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87E00" w14:textId="13998EAA" w:rsidR="000B3F1A" w:rsidRDefault="000B3F1A"/>
    <w:p w14:paraId="0502D7B1" w14:textId="2A028CC5" w:rsidR="00D44B9A" w:rsidRDefault="00F05F0B">
      <w:pPr>
        <w:rPr>
          <w:rFonts w:ascii="Helvetica LT Std" w:hAnsi="Helvetica LT Std"/>
        </w:rPr>
      </w:pPr>
      <w:r>
        <w:rPr>
          <w:rFonts w:ascii="Helvetica LT Std" w:hAnsi="Helvetica LT Std"/>
        </w:rPr>
        <w:t>To –</w:t>
      </w:r>
    </w:p>
    <w:p w14:paraId="5A761262" w14:textId="15F6EEA6" w:rsidR="00F05F0B" w:rsidRPr="004905A2" w:rsidRDefault="00F05F0B">
      <w:pPr>
        <w:rPr>
          <w:rFonts w:ascii="Helvetica LT Std" w:hAnsi="Helvetica LT Std"/>
          <w:b/>
          <w:bCs/>
          <w:i/>
          <w:iCs/>
        </w:rPr>
      </w:pPr>
      <w:r w:rsidRPr="004905A2">
        <w:rPr>
          <w:rFonts w:ascii="Helvetica LT Std" w:hAnsi="Helvetica LT Std"/>
          <w:b/>
          <w:bCs/>
          <w:i/>
          <w:iCs/>
        </w:rPr>
        <w:t>The Hon. Josh Frydenberg</w:t>
      </w:r>
    </w:p>
    <w:p w14:paraId="3D2E11F3" w14:textId="7568536D" w:rsidR="00F05F0B" w:rsidRDefault="00F05F0B">
      <w:pPr>
        <w:rPr>
          <w:rFonts w:ascii="Helvetica LT Std" w:hAnsi="Helvetica LT Std"/>
        </w:rPr>
      </w:pPr>
      <w:r>
        <w:rPr>
          <w:rFonts w:ascii="Helvetica LT Std" w:hAnsi="Helvetica LT Std"/>
        </w:rPr>
        <w:t xml:space="preserve">Cc: </w:t>
      </w:r>
    </w:p>
    <w:p w14:paraId="3E55832B" w14:textId="56B9AF4B" w:rsidR="00F05F0B" w:rsidRPr="004905A2" w:rsidRDefault="00F05F0B">
      <w:pPr>
        <w:rPr>
          <w:rFonts w:ascii="Helvetica LT Std" w:hAnsi="Helvetica LT Std"/>
          <w:b/>
          <w:bCs/>
          <w:i/>
          <w:iCs/>
        </w:rPr>
      </w:pPr>
      <w:r w:rsidRPr="004905A2">
        <w:rPr>
          <w:rFonts w:ascii="Helvetica LT Std" w:hAnsi="Helvetica LT Std"/>
          <w:b/>
          <w:bCs/>
          <w:i/>
          <w:iCs/>
        </w:rPr>
        <w:t>Julie Abramson</w:t>
      </w:r>
    </w:p>
    <w:p w14:paraId="2C86B9AC" w14:textId="6D1F8727" w:rsidR="00F05F0B" w:rsidRPr="004905A2" w:rsidRDefault="00F05F0B">
      <w:pPr>
        <w:rPr>
          <w:rFonts w:ascii="Helvetica LT Std" w:hAnsi="Helvetica LT Std"/>
          <w:b/>
          <w:bCs/>
          <w:i/>
          <w:iCs/>
        </w:rPr>
      </w:pPr>
      <w:r w:rsidRPr="004905A2">
        <w:rPr>
          <w:rFonts w:ascii="Helvetica LT Std" w:hAnsi="Helvetica LT Std"/>
          <w:b/>
          <w:bCs/>
          <w:i/>
          <w:iCs/>
        </w:rPr>
        <w:t>Paul Lindwall</w:t>
      </w:r>
    </w:p>
    <w:p w14:paraId="6D90E3BE" w14:textId="1107D545" w:rsidR="00F05F0B" w:rsidRDefault="00F05F0B">
      <w:pPr>
        <w:rPr>
          <w:rFonts w:ascii="Helvetica LT Std" w:hAnsi="Helvetica LT Std"/>
          <w:b/>
          <w:bCs/>
          <w:i/>
          <w:iCs/>
        </w:rPr>
      </w:pPr>
      <w:r w:rsidRPr="004905A2">
        <w:rPr>
          <w:rFonts w:ascii="Helvetica LT Std" w:hAnsi="Helvetica LT Std"/>
          <w:b/>
          <w:bCs/>
          <w:i/>
          <w:iCs/>
        </w:rPr>
        <w:t>Yvette Goss</w:t>
      </w:r>
    </w:p>
    <w:p w14:paraId="748D7727" w14:textId="77777777" w:rsidR="008D7AA0" w:rsidRPr="004905A2" w:rsidRDefault="008D7AA0">
      <w:pPr>
        <w:rPr>
          <w:rFonts w:ascii="Helvetica LT Std" w:hAnsi="Helvetica LT Std"/>
          <w:b/>
          <w:bCs/>
          <w:i/>
          <w:iCs/>
        </w:rPr>
      </w:pPr>
    </w:p>
    <w:p w14:paraId="59BFA71B" w14:textId="294D2EC4" w:rsidR="00F05F0B" w:rsidRPr="008D7AA0" w:rsidRDefault="008D7AA0">
      <w:pPr>
        <w:rPr>
          <w:rFonts w:ascii="Helvetica LT Std" w:hAnsi="Helvetica LT Std"/>
          <w:b/>
          <w:bCs/>
        </w:rPr>
      </w:pPr>
      <w:r w:rsidRPr="008D7AA0">
        <w:rPr>
          <w:rFonts w:ascii="Helvetica LT Std" w:hAnsi="Helvetica LT Std"/>
          <w:b/>
          <w:bCs/>
        </w:rPr>
        <w:t>RE: Response to “Right to Repair” draft report.</w:t>
      </w:r>
    </w:p>
    <w:p w14:paraId="4CB8C601" w14:textId="7221111F" w:rsidR="00F05F0B" w:rsidRDefault="00F05F0B">
      <w:pPr>
        <w:rPr>
          <w:rFonts w:ascii="Helvetica LT Std" w:hAnsi="Helvetica LT Std"/>
        </w:rPr>
      </w:pPr>
      <w:r>
        <w:rPr>
          <w:rFonts w:ascii="Helvetica LT Std" w:hAnsi="Helvetica LT Std"/>
        </w:rPr>
        <w:t xml:space="preserve">We are an independent watch repair company based in Adelaide, South Australia. We primarily focus our work on </w:t>
      </w:r>
      <w:r w:rsidR="00B60F98">
        <w:rPr>
          <w:rFonts w:ascii="Helvetica LT Std" w:hAnsi="Helvetica LT Std"/>
        </w:rPr>
        <w:t xml:space="preserve">vintage, </w:t>
      </w:r>
      <w:r w:rsidR="00F7405F">
        <w:rPr>
          <w:rFonts w:ascii="Helvetica LT Std" w:hAnsi="Helvetica LT Std"/>
        </w:rPr>
        <w:t xml:space="preserve">mechanically driven </w:t>
      </w:r>
      <w:r>
        <w:rPr>
          <w:rFonts w:ascii="Helvetica LT Std" w:hAnsi="Helvetica LT Std"/>
        </w:rPr>
        <w:t>Japanese watches but often repair other brands, mostly manufactured in Switzerland.</w:t>
      </w:r>
      <w:r w:rsidR="00426F9F">
        <w:rPr>
          <w:rFonts w:ascii="Helvetica LT Std" w:hAnsi="Helvetica LT Std"/>
        </w:rPr>
        <w:t xml:space="preserve"> We also manufacture watch parts that have been unavailable for decades and quite proudly say approximately half of that production happens in Australia. We have shipped our products to a</w:t>
      </w:r>
      <w:r w:rsidR="008B5F4F">
        <w:rPr>
          <w:rFonts w:ascii="Helvetica LT Std" w:hAnsi="Helvetica LT Std"/>
        </w:rPr>
        <w:t>round</w:t>
      </w:r>
      <w:r w:rsidR="00426F9F">
        <w:rPr>
          <w:rFonts w:ascii="Helvetica LT Std" w:hAnsi="Helvetica LT Std"/>
        </w:rPr>
        <w:t xml:space="preserve"> 110 countries over the past 4 years.</w:t>
      </w:r>
      <w:r w:rsidR="008251E7">
        <w:rPr>
          <w:rFonts w:ascii="Helvetica LT Std" w:hAnsi="Helvetica LT Std"/>
        </w:rPr>
        <w:t xml:space="preserve"> </w:t>
      </w:r>
      <w:r w:rsidR="0060187C">
        <w:rPr>
          <w:rFonts w:ascii="Helvetica LT Std" w:hAnsi="Helvetica LT Std"/>
        </w:rPr>
        <w:t xml:space="preserve">We started in approx. 2009 </w:t>
      </w:r>
      <w:r w:rsidR="001E34D7">
        <w:rPr>
          <w:rFonts w:ascii="Helvetica LT Std" w:hAnsi="Helvetica LT Std"/>
        </w:rPr>
        <w:t xml:space="preserve">doing repairs and making parts </w:t>
      </w:r>
      <w:r w:rsidR="005140F4">
        <w:rPr>
          <w:rFonts w:ascii="Helvetica LT Std" w:hAnsi="Helvetica LT Std"/>
        </w:rPr>
        <w:t>during the evening after a day job and have grown to a global business.</w:t>
      </w:r>
    </w:p>
    <w:p w14:paraId="799AB923" w14:textId="1EE84CDC" w:rsidR="008D7AA0" w:rsidRDefault="008D7AA0">
      <w:pPr>
        <w:rPr>
          <w:rFonts w:ascii="Helvetica LT Std" w:hAnsi="Helvetica LT Std"/>
        </w:rPr>
      </w:pPr>
      <w:r>
        <w:rPr>
          <w:rFonts w:ascii="Helvetica LT Std" w:hAnsi="Helvetica LT Std"/>
        </w:rPr>
        <w:t>We remain dedicated to achieving the best repair outcomes for our customers and driving innovation within the field of horology.</w:t>
      </w:r>
    </w:p>
    <w:p w14:paraId="38003B60" w14:textId="6A3D3C00" w:rsidR="008D7AA0" w:rsidRDefault="008D7AA0">
      <w:pPr>
        <w:rPr>
          <w:rFonts w:ascii="Helvetica LT Std" w:hAnsi="Helvetica LT Std"/>
          <w:b/>
          <w:bCs/>
          <w:i/>
          <w:iCs/>
        </w:rPr>
      </w:pPr>
      <w:r w:rsidRPr="008D7AA0">
        <w:rPr>
          <w:rFonts w:ascii="Helvetica LT Std" w:hAnsi="Helvetica LT Std"/>
          <w:b/>
          <w:bCs/>
          <w:i/>
          <w:iCs/>
        </w:rPr>
        <w:t>Specific Comment –</w:t>
      </w:r>
    </w:p>
    <w:p w14:paraId="448E4B0E" w14:textId="3E3E62F3" w:rsidR="008D7AA0" w:rsidRPr="00457C48" w:rsidRDefault="008D7AA0">
      <w:pPr>
        <w:rPr>
          <w:rFonts w:ascii="Helvetica LT Std" w:hAnsi="Helvetica LT Std"/>
        </w:rPr>
      </w:pPr>
      <w:r w:rsidRPr="00457C48">
        <w:rPr>
          <w:rFonts w:ascii="Helvetica LT Std" w:hAnsi="Helvetica LT Std"/>
        </w:rPr>
        <w:t>D</w:t>
      </w:r>
      <w:r w:rsidR="00457C48" w:rsidRPr="00457C48">
        <w:rPr>
          <w:rFonts w:ascii="Helvetica LT Std" w:hAnsi="Helvetica LT Std"/>
        </w:rPr>
        <w:t>RAFT RECOMMENDATION 3.1</w:t>
      </w:r>
    </w:p>
    <w:p w14:paraId="20FA1D61" w14:textId="2D598A4E" w:rsidR="008D7AA0" w:rsidRDefault="008D7AA0">
      <w:pPr>
        <w:rPr>
          <w:rFonts w:ascii="Helvetica LT Std" w:hAnsi="Helvetica LT Std"/>
        </w:rPr>
      </w:pPr>
      <w:r>
        <w:rPr>
          <w:rFonts w:ascii="Helvetica LT Std" w:hAnsi="Helvetica LT Std"/>
        </w:rPr>
        <w:t>The current “reasonable durability” approach to consumer</w:t>
      </w:r>
      <w:r w:rsidR="00217061">
        <w:rPr>
          <w:rFonts w:ascii="Helvetica LT Std" w:hAnsi="Helvetica LT Std"/>
        </w:rPr>
        <w:t xml:space="preserve"> products</w:t>
      </w:r>
      <w:r>
        <w:rPr>
          <w:rFonts w:ascii="Helvetica LT Std" w:hAnsi="Helvetica LT Std"/>
        </w:rPr>
        <w:t xml:space="preserve"> </w:t>
      </w:r>
      <w:r w:rsidR="00217061">
        <w:rPr>
          <w:rFonts w:ascii="Helvetica LT Std" w:hAnsi="Helvetica LT Std"/>
        </w:rPr>
        <w:t xml:space="preserve">is nebulous and open to interpretation. In relation to the watch industry specifically, the “reasonable durability” of a watch can range between 5 years to many hundreds of years. Due to the construction of </w:t>
      </w:r>
      <w:proofErr w:type="gramStart"/>
      <w:r w:rsidR="00217061">
        <w:rPr>
          <w:rFonts w:ascii="Helvetica LT Std" w:hAnsi="Helvetica LT Std"/>
        </w:rPr>
        <w:t>high end</w:t>
      </w:r>
      <w:proofErr w:type="gramEnd"/>
      <w:r w:rsidR="00217061">
        <w:rPr>
          <w:rFonts w:ascii="Helvetica LT Std" w:hAnsi="Helvetica LT Std"/>
        </w:rPr>
        <w:t xml:space="preserve"> timepieces, with regular service (approximately every 5-10 years), an indefinite lifespan is realistic.</w:t>
      </w:r>
    </w:p>
    <w:p w14:paraId="313365E8" w14:textId="26268AC1" w:rsidR="00217061" w:rsidRDefault="00217061">
      <w:pPr>
        <w:rPr>
          <w:rFonts w:ascii="Helvetica LT Std" w:hAnsi="Helvetica LT Std"/>
        </w:rPr>
      </w:pPr>
      <w:r>
        <w:rPr>
          <w:rFonts w:ascii="Helvetica LT Std" w:hAnsi="Helvetica LT Std"/>
        </w:rPr>
        <w:t xml:space="preserve">We recommend that a reasonable approach to products with an indefinite or very long lifespan could be that manufacturers are generally required to offer spare parts and technical information, for example, a minimum of 20 years. After which, the product </w:t>
      </w:r>
      <w:r w:rsidR="00457C48">
        <w:rPr>
          <w:rFonts w:ascii="Helvetica LT Std" w:hAnsi="Helvetica LT Std"/>
        </w:rPr>
        <w:t>could continue to be supported by the manufacturer (assuming there is a commercial demand for parts),</w:t>
      </w:r>
      <w:r>
        <w:rPr>
          <w:rFonts w:ascii="Helvetica LT Std" w:hAnsi="Helvetica LT Std"/>
        </w:rPr>
        <w:t xml:space="preserve"> </w:t>
      </w:r>
      <w:r w:rsidR="00457C48">
        <w:rPr>
          <w:rFonts w:ascii="Helvetica LT Std" w:hAnsi="Helvetica LT Std"/>
        </w:rPr>
        <w:t>or</w:t>
      </w:r>
      <w:r>
        <w:rPr>
          <w:rFonts w:ascii="Helvetica LT Std" w:hAnsi="Helvetica LT Std"/>
        </w:rPr>
        <w:t xml:space="preserve"> the aftermarket industry can continue to service any customer demand. It would be reasonable to think by this stage in the product’s lifespan, the </w:t>
      </w:r>
      <w:proofErr w:type="gramStart"/>
      <w:r w:rsidR="00457C48">
        <w:rPr>
          <w:rFonts w:ascii="Helvetica LT Std" w:hAnsi="Helvetica LT Std"/>
        </w:rPr>
        <w:t>third party</w:t>
      </w:r>
      <w:proofErr w:type="gramEnd"/>
      <w:r w:rsidR="00457C48">
        <w:rPr>
          <w:rFonts w:ascii="Helvetica LT Std" w:hAnsi="Helvetica LT Std"/>
        </w:rPr>
        <w:t xml:space="preserve"> </w:t>
      </w:r>
      <w:r>
        <w:rPr>
          <w:rFonts w:ascii="Helvetica LT Std" w:hAnsi="Helvetica LT Std"/>
        </w:rPr>
        <w:t xml:space="preserve">repair market would have enough experience working with the product to be able to offer </w:t>
      </w:r>
      <w:r w:rsidR="00457C48">
        <w:rPr>
          <w:rFonts w:ascii="Helvetica LT Std" w:hAnsi="Helvetica LT Std"/>
        </w:rPr>
        <w:t xml:space="preserve">competent aftermarket service and parts. With the advance of rapid prototyping and greater access to </w:t>
      </w:r>
      <w:proofErr w:type="gramStart"/>
      <w:r w:rsidR="00457C48">
        <w:rPr>
          <w:rFonts w:ascii="Helvetica LT Std" w:hAnsi="Helvetica LT Std"/>
        </w:rPr>
        <w:t>low cost</w:t>
      </w:r>
      <w:proofErr w:type="gramEnd"/>
      <w:r w:rsidR="00457C48">
        <w:rPr>
          <w:rFonts w:ascii="Helvetica LT Std" w:hAnsi="Helvetica LT Std"/>
        </w:rPr>
        <w:t xml:space="preserve"> manufacturing, this would be achievable now more than ever.</w:t>
      </w:r>
    </w:p>
    <w:p w14:paraId="33FB19F3" w14:textId="6686F91C" w:rsidR="00457C48" w:rsidRDefault="00457C48">
      <w:pPr>
        <w:rPr>
          <w:rFonts w:ascii="Helvetica LT Std" w:hAnsi="Helvetica LT Std"/>
        </w:rPr>
      </w:pPr>
      <w:r>
        <w:rPr>
          <w:rFonts w:ascii="Helvetica LT Std" w:hAnsi="Helvetica LT Std"/>
        </w:rPr>
        <w:t>INFORMATION REQUEST 3.1</w:t>
      </w:r>
    </w:p>
    <w:p w14:paraId="084C8FB7" w14:textId="3EC3CD89" w:rsidR="00457C48" w:rsidRDefault="00457C48">
      <w:pPr>
        <w:rPr>
          <w:rFonts w:ascii="Helvetica LT Std" w:hAnsi="Helvetica LT Std"/>
        </w:rPr>
      </w:pPr>
      <w:r>
        <w:rPr>
          <w:rFonts w:ascii="Helvetica LT Std" w:hAnsi="Helvetica LT Std"/>
        </w:rPr>
        <w:t>Point 1 –</w:t>
      </w:r>
    </w:p>
    <w:p w14:paraId="36CD55EF" w14:textId="7609E937" w:rsidR="00457C48" w:rsidRDefault="00457C48">
      <w:pPr>
        <w:rPr>
          <w:rFonts w:ascii="Helvetica LT Std" w:hAnsi="Helvetica LT Std"/>
        </w:rPr>
      </w:pPr>
      <w:r>
        <w:rPr>
          <w:rFonts w:ascii="Helvetica LT Std" w:hAnsi="Helvetica LT Std"/>
        </w:rPr>
        <w:t xml:space="preserve">As we are specialist watchmakers, we have limited exposure to difficulties in accessing parts and information in relation to the Swiss watch </w:t>
      </w:r>
      <w:proofErr w:type="gramStart"/>
      <w:r>
        <w:rPr>
          <w:rFonts w:ascii="Helvetica LT Std" w:hAnsi="Helvetica LT Std"/>
        </w:rPr>
        <w:t>industry, but</w:t>
      </w:r>
      <w:proofErr w:type="gramEnd"/>
      <w:r>
        <w:rPr>
          <w:rFonts w:ascii="Helvetica LT Std" w:hAnsi="Helvetica LT Std"/>
        </w:rPr>
        <w:t xml:space="preserve"> do experience those issues </w:t>
      </w:r>
      <w:r w:rsidR="00324A2B">
        <w:rPr>
          <w:rFonts w:ascii="Helvetica LT Std" w:hAnsi="Helvetica LT Std"/>
        </w:rPr>
        <w:t>with the Japanese watch industry.</w:t>
      </w:r>
    </w:p>
    <w:p w14:paraId="39792E41" w14:textId="78F0577D" w:rsidR="00324A2B" w:rsidRDefault="00324A2B">
      <w:pPr>
        <w:rPr>
          <w:rFonts w:ascii="Helvetica LT Std" w:hAnsi="Helvetica LT Std"/>
        </w:rPr>
      </w:pPr>
    </w:p>
    <w:p w14:paraId="37595B7C" w14:textId="77777777" w:rsidR="00324A2B" w:rsidRDefault="00324A2B">
      <w:pPr>
        <w:rPr>
          <w:rFonts w:ascii="Helvetica LT Std" w:hAnsi="Helvetica LT Std"/>
        </w:rPr>
      </w:pPr>
    </w:p>
    <w:p w14:paraId="3611E411" w14:textId="2DEFC98B" w:rsidR="000E3519" w:rsidRDefault="00324A2B">
      <w:pPr>
        <w:rPr>
          <w:rFonts w:ascii="Helvetica LT Std" w:hAnsi="Helvetica LT Std"/>
        </w:rPr>
      </w:pPr>
      <w:r>
        <w:rPr>
          <w:rFonts w:ascii="Helvetica LT Std" w:hAnsi="Helvetica LT Std"/>
        </w:rPr>
        <w:t xml:space="preserve">For example, we are unable to access parts and technical information for the Grand Seiko range of watches as well as the mid to high range Seiko watches. One specific example is the “8L35” and “8L55” </w:t>
      </w:r>
      <w:proofErr w:type="gramStart"/>
      <w:r>
        <w:rPr>
          <w:rFonts w:ascii="Helvetica LT Std" w:hAnsi="Helvetica LT Std"/>
        </w:rPr>
        <w:t>movement based</w:t>
      </w:r>
      <w:proofErr w:type="gramEnd"/>
      <w:r>
        <w:rPr>
          <w:rFonts w:ascii="Helvetica LT Std" w:hAnsi="Helvetica LT Std"/>
        </w:rPr>
        <w:t xml:space="preserve"> watches. Due to a lack of access to parts and technical information for this movement, we are unable to undertake most repairs on this range of watches. The customer is forced to send the watch to Japan for repair</w:t>
      </w:r>
      <w:r w:rsidR="000E3519">
        <w:rPr>
          <w:rFonts w:ascii="Helvetica LT Std" w:hAnsi="Helvetica LT Std"/>
        </w:rPr>
        <w:t xml:space="preserve"> often at their own cost along with the risk of loss during transit</w:t>
      </w:r>
      <w:r>
        <w:rPr>
          <w:rFonts w:ascii="Helvetica LT Std" w:hAnsi="Helvetica LT Std"/>
        </w:rPr>
        <w:t>. The Seiko Service Centr</w:t>
      </w:r>
      <w:r w:rsidR="00903713">
        <w:rPr>
          <w:rFonts w:ascii="Helvetica LT Std" w:hAnsi="Helvetica LT Std"/>
        </w:rPr>
        <w:t>e</w:t>
      </w:r>
      <w:r>
        <w:rPr>
          <w:rFonts w:ascii="Helvetica LT Std" w:hAnsi="Helvetica LT Std"/>
        </w:rPr>
        <w:t xml:space="preserve"> in Australia also does not undertake repairs on this line of watches.</w:t>
      </w:r>
    </w:p>
    <w:p w14:paraId="22032C82" w14:textId="3B94C404" w:rsidR="000E3519" w:rsidRDefault="000E3519">
      <w:pPr>
        <w:rPr>
          <w:rFonts w:ascii="Helvetica LT Std" w:hAnsi="Helvetica LT Std"/>
        </w:rPr>
      </w:pPr>
      <w:r>
        <w:rPr>
          <w:rFonts w:ascii="Helvetica LT Std" w:hAnsi="Helvetica LT Std"/>
        </w:rPr>
        <w:t>By technical information, we refer to exploded diagrams, assembly tips and oiling information, all critical to successfully servicing the watch.</w:t>
      </w:r>
    </w:p>
    <w:p w14:paraId="55B81FD7" w14:textId="76D4D36B" w:rsidR="00324A2B" w:rsidRDefault="00324A2B">
      <w:pPr>
        <w:rPr>
          <w:rFonts w:ascii="Helvetica LT Std" w:hAnsi="Helvetica LT Std"/>
        </w:rPr>
      </w:pPr>
      <w:r>
        <w:rPr>
          <w:rFonts w:ascii="Helvetica LT Std" w:hAnsi="Helvetica LT Std"/>
        </w:rPr>
        <w:t xml:space="preserve">The watch </w:t>
      </w:r>
      <w:r w:rsidR="000E3519">
        <w:rPr>
          <w:rFonts w:ascii="Helvetica LT Std" w:hAnsi="Helvetica LT Std"/>
        </w:rPr>
        <w:t xml:space="preserve">movement </w:t>
      </w:r>
      <w:r>
        <w:rPr>
          <w:rFonts w:ascii="Helvetica LT Std" w:hAnsi="Helvetica LT Std"/>
        </w:rPr>
        <w:t>has a bolt that secures the oscillating winding weight which has a unique s</w:t>
      </w:r>
      <w:r w:rsidR="000E3519">
        <w:rPr>
          <w:rFonts w:ascii="Helvetica LT Std" w:hAnsi="Helvetica LT Std"/>
        </w:rPr>
        <w:t>hape and requires a manufacturer supplied tool to remove. Unfortunately, this tool is not supplied by Seiko.</w:t>
      </w:r>
    </w:p>
    <w:p w14:paraId="676D0B98" w14:textId="72A2A100" w:rsidR="00324A2B" w:rsidRDefault="00324A2B">
      <w:pPr>
        <w:rPr>
          <w:rFonts w:ascii="Helvetica LT Std" w:hAnsi="Helvetica LT Std"/>
        </w:rPr>
      </w:pPr>
      <w:r>
        <w:rPr>
          <w:rFonts w:ascii="Helvetica LT Std" w:hAnsi="Helvetica LT Std"/>
        </w:rPr>
        <w:t>There is nothing special about this watch movement. It is a standard “Lever Escapement” style watch</w:t>
      </w:r>
      <w:r w:rsidR="000E3519">
        <w:rPr>
          <w:rFonts w:ascii="Helvetica LT Std" w:hAnsi="Helvetica LT Std"/>
        </w:rPr>
        <w:t xml:space="preserve"> movement</w:t>
      </w:r>
      <w:r>
        <w:rPr>
          <w:rFonts w:ascii="Helvetica LT Std" w:hAnsi="Helvetica LT Std"/>
        </w:rPr>
        <w:t xml:space="preserve">, which has been the predominant watch </w:t>
      </w:r>
      <w:r w:rsidR="000E3519">
        <w:rPr>
          <w:rFonts w:ascii="Helvetica LT Std" w:hAnsi="Helvetica LT Std"/>
        </w:rPr>
        <w:t xml:space="preserve">“escapement” </w:t>
      </w:r>
      <w:r>
        <w:rPr>
          <w:rFonts w:ascii="Helvetica LT Std" w:hAnsi="Helvetica LT Std"/>
        </w:rPr>
        <w:t>technology since approximately 1850.</w:t>
      </w:r>
      <w:r w:rsidR="000E3519">
        <w:rPr>
          <w:rFonts w:ascii="Helvetica LT Std" w:hAnsi="Helvetica LT Std"/>
        </w:rPr>
        <w:t xml:space="preserve"> Approximately 95% of mechanical watches on the planet use this arrangement to keep time. It is unreasonable to think the movement could not be serviced by any trained watchmaker. The only purpose for this policy we would surmise is that it exists to capture the repair market at the higher end, where repair costs are generally higher.</w:t>
      </w:r>
    </w:p>
    <w:p w14:paraId="640776E8" w14:textId="23BFE422" w:rsidR="000E3519" w:rsidRDefault="000E3519">
      <w:pPr>
        <w:rPr>
          <w:rFonts w:ascii="Helvetica LT Std" w:hAnsi="Helvetica LT Std"/>
        </w:rPr>
      </w:pPr>
      <w:r>
        <w:rPr>
          <w:rFonts w:ascii="Helvetica LT Std" w:hAnsi="Helvetica LT Std"/>
        </w:rPr>
        <w:t>We note also that recently Seiko terminated all service contracts with watchmakers across Australia, meaning that customers will no longer be able to access repair services locally, meaning they will now need to send the watch to Seiko service in NSW for repair, reducing consumer choice and increasing risk of the item being damaged or lost in transit.</w:t>
      </w:r>
    </w:p>
    <w:p w14:paraId="139FB722" w14:textId="7F06710F" w:rsidR="007D1D13" w:rsidRDefault="007D1D13">
      <w:pPr>
        <w:rPr>
          <w:rFonts w:ascii="Helvetica LT Std" w:hAnsi="Helvetica LT Std"/>
        </w:rPr>
      </w:pPr>
      <w:r>
        <w:rPr>
          <w:rFonts w:ascii="Helvetica LT Std" w:hAnsi="Helvetica LT Std"/>
        </w:rPr>
        <w:t>Anecdotally, we are aware the Swiss watch market has identical or worse issues. In some cases we are of the opinion that in some cases the watch brand’s policies towards service and warranty may contravene some Australian laws, especially in relation to warranty voiding if third party repairs have been involved.</w:t>
      </w:r>
    </w:p>
    <w:p w14:paraId="352C56CE" w14:textId="3118B29B" w:rsidR="007D1D13" w:rsidRDefault="007D1D13">
      <w:pPr>
        <w:rPr>
          <w:rFonts w:ascii="Helvetica LT Std" w:hAnsi="Helvetica LT Std"/>
        </w:rPr>
      </w:pPr>
      <w:r>
        <w:rPr>
          <w:rFonts w:ascii="Helvetica LT Std" w:hAnsi="Helvetica LT Std"/>
        </w:rPr>
        <w:t>Point 2 –</w:t>
      </w:r>
    </w:p>
    <w:p w14:paraId="747C3811" w14:textId="70E53E90" w:rsidR="007D1D13" w:rsidRDefault="007D1D13">
      <w:pPr>
        <w:rPr>
          <w:rFonts w:ascii="Helvetica LT Std" w:hAnsi="Helvetica LT Std"/>
        </w:rPr>
      </w:pPr>
      <w:r>
        <w:rPr>
          <w:rFonts w:ascii="Helvetica LT Std" w:hAnsi="Helvetica LT Std"/>
        </w:rPr>
        <w:t>The watch industry is ideally suited to hold physical spare parts as most of the parts are very small, so warehousing costs would be minimal. We understand this is different for other industries but in our case, is reasonable to say the cost of holding inventory is negligible.</w:t>
      </w:r>
    </w:p>
    <w:p w14:paraId="3F63F922" w14:textId="181C5295" w:rsidR="007D1D13" w:rsidRDefault="007D1D13">
      <w:pPr>
        <w:rPr>
          <w:rFonts w:ascii="Helvetica LT Std" w:hAnsi="Helvetica LT Std"/>
        </w:rPr>
      </w:pPr>
      <w:r>
        <w:rPr>
          <w:rFonts w:ascii="Helvetica LT Std" w:hAnsi="Helvetica LT Std"/>
        </w:rPr>
        <w:t>Point 3 –</w:t>
      </w:r>
    </w:p>
    <w:p w14:paraId="68674A66" w14:textId="5877657B" w:rsidR="007D1D13" w:rsidRDefault="007D1D13">
      <w:pPr>
        <w:rPr>
          <w:rFonts w:ascii="Helvetica LT Std" w:hAnsi="Helvetica LT Std"/>
        </w:rPr>
      </w:pPr>
      <w:r>
        <w:rPr>
          <w:rFonts w:ascii="Helvetica LT Std" w:hAnsi="Helvetica LT Std"/>
        </w:rPr>
        <w:t xml:space="preserve">Software updates are not really a concern to the watch repair industry, however, some </w:t>
      </w:r>
      <w:proofErr w:type="gramStart"/>
      <w:r>
        <w:rPr>
          <w:rFonts w:ascii="Helvetica LT Std" w:hAnsi="Helvetica LT Std"/>
        </w:rPr>
        <w:t>high end</w:t>
      </w:r>
      <w:proofErr w:type="gramEnd"/>
      <w:r>
        <w:rPr>
          <w:rFonts w:ascii="Helvetica LT Std" w:hAnsi="Helvetica LT Std"/>
        </w:rPr>
        <w:t xml:space="preserve"> watches are prone to ongoing issues which can considerably reduce the function of the watch. One example is the Omega “Co-Axial” movements, which have undergone several revisions over their lifespan. In fact, early versions of these movements were notorious for failure. As most repairers and customers have no access to parts or information on what has changed, the customer’s only option is a costly service with the manufacturer to rectify the issue.</w:t>
      </w:r>
    </w:p>
    <w:p w14:paraId="777D097B" w14:textId="626C0ADB" w:rsidR="007D1D13" w:rsidRDefault="007D1D13">
      <w:pPr>
        <w:rPr>
          <w:rFonts w:ascii="Helvetica LT Std" w:hAnsi="Helvetica LT Std"/>
        </w:rPr>
      </w:pPr>
      <w:r>
        <w:rPr>
          <w:rFonts w:ascii="Helvetica LT Std" w:hAnsi="Helvetica LT Std"/>
        </w:rPr>
        <w:t>DRAFT FINDING 4.2</w:t>
      </w:r>
    </w:p>
    <w:p w14:paraId="65E96839" w14:textId="3DDC497F" w:rsidR="007D1D13" w:rsidRDefault="007D1D13">
      <w:pPr>
        <w:rPr>
          <w:rFonts w:ascii="Helvetica LT Std" w:hAnsi="Helvetica LT Std"/>
        </w:rPr>
      </w:pPr>
      <w:r>
        <w:rPr>
          <w:rFonts w:ascii="Helvetica LT Std" w:hAnsi="Helvetica LT Std"/>
        </w:rPr>
        <w:t xml:space="preserve">We consider the potential risk of </w:t>
      </w:r>
      <w:proofErr w:type="gramStart"/>
      <w:r>
        <w:rPr>
          <w:rFonts w:ascii="Helvetica LT Std" w:hAnsi="Helvetica LT Std"/>
        </w:rPr>
        <w:t>poor quality</w:t>
      </w:r>
      <w:proofErr w:type="gramEnd"/>
      <w:r>
        <w:rPr>
          <w:rFonts w:ascii="Helvetica LT Std" w:hAnsi="Helvetica LT Std"/>
        </w:rPr>
        <w:t xml:space="preserve"> repairs to be </w:t>
      </w:r>
      <w:r w:rsidR="00880914">
        <w:rPr>
          <w:rFonts w:ascii="Helvetica LT Std" w:hAnsi="Helvetica LT Std"/>
        </w:rPr>
        <w:t>not insignificant in the watch industry, however, the risk of low quality repairs is compounded by the lack of information and spare parts access. This could lead some repairers to take poor quality approaches to repair due to these limitations.</w:t>
      </w:r>
    </w:p>
    <w:p w14:paraId="46FC57E1" w14:textId="59C42083" w:rsidR="00880914" w:rsidRDefault="00880914">
      <w:pPr>
        <w:rPr>
          <w:rFonts w:ascii="Helvetica LT Std" w:hAnsi="Helvetica LT Std"/>
        </w:rPr>
      </w:pPr>
    </w:p>
    <w:p w14:paraId="5D5DF084" w14:textId="77777777" w:rsidR="00880914" w:rsidRDefault="00880914">
      <w:pPr>
        <w:rPr>
          <w:rFonts w:ascii="Helvetica LT Std" w:hAnsi="Helvetica LT Std"/>
        </w:rPr>
      </w:pPr>
    </w:p>
    <w:p w14:paraId="54203042" w14:textId="696EDE95" w:rsidR="00880914" w:rsidRDefault="00880914">
      <w:pPr>
        <w:rPr>
          <w:rFonts w:ascii="Helvetica LT Std" w:hAnsi="Helvetica LT Std"/>
        </w:rPr>
      </w:pPr>
      <w:r>
        <w:rPr>
          <w:rFonts w:ascii="Helvetica LT Std" w:hAnsi="Helvetica LT Std"/>
        </w:rPr>
        <w:t>INFORMATION REQUEST 4.1</w:t>
      </w:r>
    </w:p>
    <w:p w14:paraId="352BB942" w14:textId="182E6E2B" w:rsidR="00880914" w:rsidRDefault="00880914">
      <w:pPr>
        <w:rPr>
          <w:rFonts w:ascii="Helvetica LT Std" w:hAnsi="Helvetica LT Std"/>
        </w:rPr>
      </w:pPr>
      <w:r>
        <w:rPr>
          <w:rFonts w:ascii="Helvetica LT Std" w:hAnsi="Helvetica LT Std"/>
        </w:rPr>
        <w:t>Point 1 –</w:t>
      </w:r>
    </w:p>
    <w:p w14:paraId="220429C4" w14:textId="47A13526" w:rsidR="00880914" w:rsidRDefault="00880914">
      <w:pPr>
        <w:rPr>
          <w:rFonts w:ascii="Helvetica LT Std" w:hAnsi="Helvetica LT Std"/>
        </w:rPr>
      </w:pPr>
      <w:r>
        <w:rPr>
          <w:rFonts w:ascii="Helvetica LT Std" w:hAnsi="Helvetica LT Std"/>
        </w:rPr>
        <w:t>We consider that there is a significantly variable range in repair quality between good and poor watchmakers. As for evidence of this, it is somewhat hard to derive due to the traditionally obfuscated environment the watch industry has operated in for decades. The cost to manufacturers is insignificant however, both in brand reputation and liability as independent watchmakers generally don’t give the impression to consumers that they represent the brand.</w:t>
      </w:r>
    </w:p>
    <w:p w14:paraId="1CB3C93E" w14:textId="1E359B83" w:rsidR="00880914" w:rsidRDefault="00880914">
      <w:pPr>
        <w:rPr>
          <w:rFonts w:ascii="Helvetica LT Std" w:hAnsi="Helvetica LT Std"/>
        </w:rPr>
      </w:pPr>
      <w:r>
        <w:rPr>
          <w:rFonts w:ascii="Helvetica LT Std" w:hAnsi="Helvetica LT Std"/>
        </w:rPr>
        <w:t>Point 2 –</w:t>
      </w:r>
    </w:p>
    <w:p w14:paraId="17171BDD" w14:textId="75E587EE" w:rsidR="00880914" w:rsidRDefault="00880914">
      <w:pPr>
        <w:rPr>
          <w:rFonts w:ascii="Helvetica LT Std" w:hAnsi="Helvetica LT Std"/>
        </w:rPr>
      </w:pPr>
      <w:r>
        <w:rPr>
          <w:rFonts w:ascii="Helvetica LT Std" w:hAnsi="Helvetica LT Std"/>
        </w:rPr>
        <w:t xml:space="preserve">While we lack firm data on this point, there are several data points to consider. Besides the primary market, there is also a large secondary </w:t>
      </w:r>
      <w:r w:rsidR="002A1B6C">
        <w:rPr>
          <w:rFonts w:ascii="Helvetica LT Std" w:hAnsi="Helvetica LT Std"/>
        </w:rPr>
        <w:t xml:space="preserve">market in relation to the watch industry. Due to the durable nature of watches, they are commonly sold on at some point after being purchased new. The repair industry is viable for both markets as mechanical watches need service, on average, every 5-10 years. </w:t>
      </w:r>
      <w:proofErr w:type="spellStart"/>
      <w:r w:rsidR="002A1B6C">
        <w:rPr>
          <w:rFonts w:ascii="Helvetica LT Std" w:hAnsi="Helvetica LT Std"/>
        </w:rPr>
        <w:t>Unserviced</w:t>
      </w:r>
      <w:proofErr w:type="spellEnd"/>
      <w:r w:rsidR="002A1B6C">
        <w:rPr>
          <w:rFonts w:ascii="Helvetica LT Std" w:hAnsi="Helvetica LT Std"/>
        </w:rPr>
        <w:t xml:space="preserve"> watches usually keep poor time, so it can be considered a critical part of the cost of ownership of a mechanical watch, very much like a car.</w:t>
      </w:r>
    </w:p>
    <w:p w14:paraId="019CA196" w14:textId="187167C1" w:rsidR="002A1B6C" w:rsidRDefault="002A1B6C">
      <w:pPr>
        <w:rPr>
          <w:rFonts w:ascii="Helvetica LT Std" w:hAnsi="Helvetica LT Std"/>
        </w:rPr>
      </w:pPr>
      <w:r>
        <w:rPr>
          <w:rFonts w:ascii="Helvetica LT Std" w:hAnsi="Helvetica LT Std"/>
        </w:rPr>
        <w:t>Point 3 –</w:t>
      </w:r>
    </w:p>
    <w:p w14:paraId="2E0D5847" w14:textId="7FECC301" w:rsidR="002A1B6C" w:rsidRDefault="002A1B6C">
      <w:pPr>
        <w:rPr>
          <w:rFonts w:ascii="Helvetica LT Std" w:hAnsi="Helvetica LT Std"/>
        </w:rPr>
      </w:pPr>
      <w:r>
        <w:rPr>
          <w:rFonts w:ascii="Helvetica LT Std" w:hAnsi="Helvetica LT Std"/>
        </w:rPr>
        <w:t>It is relatively simple to determine the lifecycle costs of mechanical and quartz watches however consumers find it difficult to understand those costs as they are rarely discussed at the time of purchase. This is one area where perhaps product labelling and information could be improved.</w:t>
      </w:r>
    </w:p>
    <w:p w14:paraId="39020044" w14:textId="22789D7C" w:rsidR="002A1B6C" w:rsidRDefault="002A1B6C">
      <w:pPr>
        <w:rPr>
          <w:rFonts w:ascii="Helvetica LT Std" w:hAnsi="Helvetica LT Std"/>
        </w:rPr>
      </w:pPr>
      <w:r>
        <w:rPr>
          <w:rFonts w:ascii="Helvetica LT Std" w:hAnsi="Helvetica LT Std"/>
        </w:rPr>
        <w:t>Point 4-</w:t>
      </w:r>
    </w:p>
    <w:p w14:paraId="083E6695" w14:textId="31F899E7" w:rsidR="002A1B6C" w:rsidRDefault="002A1B6C">
      <w:pPr>
        <w:rPr>
          <w:rFonts w:ascii="Helvetica LT Std" w:hAnsi="Helvetica LT Std"/>
        </w:rPr>
      </w:pPr>
      <w:r>
        <w:rPr>
          <w:rFonts w:ascii="Helvetica LT Std" w:hAnsi="Helvetica LT Std"/>
        </w:rPr>
        <w:t xml:space="preserve">For the watch industry, most new </w:t>
      </w:r>
      <w:proofErr w:type="gramStart"/>
      <w:r>
        <w:rPr>
          <w:rFonts w:ascii="Helvetica LT Std" w:hAnsi="Helvetica LT Std"/>
        </w:rPr>
        <w:t>high end</w:t>
      </w:r>
      <w:proofErr w:type="gramEnd"/>
      <w:r>
        <w:rPr>
          <w:rFonts w:ascii="Helvetica LT Std" w:hAnsi="Helvetica LT Std"/>
        </w:rPr>
        <w:t xml:space="preserve"> watches are now unable to be serviced by third party repair due to parts or information restrictions.</w:t>
      </w:r>
      <w:r w:rsidR="002544A9">
        <w:rPr>
          <w:rFonts w:ascii="Helvetica LT Std" w:hAnsi="Helvetica LT Std"/>
        </w:rPr>
        <w:t xml:space="preserve"> Customers would only be able to use the </w:t>
      </w:r>
      <w:r w:rsidR="00C052ED">
        <w:rPr>
          <w:rFonts w:ascii="Helvetica LT Std" w:hAnsi="Helvetica LT Std"/>
        </w:rPr>
        <w:t>manufacturer’s</w:t>
      </w:r>
      <w:r w:rsidR="002544A9">
        <w:rPr>
          <w:rFonts w:ascii="Helvetica LT Std" w:hAnsi="Helvetica LT Std"/>
        </w:rPr>
        <w:t xml:space="preserve"> </w:t>
      </w:r>
      <w:proofErr w:type="gramStart"/>
      <w:r w:rsidR="002544A9">
        <w:rPr>
          <w:rFonts w:ascii="Helvetica LT Std" w:hAnsi="Helvetica LT Std"/>
        </w:rPr>
        <w:t>in house</w:t>
      </w:r>
      <w:proofErr w:type="gramEnd"/>
      <w:r w:rsidR="002544A9">
        <w:rPr>
          <w:rFonts w:ascii="Helvetica LT Std" w:hAnsi="Helvetica LT Std"/>
        </w:rPr>
        <w:t xml:space="preserve"> service.</w:t>
      </w:r>
      <w:r>
        <w:rPr>
          <w:rFonts w:ascii="Helvetica LT Std" w:hAnsi="Helvetica LT Std"/>
        </w:rPr>
        <w:t xml:space="preserve"> This has been a trend which has been developing since the 1990’s as manufacturers have slowly but steadily withdrawn support for third party repair. </w:t>
      </w:r>
      <w:r w:rsidR="002544A9">
        <w:rPr>
          <w:rFonts w:ascii="Helvetica LT Std" w:hAnsi="Helvetica LT Std"/>
        </w:rPr>
        <w:t xml:space="preserve">Low to </w:t>
      </w:r>
      <w:proofErr w:type="spellStart"/>
      <w:r w:rsidR="002544A9">
        <w:rPr>
          <w:rFonts w:ascii="Helvetica LT Std" w:hAnsi="Helvetica LT Std"/>
        </w:rPr>
        <w:t>mid range</w:t>
      </w:r>
      <w:proofErr w:type="spellEnd"/>
      <w:r w:rsidR="002544A9">
        <w:rPr>
          <w:rFonts w:ascii="Helvetica LT Std" w:hAnsi="Helvetica LT Std"/>
        </w:rPr>
        <w:t xml:space="preserve"> watches fare better as typically they use common movements which have been in production since the 1970’s, with a very strong aftermarket and alternative part supply.</w:t>
      </w:r>
    </w:p>
    <w:p w14:paraId="0938B3CB" w14:textId="5A818379" w:rsidR="00457C48" w:rsidRDefault="002544A9">
      <w:pPr>
        <w:rPr>
          <w:rFonts w:ascii="Helvetica LT Std" w:hAnsi="Helvetica LT Std"/>
        </w:rPr>
      </w:pPr>
      <w:r>
        <w:rPr>
          <w:rFonts w:ascii="Helvetica LT Std" w:hAnsi="Helvetica LT Std"/>
        </w:rPr>
        <w:t>Point 5 –</w:t>
      </w:r>
    </w:p>
    <w:p w14:paraId="49C9AC26" w14:textId="6CA10516" w:rsidR="002544A9" w:rsidRDefault="002544A9">
      <w:pPr>
        <w:rPr>
          <w:rFonts w:ascii="Helvetica LT Std" w:hAnsi="Helvetica LT Std"/>
        </w:rPr>
      </w:pPr>
      <w:r>
        <w:rPr>
          <w:rFonts w:ascii="Helvetica LT Std" w:hAnsi="Helvetica LT Std"/>
        </w:rPr>
        <w:t>As watches require service at regular intervals just like a car, any restrictions to parts or information will harm consumers as it limits choice in repair, leads to poor quality repairs and poor resale values. In this case consumers would be “stung twice” as competition in the primary market is often a “cult of personality” as opposed to choosing the best value product.</w:t>
      </w:r>
    </w:p>
    <w:p w14:paraId="0D182C5A" w14:textId="3AB789C7" w:rsidR="002544A9" w:rsidRDefault="002544A9">
      <w:pPr>
        <w:rPr>
          <w:rFonts w:ascii="Helvetica LT Std" w:hAnsi="Helvetica LT Std"/>
        </w:rPr>
      </w:pPr>
      <w:r>
        <w:rPr>
          <w:rFonts w:ascii="Helvetica LT Std" w:hAnsi="Helvetica LT Std"/>
        </w:rPr>
        <w:t>Point 6 –</w:t>
      </w:r>
    </w:p>
    <w:p w14:paraId="5464E3D5" w14:textId="6EF8C77A" w:rsidR="002544A9" w:rsidRDefault="002544A9">
      <w:pPr>
        <w:rPr>
          <w:rFonts w:ascii="Helvetica LT Std" w:hAnsi="Helvetica LT Std"/>
        </w:rPr>
      </w:pPr>
      <w:r>
        <w:rPr>
          <w:rFonts w:ascii="Helvetica LT Std" w:hAnsi="Helvetica LT Std"/>
        </w:rPr>
        <w:t xml:space="preserve">Consumers with high end timepieces are usually expected to send the watch, in some cases, to Switzerland, if service cannot be carried out locally. This can be extremely expensive as the package will need to be insured and carried by a carrier which can offer a significant insurance policy. For example, if you were to send a Rolex Daytona by a freight carrier, you would need an insurance policy of approximately $35,000AU. Few carriers offer this much coverage </w:t>
      </w:r>
      <w:r w:rsidR="00CA1D03">
        <w:rPr>
          <w:rFonts w:ascii="Helvetica LT Std" w:hAnsi="Helvetica LT Std"/>
        </w:rPr>
        <w:t>and the cost of an insurance policy to this value is prohibitive.</w:t>
      </w:r>
    </w:p>
    <w:p w14:paraId="5D5D561B" w14:textId="77777777" w:rsidR="00CA1D03" w:rsidRDefault="00CA1D03">
      <w:pPr>
        <w:rPr>
          <w:rFonts w:ascii="Helvetica LT Std" w:hAnsi="Helvetica LT Std"/>
        </w:rPr>
      </w:pPr>
    </w:p>
    <w:p w14:paraId="54DC3427" w14:textId="77777777" w:rsidR="00CA1D03" w:rsidRDefault="00CA1D03">
      <w:pPr>
        <w:rPr>
          <w:rFonts w:ascii="Helvetica LT Std" w:hAnsi="Helvetica LT Std"/>
        </w:rPr>
      </w:pPr>
    </w:p>
    <w:p w14:paraId="3A890E7D" w14:textId="77777777" w:rsidR="00CA1D03" w:rsidRDefault="00CA1D03">
      <w:pPr>
        <w:rPr>
          <w:rFonts w:ascii="Helvetica LT Std" w:hAnsi="Helvetica LT Std"/>
        </w:rPr>
      </w:pPr>
    </w:p>
    <w:p w14:paraId="590973E7" w14:textId="1EC9B09C" w:rsidR="00CA1D03" w:rsidRDefault="00CA1D03">
      <w:pPr>
        <w:rPr>
          <w:rFonts w:ascii="Helvetica LT Std" w:hAnsi="Helvetica LT Std"/>
        </w:rPr>
      </w:pPr>
      <w:r>
        <w:rPr>
          <w:rFonts w:ascii="Helvetica LT Std" w:hAnsi="Helvetica LT Std"/>
        </w:rPr>
        <w:t xml:space="preserve">The length of time a repair can take ranges between several weeks to up to a year, depending on the manufacturer. This can present a significant inconvenience and in the case of a </w:t>
      </w:r>
      <w:proofErr w:type="gramStart"/>
      <w:r>
        <w:rPr>
          <w:rFonts w:ascii="Helvetica LT Std" w:hAnsi="Helvetica LT Std"/>
        </w:rPr>
        <w:t>high end</w:t>
      </w:r>
      <w:proofErr w:type="gramEnd"/>
      <w:r>
        <w:rPr>
          <w:rFonts w:ascii="Helvetica LT Std" w:hAnsi="Helvetica LT Std"/>
        </w:rPr>
        <w:t xml:space="preserve"> time piece, also considerable risk.</w:t>
      </w:r>
    </w:p>
    <w:p w14:paraId="1DD263F6" w14:textId="086949AF" w:rsidR="003100D9" w:rsidRDefault="00CA1D03" w:rsidP="008F156C">
      <w:pPr>
        <w:rPr>
          <w:rFonts w:ascii="Helvetica LT Std" w:hAnsi="Helvetica LT Std"/>
        </w:rPr>
      </w:pPr>
      <w:r>
        <w:rPr>
          <w:rFonts w:ascii="Helvetica LT Std" w:hAnsi="Helvetica LT Std"/>
        </w:rPr>
        <w:t>DRAFT FINDING 4.1</w:t>
      </w:r>
    </w:p>
    <w:p w14:paraId="4A3C798B" w14:textId="0A57B4E3" w:rsidR="00CA1D03" w:rsidRDefault="00CA1D03" w:rsidP="008F156C">
      <w:pPr>
        <w:rPr>
          <w:rFonts w:ascii="Helvetica LT Std" w:hAnsi="Helvetica LT Std"/>
        </w:rPr>
      </w:pPr>
      <w:r>
        <w:rPr>
          <w:rFonts w:ascii="Helvetica LT Std" w:hAnsi="Helvetica LT Std"/>
        </w:rPr>
        <w:t xml:space="preserve">Consumers in the watch industry are often under the impression that the manufacturer warranty is void if the watch is opened by a </w:t>
      </w:r>
      <w:proofErr w:type="gramStart"/>
      <w:r>
        <w:rPr>
          <w:rFonts w:ascii="Helvetica LT Std" w:hAnsi="Helvetica LT Std"/>
        </w:rPr>
        <w:t>third party</w:t>
      </w:r>
      <w:proofErr w:type="gramEnd"/>
      <w:r>
        <w:rPr>
          <w:rFonts w:ascii="Helvetica LT Std" w:hAnsi="Helvetica LT Std"/>
        </w:rPr>
        <w:t xml:space="preserve"> repairer. Some watch brands do refuse to deal if the consumer makes the manufacturer aware of any third party </w:t>
      </w:r>
      <w:proofErr w:type="gramStart"/>
      <w:r>
        <w:rPr>
          <w:rFonts w:ascii="Helvetica LT Std" w:hAnsi="Helvetica LT Std"/>
        </w:rPr>
        <w:t>work, or</w:t>
      </w:r>
      <w:proofErr w:type="gramEnd"/>
      <w:r>
        <w:rPr>
          <w:rFonts w:ascii="Helvetica LT Std" w:hAnsi="Helvetica LT Std"/>
        </w:rPr>
        <w:t xml:space="preserve"> can refuse to repair if they determine a third party has opened the watch before them during a service.</w:t>
      </w:r>
    </w:p>
    <w:p w14:paraId="61C31AE4" w14:textId="0B2DDF1D" w:rsidR="00CA1D03" w:rsidRDefault="00CA1D03" w:rsidP="008F156C">
      <w:pPr>
        <w:rPr>
          <w:rFonts w:ascii="Helvetica LT Std" w:hAnsi="Helvetica LT Std"/>
        </w:rPr>
      </w:pPr>
      <w:r>
        <w:rPr>
          <w:rFonts w:ascii="Helvetica LT Std" w:hAnsi="Helvetica LT Std"/>
        </w:rPr>
        <w:t>DRAFT RECOMMENDATION 4.2</w:t>
      </w:r>
    </w:p>
    <w:p w14:paraId="79D50139" w14:textId="08D97C2B" w:rsidR="00CA1D03" w:rsidRDefault="00CA1D03" w:rsidP="008F156C">
      <w:pPr>
        <w:rPr>
          <w:rFonts w:ascii="Helvetica LT Std" w:hAnsi="Helvetica LT Std"/>
        </w:rPr>
      </w:pPr>
      <w:r>
        <w:rPr>
          <w:rFonts w:ascii="Helvetica LT Std" w:hAnsi="Helvetica LT Std"/>
        </w:rPr>
        <w:t>We welcome additional warranty text stating that third party repair will not void your warranty.</w:t>
      </w:r>
    </w:p>
    <w:p w14:paraId="1500CC5B" w14:textId="66DB3134" w:rsidR="00CA1D03" w:rsidRDefault="00CA1D03" w:rsidP="008F156C">
      <w:pPr>
        <w:rPr>
          <w:rFonts w:ascii="Helvetica LT Std" w:hAnsi="Helvetica LT Std"/>
        </w:rPr>
      </w:pPr>
      <w:r>
        <w:rPr>
          <w:rFonts w:ascii="Helvetica LT Std" w:hAnsi="Helvetica LT Std"/>
        </w:rPr>
        <w:t>INFORMATION REQUEST 4.3</w:t>
      </w:r>
    </w:p>
    <w:p w14:paraId="01FB8211" w14:textId="592D0998" w:rsidR="00CA1D03" w:rsidRDefault="009376D4" w:rsidP="008F156C">
      <w:pPr>
        <w:rPr>
          <w:rFonts w:ascii="Helvetica LT Std" w:hAnsi="Helvetica LT Std"/>
        </w:rPr>
      </w:pPr>
      <w:r>
        <w:rPr>
          <w:rFonts w:ascii="Helvetica LT Std" w:hAnsi="Helvetica LT Std"/>
        </w:rPr>
        <w:t>Point 1 –</w:t>
      </w:r>
    </w:p>
    <w:p w14:paraId="07DF1C64" w14:textId="2DC49EFD" w:rsidR="009376D4" w:rsidRDefault="009376D4" w:rsidP="008F156C">
      <w:pPr>
        <w:rPr>
          <w:rFonts w:ascii="Helvetica LT Std" w:hAnsi="Helvetica LT Std"/>
        </w:rPr>
      </w:pPr>
      <w:r>
        <w:rPr>
          <w:rFonts w:ascii="Helvetica LT Std" w:hAnsi="Helvetica LT Std"/>
        </w:rPr>
        <w:t>It’s hard to say what watch manufacturers would do in response to this. A healthy response would be to make customers aware of the unique benefits of using the manufacturer for repair, but not to undercut or spread disinformation about third party repair. The primary market is robust and competitive enough, we doubt there would be any significant impact on prices.</w:t>
      </w:r>
    </w:p>
    <w:p w14:paraId="6B141059" w14:textId="50F5792F" w:rsidR="009376D4" w:rsidRDefault="009376D4" w:rsidP="008F156C">
      <w:pPr>
        <w:rPr>
          <w:rFonts w:ascii="Helvetica LT Std" w:hAnsi="Helvetica LT Std"/>
        </w:rPr>
      </w:pPr>
      <w:r>
        <w:rPr>
          <w:rFonts w:ascii="Helvetica LT Std" w:hAnsi="Helvetica LT Std"/>
        </w:rPr>
        <w:t>Point 2 –</w:t>
      </w:r>
    </w:p>
    <w:p w14:paraId="796F86BF" w14:textId="47ED103E" w:rsidR="009376D4" w:rsidRDefault="009376D4" w:rsidP="008F156C">
      <w:pPr>
        <w:rPr>
          <w:rFonts w:ascii="Helvetica LT Std" w:hAnsi="Helvetica LT Std"/>
        </w:rPr>
      </w:pPr>
      <w:r>
        <w:rPr>
          <w:rFonts w:ascii="Helvetica LT Std" w:hAnsi="Helvetica LT Std"/>
        </w:rPr>
        <w:t>We think that the best approach would be to remove the disadvantages and warranty void clauses that currently exists for consumers that choose third party repair. This in no way disadvantages the manufacturer from promoting their, presumably, unique service, but also does not disadvantage the third parties. Consumers should also be made clear at the point of sale they are in no way locked into the manufacturer’s repair service.</w:t>
      </w:r>
    </w:p>
    <w:p w14:paraId="6C94F4D0" w14:textId="240C1A3D" w:rsidR="009376D4" w:rsidRDefault="009376D4" w:rsidP="008F156C">
      <w:pPr>
        <w:rPr>
          <w:rFonts w:ascii="Helvetica LT Std" w:hAnsi="Helvetica LT Std"/>
        </w:rPr>
      </w:pPr>
      <w:r>
        <w:rPr>
          <w:rFonts w:ascii="Helvetica LT Std" w:hAnsi="Helvetica LT Std"/>
        </w:rPr>
        <w:t>Point 3 –</w:t>
      </w:r>
    </w:p>
    <w:p w14:paraId="353EED36" w14:textId="5A824BF3" w:rsidR="009376D4" w:rsidRDefault="009376D4" w:rsidP="008F156C">
      <w:pPr>
        <w:rPr>
          <w:rFonts w:ascii="Helvetica LT Std" w:hAnsi="Helvetica LT Std"/>
        </w:rPr>
      </w:pPr>
      <w:r>
        <w:rPr>
          <w:rFonts w:ascii="Helvetica LT Std" w:hAnsi="Helvetica LT Std"/>
        </w:rPr>
        <w:t xml:space="preserve">We think it is reasonable that manufacturers should be allowed limited liability if damage has been caused by a third party but at the same time, they should provide parts and technical information to the third parties so that “bodge repairs”, substitutes and improvised repair approaches don’t need </w:t>
      </w:r>
      <w:proofErr w:type="spellStart"/>
      <w:r>
        <w:rPr>
          <w:rFonts w:ascii="Helvetica LT Std" w:hAnsi="Helvetica LT Std"/>
        </w:rPr>
        <w:t>top</w:t>
      </w:r>
      <w:proofErr w:type="spellEnd"/>
      <w:r>
        <w:rPr>
          <w:rFonts w:ascii="Helvetica LT Std" w:hAnsi="Helvetica LT Std"/>
        </w:rPr>
        <w:t xml:space="preserve"> be taken to repair a product.</w:t>
      </w:r>
    </w:p>
    <w:p w14:paraId="53A8813E" w14:textId="18BBA20A" w:rsidR="00BF0747" w:rsidRDefault="00BF0747" w:rsidP="008F156C">
      <w:pPr>
        <w:rPr>
          <w:rFonts w:ascii="Helvetica LT Std" w:hAnsi="Helvetica LT Std"/>
        </w:rPr>
      </w:pPr>
      <w:r>
        <w:rPr>
          <w:rFonts w:ascii="Helvetica LT Std" w:hAnsi="Helvetica LT Std"/>
        </w:rPr>
        <w:t>Point 4 –</w:t>
      </w:r>
    </w:p>
    <w:p w14:paraId="5FD56295" w14:textId="2F1C7426" w:rsidR="00BF0747" w:rsidRDefault="00BF0747" w:rsidP="008F156C">
      <w:pPr>
        <w:rPr>
          <w:rFonts w:ascii="Helvetica LT Std" w:hAnsi="Helvetica LT Std"/>
        </w:rPr>
      </w:pPr>
      <w:r>
        <w:rPr>
          <w:rFonts w:ascii="Helvetica LT Std" w:hAnsi="Helvetica LT Std"/>
        </w:rPr>
        <w:t>We think the proposed changes are probably sufficient but would need to be monitored and perhaps reviewed if poor legal outcomes for consumers result.</w:t>
      </w:r>
    </w:p>
    <w:p w14:paraId="71A0A4B4" w14:textId="30555FCF" w:rsidR="00BF0747" w:rsidRDefault="00BF0747" w:rsidP="008F156C">
      <w:pPr>
        <w:rPr>
          <w:rFonts w:ascii="Helvetica LT Std" w:hAnsi="Helvetica LT Std"/>
        </w:rPr>
      </w:pPr>
      <w:r>
        <w:rPr>
          <w:rFonts w:ascii="Helvetica LT Std" w:hAnsi="Helvetica LT Std"/>
        </w:rPr>
        <w:t>INFORMATION REQUEST 5.1</w:t>
      </w:r>
    </w:p>
    <w:p w14:paraId="56495393" w14:textId="391C7E8C" w:rsidR="00BF0747" w:rsidRDefault="00BF0747" w:rsidP="008F156C">
      <w:pPr>
        <w:rPr>
          <w:rFonts w:ascii="Helvetica LT Std" w:hAnsi="Helvetica LT Std"/>
        </w:rPr>
      </w:pPr>
      <w:r>
        <w:rPr>
          <w:rFonts w:ascii="Helvetica LT Std" w:hAnsi="Helvetica LT Std"/>
        </w:rPr>
        <w:t>Point 1 –</w:t>
      </w:r>
    </w:p>
    <w:p w14:paraId="43353B7D" w14:textId="0B362ED5" w:rsidR="00BF0747" w:rsidRDefault="00BF0747" w:rsidP="008F156C">
      <w:pPr>
        <w:rPr>
          <w:rFonts w:ascii="Helvetica LT Std" w:hAnsi="Helvetica LT Std"/>
        </w:rPr>
      </w:pPr>
      <w:r>
        <w:rPr>
          <w:rFonts w:ascii="Helvetica LT Std" w:hAnsi="Helvetica LT Std"/>
        </w:rPr>
        <w:t>For the watch industry, the proposed changes would assist the industry and allow third party repair that is currently not possible, on the presumption the manufacturers are compelled to release the information and tools.</w:t>
      </w:r>
    </w:p>
    <w:p w14:paraId="769BD53D" w14:textId="4D3127FC" w:rsidR="00BF0747" w:rsidRDefault="00BF0747" w:rsidP="008F156C">
      <w:pPr>
        <w:rPr>
          <w:rFonts w:ascii="Helvetica LT Std" w:hAnsi="Helvetica LT Std"/>
        </w:rPr>
      </w:pPr>
    </w:p>
    <w:p w14:paraId="71D7DA71" w14:textId="00E41079" w:rsidR="00BF0747" w:rsidRDefault="00BF0747" w:rsidP="008F156C">
      <w:pPr>
        <w:rPr>
          <w:rFonts w:ascii="Helvetica LT Std" w:hAnsi="Helvetica LT Std"/>
        </w:rPr>
      </w:pPr>
    </w:p>
    <w:p w14:paraId="4858A954" w14:textId="247063C9" w:rsidR="00BF0747" w:rsidRDefault="00BF0747" w:rsidP="008F156C">
      <w:pPr>
        <w:rPr>
          <w:rFonts w:ascii="Helvetica LT Std" w:hAnsi="Helvetica LT Std"/>
        </w:rPr>
      </w:pPr>
      <w:r>
        <w:rPr>
          <w:rFonts w:ascii="Helvetica LT Std" w:hAnsi="Helvetica LT Std"/>
        </w:rPr>
        <w:t>Point 2 –</w:t>
      </w:r>
    </w:p>
    <w:p w14:paraId="0AC7C2A2" w14:textId="006F97CF" w:rsidR="00BF0747" w:rsidRDefault="00BF0747" w:rsidP="008F156C">
      <w:pPr>
        <w:rPr>
          <w:rFonts w:ascii="Helvetica LT Std" w:hAnsi="Helvetica LT Std"/>
        </w:rPr>
      </w:pPr>
      <w:r>
        <w:rPr>
          <w:rFonts w:ascii="Helvetica LT Std" w:hAnsi="Helvetica LT Std"/>
        </w:rPr>
        <w:t xml:space="preserve">There is a possibility watch movement manufacturers could </w:t>
      </w:r>
      <w:r w:rsidR="001D5C7D">
        <w:rPr>
          <w:rFonts w:ascii="Helvetica LT Std" w:hAnsi="Helvetica LT Std"/>
        </w:rPr>
        <w:t>claim</w:t>
      </w:r>
      <w:r>
        <w:rPr>
          <w:rFonts w:ascii="Helvetica LT Std" w:hAnsi="Helvetica LT Std"/>
        </w:rPr>
        <w:t xml:space="preserve"> parts of the watch movement are a trade secret. That said, watch movements have changed little since approximately 1880, so most of the principles upon which they operate have been well known and well documented for quite some time</w:t>
      </w:r>
      <w:r w:rsidR="00330E31">
        <w:rPr>
          <w:rFonts w:ascii="Helvetica LT Std" w:hAnsi="Helvetica LT Std"/>
        </w:rPr>
        <w:t xml:space="preserve"> in the public domain</w:t>
      </w:r>
      <w:r>
        <w:rPr>
          <w:rFonts w:ascii="Helvetica LT Std" w:hAnsi="Helvetica LT Std"/>
        </w:rPr>
        <w:t xml:space="preserve">. </w:t>
      </w:r>
      <w:r w:rsidR="00330E31">
        <w:rPr>
          <w:rFonts w:ascii="Helvetica LT Std" w:hAnsi="Helvetica LT Std"/>
        </w:rPr>
        <w:t>This leaves</w:t>
      </w:r>
      <w:r>
        <w:rPr>
          <w:rFonts w:ascii="Helvetica LT Std" w:hAnsi="Helvetica LT Std"/>
        </w:rPr>
        <w:t xml:space="preserve"> little basis for this argument. Also</w:t>
      </w:r>
      <w:r w:rsidR="00330E31">
        <w:rPr>
          <w:rFonts w:ascii="Helvetica LT Std" w:hAnsi="Helvetica LT Std"/>
        </w:rPr>
        <w:t>,</w:t>
      </w:r>
      <w:r>
        <w:rPr>
          <w:rFonts w:ascii="Helvetica LT Std" w:hAnsi="Helvetica LT Std"/>
        </w:rPr>
        <w:t xml:space="preserve"> it would be assumed that </w:t>
      </w:r>
      <w:r w:rsidR="006A76ED">
        <w:rPr>
          <w:rFonts w:ascii="Helvetica LT Std" w:hAnsi="Helvetica LT Std"/>
        </w:rPr>
        <w:t xml:space="preserve">the </w:t>
      </w:r>
      <w:proofErr w:type="gramStart"/>
      <w:r w:rsidR="006A76ED">
        <w:rPr>
          <w:rFonts w:ascii="Helvetica LT Std" w:hAnsi="Helvetica LT Std"/>
        </w:rPr>
        <w:t>third party</w:t>
      </w:r>
      <w:proofErr w:type="gramEnd"/>
      <w:r w:rsidR="006A76ED">
        <w:rPr>
          <w:rFonts w:ascii="Helvetica LT Std" w:hAnsi="Helvetica LT Std"/>
        </w:rPr>
        <w:t xml:space="preserve"> repairer is relatively competent and can understand how the watch movement works, again nullifying this argument.</w:t>
      </w:r>
    </w:p>
    <w:p w14:paraId="533F34F2" w14:textId="5136491C" w:rsidR="006A76ED" w:rsidRDefault="006A76ED" w:rsidP="008F156C">
      <w:pPr>
        <w:rPr>
          <w:rFonts w:ascii="Helvetica LT Std" w:hAnsi="Helvetica LT Std"/>
        </w:rPr>
      </w:pPr>
      <w:r>
        <w:rPr>
          <w:rFonts w:ascii="Helvetica LT Std" w:hAnsi="Helvetica LT Std"/>
        </w:rPr>
        <w:t>What could remain a trade secret and is not required for third party repair are such things as manufacturer specific metal finishes, hardening and machining processes, for example.</w:t>
      </w:r>
    </w:p>
    <w:p w14:paraId="2A9F9DC0" w14:textId="2FB049E7" w:rsidR="006A76ED" w:rsidRDefault="006A76ED" w:rsidP="008F156C">
      <w:pPr>
        <w:rPr>
          <w:rFonts w:ascii="Helvetica LT Std" w:hAnsi="Helvetica LT Std"/>
        </w:rPr>
      </w:pPr>
      <w:r>
        <w:rPr>
          <w:rFonts w:ascii="Helvetica LT Std" w:hAnsi="Helvetica LT Std"/>
        </w:rPr>
        <w:t>Point 3 –</w:t>
      </w:r>
    </w:p>
    <w:p w14:paraId="45945EBE" w14:textId="1DF59FB8" w:rsidR="006A76ED" w:rsidRDefault="006A76ED" w:rsidP="008F156C">
      <w:pPr>
        <w:rPr>
          <w:rFonts w:ascii="Helvetica LT Std" w:hAnsi="Helvetica LT Std"/>
        </w:rPr>
      </w:pPr>
      <w:r>
        <w:rPr>
          <w:rFonts w:ascii="Helvetica LT Std" w:hAnsi="Helvetica LT Std"/>
        </w:rPr>
        <w:t xml:space="preserve">If the repair information and tools cannot be released to the public domain, we propose a compromise which would be to release the information to the WCA (Watch and Clockmakers of Australia) so they can pass this information on to only trade qualified </w:t>
      </w:r>
      <w:proofErr w:type="gramStart"/>
      <w:r>
        <w:rPr>
          <w:rFonts w:ascii="Helvetica LT Std" w:hAnsi="Helvetica LT Std"/>
        </w:rPr>
        <w:t>third party</w:t>
      </w:r>
      <w:proofErr w:type="gramEnd"/>
      <w:r>
        <w:rPr>
          <w:rFonts w:ascii="Helvetica LT Std" w:hAnsi="Helvetica LT Std"/>
        </w:rPr>
        <w:t xml:space="preserve"> repairers as part of membership of the professional body. This would negate a lot of the risks and costs to the manufacturer. Similar arrangements could be put in place for other industries.</w:t>
      </w:r>
    </w:p>
    <w:p w14:paraId="72FD2710" w14:textId="356C16A2" w:rsidR="006A76ED" w:rsidRDefault="006A76ED" w:rsidP="008F156C">
      <w:pPr>
        <w:rPr>
          <w:rFonts w:ascii="Helvetica LT Std" w:hAnsi="Helvetica LT Std"/>
        </w:rPr>
      </w:pPr>
      <w:r>
        <w:rPr>
          <w:rFonts w:ascii="Helvetica LT Std" w:hAnsi="Helvetica LT Std"/>
        </w:rPr>
        <w:t>INFORMATION REQUEST 6.1</w:t>
      </w:r>
    </w:p>
    <w:p w14:paraId="0EAD1601" w14:textId="7EFDE567" w:rsidR="006A76ED" w:rsidRDefault="006A76ED" w:rsidP="008F156C">
      <w:pPr>
        <w:rPr>
          <w:rFonts w:ascii="Helvetica LT Std" w:hAnsi="Helvetica LT Std"/>
        </w:rPr>
      </w:pPr>
      <w:r>
        <w:rPr>
          <w:rFonts w:ascii="Helvetica LT Std" w:hAnsi="Helvetica LT Std"/>
        </w:rPr>
        <w:t>Point 1 –</w:t>
      </w:r>
    </w:p>
    <w:p w14:paraId="46F89816" w14:textId="787E56CA" w:rsidR="006A76ED" w:rsidRDefault="006A76ED" w:rsidP="008F156C">
      <w:pPr>
        <w:rPr>
          <w:rFonts w:ascii="Helvetica LT Std" w:hAnsi="Helvetica LT Std"/>
        </w:rPr>
      </w:pPr>
      <w:r>
        <w:rPr>
          <w:rFonts w:ascii="Helvetica LT Std" w:hAnsi="Helvetica LT Std"/>
        </w:rPr>
        <w:t>Consumers are often not made aware that mechanical watches specifically require regular service work just like a car at specified intervals. This can be a nasty shock to some consumers who have often spent a considerable amount of money on a timepiece. All watches, including quartz watches, will require the rubber water resistant seals replaced approximately every 5 years</w:t>
      </w:r>
      <w:r w:rsidR="00316544">
        <w:rPr>
          <w:rFonts w:ascii="Helvetica LT Std" w:hAnsi="Helvetica LT Std"/>
        </w:rPr>
        <w:t>, with a pressure test,</w:t>
      </w:r>
      <w:r>
        <w:rPr>
          <w:rFonts w:ascii="Helvetica LT Std" w:hAnsi="Helvetica LT Std"/>
        </w:rPr>
        <w:t xml:space="preserve"> to maintain the water resistance of the watch. This comes as some surprise to consumers who, for example, purchase a diving watch, then proceed to dive with it, and it fills with water.</w:t>
      </w:r>
    </w:p>
    <w:p w14:paraId="054110B9" w14:textId="6BD18D12" w:rsidR="00316544" w:rsidRDefault="00316544" w:rsidP="008F156C">
      <w:pPr>
        <w:rPr>
          <w:rFonts w:ascii="Helvetica LT Std" w:hAnsi="Helvetica LT Std"/>
        </w:rPr>
      </w:pPr>
      <w:r>
        <w:rPr>
          <w:rFonts w:ascii="Helvetica LT Std" w:hAnsi="Helvetica LT Std"/>
        </w:rPr>
        <w:t>Point 2 –</w:t>
      </w:r>
    </w:p>
    <w:p w14:paraId="578E6595" w14:textId="21D48263" w:rsidR="00316544" w:rsidRDefault="00316544" w:rsidP="008F156C">
      <w:pPr>
        <w:rPr>
          <w:rFonts w:ascii="Helvetica LT Std" w:hAnsi="Helvetica LT Std"/>
        </w:rPr>
      </w:pPr>
      <w:r>
        <w:rPr>
          <w:rFonts w:ascii="Helvetica LT Std" w:hAnsi="Helvetica LT Std"/>
        </w:rPr>
        <w:t>The above information gaps can result in the destruction of the watch. Watches that have filled with salt water are often rendered unrepairable.</w:t>
      </w:r>
    </w:p>
    <w:p w14:paraId="3C446454" w14:textId="50AB6D5B" w:rsidR="00316544" w:rsidRDefault="00316544" w:rsidP="008F156C">
      <w:pPr>
        <w:rPr>
          <w:rFonts w:ascii="Helvetica LT Std" w:hAnsi="Helvetica LT Std"/>
        </w:rPr>
      </w:pPr>
      <w:r>
        <w:rPr>
          <w:rFonts w:ascii="Helvetica LT Std" w:hAnsi="Helvetica LT Std"/>
        </w:rPr>
        <w:t>Point 3 –</w:t>
      </w:r>
    </w:p>
    <w:p w14:paraId="5037286C" w14:textId="361C2411" w:rsidR="00316544" w:rsidRDefault="00316544" w:rsidP="008F156C">
      <w:pPr>
        <w:rPr>
          <w:rFonts w:ascii="Helvetica LT Std" w:hAnsi="Helvetica LT Std"/>
        </w:rPr>
      </w:pPr>
      <w:r>
        <w:rPr>
          <w:rFonts w:ascii="Helvetica LT Std" w:hAnsi="Helvetica LT Std"/>
        </w:rPr>
        <w:t xml:space="preserve">Overestimations are very common in the watch industry due to the above information gaps. Consumers can sometimes expect perfect accuracy from an </w:t>
      </w:r>
      <w:proofErr w:type="spellStart"/>
      <w:r>
        <w:rPr>
          <w:rFonts w:ascii="Helvetica LT Std" w:hAnsi="Helvetica LT Std"/>
        </w:rPr>
        <w:t>unserviced</w:t>
      </w:r>
      <w:proofErr w:type="spellEnd"/>
      <w:r>
        <w:rPr>
          <w:rFonts w:ascii="Helvetica LT Std" w:hAnsi="Helvetica LT Std"/>
        </w:rPr>
        <w:t xml:space="preserve"> watch or water resistance where the waterproof seals have failed, for example. While these issues do not stop the market, they do undermine the faith consumers have in the market.</w:t>
      </w:r>
    </w:p>
    <w:p w14:paraId="2BAEEAAC" w14:textId="5A6234B8" w:rsidR="00316544" w:rsidRDefault="00316544" w:rsidP="008F156C">
      <w:pPr>
        <w:rPr>
          <w:rFonts w:ascii="Helvetica LT Std" w:hAnsi="Helvetica LT Std"/>
        </w:rPr>
      </w:pPr>
      <w:r>
        <w:rPr>
          <w:rFonts w:ascii="Helvetica LT Std" w:hAnsi="Helvetica LT Std"/>
        </w:rPr>
        <w:t>Point 4 –</w:t>
      </w:r>
    </w:p>
    <w:p w14:paraId="50E644BD" w14:textId="69F4B232" w:rsidR="00316544" w:rsidRDefault="00316544" w:rsidP="008F156C">
      <w:pPr>
        <w:rPr>
          <w:rFonts w:ascii="Helvetica LT Std" w:hAnsi="Helvetica LT Std"/>
        </w:rPr>
      </w:pPr>
      <w:r>
        <w:rPr>
          <w:rFonts w:ascii="Helvetica LT Std" w:hAnsi="Helvetica LT Std"/>
        </w:rPr>
        <w:t>Primarily, newcomers to the market and younger buyers are disproportionately affected by the above issues as they haven’t had the experience/misfortune of having to deal with them previously, so generally expect the watches to perform better than advertised.</w:t>
      </w:r>
    </w:p>
    <w:p w14:paraId="473DFBC9" w14:textId="1BFBF32B" w:rsidR="00316544" w:rsidRDefault="00316544" w:rsidP="008F156C">
      <w:pPr>
        <w:rPr>
          <w:rFonts w:ascii="Helvetica LT Std" w:hAnsi="Helvetica LT Std"/>
        </w:rPr>
      </w:pPr>
    </w:p>
    <w:p w14:paraId="033AEBBB" w14:textId="77777777" w:rsidR="00BF0747" w:rsidRDefault="00BF0747" w:rsidP="008F156C">
      <w:pPr>
        <w:rPr>
          <w:rFonts w:ascii="Helvetica LT Std" w:hAnsi="Helvetica LT Std"/>
        </w:rPr>
      </w:pPr>
    </w:p>
    <w:p w14:paraId="481A6ED1" w14:textId="77777777" w:rsidR="00BF0747" w:rsidRDefault="00BF0747" w:rsidP="008F156C">
      <w:pPr>
        <w:rPr>
          <w:rFonts w:ascii="Helvetica LT Std" w:hAnsi="Helvetica LT Std"/>
        </w:rPr>
      </w:pPr>
    </w:p>
    <w:p w14:paraId="178A6816" w14:textId="77777777" w:rsidR="00751A28" w:rsidRDefault="00751A28" w:rsidP="008F156C">
      <w:pPr>
        <w:rPr>
          <w:rFonts w:ascii="Helvetica LT Std" w:hAnsi="Helvetica LT Std"/>
        </w:rPr>
      </w:pPr>
    </w:p>
    <w:p w14:paraId="3E970F93" w14:textId="072AFF22" w:rsidR="00B31499" w:rsidRDefault="00B31499" w:rsidP="008F156C">
      <w:pPr>
        <w:rPr>
          <w:rFonts w:ascii="Helvetica LT Std" w:hAnsi="Helvetica LT Std"/>
        </w:rPr>
      </w:pPr>
      <w:r>
        <w:rPr>
          <w:rFonts w:ascii="Helvetica LT Std" w:hAnsi="Helvetica LT Std"/>
        </w:rPr>
        <w:t>Yours Truly,</w:t>
      </w:r>
    </w:p>
    <w:p w14:paraId="40CD8DBE" w14:textId="63402B21" w:rsidR="00B31499" w:rsidRDefault="00B31499" w:rsidP="008F156C">
      <w:pPr>
        <w:rPr>
          <w:rFonts w:ascii="Helvetica LT Std" w:hAnsi="Helvetica LT Std"/>
        </w:rPr>
      </w:pPr>
    </w:p>
    <w:p w14:paraId="2FC37D09" w14:textId="60110F2C" w:rsidR="003100D9" w:rsidRDefault="003100D9" w:rsidP="008F156C">
      <w:pPr>
        <w:rPr>
          <w:rFonts w:ascii="Helvetica LT Std" w:hAnsi="Helvetica LT Std"/>
        </w:rPr>
      </w:pPr>
    </w:p>
    <w:p w14:paraId="720618F0" w14:textId="77777777" w:rsidR="003100D9" w:rsidRDefault="003100D9" w:rsidP="008F156C">
      <w:pPr>
        <w:rPr>
          <w:rFonts w:ascii="Helvetica LT Std" w:hAnsi="Helvetica LT Std"/>
        </w:rPr>
      </w:pPr>
    </w:p>
    <w:p w14:paraId="70F06DEB" w14:textId="52B5D585" w:rsidR="00B31499" w:rsidRDefault="00B31499" w:rsidP="008F156C">
      <w:pPr>
        <w:rPr>
          <w:rFonts w:ascii="Helvetica LT Std" w:hAnsi="Helvetica LT Std"/>
        </w:rPr>
      </w:pPr>
    </w:p>
    <w:p w14:paraId="24CD209E" w14:textId="46D1541F" w:rsidR="00B31499" w:rsidRDefault="00B31499" w:rsidP="008F156C">
      <w:pPr>
        <w:rPr>
          <w:rFonts w:ascii="Helvetica LT Std" w:hAnsi="Helvetica LT Std"/>
        </w:rPr>
      </w:pPr>
      <w:r>
        <w:rPr>
          <w:rFonts w:ascii="Helvetica LT Std" w:hAnsi="Helvetica LT Std"/>
        </w:rPr>
        <w:t>Adrian Sellick</w:t>
      </w:r>
    </w:p>
    <w:p w14:paraId="6794F59D" w14:textId="661AF409" w:rsidR="00B31499" w:rsidRDefault="00B31499" w:rsidP="008F156C">
      <w:pPr>
        <w:rPr>
          <w:rFonts w:ascii="Helvetica LT Std" w:hAnsi="Helvetica LT Std"/>
        </w:rPr>
      </w:pPr>
      <w:r>
        <w:rPr>
          <w:rFonts w:ascii="Helvetica LT Std" w:hAnsi="Helvetica LT Std"/>
        </w:rPr>
        <w:t>Manager</w:t>
      </w:r>
    </w:p>
    <w:p w14:paraId="3310ECB0" w14:textId="40DF9AFA" w:rsidR="009639B5" w:rsidRDefault="00B31499" w:rsidP="008F156C">
      <w:pPr>
        <w:rPr>
          <w:rFonts w:ascii="Helvetica LT Std" w:hAnsi="Helvetica LT Std"/>
        </w:rPr>
      </w:pPr>
      <w:r>
        <w:rPr>
          <w:rFonts w:ascii="Helvetica LT Std" w:hAnsi="Helvetica LT Std"/>
        </w:rPr>
        <w:t>Vintage Time Australia</w:t>
      </w:r>
    </w:p>
    <w:p w14:paraId="6FB02BB1" w14:textId="77777777" w:rsidR="000920B1" w:rsidRDefault="000920B1">
      <w:pPr>
        <w:rPr>
          <w:rFonts w:ascii="Helvetica LT Std" w:hAnsi="Helvetica LT Std"/>
        </w:rPr>
      </w:pPr>
    </w:p>
    <w:p w14:paraId="296E3A45" w14:textId="77777777" w:rsidR="000920B1" w:rsidRDefault="000920B1">
      <w:pPr>
        <w:rPr>
          <w:rFonts w:ascii="Helvetica LT Std" w:hAnsi="Helvetica LT Std"/>
        </w:rPr>
      </w:pPr>
    </w:p>
    <w:p w14:paraId="11DD32AC" w14:textId="77777777" w:rsidR="000920B1" w:rsidRDefault="000920B1">
      <w:pPr>
        <w:rPr>
          <w:rFonts w:ascii="Helvetica LT Std" w:hAnsi="Helvetica LT Std"/>
        </w:rPr>
      </w:pPr>
    </w:p>
    <w:sectPr w:rsidR="000920B1" w:rsidSect="00F05F0B">
      <w:headerReference w:type="default" r:id="rId12"/>
      <w:footerReference w:type="default" r:id="rId13"/>
      <w:pgSz w:w="11906" w:h="16838"/>
      <w:pgMar w:top="1134"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56F68" w14:textId="77777777" w:rsidR="00606500" w:rsidRDefault="00606500" w:rsidP="00D44B9A">
      <w:pPr>
        <w:spacing w:after="0" w:line="240" w:lineRule="auto"/>
      </w:pPr>
      <w:r>
        <w:separator/>
      </w:r>
    </w:p>
  </w:endnote>
  <w:endnote w:type="continuationSeparator" w:id="0">
    <w:p w14:paraId="208309EA" w14:textId="77777777" w:rsidR="00606500" w:rsidRDefault="00606500" w:rsidP="00D44B9A">
      <w:pPr>
        <w:spacing w:after="0" w:line="240" w:lineRule="auto"/>
      </w:pPr>
      <w:r>
        <w:continuationSeparator/>
      </w:r>
    </w:p>
  </w:endnote>
  <w:endnote w:type="continuationNotice" w:id="1">
    <w:p w14:paraId="128818A3" w14:textId="77777777" w:rsidR="00606500" w:rsidRDefault="00606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LT Std Black">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A901" w14:textId="7383ED74" w:rsidR="00D44B9A" w:rsidRPr="00426F9F" w:rsidRDefault="00426F9F" w:rsidP="00426F9F">
    <w:pPr>
      <w:pStyle w:val="Footer"/>
      <w:jc w:val="center"/>
      <w:rPr>
        <w:rFonts w:ascii="Helvetica LT Std" w:hAnsi="Helvetica LT Std"/>
        <w:sz w:val="18"/>
        <w:szCs w:val="18"/>
      </w:rPr>
    </w:pPr>
    <w:r>
      <w:rPr>
        <w:rFonts w:ascii="Helvetica LT Std" w:hAnsi="Helvetica LT Std"/>
        <w:sz w:val="18"/>
        <w:szCs w:val="18"/>
      </w:rPr>
      <w:t>v</w:t>
    </w:r>
    <w:r w:rsidR="00D44B9A" w:rsidRPr="00426F9F">
      <w:rPr>
        <w:rFonts w:ascii="Helvetica LT Std" w:hAnsi="Helvetica LT Std"/>
        <w:sz w:val="18"/>
        <w:szCs w:val="18"/>
      </w:rPr>
      <w:t>intagetimeaustralia.com</w:t>
    </w:r>
  </w:p>
  <w:p w14:paraId="052E6DAB" w14:textId="5FF636B5" w:rsidR="00D44B9A" w:rsidRPr="00426F9F" w:rsidRDefault="00D44B9A" w:rsidP="00426F9F">
    <w:pPr>
      <w:pStyle w:val="Footer"/>
      <w:jc w:val="center"/>
      <w:rPr>
        <w:rFonts w:ascii="Helvetica LT Std" w:hAnsi="Helvetica LT Std"/>
        <w:sz w:val="18"/>
        <w:szCs w:val="18"/>
      </w:rPr>
    </w:pPr>
    <w:r w:rsidRPr="00426F9F">
      <w:rPr>
        <w:rFonts w:ascii="Helvetica LT Std" w:hAnsi="Helvetica LT Std"/>
        <w:sz w:val="18"/>
        <w:szCs w:val="18"/>
      </w:rPr>
      <w:t>adrian@vintagetimeaustralia.com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980BD" w14:textId="77777777" w:rsidR="00606500" w:rsidRDefault="00606500" w:rsidP="00D44B9A">
      <w:pPr>
        <w:spacing w:after="0" w:line="240" w:lineRule="auto"/>
      </w:pPr>
      <w:r>
        <w:separator/>
      </w:r>
    </w:p>
  </w:footnote>
  <w:footnote w:type="continuationSeparator" w:id="0">
    <w:p w14:paraId="22BF6ACB" w14:textId="77777777" w:rsidR="00606500" w:rsidRDefault="00606500" w:rsidP="00D44B9A">
      <w:pPr>
        <w:spacing w:after="0" w:line="240" w:lineRule="auto"/>
      </w:pPr>
      <w:r>
        <w:continuationSeparator/>
      </w:r>
    </w:p>
  </w:footnote>
  <w:footnote w:type="continuationNotice" w:id="1">
    <w:p w14:paraId="11196B8B" w14:textId="77777777" w:rsidR="00606500" w:rsidRDefault="00606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D87D7" w14:textId="1BC1DCA4" w:rsidR="00D44B9A" w:rsidRDefault="00D44B9A" w:rsidP="00D44B9A">
    <w:pPr>
      <w:pStyle w:val="Header"/>
      <w:jc w:val="right"/>
    </w:pPr>
    <w:r>
      <w:rPr>
        <w:noProof/>
      </w:rPr>
      <w:drawing>
        <wp:inline distT="0" distB="0" distL="0" distR="0" wp14:anchorId="601C03D7" wp14:editId="1C058B68">
          <wp:extent cx="1369060" cy="442449"/>
          <wp:effectExtent l="0" t="0" r="254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5762" cy="486628"/>
                  </a:xfrm>
                  <a:prstGeom prst="rect">
                    <a:avLst/>
                  </a:prstGeom>
                </pic:spPr>
              </pic:pic>
            </a:graphicData>
          </a:graphic>
        </wp:inline>
      </w:drawing>
    </w:r>
  </w:p>
  <w:p w14:paraId="4AC55DB1" w14:textId="11E33FCC" w:rsidR="00D44B9A" w:rsidRDefault="00D44B9A" w:rsidP="00D44B9A">
    <w:pPr>
      <w:pStyle w:val="Header"/>
      <w:jc w:val="right"/>
      <w:rPr>
        <w:rFonts w:ascii="Helvetica LT Std Black" w:hAnsi="Helvetica LT Std Black"/>
        <w:sz w:val="28"/>
        <w:szCs w:val="28"/>
      </w:rPr>
    </w:pPr>
    <w:r>
      <w:rPr>
        <w:rFonts w:ascii="Helvetica LT Std Black" w:hAnsi="Helvetica LT Std Black"/>
        <w:noProof/>
        <w:sz w:val="28"/>
        <w:szCs w:val="28"/>
      </w:rPr>
      <mc:AlternateContent>
        <mc:Choice Requires="wps">
          <w:drawing>
            <wp:anchor distT="0" distB="0" distL="114300" distR="114300" simplePos="0" relativeHeight="251658240" behindDoc="0" locked="0" layoutInCell="1" allowOverlap="1" wp14:anchorId="56133C71" wp14:editId="658BBC04">
              <wp:simplePos x="0" y="0"/>
              <wp:positionH relativeFrom="column">
                <wp:posOffset>-904875</wp:posOffset>
              </wp:positionH>
              <wp:positionV relativeFrom="paragraph">
                <wp:posOffset>308610</wp:posOffset>
              </wp:positionV>
              <wp:extent cx="7543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sdtdh="http://schemas.microsoft.com/office/word/2020/wordml/sdtdatahash">
          <w:pict>
            <v:line w14:anchorId="70B0448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5pt,24.3pt" to="522.7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" strokecolor="black [3200]" strokeweight=".5pt">
              <v:stroke joinstyle="miter"/>
            </v:line>
          </w:pict>
        </mc:Fallback>
      </mc:AlternateContent>
    </w:r>
    <w:r w:rsidRPr="00D44B9A">
      <w:rPr>
        <w:rFonts w:ascii="Helvetica LT Std Black" w:hAnsi="Helvetica LT Std Black"/>
        <w:sz w:val="28"/>
        <w:szCs w:val="28"/>
      </w:rPr>
      <w:t>VINTAGE TIME AUSTRALI</w:t>
    </w:r>
    <w:r>
      <w:rPr>
        <w:rFonts w:ascii="Helvetica LT Std Black" w:hAnsi="Helvetica LT Std Black"/>
        <w:sz w:val="28"/>
        <w:szCs w:val="28"/>
      </w:rPr>
      <w:t>A</w:t>
    </w:r>
  </w:p>
  <w:p w14:paraId="6AC4460E" w14:textId="77777777" w:rsidR="00D44B9A" w:rsidRPr="00D44B9A" w:rsidRDefault="00D44B9A" w:rsidP="00D44B9A">
    <w:pPr>
      <w:pStyle w:val="Header"/>
      <w:jc w:val="right"/>
      <w:rPr>
        <w:rFonts w:ascii="Helvetica LT Std Black" w:hAnsi="Helvetica LT Std Black"/>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35F19"/>
    <w:multiLevelType w:val="hybridMultilevel"/>
    <w:tmpl w:val="4C689E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9A"/>
    <w:rsid w:val="00000BDA"/>
    <w:rsid w:val="000028B7"/>
    <w:rsid w:val="00011153"/>
    <w:rsid w:val="00023B2A"/>
    <w:rsid w:val="00052507"/>
    <w:rsid w:val="000556C3"/>
    <w:rsid w:val="00072B53"/>
    <w:rsid w:val="00074FF9"/>
    <w:rsid w:val="00087526"/>
    <w:rsid w:val="000920B1"/>
    <w:rsid w:val="000B22BA"/>
    <w:rsid w:val="000B3B99"/>
    <w:rsid w:val="000B3F1A"/>
    <w:rsid w:val="000C78D5"/>
    <w:rsid w:val="000D12E1"/>
    <w:rsid w:val="000E3519"/>
    <w:rsid w:val="000F3AD0"/>
    <w:rsid w:val="0010527C"/>
    <w:rsid w:val="0010587E"/>
    <w:rsid w:val="001100FA"/>
    <w:rsid w:val="0012590E"/>
    <w:rsid w:val="0013792E"/>
    <w:rsid w:val="001416B0"/>
    <w:rsid w:val="00150630"/>
    <w:rsid w:val="00194436"/>
    <w:rsid w:val="001A54F9"/>
    <w:rsid w:val="001C1523"/>
    <w:rsid w:val="001D5C7D"/>
    <w:rsid w:val="001E34D7"/>
    <w:rsid w:val="001F2673"/>
    <w:rsid w:val="001F31EC"/>
    <w:rsid w:val="001F4F71"/>
    <w:rsid w:val="00217061"/>
    <w:rsid w:val="002440D3"/>
    <w:rsid w:val="002544A9"/>
    <w:rsid w:val="00260C54"/>
    <w:rsid w:val="00265CE8"/>
    <w:rsid w:val="00270491"/>
    <w:rsid w:val="002A1B6C"/>
    <w:rsid w:val="002D7DFC"/>
    <w:rsid w:val="002E706B"/>
    <w:rsid w:val="002F142F"/>
    <w:rsid w:val="003100D9"/>
    <w:rsid w:val="00315FAC"/>
    <w:rsid w:val="00316544"/>
    <w:rsid w:val="00324A2B"/>
    <w:rsid w:val="00330E31"/>
    <w:rsid w:val="00352F71"/>
    <w:rsid w:val="003A1BF1"/>
    <w:rsid w:val="003A484E"/>
    <w:rsid w:val="003B1922"/>
    <w:rsid w:val="003D3B99"/>
    <w:rsid w:val="00401F7D"/>
    <w:rsid w:val="004211EF"/>
    <w:rsid w:val="00426F9F"/>
    <w:rsid w:val="00435B79"/>
    <w:rsid w:val="004544F0"/>
    <w:rsid w:val="00457C48"/>
    <w:rsid w:val="004905A2"/>
    <w:rsid w:val="004A7D9D"/>
    <w:rsid w:val="004F6401"/>
    <w:rsid w:val="005140F4"/>
    <w:rsid w:val="00526EA5"/>
    <w:rsid w:val="00546FDE"/>
    <w:rsid w:val="0056666F"/>
    <w:rsid w:val="00571E23"/>
    <w:rsid w:val="005A67BA"/>
    <w:rsid w:val="005B4B04"/>
    <w:rsid w:val="005B6D47"/>
    <w:rsid w:val="005C0C29"/>
    <w:rsid w:val="005C129B"/>
    <w:rsid w:val="005C4DD0"/>
    <w:rsid w:val="005D0DD9"/>
    <w:rsid w:val="005D6CA1"/>
    <w:rsid w:val="005E6109"/>
    <w:rsid w:val="005E7390"/>
    <w:rsid w:val="0060187C"/>
    <w:rsid w:val="00606500"/>
    <w:rsid w:val="00614EB8"/>
    <w:rsid w:val="0063556E"/>
    <w:rsid w:val="00653D83"/>
    <w:rsid w:val="006801FD"/>
    <w:rsid w:val="00682D2C"/>
    <w:rsid w:val="00686B42"/>
    <w:rsid w:val="006A1150"/>
    <w:rsid w:val="006A1D32"/>
    <w:rsid w:val="006A76ED"/>
    <w:rsid w:val="006B5275"/>
    <w:rsid w:val="006C50B7"/>
    <w:rsid w:val="006E2DAD"/>
    <w:rsid w:val="006E354C"/>
    <w:rsid w:val="006E7F5F"/>
    <w:rsid w:val="00707F06"/>
    <w:rsid w:val="007135F9"/>
    <w:rsid w:val="007333DB"/>
    <w:rsid w:val="00751A28"/>
    <w:rsid w:val="00764E95"/>
    <w:rsid w:val="0076562B"/>
    <w:rsid w:val="00767C30"/>
    <w:rsid w:val="00786F09"/>
    <w:rsid w:val="007C13F0"/>
    <w:rsid w:val="007D1D13"/>
    <w:rsid w:val="007E78B0"/>
    <w:rsid w:val="008251E7"/>
    <w:rsid w:val="00880914"/>
    <w:rsid w:val="008B5F4F"/>
    <w:rsid w:val="008D7AA0"/>
    <w:rsid w:val="008E0075"/>
    <w:rsid w:val="008F156C"/>
    <w:rsid w:val="00903713"/>
    <w:rsid w:val="00907543"/>
    <w:rsid w:val="0091347D"/>
    <w:rsid w:val="00930040"/>
    <w:rsid w:val="009376D4"/>
    <w:rsid w:val="00943898"/>
    <w:rsid w:val="00943D80"/>
    <w:rsid w:val="00944BEE"/>
    <w:rsid w:val="009639B5"/>
    <w:rsid w:val="00975DC8"/>
    <w:rsid w:val="009B505E"/>
    <w:rsid w:val="009C6168"/>
    <w:rsid w:val="009C6F2D"/>
    <w:rsid w:val="009F48FC"/>
    <w:rsid w:val="00A3011C"/>
    <w:rsid w:val="00A66B21"/>
    <w:rsid w:val="00A83973"/>
    <w:rsid w:val="00A83E03"/>
    <w:rsid w:val="00A87019"/>
    <w:rsid w:val="00AC0C19"/>
    <w:rsid w:val="00AE3223"/>
    <w:rsid w:val="00B1005E"/>
    <w:rsid w:val="00B26053"/>
    <w:rsid w:val="00B31499"/>
    <w:rsid w:val="00B46112"/>
    <w:rsid w:val="00B60F98"/>
    <w:rsid w:val="00B6439E"/>
    <w:rsid w:val="00B70EC3"/>
    <w:rsid w:val="00B74B10"/>
    <w:rsid w:val="00B856EF"/>
    <w:rsid w:val="00BC0C94"/>
    <w:rsid w:val="00BC417D"/>
    <w:rsid w:val="00BD5FBF"/>
    <w:rsid w:val="00BE2CC5"/>
    <w:rsid w:val="00BE31B7"/>
    <w:rsid w:val="00BE6880"/>
    <w:rsid w:val="00BF0747"/>
    <w:rsid w:val="00C03085"/>
    <w:rsid w:val="00C052ED"/>
    <w:rsid w:val="00C10B6B"/>
    <w:rsid w:val="00C2238F"/>
    <w:rsid w:val="00C330BA"/>
    <w:rsid w:val="00C4410E"/>
    <w:rsid w:val="00C56CA9"/>
    <w:rsid w:val="00C732D2"/>
    <w:rsid w:val="00CA1D03"/>
    <w:rsid w:val="00CA4389"/>
    <w:rsid w:val="00CD13D6"/>
    <w:rsid w:val="00CE18E6"/>
    <w:rsid w:val="00CE6BFB"/>
    <w:rsid w:val="00CE6CEA"/>
    <w:rsid w:val="00CF6699"/>
    <w:rsid w:val="00D00D32"/>
    <w:rsid w:val="00D154F3"/>
    <w:rsid w:val="00D44B9A"/>
    <w:rsid w:val="00D53A9D"/>
    <w:rsid w:val="00D826DE"/>
    <w:rsid w:val="00D84753"/>
    <w:rsid w:val="00D95AF1"/>
    <w:rsid w:val="00DA20C6"/>
    <w:rsid w:val="00DA3E17"/>
    <w:rsid w:val="00DC5042"/>
    <w:rsid w:val="00DC5223"/>
    <w:rsid w:val="00DD5E43"/>
    <w:rsid w:val="00DF43EC"/>
    <w:rsid w:val="00E243DD"/>
    <w:rsid w:val="00E2618A"/>
    <w:rsid w:val="00E323F3"/>
    <w:rsid w:val="00E50FBB"/>
    <w:rsid w:val="00E676C2"/>
    <w:rsid w:val="00E73428"/>
    <w:rsid w:val="00E8545F"/>
    <w:rsid w:val="00EA5351"/>
    <w:rsid w:val="00EB3F4E"/>
    <w:rsid w:val="00EC5A48"/>
    <w:rsid w:val="00F01F1D"/>
    <w:rsid w:val="00F05F0B"/>
    <w:rsid w:val="00F2569F"/>
    <w:rsid w:val="00F613CA"/>
    <w:rsid w:val="00F7047C"/>
    <w:rsid w:val="00F7405F"/>
    <w:rsid w:val="00F838C1"/>
    <w:rsid w:val="00FA5678"/>
    <w:rsid w:val="00FE2925"/>
    <w:rsid w:val="00FF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3DA3B"/>
  <w15:chartTrackingRefBased/>
  <w15:docId w15:val="{4093D019-34B2-43B2-B24E-809249E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B9A"/>
  </w:style>
  <w:style w:type="paragraph" w:styleId="Footer">
    <w:name w:val="footer"/>
    <w:basedOn w:val="Normal"/>
    <w:link w:val="FooterChar"/>
    <w:uiPriority w:val="99"/>
    <w:unhideWhenUsed/>
    <w:rsid w:val="00D4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B9A"/>
  </w:style>
  <w:style w:type="character" w:styleId="Hyperlink">
    <w:name w:val="Hyperlink"/>
    <w:basedOn w:val="DefaultParagraphFont"/>
    <w:uiPriority w:val="99"/>
    <w:unhideWhenUsed/>
    <w:rsid w:val="00D44B9A"/>
    <w:rPr>
      <w:color w:val="0563C1" w:themeColor="hyperlink"/>
      <w:u w:val="single"/>
    </w:rPr>
  </w:style>
  <w:style w:type="character" w:styleId="UnresolvedMention">
    <w:name w:val="Unresolved Mention"/>
    <w:basedOn w:val="DefaultParagraphFont"/>
    <w:uiPriority w:val="99"/>
    <w:semiHidden/>
    <w:unhideWhenUsed/>
    <w:rsid w:val="00D44B9A"/>
    <w:rPr>
      <w:color w:val="605E5C"/>
      <w:shd w:val="clear" w:color="auto" w:fill="E1DFDD"/>
    </w:rPr>
  </w:style>
  <w:style w:type="paragraph" w:styleId="ListParagraph">
    <w:name w:val="List Paragraph"/>
    <w:basedOn w:val="Normal"/>
    <w:uiPriority w:val="34"/>
    <w:qFormat/>
    <w:rsid w:val="00A83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2021-07-27T11:51:38+00:00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RREP-2110725275-3387</_dlc_DocId>
    <_dlc_DocIdUrl xmlns="ffbe827b-229f-4d45-a454-c5723c898f52">
      <Url>https://pcgov.sharepoint.com/teams/repair/_layouts/15/DocIdRedir.aspx?ID=RREP-2110725275-3387</Url>
      <Description>RREP-2110725275-3387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C647-D6AE-48AC-AC9B-B4FFD9D4C07D}">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customXml/itemProps2.xml><?xml version="1.0" encoding="utf-8"?>
<ds:datastoreItem xmlns:ds="http://schemas.openxmlformats.org/officeDocument/2006/customXml" ds:itemID="{A3E19B6C-21AB-4278-9FB7-C4A2DC7BFDB9}">
  <ds:schemaRefs>
    <ds:schemaRef ds:uri="http://schemas.microsoft.com/sharepoint/v3/contenttype/forms"/>
  </ds:schemaRefs>
</ds:datastoreItem>
</file>

<file path=customXml/itemProps3.xml><?xml version="1.0" encoding="utf-8"?>
<ds:datastoreItem xmlns:ds="http://schemas.openxmlformats.org/officeDocument/2006/customXml" ds:itemID="{7073AB16-96A4-4C1B-9DB7-D39762723667}">
  <ds:schemaRefs>
    <ds:schemaRef ds:uri="http://schemas.microsoft.com/sharepoint/events"/>
  </ds:schemaRefs>
</ds:datastoreItem>
</file>

<file path=customXml/itemProps4.xml><?xml version="1.0" encoding="utf-8"?>
<ds:datastoreItem xmlns:ds="http://schemas.openxmlformats.org/officeDocument/2006/customXml" ds:itemID="{D7E76880-8501-4D41-8CF8-667DABB4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4E904-C205-4345-A154-E52E5FCB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DR194 - Vintage Time Australia - Right to Repair - Public inquiry</vt:lpstr>
    </vt:vector>
  </TitlesOfParts>
  <Company>Vintage Time Australia</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DR194 - Vintage Time Australia - Right to Repair - Public inquiry</dc:title>
  <dc:subject/>
  <dc:creator>Vintage Time Australia</dc:creator>
  <cp:keywords/>
  <dc:description/>
  <cp:lastModifiedBy>Alston, Chris</cp:lastModifiedBy>
  <cp:revision>3</cp:revision>
  <cp:lastPrinted>2021-01-22T21:49:00Z</cp:lastPrinted>
  <dcterms:created xsi:type="dcterms:W3CDTF">2021-07-27T11:51:00Z</dcterms:created>
  <dcterms:modified xsi:type="dcterms:W3CDTF">2021-07-28T05:14:00Z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0fd7e296-0bb3-4db5-be9b-ccac464ac06d</vt:lpwstr>
  </property>
</Properties>
</file>