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3FD70" w14:textId="7FD0FC10" w:rsidR="009917C4" w:rsidRPr="009917C4" w:rsidRDefault="009917C4" w:rsidP="009917C4">
      <w:pPr>
        <w:autoSpaceDE w:val="0"/>
        <w:autoSpaceDN w:val="0"/>
        <w:adjustRightInd w:val="0"/>
        <w:spacing w:after="0" w:line="288" w:lineRule="auto"/>
        <w:ind w:left="-567"/>
        <w:jc w:val="center"/>
        <w:textAlignment w:val="center"/>
        <w:rPr>
          <w:rFonts w:ascii="Montserrat Medium" w:eastAsia="Calibri" w:hAnsi="Montserrat Medium" w:cs="Montserrat Medium"/>
          <w:color w:val="7DA456"/>
          <w:sz w:val="50"/>
          <w:szCs w:val="50"/>
          <w:lang w:val="en-US" w:eastAsia="en-US" w:bidi="ar-SA"/>
        </w:rPr>
      </w:pPr>
      <w:r>
        <w:rPr>
          <w:rFonts w:ascii="Montserrat Medium" w:eastAsia="Calibri" w:hAnsi="Montserrat Medium" w:cs="Montserrat Medium"/>
          <w:color w:val="7DA456"/>
          <w:sz w:val="50"/>
          <w:szCs w:val="50"/>
          <w:lang w:val="en-US" w:eastAsia="en-US" w:bidi="ar-SA"/>
        </w:rPr>
        <w:t xml:space="preserve">PRODUCTIVITY </w:t>
      </w:r>
      <w:r w:rsidR="00C92830">
        <w:rPr>
          <w:rFonts w:ascii="Montserrat Medium" w:eastAsia="Calibri" w:hAnsi="Montserrat Medium" w:cs="Montserrat Medium"/>
          <w:color w:val="7DA456"/>
          <w:sz w:val="50"/>
          <w:szCs w:val="50"/>
          <w:lang w:val="en-US" w:eastAsia="en-US" w:bidi="ar-SA"/>
        </w:rPr>
        <w:t xml:space="preserve">COMMISSION </w:t>
      </w:r>
      <w:r>
        <w:rPr>
          <w:rFonts w:ascii="Montserrat Medium" w:eastAsia="Calibri" w:hAnsi="Montserrat Medium" w:cs="Montserrat Medium"/>
          <w:color w:val="7DA456"/>
          <w:sz w:val="50"/>
          <w:szCs w:val="50"/>
          <w:lang w:val="en-US" w:eastAsia="en-US" w:bidi="ar-SA"/>
        </w:rPr>
        <w:t>SUBMISSION</w:t>
      </w:r>
    </w:p>
    <w:p w14:paraId="0526E726" w14:textId="77777777" w:rsidR="008125C0" w:rsidRDefault="008125C0" w:rsidP="008125C0">
      <w:pPr>
        <w:autoSpaceDE w:val="0"/>
        <w:autoSpaceDN w:val="0"/>
        <w:adjustRightInd w:val="0"/>
        <w:spacing w:after="0" w:line="288" w:lineRule="auto"/>
        <w:ind w:left="-567"/>
        <w:textAlignment w:val="center"/>
        <w:rPr>
          <w:rFonts w:ascii="Montserrat" w:eastAsia="Calibri" w:hAnsi="Montserrat" w:cs="Montserrat"/>
          <w:b/>
          <w:bCs/>
          <w:color w:val="000000"/>
          <w:sz w:val="21"/>
          <w:szCs w:val="21"/>
          <w:lang w:val="en-US" w:eastAsia="en-US" w:bidi="ar-SA"/>
        </w:rPr>
      </w:pPr>
    </w:p>
    <w:p w14:paraId="7028E267" w14:textId="2F64F2E0" w:rsidR="008125C0" w:rsidRPr="008125C0" w:rsidRDefault="008125C0" w:rsidP="005E46EF">
      <w:pPr>
        <w:autoSpaceDE w:val="0"/>
        <w:autoSpaceDN w:val="0"/>
        <w:adjustRightInd w:val="0"/>
        <w:spacing w:after="0" w:line="288" w:lineRule="auto"/>
        <w:ind w:left="-426"/>
        <w:textAlignment w:val="center"/>
        <w:rPr>
          <w:rFonts w:ascii="Montserrat" w:eastAsia="Calibri" w:hAnsi="Montserrat" w:cs="Montserrat"/>
          <w:color w:val="000000"/>
          <w:sz w:val="21"/>
          <w:szCs w:val="21"/>
          <w:lang w:val="en-US" w:eastAsia="en-US" w:bidi="ar-SA"/>
        </w:rPr>
      </w:pPr>
      <w:r w:rsidRPr="008125C0">
        <w:rPr>
          <w:rFonts w:ascii="Montserrat" w:eastAsia="Calibri" w:hAnsi="Montserrat" w:cs="Montserrat"/>
          <w:b/>
          <w:bCs/>
          <w:color w:val="000000"/>
          <w:sz w:val="21"/>
          <w:szCs w:val="21"/>
          <w:lang w:val="en-US" w:eastAsia="en-US" w:bidi="ar-SA"/>
        </w:rPr>
        <w:t>To:</w:t>
      </w:r>
      <w:r w:rsidRPr="008125C0">
        <w:rPr>
          <w:rFonts w:ascii="Montserrat" w:eastAsia="Calibri" w:hAnsi="Montserrat" w:cs="Montserrat"/>
          <w:color w:val="000000"/>
          <w:sz w:val="21"/>
          <w:szCs w:val="21"/>
          <w:lang w:val="en-US" w:eastAsia="en-US" w:bidi="ar-SA"/>
        </w:rPr>
        <w:t xml:space="preserve"> </w:t>
      </w:r>
      <w:r w:rsidR="00003FC3">
        <w:rPr>
          <w:rFonts w:ascii="Montserrat" w:eastAsia="Calibri" w:hAnsi="Montserrat" w:cs="Montserrat"/>
          <w:color w:val="000000"/>
          <w:sz w:val="21"/>
          <w:szCs w:val="21"/>
          <w:lang w:val="en-US" w:eastAsia="en-US" w:bidi="ar-SA"/>
        </w:rPr>
        <w:t>Productivity Commission</w:t>
      </w:r>
    </w:p>
    <w:p w14:paraId="6B8273BD" w14:textId="6E4F700C" w:rsidR="008125C0" w:rsidRPr="008125C0" w:rsidRDefault="008125C0" w:rsidP="005E46EF">
      <w:pPr>
        <w:suppressAutoHyphens/>
        <w:autoSpaceDE w:val="0"/>
        <w:autoSpaceDN w:val="0"/>
        <w:adjustRightInd w:val="0"/>
        <w:spacing w:after="0" w:line="288" w:lineRule="auto"/>
        <w:ind w:left="-426"/>
        <w:textAlignment w:val="center"/>
        <w:rPr>
          <w:rFonts w:ascii="Montserrat" w:eastAsia="Calibri" w:hAnsi="Montserrat" w:cs="Montserrat"/>
          <w:color w:val="000000"/>
          <w:sz w:val="21"/>
          <w:szCs w:val="21"/>
          <w:lang w:val="en-US" w:eastAsia="en-US" w:bidi="ar-SA"/>
        </w:rPr>
      </w:pPr>
      <w:r w:rsidRPr="008125C0">
        <w:rPr>
          <w:rFonts w:ascii="Montserrat" w:eastAsia="Calibri" w:hAnsi="Montserrat" w:cs="Montserrat"/>
          <w:b/>
          <w:bCs/>
          <w:color w:val="000000"/>
          <w:sz w:val="21"/>
          <w:szCs w:val="21"/>
          <w:lang w:val="en-US" w:eastAsia="en-US" w:bidi="ar-SA"/>
        </w:rPr>
        <w:t>From:</w:t>
      </w:r>
      <w:r w:rsidRPr="008125C0">
        <w:rPr>
          <w:rFonts w:ascii="Montserrat" w:eastAsia="Calibri" w:hAnsi="Montserrat" w:cs="Montserrat"/>
          <w:color w:val="000000"/>
          <w:sz w:val="21"/>
          <w:szCs w:val="21"/>
          <w:lang w:val="en-US" w:eastAsia="en-US" w:bidi="ar-SA"/>
        </w:rPr>
        <w:t xml:space="preserve"> G</w:t>
      </w:r>
      <w:r w:rsidR="00003FC3">
        <w:rPr>
          <w:rFonts w:ascii="Montserrat" w:eastAsia="Calibri" w:hAnsi="Montserrat" w:cs="Montserrat"/>
          <w:color w:val="000000"/>
          <w:sz w:val="21"/>
          <w:szCs w:val="21"/>
          <w:lang w:val="en-US" w:eastAsia="en-US" w:bidi="ar-SA"/>
        </w:rPr>
        <w:t>raduate Student Association</w:t>
      </w:r>
      <w:r w:rsidRPr="008125C0">
        <w:rPr>
          <w:rFonts w:ascii="Calibri" w:eastAsia="Calibri" w:hAnsi="Calibri" w:cs="Arial"/>
          <w:szCs w:val="22"/>
          <w:lang w:eastAsia="en-US" w:bidi="ar-SA"/>
        </w:rPr>
        <w:br/>
      </w:r>
      <w:r w:rsidRPr="008125C0">
        <w:rPr>
          <w:rFonts w:ascii="Montserrat" w:eastAsia="Calibri" w:hAnsi="Montserrat" w:cs="Montserrat"/>
          <w:b/>
          <w:bCs/>
          <w:color w:val="000000"/>
          <w:sz w:val="21"/>
          <w:szCs w:val="21"/>
          <w:lang w:val="en-US" w:eastAsia="en-US" w:bidi="ar-SA"/>
        </w:rPr>
        <w:t xml:space="preserve">Subject: </w:t>
      </w:r>
      <w:r w:rsidR="0054499B">
        <w:rPr>
          <w:rFonts w:ascii="Montserrat" w:eastAsia="Calibri" w:hAnsi="Montserrat" w:cs="Montserrat"/>
          <w:color w:val="000000"/>
          <w:sz w:val="21"/>
          <w:szCs w:val="21"/>
          <w:lang w:val="en-US" w:eastAsia="en-US" w:bidi="ar-SA"/>
        </w:rPr>
        <w:t>GSA’s s</w:t>
      </w:r>
      <w:r w:rsidR="00833F35" w:rsidRPr="00833F35">
        <w:rPr>
          <w:rFonts w:ascii="Montserrat" w:eastAsia="Calibri" w:hAnsi="Montserrat" w:cs="Montserrat"/>
          <w:color w:val="000000"/>
          <w:sz w:val="21"/>
          <w:szCs w:val="21"/>
          <w:lang w:val="en-US" w:eastAsia="en-US" w:bidi="ar-SA"/>
        </w:rPr>
        <w:t xml:space="preserve">ubmission </w:t>
      </w:r>
      <w:r w:rsidR="00034BDC">
        <w:rPr>
          <w:rFonts w:ascii="Montserrat" w:eastAsia="Calibri" w:hAnsi="Montserrat" w:cs="Montserrat"/>
          <w:color w:val="000000"/>
          <w:sz w:val="21"/>
          <w:szCs w:val="21"/>
          <w:lang w:val="en-US" w:eastAsia="en-US" w:bidi="ar-SA"/>
        </w:rPr>
        <w:t>to</w:t>
      </w:r>
      <w:r w:rsidR="00034BDC" w:rsidRPr="00833F35">
        <w:rPr>
          <w:rFonts w:ascii="Montserrat" w:eastAsia="Calibri" w:hAnsi="Montserrat" w:cs="Montserrat"/>
          <w:color w:val="000000"/>
          <w:sz w:val="21"/>
          <w:szCs w:val="21"/>
          <w:lang w:val="en-US" w:eastAsia="en-US" w:bidi="ar-SA"/>
        </w:rPr>
        <w:t xml:space="preserve"> </w:t>
      </w:r>
      <w:r w:rsidR="00833F35" w:rsidRPr="00833F35">
        <w:rPr>
          <w:rFonts w:ascii="Montserrat" w:eastAsia="Calibri" w:hAnsi="Montserrat" w:cs="Montserrat"/>
          <w:color w:val="000000"/>
          <w:sz w:val="21"/>
          <w:szCs w:val="21"/>
          <w:lang w:val="en-US" w:eastAsia="en-US" w:bidi="ar-SA"/>
        </w:rPr>
        <w:t xml:space="preserve">the Productivity Commission’s </w:t>
      </w:r>
      <w:r w:rsidR="007978E7">
        <w:rPr>
          <w:rFonts w:ascii="Montserrat" w:eastAsia="Calibri" w:hAnsi="Montserrat" w:cs="Montserrat"/>
          <w:color w:val="000000"/>
          <w:sz w:val="21"/>
          <w:szCs w:val="21"/>
          <w:lang w:val="en-US" w:eastAsia="en-US" w:bidi="ar-SA"/>
        </w:rPr>
        <w:t xml:space="preserve">5-year </w:t>
      </w:r>
      <w:r w:rsidR="00833F35" w:rsidRPr="00833F35">
        <w:rPr>
          <w:rFonts w:ascii="Montserrat" w:eastAsia="Calibri" w:hAnsi="Montserrat" w:cs="Montserrat"/>
          <w:color w:val="000000"/>
          <w:sz w:val="21"/>
          <w:szCs w:val="21"/>
          <w:lang w:val="en-US" w:eastAsia="en-US" w:bidi="ar-SA"/>
        </w:rPr>
        <w:t xml:space="preserve">Interim Report </w:t>
      </w:r>
      <w:r w:rsidR="00833F35" w:rsidRPr="007978E7">
        <w:rPr>
          <w:rFonts w:ascii="Montserrat" w:eastAsia="Calibri" w:hAnsi="Montserrat" w:cs="Montserrat"/>
          <w:i/>
          <w:iCs/>
          <w:color w:val="000000"/>
          <w:sz w:val="21"/>
          <w:szCs w:val="21"/>
          <w:lang w:val="en-US" w:eastAsia="en-US" w:bidi="ar-SA"/>
        </w:rPr>
        <w:t>From learning to growth</w:t>
      </w:r>
      <w:r w:rsidRPr="008125C0">
        <w:rPr>
          <w:rFonts w:ascii="Calibri" w:eastAsia="Calibri" w:hAnsi="Calibri" w:cs="Arial"/>
          <w:szCs w:val="22"/>
          <w:lang w:eastAsia="en-US" w:bidi="ar-SA"/>
        </w:rPr>
        <w:br/>
      </w:r>
      <w:r w:rsidRPr="008125C0">
        <w:rPr>
          <w:rFonts w:ascii="Montserrat" w:eastAsia="Calibri" w:hAnsi="Montserrat" w:cs="Montserrat"/>
          <w:b/>
          <w:bCs/>
          <w:color w:val="000000"/>
          <w:sz w:val="21"/>
          <w:szCs w:val="21"/>
          <w:lang w:val="en-US" w:eastAsia="en-US" w:bidi="ar-SA"/>
        </w:rPr>
        <w:t xml:space="preserve">Date: </w:t>
      </w:r>
      <w:r w:rsidR="005E46EF" w:rsidRPr="00E63C8C">
        <w:rPr>
          <w:rFonts w:ascii="Montserrat" w:eastAsia="Calibri" w:hAnsi="Montserrat" w:cs="Montserrat"/>
          <w:color w:val="000000"/>
          <w:sz w:val="21"/>
          <w:szCs w:val="21"/>
          <w:lang w:val="en-US" w:eastAsia="en-US" w:bidi="ar-SA"/>
        </w:rPr>
        <w:t>21</w:t>
      </w:r>
      <w:r w:rsidRPr="008125C0">
        <w:rPr>
          <w:rFonts w:ascii="Montserrat" w:eastAsia="Calibri" w:hAnsi="Montserrat" w:cs="Montserrat"/>
          <w:color w:val="000000"/>
          <w:sz w:val="21"/>
          <w:szCs w:val="21"/>
          <w:lang w:val="en-US" w:eastAsia="en-US" w:bidi="ar-SA"/>
        </w:rPr>
        <w:t>/10/2022</w:t>
      </w:r>
    </w:p>
    <w:p w14:paraId="7FB823E8" w14:textId="77777777" w:rsidR="00525DE5" w:rsidRDefault="00525DE5" w:rsidP="005E46EF">
      <w:pPr>
        <w:ind w:left="-426"/>
        <w:rPr>
          <w:b/>
          <w:bCs/>
        </w:rPr>
      </w:pPr>
    </w:p>
    <w:p w14:paraId="78D5918D" w14:textId="68293C6D" w:rsidR="00ED7C9F" w:rsidRPr="00ED7C9F" w:rsidRDefault="007448AF" w:rsidP="00982D17">
      <w:pPr>
        <w:pStyle w:val="Heading"/>
        <w:rPr>
          <w:rFonts w:ascii="Montserrat" w:hAnsi="Montserrat" w:cs="Montserrat"/>
          <w:color w:val="000000"/>
          <w:sz w:val="21"/>
          <w:szCs w:val="21"/>
        </w:rPr>
      </w:pPr>
      <w:r>
        <w:t>SUM</w:t>
      </w:r>
      <w:r w:rsidRPr="00421E54">
        <w:t>MA</w:t>
      </w:r>
      <w:r>
        <w:t>RY</w:t>
      </w:r>
      <w:r w:rsidRPr="00ED7C9F">
        <w:t xml:space="preserve"> </w:t>
      </w:r>
    </w:p>
    <w:p w14:paraId="77822F14" w14:textId="7F8FB469" w:rsidR="00732A42" w:rsidRDefault="00AB0ABD" w:rsidP="005E46EF">
      <w:pPr>
        <w:ind w:left="-426"/>
      </w:pPr>
      <w:r>
        <w:t xml:space="preserve">The University of Melbourne Graduate Student Association (GSA) welcomes the opportunity to make a submission </w:t>
      </w:r>
      <w:r w:rsidR="006F0740">
        <w:t xml:space="preserve">on the Productivity Commission’s Interim Report for the five-year Productivity Inquiry, </w:t>
      </w:r>
      <w:proofErr w:type="gramStart"/>
      <w:r w:rsidR="00732A42">
        <w:rPr>
          <w:i/>
          <w:iCs/>
        </w:rPr>
        <w:t>From</w:t>
      </w:r>
      <w:proofErr w:type="gramEnd"/>
      <w:r w:rsidR="00732A42">
        <w:rPr>
          <w:i/>
          <w:iCs/>
        </w:rPr>
        <w:t xml:space="preserve"> learning to growth</w:t>
      </w:r>
      <w:r w:rsidR="006F0740">
        <w:t>, and to provide input into your final report.</w:t>
      </w:r>
      <w:r>
        <w:t xml:space="preserve"> </w:t>
      </w:r>
    </w:p>
    <w:p w14:paraId="519745ED" w14:textId="66432CD7" w:rsidR="00D74815" w:rsidRDefault="00AB0ABD" w:rsidP="005E46EF">
      <w:pPr>
        <w:ind w:left="-426"/>
      </w:pPr>
      <w:r w:rsidRPr="00AB0ABD">
        <w:t xml:space="preserve">GSA </w:t>
      </w:r>
      <w:r w:rsidR="00ED09C5">
        <w:t>is the peak representative body</w:t>
      </w:r>
      <w:r w:rsidR="00A80643">
        <w:t xml:space="preserve"> for</w:t>
      </w:r>
      <w:r w:rsidRPr="00AB0ABD">
        <w:t xml:space="preserve"> all enrolled graduate students at the University of Melbourne. </w:t>
      </w:r>
      <w:r w:rsidR="00A91DE2" w:rsidRPr="00A91DE2">
        <w:t xml:space="preserve">We are an independent association led by a </w:t>
      </w:r>
      <w:r w:rsidR="00A877B0">
        <w:t>b</w:t>
      </w:r>
      <w:r w:rsidR="009A3429">
        <w:t>oard</w:t>
      </w:r>
      <w:r w:rsidR="009A3429" w:rsidRPr="00A91DE2">
        <w:t xml:space="preserve"> </w:t>
      </w:r>
      <w:r w:rsidR="00A91DE2" w:rsidRPr="00A91DE2">
        <w:t xml:space="preserve">of </w:t>
      </w:r>
      <w:r w:rsidR="009A3429">
        <w:t>8</w:t>
      </w:r>
      <w:r w:rsidR="00A91DE2" w:rsidRPr="00A91DE2">
        <w:t xml:space="preserve"> elected graduate students, providing representation, events, training and support</w:t>
      </w:r>
      <w:r w:rsidR="00A91DE2">
        <w:t xml:space="preserve">. </w:t>
      </w:r>
    </w:p>
    <w:p w14:paraId="69B09EB7" w14:textId="18A1E2FC" w:rsidR="0004038C" w:rsidRDefault="0004038C" w:rsidP="005E46EF">
      <w:pPr>
        <w:ind w:left="-426"/>
      </w:pPr>
      <w:r>
        <w:t>As th</w:t>
      </w:r>
      <w:r w:rsidR="00E02372">
        <w:t xml:space="preserve">e </w:t>
      </w:r>
      <w:proofErr w:type="gramStart"/>
      <w:r w:rsidR="00E02372" w:rsidRPr="2F511865">
        <w:rPr>
          <w:i/>
          <w:iCs/>
        </w:rPr>
        <w:t>From</w:t>
      </w:r>
      <w:proofErr w:type="gramEnd"/>
      <w:r w:rsidR="00E02372" w:rsidRPr="2F511865">
        <w:rPr>
          <w:i/>
          <w:iCs/>
        </w:rPr>
        <w:t xml:space="preserve"> learning to growth</w:t>
      </w:r>
      <w:r>
        <w:t xml:space="preserve"> report </w:t>
      </w:r>
      <w:r w:rsidR="00503070">
        <w:t xml:space="preserve">and fellow submissions </w:t>
      </w:r>
      <w:r w:rsidR="00894CA2">
        <w:t>acknowledged,</w:t>
      </w:r>
      <w:r>
        <w:t xml:space="preserve"> education is </w:t>
      </w:r>
      <w:r w:rsidR="00103F03">
        <w:t>vital in developing human capital</w:t>
      </w:r>
      <w:r w:rsidR="00273B63">
        <w:t xml:space="preserve"> and driving productivity growth.</w:t>
      </w:r>
      <w:r w:rsidR="00082211">
        <w:t xml:space="preserve"> </w:t>
      </w:r>
      <w:r w:rsidR="405F2D07">
        <w:t>A</w:t>
      </w:r>
      <w:r w:rsidR="00ED2DAC">
        <w:t>s the peak body representing graduate students</w:t>
      </w:r>
      <w:r w:rsidR="5C383E63">
        <w:t xml:space="preserve"> at the </w:t>
      </w:r>
      <w:r w:rsidR="1568975A">
        <w:t>U</w:t>
      </w:r>
      <w:r w:rsidR="30820693">
        <w:t>niversity</w:t>
      </w:r>
      <w:r w:rsidR="5C383E63">
        <w:t xml:space="preserve"> of Melbourne</w:t>
      </w:r>
      <w:r w:rsidR="00ED2DAC">
        <w:t xml:space="preserve">, </w:t>
      </w:r>
      <w:r w:rsidR="24B64156">
        <w:t xml:space="preserve">we </w:t>
      </w:r>
      <w:r w:rsidR="221DC45D">
        <w:t>regularly</w:t>
      </w:r>
      <w:r w:rsidR="24B64156">
        <w:t xml:space="preserve"> encounter</w:t>
      </w:r>
      <w:r w:rsidR="00844C1D">
        <w:t xml:space="preserve"> </w:t>
      </w:r>
      <w:r w:rsidR="003C19A3">
        <w:t xml:space="preserve">students </w:t>
      </w:r>
      <w:r w:rsidR="00250342">
        <w:t>struggling through</w:t>
      </w:r>
      <w:r w:rsidR="00740EFC">
        <w:t>, dissatisfied</w:t>
      </w:r>
      <w:r w:rsidR="00250342">
        <w:t xml:space="preserve"> </w:t>
      </w:r>
      <w:r w:rsidR="0040633D">
        <w:t xml:space="preserve">with </w:t>
      </w:r>
      <w:r w:rsidR="00250342">
        <w:t xml:space="preserve">or </w:t>
      </w:r>
      <w:r w:rsidR="003C19A3">
        <w:t xml:space="preserve">withdrawing </w:t>
      </w:r>
      <w:r w:rsidR="00ED2DAC">
        <w:t xml:space="preserve">from tertiary education. </w:t>
      </w:r>
      <w:r w:rsidR="00B91469">
        <w:t>Whil</w:t>
      </w:r>
      <w:r w:rsidR="003E0106">
        <w:t>e</w:t>
      </w:r>
      <w:r w:rsidR="00B91469">
        <w:t xml:space="preserve"> </w:t>
      </w:r>
      <w:r w:rsidR="00C6694B">
        <w:t>the causes</w:t>
      </w:r>
      <w:r w:rsidR="00B91469">
        <w:t xml:space="preserve"> </w:t>
      </w:r>
      <w:r w:rsidR="000F70DA">
        <w:t>are often</w:t>
      </w:r>
      <w:r w:rsidR="00B91469">
        <w:t xml:space="preserve"> varied and complicated,</w:t>
      </w:r>
      <w:r w:rsidR="00992E37">
        <w:t xml:space="preserve"> GSA’s research and our</w:t>
      </w:r>
      <w:r w:rsidR="3BBB7BED">
        <w:t xml:space="preserve"> engagement with</w:t>
      </w:r>
      <w:r w:rsidR="00992E37">
        <w:t xml:space="preserve"> </w:t>
      </w:r>
      <w:r w:rsidR="4A1DCB51">
        <w:t xml:space="preserve">the </w:t>
      </w:r>
      <w:r w:rsidR="00992E37">
        <w:t xml:space="preserve">student body </w:t>
      </w:r>
      <w:r w:rsidR="00C6694B">
        <w:t>ha</w:t>
      </w:r>
      <w:r w:rsidR="00992E37">
        <w:t xml:space="preserve">ve </w:t>
      </w:r>
      <w:r w:rsidR="00C6694B">
        <w:t>identified</w:t>
      </w:r>
      <w:r w:rsidR="00B91469">
        <w:t xml:space="preserve"> </w:t>
      </w:r>
      <w:r w:rsidR="00C5162E">
        <w:t>s</w:t>
      </w:r>
      <w:r w:rsidR="54725543">
        <w:t>ome recurring issues</w:t>
      </w:r>
      <w:r w:rsidR="1396930B">
        <w:t xml:space="preserve"> and themes</w:t>
      </w:r>
      <w:r w:rsidR="54725543">
        <w:t xml:space="preserve">, that we then </w:t>
      </w:r>
      <w:r w:rsidR="20F2FADD">
        <w:t>focus our advocacy</w:t>
      </w:r>
      <w:r w:rsidR="54725543">
        <w:t xml:space="preserve"> on</w:t>
      </w:r>
      <w:r w:rsidR="002107B8">
        <w:t xml:space="preserve">. </w:t>
      </w:r>
    </w:p>
    <w:p w14:paraId="0AC929B8" w14:textId="5C6EDD2E" w:rsidR="0004038C" w:rsidRDefault="3DF21389" w:rsidP="005E46EF">
      <w:pPr>
        <w:ind w:left="-426"/>
      </w:pPr>
      <w:r>
        <w:t xml:space="preserve">The key </w:t>
      </w:r>
      <w:r w:rsidR="04D078B5">
        <w:t>themes</w:t>
      </w:r>
      <w:r>
        <w:t xml:space="preserve"> we see </w:t>
      </w:r>
      <w:r w:rsidR="0F1D2EC5">
        <w:t>are</w:t>
      </w:r>
      <w:r>
        <w:t xml:space="preserve"> a lack of response to </w:t>
      </w:r>
      <w:r w:rsidR="1B29C3ED">
        <w:t xml:space="preserve">student </w:t>
      </w:r>
      <w:r w:rsidR="1FE53BA3">
        <w:t>welfare</w:t>
      </w:r>
      <w:r>
        <w:t xml:space="preserve"> issues, lack of </w:t>
      </w:r>
      <w:r w:rsidR="5EB22A97">
        <w:t xml:space="preserve">institutional </w:t>
      </w:r>
      <w:r>
        <w:t xml:space="preserve">accountability for </w:t>
      </w:r>
      <w:r w:rsidR="604DFAF8">
        <w:t>failing to deliver</w:t>
      </w:r>
      <w:r w:rsidR="0B03ACEF">
        <w:t xml:space="preserve"> on promised services </w:t>
      </w:r>
      <w:r>
        <w:t xml:space="preserve">and </w:t>
      </w:r>
      <w:r w:rsidR="43D30B63">
        <w:t xml:space="preserve">a lack of consideration of student voices in decision-making. Like </w:t>
      </w:r>
      <w:r w:rsidR="6E978FF5">
        <w:t xml:space="preserve">many </w:t>
      </w:r>
      <w:r w:rsidR="43D30B63">
        <w:t>employees</w:t>
      </w:r>
      <w:r w:rsidR="298C1460">
        <w:t xml:space="preserve"> </w:t>
      </w:r>
      <w:r w:rsidR="1853B044">
        <w:t>choose to leave</w:t>
      </w:r>
      <w:r w:rsidR="298C1460">
        <w:t xml:space="preserve"> compan</w:t>
      </w:r>
      <w:r w:rsidR="04C85EEA">
        <w:t>ies</w:t>
      </w:r>
      <w:r w:rsidR="298C1460">
        <w:t xml:space="preserve"> with these characteristics, many students </w:t>
      </w:r>
      <w:r w:rsidR="7E48D56A">
        <w:t xml:space="preserve">choose to </w:t>
      </w:r>
      <w:r w:rsidR="298C1460">
        <w:t xml:space="preserve">drop out of their studies, or avoid </w:t>
      </w:r>
      <w:r w:rsidR="6830F991">
        <w:t xml:space="preserve">undertaking postgraduate study in response to these themes. </w:t>
      </w:r>
    </w:p>
    <w:p w14:paraId="4802205F" w14:textId="34F69A32" w:rsidR="0004038C" w:rsidRDefault="00980D85" w:rsidP="005E46EF">
      <w:pPr>
        <w:ind w:left="-426"/>
      </w:pPr>
      <w:r>
        <w:t>Below are</w:t>
      </w:r>
      <w:r w:rsidR="0B6D8C9C">
        <w:t xml:space="preserve"> some of the </w:t>
      </w:r>
      <w:r w:rsidR="2B1B30F0">
        <w:t>ways these themes manifest</w:t>
      </w:r>
      <w:r w:rsidR="4C302AA8">
        <w:t xml:space="preserve"> </w:t>
      </w:r>
      <w:r w:rsidR="79DF56B5">
        <w:t>as</w:t>
      </w:r>
      <w:r w:rsidR="4C302AA8">
        <w:t xml:space="preserve"> issues</w:t>
      </w:r>
      <w:r w:rsidR="2F0374C2">
        <w:t xml:space="preserve"> that</w:t>
      </w:r>
      <w:r w:rsidR="4C302AA8">
        <w:t xml:space="preserve"> prevent</w:t>
      </w:r>
      <w:r w:rsidR="0B6D8C9C">
        <w:t xml:space="preserve"> graduate students from </w:t>
      </w:r>
      <w:r w:rsidR="4FF61300">
        <w:t>succeeding</w:t>
      </w:r>
      <w:r w:rsidR="0B6D8C9C">
        <w:t xml:space="preserve"> in their postgraduate studies. </w:t>
      </w:r>
    </w:p>
    <w:p w14:paraId="218029FC" w14:textId="77777777" w:rsidR="00525DE5" w:rsidRDefault="00525DE5">
      <w:pPr>
        <w:rPr>
          <w:rFonts w:ascii="Montserrat Medium" w:eastAsia="Calibri" w:hAnsi="Montserrat Medium" w:cs="Montserrat Medium"/>
          <w:color w:val="7DA456"/>
          <w:sz w:val="50"/>
          <w:szCs w:val="50"/>
          <w:lang w:val="en-US" w:eastAsia="en-US" w:bidi="ar-SA"/>
        </w:rPr>
      </w:pPr>
      <w:r>
        <w:br w:type="page"/>
      </w:r>
    </w:p>
    <w:p w14:paraId="5C2AA757" w14:textId="4829E02D" w:rsidR="1BF7BF86" w:rsidRDefault="007448AF" w:rsidP="00525DE5">
      <w:pPr>
        <w:pStyle w:val="Heading"/>
      </w:pPr>
      <w:r>
        <w:lastRenderedPageBreak/>
        <w:t>KEY ISSUES</w:t>
      </w:r>
    </w:p>
    <w:p w14:paraId="0AAC1989" w14:textId="61016D3E" w:rsidR="00980D85" w:rsidRPr="00421E54" w:rsidRDefault="00421E54" w:rsidP="00421E54">
      <w:pPr>
        <w:pStyle w:val="subheading"/>
        <w:rPr>
          <w:rFonts w:ascii="Montserrat" w:hAnsi="Montserrat"/>
          <w:b/>
          <w:bCs/>
          <w:color w:val="70AD47" w:themeColor="accent6"/>
        </w:rPr>
      </w:pPr>
      <w:r w:rsidRPr="00421E54">
        <w:t>The prevalence of sexual misconduct</w:t>
      </w:r>
    </w:p>
    <w:p w14:paraId="7AEA65B7" w14:textId="687B28F3" w:rsidR="008663EC" w:rsidRDefault="00967209" w:rsidP="005E46EF">
      <w:pPr>
        <w:ind w:left="-426"/>
      </w:pPr>
      <w:r>
        <w:t xml:space="preserve">In </w:t>
      </w:r>
      <w:r w:rsidR="008663EC">
        <w:t xml:space="preserve">February 2016 Universities Australia launched the </w:t>
      </w:r>
      <w:r w:rsidR="008663EC" w:rsidRPr="00967209">
        <w:rPr>
          <w:i/>
          <w:iCs/>
        </w:rPr>
        <w:t>Respect. Now. Always.</w:t>
      </w:r>
      <w:r w:rsidR="008663EC">
        <w:t xml:space="preserve"> Campaign, which aimed to prevent sexual misconduct in university communities and improve university responses to and support of those who have been affected.  </w:t>
      </w:r>
    </w:p>
    <w:p w14:paraId="2B02AD6F" w14:textId="75B6B61E" w:rsidR="008663EC" w:rsidRDefault="008663EC" w:rsidP="005E46EF">
      <w:pPr>
        <w:ind w:left="-426"/>
      </w:pPr>
      <w:r>
        <w:t>As part of Respect. Now. Always, two national surveys entitled the National Student Safety Survey (NSSS) were commissioned, the first in 2016 and the second in 2021</w:t>
      </w:r>
      <w:r w:rsidR="00967209">
        <w:t xml:space="preserve">. </w:t>
      </w:r>
      <w:r>
        <w:t>The NSSS collected data on the scale and nature of university student experiences of sexual misconduct.</w:t>
      </w:r>
    </w:p>
    <w:p w14:paraId="17059CE5" w14:textId="44B9259D" w:rsidR="001C6B4C" w:rsidRDefault="00F25DB5" w:rsidP="005E46EF">
      <w:pPr>
        <w:ind w:left="-426"/>
      </w:pPr>
      <w:r>
        <w:t>The 2021 survey reveal</w:t>
      </w:r>
      <w:r w:rsidR="00677A9D">
        <w:t xml:space="preserve">ed </w:t>
      </w:r>
      <w:r w:rsidR="002242CD" w:rsidRPr="00F25DB5">
        <w:t>1 in every 6</w:t>
      </w:r>
      <w:r w:rsidR="00847771" w:rsidRPr="00F25DB5">
        <w:t xml:space="preserve"> </w:t>
      </w:r>
      <w:r w:rsidR="00847771">
        <w:t>students ha</w:t>
      </w:r>
      <w:r w:rsidR="00774999">
        <w:t>d</w:t>
      </w:r>
      <w:r w:rsidR="00847771">
        <w:t xml:space="preserve"> experience</w:t>
      </w:r>
      <w:r w:rsidR="00957966">
        <w:t>d</w:t>
      </w:r>
      <w:r w:rsidR="00847771">
        <w:t xml:space="preserve"> sexual harassment</w:t>
      </w:r>
      <w:r w:rsidR="002242CD">
        <w:t xml:space="preserve"> since starting university</w:t>
      </w:r>
      <w:r w:rsidR="005E1FBA">
        <w:t>.</w:t>
      </w:r>
      <w:r w:rsidR="00E157C4">
        <w:rPr>
          <w:rStyle w:val="FootnoteReference"/>
        </w:rPr>
        <w:footnoteReference w:id="2"/>
      </w:r>
      <w:r w:rsidR="002242CD">
        <w:t xml:space="preserve"> </w:t>
      </w:r>
      <w:r w:rsidR="007A3089">
        <w:t xml:space="preserve">Even more worrying was </w:t>
      </w:r>
      <w:r w:rsidR="00957966">
        <w:t>students’</w:t>
      </w:r>
      <w:r w:rsidR="007A3089">
        <w:t xml:space="preserve"> awareness of or engagement with</w:t>
      </w:r>
      <w:r w:rsidR="00700B43">
        <w:t xml:space="preserve"> </w:t>
      </w:r>
      <w:r w:rsidR="0047730D">
        <w:t>university supports and reporting mechanisms</w:t>
      </w:r>
      <w:r w:rsidR="00700B43">
        <w:t xml:space="preserve">. </w:t>
      </w:r>
      <w:r w:rsidR="1F8A0717">
        <w:t>Only</w:t>
      </w:r>
      <w:r w:rsidR="001C225A">
        <w:t xml:space="preserve"> </w:t>
      </w:r>
      <w:r w:rsidR="63EA8339">
        <w:t>1.9</w:t>
      </w:r>
      <w:r w:rsidR="00512600">
        <w:t xml:space="preserve">% of students who were sexually </w:t>
      </w:r>
      <w:r w:rsidR="4160F90B">
        <w:t>harassed</w:t>
      </w:r>
      <w:r w:rsidR="150F76B4">
        <w:t xml:space="preserve"> at our university</w:t>
      </w:r>
      <w:r w:rsidR="00512600">
        <w:t xml:space="preserve"> made a formal complaint</w:t>
      </w:r>
      <w:r w:rsidR="00774999">
        <w:t>.</w:t>
      </w:r>
      <w:r w:rsidR="003A7B9B">
        <w:rPr>
          <w:rStyle w:val="FootnoteReference"/>
        </w:rPr>
        <w:footnoteReference w:id="3"/>
      </w:r>
      <w:r w:rsidR="00957966">
        <w:t xml:space="preserve"> </w:t>
      </w:r>
      <w:r w:rsidR="00763153">
        <w:t xml:space="preserve">This is largely due to a lack of awareness </w:t>
      </w:r>
      <w:r w:rsidR="6245FFF7">
        <w:t xml:space="preserve">and trust in </w:t>
      </w:r>
      <w:r w:rsidR="00763153">
        <w:t>the</w:t>
      </w:r>
      <w:r w:rsidR="00B235EC">
        <w:t xml:space="preserve"> </w:t>
      </w:r>
      <w:r w:rsidR="00B50949">
        <w:t xml:space="preserve">assistance </w:t>
      </w:r>
      <w:r w:rsidR="00763153">
        <w:t>available</w:t>
      </w:r>
      <w:r w:rsidR="134CA111">
        <w:t xml:space="preserve"> from the university</w:t>
      </w:r>
      <w:r w:rsidR="0008613F">
        <w:t xml:space="preserve">. </w:t>
      </w:r>
      <w:r w:rsidR="0707E205">
        <w:t xml:space="preserve">In </w:t>
      </w:r>
      <w:r w:rsidR="073B9D22">
        <w:t>contrast</w:t>
      </w:r>
      <w:r w:rsidR="0EA03530">
        <w:t>, 17%</w:t>
      </w:r>
      <w:r w:rsidR="4A4BE3CB">
        <w:t xml:space="preserve"> of members of the </w:t>
      </w:r>
      <w:r w:rsidR="670566EC">
        <w:t>Australian</w:t>
      </w:r>
      <w:r w:rsidR="4A4BE3CB">
        <w:t xml:space="preserve"> workforce report</w:t>
      </w:r>
      <w:r w:rsidR="120143E3">
        <w:t>ed their</w:t>
      </w:r>
      <w:r w:rsidR="4A4BE3CB">
        <w:t xml:space="preserve"> sexual </w:t>
      </w:r>
      <w:r w:rsidR="1D33E033">
        <w:t>harassment</w:t>
      </w:r>
      <w:r w:rsidR="43E04919">
        <w:t xml:space="preserve"> incidents</w:t>
      </w:r>
      <w:r w:rsidR="4A4BE3CB">
        <w:t>.</w:t>
      </w:r>
      <w:r w:rsidR="00871383" w:rsidRPr="49326364">
        <w:rPr>
          <w:rStyle w:val="FootnoteReference"/>
        </w:rPr>
        <w:footnoteReference w:id="4"/>
      </w:r>
      <w:r w:rsidR="4A4BE3CB">
        <w:t xml:space="preserve"> </w:t>
      </w:r>
      <w:r w:rsidR="60276B75">
        <w:t xml:space="preserve">These </w:t>
      </w:r>
      <w:r w:rsidR="796D6697">
        <w:t>numbers show the difficult environment students must conten</w:t>
      </w:r>
      <w:r w:rsidR="72B7783F">
        <w:t xml:space="preserve">d </w:t>
      </w:r>
      <w:r w:rsidR="796D6697">
        <w:t xml:space="preserve">with to complete their studies. </w:t>
      </w:r>
    </w:p>
    <w:p w14:paraId="380F2D47" w14:textId="4DE5CFEB" w:rsidR="00980D85" w:rsidRDefault="00980D85" w:rsidP="005E46EF">
      <w:pPr>
        <w:ind w:left="-426"/>
      </w:pPr>
    </w:p>
    <w:p w14:paraId="37A05614" w14:textId="7F4D1C5A" w:rsidR="00D34F3F" w:rsidRPr="00421E54" w:rsidRDefault="00B02F85" w:rsidP="00982D17">
      <w:pPr>
        <w:pStyle w:val="subheading"/>
      </w:pPr>
      <w:r w:rsidRPr="00421E54">
        <w:t xml:space="preserve">Balancing the rising cost of living and </w:t>
      </w:r>
      <w:r w:rsidR="009A7521" w:rsidRPr="00421E54">
        <w:t>tertiary education</w:t>
      </w:r>
    </w:p>
    <w:p w14:paraId="7973EE42" w14:textId="4B2D4674" w:rsidR="00352295" w:rsidRPr="00585347" w:rsidRDefault="006F239D" w:rsidP="005E46EF">
      <w:pPr>
        <w:ind w:left="-426"/>
        <w:rPr>
          <w:rFonts w:ascii="Calibri" w:hAnsi="Calibri" w:cs="Calibri"/>
          <w:color w:val="222222"/>
        </w:rPr>
      </w:pPr>
      <w:r>
        <w:t xml:space="preserve">The rising cost of living </w:t>
      </w:r>
      <w:r w:rsidR="00E75243">
        <w:t>disproportionately affect</w:t>
      </w:r>
      <w:r w:rsidR="00983BF9">
        <w:t>s</w:t>
      </w:r>
      <w:r w:rsidR="00E75243">
        <w:t xml:space="preserve"> </w:t>
      </w:r>
      <w:r w:rsidR="6FA533C8">
        <w:t>t</w:t>
      </w:r>
      <w:r w:rsidR="0D919CD3">
        <w:t>hose unable to work</w:t>
      </w:r>
      <w:r w:rsidR="2105BC85">
        <w:t xml:space="preserve"> fulltime</w:t>
      </w:r>
      <w:r w:rsidR="0D919CD3">
        <w:t xml:space="preserve">, including </w:t>
      </w:r>
      <w:r w:rsidR="6FA533C8">
        <w:t>student</w:t>
      </w:r>
      <w:r w:rsidR="235AB665">
        <w:t>s</w:t>
      </w:r>
      <w:r w:rsidR="6FA533C8">
        <w:t>.</w:t>
      </w:r>
      <w:r w:rsidR="00E75243">
        <w:t xml:space="preserve"> </w:t>
      </w:r>
      <w:r w:rsidR="00673712" w:rsidRPr="49326364">
        <w:rPr>
          <w:rStyle w:val="normaltextrun"/>
          <w:rFonts w:ascii="Calibri" w:hAnsi="Calibri" w:cs="Calibri"/>
          <w:color w:val="222222"/>
        </w:rPr>
        <w:t>This cost is</w:t>
      </w:r>
      <w:r w:rsidR="00352295" w:rsidRPr="49326364">
        <w:rPr>
          <w:rStyle w:val="normaltextrun"/>
          <w:rFonts w:ascii="Calibri" w:hAnsi="Calibri" w:cs="Calibri"/>
          <w:color w:val="222222"/>
        </w:rPr>
        <w:t xml:space="preserve"> deterring students who otherwise have the aptitude to complete their studies </w:t>
      </w:r>
      <w:r w:rsidR="00B665AE" w:rsidRPr="49326364">
        <w:rPr>
          <w:rStyle w:val="normaltextrun"/>
          <w:rFonts w:ascii="Calibri" w:hAnsi="Calibri" w:cs="Calibri"/>
          <w:color w:val="222222"/>
        </w:rPr>
        <w:t xml:space="preserve">and </w:t>
      </w:r>
      <w:r w:rsidR="39E4CF21" w:rsidRPr="49326364">
        <w:rPr>
          <w:rStyle w:val="normaltextrun"/>
          <w:rFonts w:ascii="Calibri" w:hAnsi="Calibri" w:cs="Calibri"/>
          <w:color w:val="222222"/>
        </w:rPr>
        <w:t xml:space="preserve">robs individuals and society from </w:t>
      </w:r>
      <w:r w:rsidR="0CEE4714" w:rsidRPr="49326364">
        <w:rPr>
          <w:rStyle w:val="normaltextrun"/>
          <w:rFonts w:ascii="Calibri" w:hAnsi="Calibri" w:cs="Calibri"/>
          <w:color w:val="222222"/>
        </w:rPr>
        <w:t>benefiting</w:t>
      </w:r>
      <w:r w:rsidR="39E4CF21" w:rsidRPr="49326364">
        <w:rPr>
          <w:rStyle w:val="normaltextrun"/>
          <w:rFonts w:ascii="Calibri" w:hAnsi="Calibri" w:cs="Calibri"/>
          <w:color w:val="222222"/>
        </w:rPr>
        <w:t xml:space="preserve"> from a postgraduate</w:t>
      </w:r>
      <w:r w:rsidR="5D23F1BC" w:rsidRPr="49326364">
        <w:rPr>
          <w:rStyle w:val="normaltextrun"/>
          <w:rFonts w:ascii="Calibri" w:hAnsi="Calibri" w:cs="Calibri"/>
          <w:color w:val="222222"/>
        </w:rPr>
        <w:t xml:space="preserve"> </w:t>
      </w:r>
      <w:r w:rsidR="2B8E64A0" w:rsidRPr="49326364">
        <w:rPr>
          <w:rStyle w:val="normaltextrun"/>
          <w:rFonts w:ascii="Calibri" w:hAnsi="Calibri" w:cs="Calibri"/>
          <w:color w:val="222222"/>
        </w:rPr>
        <w:t>education</w:t>
      </w:r>
      <w:r w:rsidR="5D23F1BC" w:rsidRPr="49326364">
        <w:rPr>
          <w:rStyle w:val="normaltextrun"/>
          <w:rFonts w:ascii="Calibri" w:hAnsi="Calibri" w:cs="Calibri"/>
          <w:color w:val="222222"/>
        </w:rPr>
        <w:t>.</w:t>
      </w:r>
      <w:r w:rsidR="007043DD" w:rsidRPr="49326364">
        <w:rPr>
          <w:rStyle w:val="normaltextrun"/>
          <w:rFonts w:ascii="Calibri" w:hAnsi="Calibri" w:cs="Calibri"/>
          <w:color w:val="222222"/>
        </w:rPr>
        <w:t xml:space="preserve"> </w:t>
      </w:r>
      <w:r w:rsidR="00585347">
        <w:t xml:space="preserve">As mentioned </w:t>
      </w:r>
      <w:r w:rsidR="00923341">
        <w:t xml:space="preserve">in the </w:t>
      </w:r>
      <w:proofErr w:type="gramStart"/>
      <w:r w:rsidR="00923341" w:rsidRPr="009E005D">
        <w:rPr>
          <w:i/>
          <w:iCs/>
        </w:rPr>
        <w:t>From</w:t>
      </w:r>
      <w:proofErr w:type="gramEnd"/>
      <w:r w:rsidR="00923341" w:rsidRPr="009E005D">
        <w:rPr>
          <w:i/>
          <w:iCs/>
        </w:rPr>
        <w:t xml:space="preserve"> learning to growth</w:t>
      </w:r>
      <w:r w:rsidR="00923341">
        <w:t xml:space="preserve"> report, s</w:t>
      </w:r>
      <w:r w:rsidR="007043DD" w:rsidRPr="49326364">
        <w:rPr>
          <w:rStyle w:val="normaltextrun"/>
          <w:rFonts w:ascii="Calibri" w:hAnsi="Calibri" w:cs="Calibri"/>
          <w:color w:val="222222"/>
        </w:rPr>
        <w:t xml:space="preserve">tudents have limited time to earn a wage while studying, yet many do not have access to enough savings to fund </w:t>
      </w:r>
      <w:r w:rsidR="008623F8">
        <w:rPr>
          <w:rStyle w:val="normaltextrun"/>
          <w:rFonts w:ascii="Calibri" w:hAnsi="Calibri" w:cs="Calibri"/>
          <w:color w:val="222222"/>
        </w:rPr>
        <w:t xml:space="preserve">their </w:t>
      </w:r>
      <w:r w:rsidR="007043DD" w:rsidRPr="49326364">
        <w:rPr>
          <w:rStyle w:val="normaltextrun"/>
          <w:rFonts w:ascii="Calibri" w:hAnsi="Calibri" w:cs="Calibri"/>
          <w:color w:val="222222"/>
        </w:rPr>
        <w:t>study.</w:t>
      </w:r>
    </w:p>
    <w:p w14:paraId="01223035" w14:textId="315E94A0" w:rsidR="00D34F3F" w:rsidRDefault="010C4D17" w:rsidP="005E46EF">
      <w:pPr>
        <w:ind w:left="-426"/>
      </w:pPr>
      <w:r>
        <w:t>One of the consequences of students being on low income</w:t>
      </w:r>
      <w:r w:rsidR="00B17B67">
        <w:t>s</w:t>
      </w:r>
      <w:r>
        <w:t>, or having inadequate saving</w:t>
      </w:r>
      <w:r w:rsidR="00B17B67">
        <w:t>s</w:t>
      </w:r>
      <w:r>
        <w:t>, is that</w:t>
      </w:r>
      <w:r w:rsidR="3E78E22D">
        <w:t xml:space="preserve"> many go without sufficient or suitable food during their studies. </w:t>
      </w:r>
      <w:r w:rsidR="00BB38C6">
        <w:t xml:space="preserve">The Melbourne Social Equity Institute reports </w:t>
      </w:r>
      <w:r w:rsidR="1C474E53" w:rsidRPr="00D34F3F">
        <w:t>one</w:t>
      </w:r>
      <w:r w:rsidR="00D34F3F" w:rsidRPr="00D34F3F">
        <w:t xml:space="preserve"> in </w:t>
      </w:r>
      <w:r w:rsidR="02FE5CEF" w:rsidRPr="00D34F3F">
        <w:t>three</w:t>
      </w:r>
      <w:r w:rsidR="00D34F3F" w:rsidRPr="00D34F3F">
        <w:t xml:space="preserve"> students in Australia suffers from food insecurity.</w:t>
      </w:r>
      <w:r w:rsidR="00845744">
        <w:rPr>
          <w:rStyle w:val="FootnoteReference"/>
        </w:rPr>
        <w:footnoteReference w:id="5"/>
      </w:r>
      <w:r w:rsidR="0055521F">
        <w:t xml:space="preserve"> </w:t>
      </w:r>
      <w:r w:rsidR="002F72C6">
        <w:t xml:space="preserve">GSA </w:t>
      </w:r>
      <w:r w:rsidR="11825A20">
        <w:t>helps a</w:t>
      </w:r>
      <w:r w:rsidR="70D4CCB8">
        <w:t>ddress</w:t>
      </w:r>
      <w:r w:rsidR="11825A20">
        <w:t xml:space="preserve"> this problem by </w:t>
      </w:r>
      <w:r w:rsidR="7DB507CB">
        <w:t>provid</w:t>
      </w:r>
      <w:r w:rsidR="7616ACB9">
        <w:t>ing</w:t>
      </w:r>
      <w:r w:rsidR="00FE23CA">
        <w:t xml:space="preserve"> food relief through </w:t>
      </w:r>
      <w:r w:rsidR="005E6BEC">
        <w:t>our</w:t>
      </w:r>
      <w:r w:rsidR="00FE23CA">
        <w:t xml:space="preserve"> free breakfast service</w:t>
      </w:r>
      <w:r w:rsidR="0012387D">
        <w:t xml:space="preserve"> and</w:t>
      </w:r>
      <w:r w:rsidR="00FE23CA">
        <w:t xml:space="preserve"> </w:t>
      </w:r>
      <w:r w:rsidR="004520AC">
        <w:t xml:space="preserve">supermarket vouchers, </w:t>
      </w:r>
      <w:r w:rsidR="70081111">
        <w:t>bu</w:t>
      </w:r>
      <w:r w:rsidR="7704D92B">
        <w:t>t we</w:t>
      </w:r>
      <w:r w:rsidR="00FB18A7">
        <w:t xml:space="preserve"> cannot meet </w:t>
      </w:r>
      <w:r w:rsidR="0012387D">
        <w:t xml:space="preserve">current </w:t>
      </w:r>
      <w:r w:rsidR="4C7CDE92">
        <w:t xml:space="preserve">student </w:t>
      </w:r>
      <w:r w:rsidR="00FB18A7">
        <w:t xml:space="preserve">demand. </w:t>
      </w:r>
    </w:p>
    <w:p w14:paraId="5878CBE8" w14:textId="32C6A6EA" w:rsidR="00D71A14" w:rsidRDefault="00246F11" w:rsidP="005E46EF">
      <w:pPr>
        <w:ind w:left="-426"/>
        <w:rPr>
          <w:rStyle w:val="normaltextrun"/>
          <w:rFonts w:ascii="Calibri" w:hAnsi="Calibri" w:cs="Calibri"/>
          <w:color w:val="222222"/>
        </w:rPr>
      </w:pPr>
      <w:r>
        <w:t>Additionally</w:t>
      </w:r>
      <w:r w:rsidR="001B0621">
        <w:t>,</w:t>
      </w:r>
      <w:r w:rsidR="00D71A14">
        <w:t xml:space="preserve"> </w:t>
      </w:r>
      <w:r w:rsidR="5479562C">
        <w:t>expensive</w:t>
      </w:r>
      <w:r w:rsidR="00D71A14" w:rsidRPr="00D34F3F">
        <w:t xml:space="preserve"> public </w:t>
      </w:r>
      <w:r w:rsidR="09B46A36" w:rsidRPr="00D34F3F">
        <w:t>transportation</w:t>
      </w:r>
      <w:r w:rsidR="04341E48" w:rsidRPr="00D34F3F">
        <w:t xml:space="preserve"> </w:t>
      </w:r>
      <w:r w:rsidR="008D06B1" w:rsidRPr="00D34F3F">
        <w:t>mak</w:t>
      </w:r>
      <w:r w:rsidR="008D06B1">
        <w:t>es</w:t>
      </w:r>
      <w:r w:rsidR="00D71A14" w:rsidRPr="00D34F3F">
        <w:t xml:space="preserve"> post-graduate study </w:t>
      </w:r>
      <w:r w:rsidR="4D0E5345" w:rsidRPr="00D34F3F">
        <w:t>even more</w:t>
      </w:r>
      <w:r w:rsidR="04341E48" w:rsidRPr="00D34F3F">
        <w:t xml:space="preserve"> </w:t>
      </w:r>
      <w:r w:rsidR="00D71A14" w:rsidRPr="00D34F3F">
        <w:t xml:space="preserve">inaccessible </w:t>
      </w:r>
      <w:r w:rsidR="00411AA7">
        <w:t>for many.</w:t>
      </w:r>
      <w:r w:rsidR="0065481E">
        <w:t xml:space="preserve"> </w:t>
      </w:r>
      <w:r w:rsidR="00181174" w:rsidRPr="49326364">
        <w:rPr>
          <w:rStyle w:val="normaltextrun"/>
          <w:rFonts w:ascii="Calibri" w:hAnsi="Calibri" w:cs="Calibri"/>
          <w:color w:val="222222"/>
        </w:rPr>
        <w:t>Currently, postgraduate students studying full-time are not eligible to receive the public transport concessions provided to full-time undergraduate students</w:t>
      </w:r>
      <w:r w:rsidR="008B0477">
        <w:rPr>
          <w:rStyle w:val="normaltextrun"/>
          <w:rFonts w:ascii="Calibri" w:hAnsi="Calibri" w:cs="Calibri"/>
          <w:color w:val="222222"/>
        </w:rPr>
        <w:t xml:space="preserve"> in Victoria</w:t>
      </w:r>
      <w:r w:rsidR="00181174" w:rsidRPr="49326364">
        <w:rPr>
          <w:rStyle w:val="normaltextrun"/>
          <w:rFonts w:ascii="Calibri" w:hAnsi="Calibri" w:cs="Calibri"/>
          <w:color w:val="222222"/>
        </w:rPr>
        <w:t xml:space="preserve">. </w:t>
      </w:r>
      <w:r w:rsidR="002212CA" w:rsidRPr="49326364">
        <w:rPr>
          <w:rStyle w:val="normaltextrun"/>
          <w:rFonts w:ascii="Calibri" w:hAnsi="Calibri" w:cs="Calibri"/>
          <w:color w:val="222222"/>
        </w:rPr>
        <w:t>Graduate students are 4</w:t>
      </w:r>
      <w:r w:rsidR="00333E89" w:rsidRPr="49326364">
        <w:rPr>
          <w:rStyle w:val="normaltextrun"/>
          <w:rFonts w:ascii="Calibri" w:hAnsi="Calibri" w:cs="Calibri"/>
          <w:color w:val="222222"/>
        </w:rPr>
        <w:t>9</w:t>
      </w:r>
      <w:r w:rsidR="002212CA" w:rsidRPr="49326364">
        <w:rPr>
          <w:rStyle w:val="normaltextrun"/>
          <w:rFonts w:ascii="Calibri" w:hAnsi="Calibri" w:cs="Calibri"/>
          <w:color w:val="222222"/>
        </w:rPr>
        <w:t xml:space="preserve">% of the total student cohort and when surveyed the majority </w:t>
      </w:r>
      <w:r w:rsidR="00350198" w:rsidRPr="49326364">
        <w:rPr>
          <w:rStyle w:val="normaltextrun"/>
          <w:rFonts w:ascii="Calibri" w:hAnsi="Calibri" w:cs="Calibri"/>
          <w:color w:val="222222"/>
        </w:rPr>
        <w:t xml:space="preserve">reported </w:t>
      </w:r>
      <w:r w:rsidR="002212CA" w:rsidRPr="49326364">
        <w:rPr>
          <w:rStyle w:val="normaltextrun"/>
          <w:rFonts w:ascii="Calibri" w:hAnsi="Calibri" w:cs="Calibri"/>
          <w:color w:val="222222"/>
        </w:rPr>
        <w:t>difficulty affording study-related transportation costs.</w:t>
      </w:r>
      <w:r w:rsidR="00333E89" w:rsidRPr="49326364">
        <w:rPr>
          <w:rStyle w:val="FootnoteReference"/>
          <w:rFonts w:ascii="Calibri" w:hAnsi="Calibri" w:cs="Calibri"/>
          <w:color w:val="222222"/>
        </w:rPr>
        <w:footnoteReference w:id="6"/>
      </w:r>
      <w:r w:rsidR="4A16C866" w:rsidRPr="49326364">
        <w:rPr>
          <w:rStyle w:val="normaltextrun"/>
          <w:rFonts w:ascii="Calibri" w:hAnsi="Calibri" w:cs="Calibri"/>
          <w:color w:val="222222"/>
        </w:rPr>
        <w:t xml:space="preserve"> </w:t>
      </w:r>
    </w:p>
    <w:p w14:paraId="2113FFED" w14:textId="77777777" w:rsidR="00D34F3F" w:rsidRDefault="00D34F3F" w:rsidP="00BA7EDD">
      <w:pPr>
        <w:ind w:left="-426"/>
      </w:pPr>
    </w:p>
    <w:p w14:paraId="44C69CB8" w14:textId="645999BA" w:rsidR="009A7521" w:rsidRPr="00421E54" w:rsidRDefault="6597B3E1" w:rsidP="00982D17">
      <w:pPr>
        <w:pStyle w:val="subheading"/>
      </w:pPr>
      <w:r w:rsidRPr="00421E54">
        <w:t xml:space="preserve">Inadequate and </w:t>
      </w:r>
      <w:r w:rsidR="0A6E37AB" w:rsidRPr="00421E54">
        <w:t>low-quality</w:t>
      </w:r>
      <w:r w:rsidR="1EEDD647" w:rsidRPr="00421E54">
        <w:t xml:space="preserve"> </w:t>
      </w:r>
      <w:r w:rsidR="4A74267D" w:rsidRPr="00421E54">
        <w:t>graduate research s</w:t>
      </w:r>
      <w:r w:rsidR="7609E356" w:rsidRPr="00421E54">
        <w:t>upervision</w:t>
      </w:r>
    </w:p>
    <w:p w14:paraId="597D39C8" w14:textId="579490FE" w:rsidR="00A15EBC" w:rsidRPr="000B3561" w:rsidRDefault="407B4DB4" w:rsidP="005E46EF">
      <w:pPr>
        <w:ind w:left="-426"/>
        <w:rPr>
          <w:rFonts w:ascii="Calibri" w:hAnsi="Calibri" w:cs="Calibri"/>
          <w:color w:val="70AD47" w:themeColor="accent6"/>
        </w:rPr>
      </w:pPr>
      <w:r w:rsidRPr="49326364">
        <w:rPr>
          <w:rStyle w:val="normaltextrun"/>
          <w:rFonts w:ascii="Calibri" w:hAnsi="Calibri" w:cs="Calibri"/>
          <w:color w:val="000000"/>
          <w:shd w:val="clear" w:color="auto" w:fill="FFFFFF"/>
        </w:rPr>
        <w:t>T</w:t>
      </w:r>
      <w:r w:rsidR="1C1BE24C" w:rsidRPr="4932636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he quality of supervision of </w:t>
      </w:r>
      <w:r w:rsidR="00B65EB0" w:rsidRPr="49326364">
        <w:rPr>
          <w:rStyle w:val="normaltextrun"/>
          <w:rFonts w:ascii="Calibri" w:hAnsi="Calibri" w:cs="Calibri"/>
          <w:color w:val="000000"/>
          <w:shd w:val="clear" w:color="auto" w:fill="FFFFFF"/>
        </w:rPr>
        <w:t>graduate research</w:t>
      </w:r>
      <w:r w:rsidR="00060615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ers </w:t>
      </w:r>
      <w:r w:rsidR="78DAE1EE" w:rsidRPr="4932636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has dropped in recent years. Our members </w:t>
      </w:r>
      <w:r w:rsidR="00B65EB0" w:rsidRPr="4932636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are reporting barriers </w:t>
      </w:r>
      <w:r w:rsidR="007C5CAD" w:rsidRPr="49326364">
        <w:rPr>
          <w:rStyle w:val="normaltextrun"/>
          <w:rFonts w:ascii="Calibri" w:hAnsi="Calibri" w:cs="Calibri"/>
          <w:color w:val="000000"/>
          <w:shd w:val="clear" w:color="auto" w:fill="FFFFFF"/>
        </w:rPr>
        <w:t>in</w:t>
      </w:r>
      <w:r w:rsidR="00B65EB0" w:rsidRPr="4932636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communicating and accessing support from their supervisors, which impacts students’ capacity to complete high-quality research. </w:t>
      </w:r>
    </w:p>
    <w:p w14:paraId="023EF375" w14:textId="6B91F0FD" w:rsidR="00A15EBC" w:rsidRPr="000B3561" w:rsidRDefault="00E924F4" w:rsidP="005E46EF">
      <w:pPr>
        <w:ind w:left="-426"/>
        <w:rPr>
          <w:rFonts w:ascii="Calibri" w:hAnsi="Calibri" w:cs="Calibri"/>
          <w:color w:val="70AD47" w:themeColor="accent6"/>
          <w:shd w:val="clear" w:color="auto" w:fill="FFFFFF"/>
        </w:rPr>
      </w:pPr>
      <w:r w:rsidRPr="4932636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The </w:t>
      </w:r>
      <w:r w:rsidRPr="49326364">
        <w:rPr>
          <w:rStyle w:val="normaltextrun"/>
          <w:rFonts w:ascii="Calibri" w:hAnsi="Calibri" w:cs="Calibri"/>
          <w:i/>
          <w:color w:val="000000"/>
          <w:shd w:val="clear" w:color="auto" w:fill="FFFFFF"/>
        </w:rPr>
        <w:t>From learning to growth</w:t>
      </w:r>
      <w:r w:rsidRPr="4932636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report highlighted the </w:t>
      </w:r>
      <w:r w:rsidR="00E4323D" w:rsidRPr="49326364">
        <w:rPr>
          <w:rStyle w:val="normaltextrun"/>
          <w:rFonts w:ascii="Calibri" w:hAnsi="Calibri" w:cs="Calibri"/>
          <w:color w:val="000000"/>
          <w:shd w:val="clear" w:color="auto" w:fill="FFFFFF"/>
        </w:rPr>
        <w:t>impact of university research</w:t>
      </w:r>
      <w:r w:rsidR="007B7CD9" w:rsidRPr="4932636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’s </w:t>
      </w:r>
      <w:r w:rsidR="007512BA" w:rsidRPr="49326364">
        <w:rPr>
          <w:rStyle w:val="normaltextrun"/>
          <w:rFonts w:ascii="Calibri" w:hAnsi="Calibri" w:cs="Calibri"/>
          <w:color w:val="000000"/>
          <w:shd w:val="clear" w:color="auto" w:fill="FFFFFF"/>
        </w:rPr>
        <w:t>contribution</w:t>
      </w:r>
      <w:r w:rsidR="007B7CD9" w:rsidRPr="4932636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to </w:t>
      </w:r>
      <w:r w:rsidR="007512BA" w:rsidRPr="49326364">
        <w:rPr>
          <w:rStyle w:val="normaltextrun"/>
          <w:rFonts w:ascii="Calibri" w:hAnsi="Calibri" w:cs="Calibri"/>
          <w:color w:val="000000"/>
          <w:shd w:val="clear" w:color="auto" w:fill="FFFFFF"/>
        </w:rPr>
        <w:t>national producti</w:t>
      </w:r>
      <w:r w:rsidR="007512BA" w:rsidRPr="6B8B5F55">
        <w:rPr>
          <w:rStyle w:val="normaltextrun"/>
          <w:rFonts w:ascii="Calibri" w:hAnsi="Calibri" w:cs="Calibri"/>
          <w:color w:val="000000" w:themeColor="text1"/>
        </w:rPr>
        <w:t>vity</w:t>
      </w:r>
      <w:r w:rsidR="00AE6151" w:rsidRPr="6B8B5F55">
        <w:rPr>
          <w:rStyle w:val="normaltextrun"/>
          <w:rFonts w:ascii="Calibri" w:hAnsi="Calibri" w:cs="Calibri"/>
          <w:color w:val="000000" w:themeColor="text1"/>
        </w:rPr>
        <w:t xml:space="preserve">. </w:t>
      </w:r>
      <w:r w:rsidR="0000221F" w:rsidRPr="6B8B5F55">
        <w:rPr>
          <w:rStyle w:val="normaltextrun"/>
          <w:rFonts w:ascii="Calibri" w:hAnsi="Calibri" w:cs="Calibri"/>
          <w:color w:val="000000" w:themeColor="text1"/>
        </w:rPr>
        <w:t xml:space="preserve">The University of </w:t>
      </w:r>
      <w:r w:rsidR="7FFEC263" w:rsidRPr="6B8B5F55">
        <w:rPr>
          <w:rStyle w:val="normaltextrun"/>
          <w:rFonts w:ascii="Calibri" w:hAnsi="Calibri" w:cs="Calibri"/>
          <w:color w:val="000000" w:themeColor="text1"/>
        </w:rPr>
        <w:t>Melbourne</w:t>
      </w:r>
      <w:r w:rsidR="118D0809" w:rsidRPr="6B8B5F55">
        <w:rPr>
          <w:rStyle w:val="normaltextrun"/>
          <w:rFonts w:ascii="Calibri" w:hAnsi="Calibri" w:cs="Calibri"/>
          <w:color w:val="000000" w:themeColor="text1"/>
        </w:rPr>
        <w:t>’s largest graduate researcher</w:t>
      </w:r>
      <w:r w:rsidR="0000221F" w:rsidRPr="6B8B5F55">
        <w:rPr>
          <w:rStyle w:val="normaltextrun"/>
          <w:rFonts w:ascii="Calibri" w:hAnsi="Calibri" w:cs="Calibri"/>
          <w:color w:val="000000" w:themeColor="text1"/>
        </w:rPr>
        <w:t xml:space="preserve"> </w:t>
      </w:r>
      <w:r w:rsidR="00E56075" w:rsidRPr="6B8B5F55">
        <w:rPr>
          <w:rStyle w:val="normaltextrun"/>
          <w:rFonts w:ascii="Calibri" w:hAnsi="Calibri" w:cs="Calibri"/>
          <w:color w:val="000000" w:themeColor="text1"/>
        </w:rPr>
        <w:t>faculty</w:t>
      </w:r>
      <w:r w:rsidR="05649D0C" w:rsidRPr="6B8B5F55">
        <w:rPr>
          <w:rStyle w:val="normaltextrun"/>
          <w:rFonts w:ascii="Calibri" w:hAnsi="Calibri" w:cs="Calibri"/>
          <w:color w:val="000000" w:themeColor="text1"/>
        </w:rPr>
        <w:t>,</w:t>
      </w:r>
      <w:r w:rsidR="00E56075" w:rsidRPr="6B8B5F55">
        <w:rPr>
          <w:rStyle w:val="normaltextrun"/>
          <w:rFonts w:ascii="Calibri" w:hAnsi="Calibri" w:cs="Calibri"/>
          <w:color w:val="000000" w:themeColor="text1"/>
        </w:rPr>
        <w:t xml:space="preserve"> </w:t>
      </w:r>
      <w:r w:rsidR="70DF7AA1" w:rsidRPr="6B8B5F55">
        <w:rPr>
          <w:rStyle w:val="normaltextrun"/>
          <w:rFonts w:ascii="Calibri" w:hAnsi="Calibri" w:cs="Calibri"/>
          <w:color w:val="000000" w:themeColor="text1"/>
        </w:rPr>
        <w:t>Medicine Dentistry and Health Sciences (</w:t>
      </w:r>
      <w:r w:rsidR="0000221F" w:rsidRPr="6B8B5F55">
        <w:rPr>
          <w:rStyle w:val="normaltextrun"/>
          <w:rFonts w:ascii="Calibri" w:hAnsi="Calibri" w:cs="Calibri"/>
          <w:color w:val="000000" w:themeColor="text1"/>
        </w:rPr>
        <w:t>MDHS</w:t>
      </w:r>
      <w:r w:rsidR="65E5047A" w:rsidRPr="6B8B5F55">
        <w:rPr>
          <w:rStyle w:val="normaltextrun"/>
          <w:rFonts w:ascii="Calibri" w:hAnsi="Calibri" w:cs="Calibri"/>
          <w:color w:val="000000" w:themeColor="text1"/>
        </w:rPr>
        <w:t>)</w:t>
      </w:r>
      <w:r w:rsidR="0000221F" w:rsidRPr="6B8B5F55">
        <w:rPr>
          <w:rStyle w:val="normaltextrun"/>
          <w:rFonts w:ascii="Calibri" w:hAnsi="Calibri" w:cs="Calibri"/>
          <w:color w:val="000000" w:themeColor="text1"/>
        </w:rPr>
        <w:t xml:space="preserve"> recently conducted a survey </w:t>
      </w:r>
      <w:r w:rsidR="7FFEC263" w:rsidRPr="6B8B5F55">
        <w:rPr>
          <w:rStyle w:val="normaltextrun"/>
          <w:rFonts w:ascii="Calibri" w:hAnsi="Calibri" w:cs="Calibri"/>
          <w:color w:val="000000" w:themeColor="text1"/>
        </w:rPr>
        <w:t xml:space="preserve">of </w:t>
      </w:r>
      <w:r w:rsidR="2FA227FC" w:rsidRPr="6B8B5F55">
        <w:rPr>
          <w:rStyle w:val="normaltextrun"/>
          <w:rFonts w:ascii="Calibri" w:hAnsi="Calibri" w:cs="Calibri"/>
          <w:color w:val="000000" w:themeColor="text1"/>
        </w:rPr>
        <w:t>graduate researcher</w:t>
      </w:r>
      <w:r w:rsidR="26E49596" w:rsidRPr="6B8B5F55">
        <w:rPr>
          <w:rStyle w:val="normaltextrun"/>
          <w:rFonts w:ascii="Calibri" w:hAnsi="Calibri" w:cs="Calibri"/>
          <w:color w:val="000000" w:themeColor="text1"/>
        </w:rPr>
        <w:t>’</w:t>
      </w:r>
      <w:r w:rsidR="2FA227FC" w:rsidRPr="6B8B5F55">
        <w:rPr>
          <w:rStyle w:val="normaltextrun"/>
          <w:rFonts w:ascii="Calibri" w:hAnsi="Calibri" w:cs="Calibri"/>
          <w:color w:val="000000" w:themeColor="text1"/>
        </w:rPr>
        <w:t>s</w:t>
      </w:r>
      <w:r w:rsidR="5836B48C" w:rsidRPr="6B8B5F55">
        <w:rPr>
          <w:rStyle w:val="normaltextrun"/>
          <w:rFonts w:ascii="Calibri" w:hAnsi="Calibri" w:cs="Calibri"/>
          <w:color w:val="000000" w:themeColor="text1"/>
        </w:rPr>
        <w:t xml:space="preserve"> experience</w:t>
      </w:r>
      <w:r w:rsidR="67A3F6D4" w:rsidRPr="6B8B5F55">
        <w:rPr>
          <w:rStyle w:val="normaltextrun"/>
          <w:rFonts w:ascii="Calibri" w:hAnsi="Calibri" w:cs="Calibri"/>
          <w:color w:val="000000" w:themeColor="text1"/>
        </w:rPr>
        <w:t>s</w:t>
      </w:r>
      <w:r w:rsidR="0000221F" w:rsidRPr="6B8B5F55">
        <w:rPr>
          <w:rStyle w:val="normaltextrun"/>
          <w:rFonts w:ascii="Calibri" w:hAnsi="Calibri" w:cs="Calibri"/>
          <w:color w:val="000000" w:themeColor="text1"/>
        </w:rPr>
        <w:t xml:space="preserve"> as a response to increasing anxiety and depression levels among the cohort.</w:t>
      </w:r>
      <w:r w:rsidRPr="1F17DFD5">
        <w:rPr>
          <w:rStyle w:val="FootnoteReference"/>
          <w:rFonts w:ascii="Calibri" w:hAnsi="Calibri" w:cs="Calibri"/>
          <w:color w:val="000000" w:themeColor="text1"/>
        </w:rPr>
        <w:footnoteReference w:id="7"/>
      </w:r>
      <w:r w:rsidR="0000221F" w:rsidRPr="6B8B5F55">
        <w:rPr>
          <w:rStyle w:val="normaltextrun"/>
          <w:rFonts w:ascii="Calibri" w:hAnsi="Calibri" w:cs="Calibri"/>
          <w:color w:val="000000" w:themeColor="text1"/>
        </w:rPr>
        <w:t xml:space="preserve"> MDHS identified </w:t>
      </w:r>
      <w:r w:rsidR="123C2795" w:rsidRPr="6B8B5F55">
        <w:rPr>
          <w:rStyle w:val="normaltextrun"/>
          <w:rFonts w:ascii="Calibri" w:hAnsi="Calibri" w:cs="Calibri"/>
          <w:color w:val="000000" w:themeColor="text1"/>
        </w:rPr>
        <w:t>over 20</w:t>
      </w:r>
      <w:r w:rsidR="123C2795" w:rsidRPr="4932636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serious issues that negatively impact graduate researcher's research, including ab</w:t>
      </w:r>
      <w:r w:rsidR="16698A20" w:rsidRPr="49326364">
        <w:rPr>
          <w:rStyle w:val="normaltextrun"/>
          <w:rFonts w:ascii="Calibri" w:hAnsi="Calibri" w:cs="Calibri"/>
          <w:color w:val="000000"/>
          <w:shd w:val="clear" w:color="auto" w:fill="FFFFFF"/>
        </w:rPr>
        <w:t>sent supervisors and a lack of support for students experiencing mental health challenges</w:t>
      </w:r>
      <w:r w:rsidR="7FFEC263" w:rsidRPr="49326364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  <w:r w:rsidR="2FA227FC" w:rsidRPr="49326364">
        <w:rPr>
          <w:rStyle w:val="normaltextrun"/>
          <w:rFonts w:ascii="Calibri" w:hAnsi="Calibri" w:cs="Calibri"/>
          <w:color w:val="70AD47" w:themeColor="accent6"/>
          <w:shd w:val="clear" w:color="auto" w:fill="FFFFFF"/>
        </w:rPr>
        <w:t xml:space="preserve"> </w:t>
      </w:r>
    </w:p>
    <w:p w14:paraId="6500E1C6" w14:textId="6DE26156" w:rsidR="00461684" w:rsidRDefault="00461684" w:rsidP="005E46EF">
      <w:pPr>
        <w:ind w:left="-426"/>
      </w:pPr>
    </w:p>
    <w:p w14:paraId="56F0434D" w14:textId="7AACFDE6" w:rsidR="043E2B38" w:rsidRPr="00421E54" w:rsidRDefault="043E2B38" w:rsidP="00982D17">
      <w:pPr>
        <w:pStyle w:val="subheading"/>
      </w:pPr>
      <w:r w:rsidRPr="00421E54">
        <w:t xml:space="preserve">Student isolation </w:t>
      </w:r>
      <w:r w:rsidR="00421E54" w:rsidRPr="00421E54">
        <w:t>and lack of student voice</w:t>
      </w:r>
    </w:p>
    <w:p w14:paraId="2C5DFD47" w14:textId="657DC3EA" w:rsidR="00E41D04" w:rsidRDefault="00FC05E5" w:rsidP="005E46EF">
      <w:pPr>
        <w:ind w:left="-426"/>
        <w:rPr>
          <w:rFonts w:ascii="Calibri" w:eastAsia="Calibri" w:hAnsi="Calibri" w:cs="Calibri"/>
        </w:rPr>
      </w:pPr>
      <w:r>
        <w:t>There is a</w:t>
      </w:r>
      <w:r w:rsidR="000543D6">
        <w:t xml:space="preserve"> lack of consideration of student voices in </w:t>
      </w:r>
      <w:r>
        <w:t xml:space="preserve">university </w:t>
      </w:r>
      <w:r w:rsidR="000543D6">
        <w:t>decision-making</w:t>
      </w:r>
      <w:r w:rsidR="00026211">
        <w:t xml:space="preserve">, </w:t>
      </w:r>
      <w:r w:rsidR="00FE6FFD">
        <w:t>resulting</w:t>
      </w:r>
      <w:r w:rsidR="00420362">
        <w:t xml:space="preserve"> in </w:t>
      </w:r>
      <w:r w:rsidR="003B513B">
        <w:t xml:space="preserve">an </w:t>
      </w:r>
      <w:r w:rsidR="00CC3295">
        <w:t>increas</w:t>
      </w:r>
      <w:r w:rsidR="00672E58">
        <w:t xml:space="preserve">ingly </w:t>
      </w:r>
      <w:r w:rsidR="003B513B">
        <w:t>dissatisfied</w:t>
      </w:r>
      <w:r w:rsidR="00672E58">
        <w:t xml:space="preserve"> and isolated student cohort.</w:t>
      </w:r>
      <w:r w:rsidR="00C22CC6">
        <w:t xml:space="preserve"> </w:t>
      </w:r>
      <w:r w:rsidR="00633397" w:rsidRPr="2BE6BB9D">
        <w:rPr>
          <w:rFonts w:ascii="Calibri" w:eastAsia="Calibri" w:hAnsi="Calibri" w:cs="Calibri"/>
        </w:rPr>
        <w:t>T</w:t>
      </w:r>
      <w:r w:rsidR="00085EA7" w:rsidRPr="2BE6BB9D">
        <w:rPr>
          <w:rFonts w:ascii="Calibri" w:eastAsia="Calibri" w:hAnsi="Calibri" w:cs="Calibri"/>
        </w:rPr>
        <w:t xml:space="preserve">his </w:t>
      </w:r>
      <w:r w:rsidR="00C22CC6" w:rsidRPr="2BE6BB9D">
        <w:rPr>
          <w:rFonts w:ascii="Calibri" w:eastAsia="Calibri" w:hAnsi="Calibri" w:cs="Calibri"/>
        </w:rPr>
        <w:t>manifests as</w:t>
      </w:r>
      <w:r w:rsidR="00B7281A" w:rsidRPr="2BE6BB9D">
        <w:rPr>
          <w:rFonts w:ascii="Calibri" w:eastAsia="Calibri" w:hAnsi="Calibri" w:cs="Calibri"/>
        </w:rPr>
        <w:t xml:space="preserve"> </w:t>
      </w:r>
      <w:r w:rsidR="00C83EF4" w:rsidRPr="2BE6BB9D">
        <w:rPr>
          <w:rFonts w:ascii="Calibri" w:eastAsia="Calibri" w:hAnsi="Calibri" w:cs="Calibri"/>
        </w:rPr>
        <w:t>los</w:t>
      </w:r>
      <w:r w:rsidR="000073A6" w:rsidRPr="2BE6BB9D">
        <w:rPr>
          <w:rFonts w:ascii="Calibri" w:eastAsia="Calibri" w:hAnsi="Calibri" w:cs="Calibri"/>
        </w:rPr>
        <w:t xml:space="preserve">t </w:t>
      </w:r>
      <w:r w:rsidR="00C83EF4" w:rsidRPr="2BE6BB9D">
        <w:rPr>
          <w:rFonts w:ascii="Calibri" w:eastAsia="Calibri" w:hAnsi="Calibri" w:cs="Calibri"/>
        </w:rPr>
        <w:t xml:space="preserve">productivity </w:t>
      </w:r>
      <w:r w:rsidR="00AD07C0" w:rsidRPr="2BE6BB9D">
        <w:rPr>
          <w:rFonts w:ascii="Calibri" w:eastAsia="Calibri" w:hAnsi="Calibri" w:cs="Calibri"/>
        </w:rPr>
        <w:t xml:space="preserve">when students </w:t>
      </w:r>
      <w:r w:rsidR="00D909E5" w:rsidRPr="2BE6BB9D">
        <w:rPr>
          <w:rFonts w:ascii="Calibri" w:eastAsia="Calibri" w:hAnsi="Calibri" w:cs="Calibri"/>
        </w:rPr>
        <w:t xml:space="preserve">who </w:t>
      </w:r>
      <w:r w:rsidR="00367817" w:rsidRPr="2BE6BB9D">
        <w:rPr>
          <w:rFonts w:ascii="Calibri" w:eastAsia="Calibri" w:hAnsi="Calibri" w:cs="Calibri"/>
        </w:rPr>
        <w:t>had the ability to enter the</w:t>
      </w:r>
      <w:r w:rsidR="00D909E5" w:rsidRPr="2BE6BB9D">
        <w:rPr>
          <w:rFonts w:ascii="Calibri" w:eastAsia="Calibri" w:hAnsi="Calibri" w:cs="Calibri"/>
        </w:rPr>
        <w:t xml:space="preserve"> graduate w</w:t>
      </w:r>
      <w:r w:rsidR="00B7281A" w:rsidRPr="2BE6BB9D">
        <w:rPr>
          <w:rFonts w:ascii="Calibri" w:eastAsia="Calibri" w:hAnsi="Calibri" w:cs="Calibri"/>
        </w:rPr>
        <w:t>orkforce withdraw</w:t>
      </w:r>
      <w:r w:rsidR="00633397" w:rsidRPr="2BE6BB9D">
        <w:rPr>
          <w:rFonts w:ascii="Calibri" w:eastAsia="Calibri" w:hAnsi="Calibri" w:cs="Calibri"/>
        </w:rPr>
        <w:t xml:space="preserve"> because they </w:t>
      </w:r>
      <w:r w:rsidR="159FB4DF" w:rsidRPr="69848AEF">
        <w:rPr>
          <w:rFonts w:ascii="Calibri" w:eastAsia="Calibri" w:hAnsi="Calibri" w:cs="Calibri"/>
        </w:rPr>
        <w:t xml:space="preserve">cannot </w:t>
      </w:r>
      <w:r w:rsidR="159FB4DF" w:rsidRPr="5554A3E9">
        <w:rPr>
          <w:rFonts w:ascii="Calibri" w:eastAsia="Calibri" w:hAnsi="Calibri" w:cs="Calibri"/>
        </w:rPr>
        <w:t>complete</w:t>
      </w:r>
      <w:r w:rsidR="159FB4DF" w:rsidRPr="172CE6B9">
        <w:rPr>
          <w:rFonts w:ascii="Calibri" w:eastAsia="Calibri" w:hAnsi="Calibri" w:cs="Calibri"/>
        </w:rPr>
        <w:t xml:space="preserve"> their </w:t>
      </w:r>
      <w:r w:rsidR="159FB4DF" w:rsidRPr="0C91AA08">
        <w:rPr>
          <w:rFonts w:ascii="Calibri" w:eastAsia="Calibri" w:hAnsi="Calibri" w:cs="Calibri"/>
        </w:rPr>
        <w:t xml:space="preserve">studies </w:t>
      </w:r>
      <w:r w:rsidR="159FB4DF" w:rsidRPr="7B53D55C">
        <w:rPr>
          <w:rFonts w:ascii="Calibri" w:eastAsia="Calibri" w:hAnsi="Calibri" w:cs="Calibri"/>
        </w:rPr>
        <w:t>who</w:t>
      </w:r>
      <w:r w:rsidR="159FB4DF" w:rsidRPr="0BBE6580">
        <w:rPr>
          <w:rFonts w:ascii="Calibri" w:eastAsia="Calibri" w:hAnsi="Calibri" w:cs="Calibri"/>
        </w:rPr>
        <w:t xml:space="preserve"> isolated </w:t>
      </w:r>
      <w:r w:rsidR="159FB4DF" w:rsidRPr="52326BE3">
        <w:rPr>
          <w:rFonts w:ascii="Calibri" w:eastAsia="Calibri" w:hAnsi="Calibri" w:cs="Calibri"/>
        </w:rPr>
        <w:t>as</w:t>
      </w:r>
      <w:r w:rsidR="159FB4DF" w:rsidRPr="04153B2A">
        <w:rPr>
          <w:rFonts w:ascii="Calibri" w:eastAsia="Calibri" w:hAnsi="Calibri" w:cs="Calibri"/>
        </w:rPr>
        <w:t xml:space="preserve"> a </w:t>
      </w:r>
      <w:r w:rsidR="159FB4DF" w:rsidRPr="52326BE3">
        <w:rPr>
          <w:rFonts w:ascii="Calibri" w:eastAsia="Calibri" w:hAnsi="Calibri" w:cs="Calibri"/>
        </w:rPr>
        <w:t>result of</w:t>
      </w:r>
      <w:r w:rsidR="2A304477" w:rsidRPr="52326BE3">
        <w:rPr>
          <w:rFonts w:ascii="Calibri" w:eastAsia="Calibri" w:hAnsi="Calibri" w:cs="Calibri"/>
        </w:rPr>
        <w:t xml:space="preserve"> a</w:t>
      </w:r>
      <w:r w:rsidR="159FB4DF" w:rsidRPr="52326BE3">
        <w:rPr>
          <w:rFonts w:ascii="Calibri" w:eastAsia="Calibri" w:hAnsi="Calibri" w:cs="Calibri"/>
        </w:rPr>
        <w:t xml:space="preserve"> </w:t>
      </w:r>
      <w:r w:rsidR="2CCB52EA" w:rsidRPr="52326BE3">
        <w:rPr>
          <w:rFonts w:ascii="Calibri" w:eastAsia="Calibri" w:hAnsi="Calibri" w:cs="Calibri"/>
        </w:rPr>
        <w:t>weakened student</w:t>
      </w:r>
      <w:r w:rsidR="159FB4DF" w:rsidRPr="04153B2A">
        <w:rPr>
          <w:rFonts w:ascii="Calibri" w:eastAsia="Calibri" w:hAnsi="Calibri" w:cs="Calibri"/>
        </w:rPr>
        <w:t xml:space="preserve"> community</w:t>
      </w:r>
      <w:r w:rsidR="4C40ED96" w:rsidRPr="0BBE6580">
        <w:rPr>
          <w:rFonts w:ascii="Calibri" w:eastAsia="Calibri" w:hAnsi="Calibri" w:cs="Calibri"/>
        </w:rPr>
        <w:t xml:space="preserve">. </w:t>
      </w:r>
    </w:p>
    <w:p w14:paraId="0FCCA34D" w14:textId="486A1634" w:rsidR="00423F4E" w:rsidRDefault="00426A0E" w:rsidP="005E46EF">
      <w:pPr>
        <w:ind w:left="-426"/>
        <w:rPr>
          <w:rFonts w:ascii="Calibri" w:eastAsia="Calibri" w:hAnsi="Calibri" w:cs="Calibri"/>
        </w:rPr>
      </w:pPr>
      <w:r w:rsidRPr="7A956218">
        <w:rPr>
          <w:rFonts w:ascii="Calibri" w:eastAsia="Calibri" w:hAnsi="Calibri" w:cs="Calibri"/>
        </w:rPr>
        <w:t>GSA</w:t>
      </w:r>
      <w:r w:rsidR="3DCE9B01" w:rsidRPr="7A956218">
        <w:rPr>
          <w:rFonts w:ascii="Calibri" w:eastAsia="Calibri" w:hAnsi="Calibri" w:cs="Calibri"/>
        </w:rPr>
        <w:t xml:space="preserve"> </w:t>
      </w:r>
      <w:r w:rsidR="621563DE" w:rsidRPr="7A956218">
        <w:rPr>
          <w:rFonts w:ascii="Calibri" w:eastAsia="Calibri" w:hAnsi="Calibri" w:cs="Calibri"/>
        </w:rPr>
        <w:t>observed a surge</w:t>
      </w:r>
      <w:r w:rsidR="3DCE9B01" w:rsidRPr="7A956218">
        <w:rPr>
          <w:rFonts w:ascii="Calibri" w:eastAsia="Calibri" w:hAnsi="Calibri" w:cs="Calibri"/>
        </w:rPr>
        <w:t xml:space="preserve"> </w:t>
      </w:r>
      <w:r w:rsidR="4315ACBA" w:rsidRPr="7A956218">
        <w:rPr>
          <w:rFonts w:ascii="Calibri" w:eastAsia="Calibri" w:hAnsi="Calibri" w:cs="Calibri"/>
        </w:rPr>
        <w:t xml:space="preserve">in </w:t>
      </w:r>
      <w:r w:rsidR="3DCE9B01" w:rsidRPr="7A956218">
        <w:rPr>
          <w:rFonts w:ascii="Calibri" w:eastAsia="Calibri" w:hAnsi="Calibri" w:cs="Calibri"/>
        </w:rPr>
        <w:t xml:space="preserve">students </w:t>
      </w:r>
      <w:r w:rsidR="62B62413" w:rsidRPr="7A956218">
        <w:rPr>
          <w:rFonts w:ascii="Calibri" w:eastAsia="Calibri" w:hAnsi="Calibri" w:cs="Calibri"/>
        </w:rPr>
        <w:t xml:space="preserve">reporting </w:t>
      </w:r>
      <w:r w:rsidR="3DCE9B01" w:rsidRPr="7A956218">
        <w:rPr>
          <w:rFonts w:ascii="Calibri" w:eastAsia="Calibri" w:hAnsi="Calibri" w:cs="Calibri"/>
        </w:rPr>
        <w:t xml:space="preserve">frustrations </w:t>
      </w:r>
      <w:r w:rsidR="3FF53D54" w:rsidRPr="7A956218">
        <w:rPr>
          <w:rFonts w:ascii="Calibri" w:eastAsia="Calibri" w:hAnsi="Calibri" w:cs="Calibri"/>
        </w:rPr>
        <w:t>regarding</w:t>
      </w:r>
      <w:r w:rsidR="3DCE9B01" w:rsidRPr="7A956218">
        <w:rPr>
          <w:rFonts w:ascii="Calibri" w:eastAsia="Calibri" w:hAnsi="Calibri" w:cs="Calibri"/>
        </w:rPr>
        <w:t xml:space="preserve"> </w:t>
      </w:r>
      <w:r w:rsidR="63DD327A" w:rsidRPr="7A956218">
        <w:rPr>
          <w:rFonts w:ascii="Calibri" w:eastAsia="Calibri" w:hAnsi="Calibri" w:cs="Calibri"/>
        </w:rPr>
        <w:t xml:space="preserve">inadequate </w:t>
      </w:r>
      <w:r w:rsidR="3DCE9B01" w:rsidRPr="7A956218">
        <w:rPr>
          <w:rFonts w:ascii="Calibri" w:eastAsia="Calibri" w:hAnsi="Calibri" w:cs="Calibri"/>
        </w:rPr>
        <w:t>hybrid/remote learning</w:t>
      </w:r>
      <w:r w:rsidR="3B333153" w:rsidRPr="7A956218">
        <w:rPr>
          <w:rFonts w:ascii="Calibri" w:eastAsia="Calibri" w:hAnsi="Calibri" w:cs="Calibri"/>
        </w:rPr>
        <w:t>, less time o</w:t>
      </w:r>
      <w:r w:rsidR="075F73E7" w:rsidRPr="7A956218">
        <w:rPr>
          <w:rFonts w:ascii="Calibri" w:eastAsia="Calibri" w:hAnsi="Calibri" w:cs="Calibri"/>
        </w:rPr>
        <w:t>n</w:t>
      </w:r>
      <w:r w:rsidR="3B333153" w:rsidRPr="7A956218">
        <w:rPr>
          <w:rFonts w:ascii="Calibri" w:eastAsia="Calibri" w:hAnsi="Calibri" w:cs="Calibri"/>
        </w:rPr>
        <w:t xml:space="preserve"> campus</w:t>
      </w:r>
      <w:r w:rsidR="4167D677" w:rsidRPr="7A956218">
        <w:rPr>
          <w:rFonts w:ascii="Calibri" w:eastAsia="Calibri" w:hAnsi="Calibri" w:cs="Calibri"/>
        </w:rPr>
        <w:t>, quality of teaching</w:t>
      </w:r>
      <w:r w:rsidR="3B333153" w:rsidRPr="7A956218">
        <w:rPr>
          <w:rFonts w:ascii="Calibri" w:eastAsia="Calibri" w:hAnsi="Calibri" w:cs="Calibri"/>
        </w:rPr>
        <w:t xml:space="preserve"> and </w:t>
      </w:r>
      <w:r w:rsidR="3A12D912" w:rsidRPr="7A956218">
        <w:rPr>
          <w:rFonts w:ascii="Calibri" w:eastAsia="Calibri" w:hAnsi="Calibri" w:cs="Calibri"/>
        </w:rPr>
        <w:t>lacking connection</w:t>
      </w:r>
      <w:r w:rsidR="3B333153" w:rsidRPr="7A956218">
        <w:rPr>
          <w:rFonts w:ascii="Calibri" w:eastAsia="Calibri" w:hAnsi="Calibri" w:cs="Calibri"/>
        </w:rPr>
        <w:t xml:space="preserve"> to the university</w:t>
      </w:r>
      <w:r w:rsidR="05988DB2" w:rsidRPr="7A956218">
        <w:rPr>
          <w:rFonts w:ascii="Calibri" w:eastAsia="Calibri" w:hAnsi="Calibri" w:cs="Calibri"/>
        </w:rPr>
        <w:t xml:space="preserve"> community</w:t>
      </w:r>
      <w:r w:rsidR="3B333153" w:rsidRPr="7A956218">
        <w:rPr>
          <w:rFonts w:ascii="Calibri" w:eastAsia="Calibri" w:hAnsi="Calibri" w:cs="Calibri"/>
        </w:rPr>
        <w:t>.</w:t>
      </w:r>
      <w:r w:rsidR="5CC5B92C" w:rsidRPr="7A956218">
        <w:rPr>
          <w:rFonts w:ascii="Calibri" w:eastAsia="Calibri" w:hAnsi="Calibri" w:cs="Calibri"/>
        </w:rPr>
        <w:t xml:space="preserve"> </w:t>
      </w:r>
      <w:r w:rsidR="1921F9F5" w:rsidRPr="49710616">
        <w:rPr>
          <w:rFonts w:ascii="Calibri" w:eastAsia="Calibri" w:hAnsi="Calibri" w:cs="Calibri"/>
        </w:rPr>
        <w:t xml:space="preserve">This observation is also reflected in the 2021 </w:t>
      </w:r>
      <w:r w:rsidR="00ED41EC" w:rsidRPr="00ED41EC">
        <w:t xml:space="preserve">Quality Indicators for Learning and Teaching (QILT) Student Experience Survey (SES) </w:t>
      </w:r>
      <w:r w:rsidR="00367817">
        <w:t>“</w:t>
      </w:r>
      <w:r w:rsidR="00E41D04">
        <w:t>student’s sense</w:t>
      </w:r>
      <w:r w:rsidR="00F6364D">
        <w:t xml:space="preserve"> of belonging to the institution, working with other students as part of their study and interacting with students outside their study requirements, </w:t>
      </w:r>
      <w:r w:rsidR="00E705EE">
        <w:t>remain</w:t>
      </w:r>
      <w:r w:rsidR="00F6364D">
        <w:t xml:space="preserve"> 10 percentage points lower than 2019.</w:t>
      </w:r>
      <w:r w:rsidR="00367817">
        <w:t>”</w:t>
      </w:r>
      <w:r w:rsidR="00E443D1" w:rsidRPr="7A956218">
        <w:rPr>
          <w:rStyle w:val="FootnoteReference"/>
          <w:rFonts w:ascii="Calibri" w:eastAsia="Calibri" w:hAnsi="Calibri" w:cs="Calibri"/>
        </w:rPr>
        <w:footnoteReference w:id="8"/>
      </w:r>
    </w:p>
    <w:p w14:paraId="138A4685" w14:textId="27BC7FC5" w:rsidR="00E365EC" w:rsidRDefault="1C9A457A" w:rsidP="005E46EF">
      <w:pPr>
        <w:ind w:left="-426"/>
        <w:rPr>
          <w:rFonts w:ascii="Calibri" w:eastAsia="Calibri" w:hAnsi="Calibri" w:cs="Calibri"/>
        </w:rPr>
      </w:pPr>
      <w:r w:rsidRPr="46C48A5E">
        <w:rPr>
          <w:rFonts w:ascii="Calibri" w:eastAsia="Calibri" w:hAnsi="Calibri" w:cs="Calibri"/>
        </w:rPr>
        <w:t>There is growing evidence that working together in partnership with students increases the relevance, efficacy, quality and satisfaction of university programs for both students and staff</w:t>
      </w:r>
      <w:r w:rsidR="003034E6">
        <w:rPr>
          <w:rFonts w:ascii="Calibri" w:eastAsia="Calibri" w:hAnsi="Calibri" w:cs="Calibri"/>
        </w:rPr>
        <w:t>.</w:t>
      </w:r>
      <w:r w:rsidR="40A35446" w:rsidRPr="46C48A5E">
        <w:rPr>
          <w:rStyle w:val="FootnoteReference"/>
          <w:rFonts w:ascii="Calibri" w:eastAsia="Calibri" w:hAnsi="Calibri" w:cs="Calibri"/>
        </w:rPr>
        <w:footnoteReference w:id="9"/>
      </w:r>
      <w:r w:rsidR="004954D1" w:rsidRPr="46C48A5E">
        <w:rPr>
          <w:rFonts w:ascii="Calibri" w:eastAsia="Calibri" w:hAnsi="Calibri" w:cs="Calibri"/>
        </w:rPr>
        <w:t xml:space="preserve"> </w:t>
      </w:r>
      <w:r w:rsidR="00CC7DA7" w:rsidRPr="46C48A5E">
        <w:rPr>
          <w:rFonts w:ascii="Calibri" w:eastAsia="Calibri" w:hAnsi="Calibri" w:cs="Calibri"/>
        </w:rPr>
        <w:t xml:space="preserve">Greater student voice ensures </w:t>
      </w:r>
      <w:r w:rsidR="00491093" w:rsidRPr="46C48A5E">
        <w:rPr>
          <w:rFonts w:ascii="Calibri" w:eastAsia="Calibri" w:hAnsi="Calibri" w:cs="Calibri"/>
        </w:rPr>
        <w:t>degrees</w:t>
      </w:r>
      <w:r w:rsidR="00E7059B" w:rsidRPr="46C48A5E">
        <w:rPr>
          <w:rFonts w:ascii="Calibri" w:eastAsia="Calibri" w:hAnsi="Calibri" w:cs="Calibri"/>
        </w:rPr>
        <w:t xml:space="preserve"> and teaching are fit-for-purpose</w:t>
      </w:r>
      <w:r w:rsidR="00E365EC" w:rsidRPr="46C48A5E">
        <w:rPr>
          <w:rFonts w:ascii="Calibri" w:eastAsia="Calibri" w:hAnsi="Calibri" w:cs="Calibri"/>
        </w:rPr>
        <w:t xml:space="preserve">. </w:t>
      </w:r>
      <w:r w:rsidR="1EBDE4D1" w:rsidRPr="5AC6D42E">
        <w:rPr>
          <w:rFonts w:ascii="Calibri" w:eastAsia="Calibri" w:hAnsi="Calibri" w:cs="Calibri"/>
        </w:rPr>
        <w:t xml:space="preserve">When universities have a strong and </w:t>
      </w:r>
      <w:r w:rsidR="6CDB158A" w:rsidRPr="2C063CEE">
        <w:rPr>
          <w:rFonts w:ascii="Calibri" w:eastAsia="Calibri" w:hAnsi="Calibri" w:cs="Calibri"/>
        </w:rPr>
        <w:t>vibrant</w:t>
      </w:r>
      <w:r w:rsidR="1EBDE4D1" w:rsidRPr="2C063CEE">
        <w:rPr>
          <w:rFonts w:ascii="Calibri" w:eastAsia="Calibri" w:hAnsi="Calibri" w:cs="Calibri"/>
        </w:rPr>
        <w:t xml:space="preserve"> student community,</w:t>
      </w:r>
      <w:r w:rsidR="0014509A" w:rsidRPr="46C48A5E">
        <w:rPr>
          <w:rFonts w:ascii="Calibri" w:eastAsia="Calibri" w:hAnsi="Calibri" w:cs="Calibri"/>
        </w:rPr>
        <w:t xml:space="preserve"> students get </w:t>
      </w:r>
      <w:r w:rsidR="4696ED28" w:rsidRPr="2C063CEE">
        <w:rPr>
          <w:rFonts w:ascii="Calibri" w:eastAsia="Calibri" w:hAnsi="Calibri" w:cs="Calibri"/>
        </w:rPr>
        <w:t xml:space="preserve">a </w:t>
      </w:r>
      <w:r w:rsidR="102D2B92" w:rsidRPr="2C063CEE">
        <w:rPr>
          <w:rFonts w:ascii="Calibri" w:eastAsia="Calibri" w:hAnsi="Calibri" w:cs="Calibri"/>
        </w:rPr>
        <w:t>high-quality</w:t>
      </w:r>
      <w:r w:rsidR="0014509A" w:rsidRPr="46C48A5E">
        <w:rPr>
          <w:rFonts w:ascii="Calibri" w:eastAsia="Calibri" w:hAnsi="Calibri" w:cs="Calibri"/>
        </w:rPr>
        <w:t xml:space="preserve"> education</w:t>
      </w:r>
      <w:r w:rsidR="00867B3A" w:rsidRPr="46C48A5E">
        <w:rPr>
          <w:rFonts w:ascii="Calibri" w:eastAsia="Calibri" w:hAnsi="Calibri" w:cs="Calibri"/>
        </w:rPr>
        <w:t xml:space="preserve">, </w:t>
      </w:r>
      <w:r w:rsidR="53AD0F9F" w:rsidRPr="46C48A5E">
        <w:rPr>
          <w:rFonts w:ascii="Calibri" w:eastAsia="Calibri" w:hAnsi="Calibri" w:cs="Calibri"/>
        </w:rPr>
        <w:t>and</w:t>
      </w:r>
      <w:r w:rsidR="63E6AD2B" w:rsidRPr="46C48A5E">
        <w:rPr>
          <w:rFonts w:ascii="Calibri" w:eastAsia="Calibri" w:hAnsi="Calibri" w:cs="Calibri"/>
        </w:rPr>
        <w:t xml:space="preserve"> </w:t>
      </w:r>
      <w:r w:rsidR="00867B3A" w:rsidRPr="46C48A5E">
        <w:rPr>
          <w:rFonts w:ascii="Calibri" w:eastAsia="Calibri" w:hAnsi="Calibri" w:cs="Calibri"/>
        </w:rPr>
        <w:t xml:space="preserve">the community and economy benefits from their </w:t>
      </w:r>
      <w:r w:rsidR="72AA68FC" w:rsidRPr="2C063CEE">
        <w:rPr>
          <w:rFonts w:ascii="Calibri" w:eastAsia="Calibri" w:hAnsi="Calibri" w:cs="Calibri"/>
        </w:rPr>
        <w:t xml:space="preserve">increased </w:t>
      </w:r>
      <w:r w:rsidR="00867B3A" w:rsidRPr="46C48A5E">
        <w:rPr>
          <w:rFonts w:ascii="Calibri" w:eastAsia="Calibri" w:hAnsi="Calibri" w:cs="Calibri"/>
        </w:rPr>
        <w:t>productivity.</w:t>
      </w:r>
    </w:p>
    <w:p w14:paraId="5CB30E66" w14:textId="77777777" w:rsidR="001B6B58" w:rsidRPr="003B513B" w:rsidRDefault="001B6B58" w:rsidP="005E46EF">
      <w:pPr>
        <w:ind w:left="-426"/>
      </w:pPr>
    </w:p>
    <w:p w14:paraId="0E2C78DB" w14:textId="017A8A0E" w:rsidR="00C22E18" w:rsidRPr="00421E54" w:rsidRDefault="007448AF" w:rsidP="00383BA2">
      <w:pPr>
        <w:pStyle w:val="Heading"/>
      </w:pPr>
      <w:r w:rsidRPr="00421E54">
        <w:t>THE EFFECT ON PRODUCTIVITY</w:t>
      </w:r>
    </w:p>
    <w:p w14:paraId="7D55B3D1" w14:textId="6C60909B" w:rsidR="00BB3132" w:rsidRDefault="05BF82B1" w:rsidP="005E46EF">
      <w:pPr>
        <w:ind w:left="-426"/>
      </w:pPr>
      <w:r>
        <w:t>The</w:t>
      </w:r>
      <w:r w:rsidR="6A3EBEE6">
        <w:t xml:space="preserve">re is a cost associated with the </w:t>
      </w:r>
      <w:r w:rsidR="4666869E">
        <w:t>above</w:t>
      </w:r>
      <w:r w:rsidR="6A3EBEE6">
        <w:t xml:space="preserve"> </w:t>
      </w:r>
      <w:r w:rsidR="484263A8">
        <w:t>issue</w:t>
      </w:r>
      <w:r w:rsidR="27EF5498">
        <w:t>s</w:t>
      </w:r>
      <w:r w:rsidR="368BFFDA">
        <w:t xml:space="preserve">, and that cost is found in lost wages and productivity. </w:t>
      </w:r>
      <w:r w:rsidR="253797F8">
        <w:t>The</w:t>
      </w:r>
      <w:r w:rsidR="5B73C0DB">
        <w:t xml:space="preserve"> </w:t>
      </w:r>
      <w:r w:rsidR="083CC03B" w:rsidRPr="49326364">
        <w:rPr>
          <w:i/>
          <w:iCs/>
        </w:rPr>
        <w:t>From learning to growth</w:t>
      </w:r>
      <w:r w:rsidR="083CC03B">
        <w:t xml:space="preserve"> report notes that</w:t>
      </w:r>
      <w:r w:rsidR="5B73C0DB">
        <w:t xml:space="preserve"> 53% of newly created jobs over the next five years will require higher education</w:t>
      </w:r>
      <w:r w:rsidR="7914631C">
        <w:t xml:space="preserve">, yet </w:t>
      </w:r>
      <w:r w:rsidR="4F223BCD">
        <w:t xml:space="preserve">the journey to </w:t>
      </w:r>
      <w:r w:rsidR="4596A461">
        <w:t>attain</w:t>
      </w:r>
      <w:r w:rsidR="4F223BCD">
        <w:t xml:space="preserve"> </w:t>
      </w:r>
      <w:r w:rsidR="43EE7736">
        <w:t>the</w:t>
      </w:r>
      <w:r w:rsidR="4F223BCD">
        <w:t xml:space="preserve"> education</w:t>
      </w:r>
      <w:r w:rsidR="43EE7736">
        <w:t xml:space="preserve"> </w:t>
      </w:r>
      <w:r w:rsidR="5A47FCD3">
        <w:t>necessary</w:t>
      </w:r>
      <w:r w:rsidR="389AA726">
        <w:t xml:space="preserve"> for these jobs has become </w:t>
      </w:r>
      <w:r w:rsidR="007E0A1E">
        <w:t>unduly difficult.</w:t>
      </w:r>
      <w:r w:rsidR="32B842E4">
        <w:t xml:space="preserve"> </w:t>
      </w:r>
    </w:p>
    <w:p w14:paraId="689ECA6C" w14:textId="4382D5BB" w:rsidR="00BB3132" w:rsidRDefault="17DA890B" w:rsidP="005E46EF">
      <w:pPr>
        <w:ind w:left="-426"/>
      </w:pPr>
      <w:r>
        <w:t xml:space="preserve">Compared to </w:t>
      </w:r>
      <w:r w:rsidR="5926CA5A">
        <w:t xml:space="preserve">the average </w:t>
      </w:r>
      <w:r w:rsidR="297E82E2">
        <w:t>workplace</w:t>
      </w:r>
      <w:r w:rsidR="793563D5">
        <w:t xml:space="preserve">, </w:t>
      </w:r>
      <w:r w:rsidR="6FAA1785">
        <w:t xml:space="preserve">the </w:t>
      </w:r>
      <w:r w:rsidR="5DB587EB">
        <w:t xml:space="preserve">university </w:t>
      </w:r>
      <w:r w:rsidR="297E82E2">
        <w:t>experience</w:t>
      </w:r>
      <w:r w:rsidR="00D77D10">
        <w:t xml:space="preserve"> for students</w:t>
      </w:r>
      <w:r w:rsidR="297E82E2">
        <w:t xml:space="preserve"> is more challenging.</w:t>
      </w:r>
      <w:r w:rsidR="6FAA1785">
        <w:t xml:space="preserve"> </w:t>
      </w:r>
      <w:r w:rsidR="0E22EE1E">
        <w:t>Rates of sexual misconduct</w:t>
      </w:r>
      <w:r w:rsidR="03FAFF7F">
        <w:t xml:space="preserve"> a</w:t>
      </w:r>
      <w:r w:rsidR="35DF7379">
        <w:t>nd food insecurity a</w:t>
      </w:r>
      <w:r w:rsidR="0BD75BB1">
        <w:t>re higher</w:t>
      </w:r>
      <w:r w:rsidR="3DEACCAF">
        <w:t xml:space="preserve">. </w:t>
      </w:r>
      <w:r w:rsidR="4E97AEF0">
        <w:t>Students have fewer choices compared to the workforce</w:t>
      </w:r>
      <w:r w:rsidR="1320D450">
        <w:t xml:space="preserve"> and</w:t>
      </w:r>
      <w:r w:rsidR="4E97AEF0">
        <w:t xml:space="preserve"> universities have fewer </w:t>
      </w:r>
      <w:r w:rsidR="0E567CD7">
        <w:t>mechanisms</w:t>
      </w:r>
      <w:r w:rsidR="4E97AEF0">
        <w:t xml:space="preserve"> to listen to the needs of students. </w:t>
      </w:r>
    </w:p>
    <w:p w14:paraId="64389E90" w14:textId="5E985C04" w:rsidR="00BB3132" w:rsidRDefault="1CCE1D08" w:rsidP="005E46EF">
      <w:pPr>
        <w:ind w:left="-426"/>
      </w:pPr>
      <w:r>
        <w:t xml:space="preserve">These </w:t>
      </w:r>
      <w:r w:rsidR="74AA9ED5">
        <w:t>issues</w:t>
      </w:r>
      <w:r w:rsidR="43828513">
        <w:t xml:space="preserve"> and themes are not only quality of life issues, </w:t>
      </w:r>
      <w:proofErr w:type="gramStart"/>
      <w:r w:rsidR="43828513">
        <w:t>they</w:t>
      </w:r>
      <w:proofErr w:type="gramEnd"/>
      <w:r w:rsidR="43828513">
        <w:t xml:space="preserve"> </w:t>
      </w:r>
      <w:r w:rsidR="74AA9ED5">
        <w:t xml:space="preserve">are </w:t>
      </w:r>
      <w:r w:rsidR="43828513">
        <w:t>also</w:t>
      </w:r>
      <w:r w:rsidR="74AA9ED5">
        <w:t xml:space="preserve"> education access issues</w:t>
      </w:r>
      <w:r w:rsidR="2CE19032">
        <w:t>.</w:t>
      </w:r>
      <w:r w:rsidR="74AA9ED5">
        <w:t xml:space="preserve"> </w:t>
      </w:r>
      <w:r w:rsidR="3C29AD39">
        <w:t xml:space="preserve">Just like employees cannot work in any environment, students cannot study where they are facing unmet </w:t>
      </w:r>
      <w:r w:rsidR="1069FB38">
        <w:t>physical</w:t>
      </w:r>
      <w:r w:rsidR="3C29AD39">
        <w:t xml:space="preserve"> and psychological n</w:t>
      </w:r>
      <w:r w:rsidR="2E20FC20">
        <w:t>eeds,</w:t>
      </w:r>
      <w:r w:rsidR="3C29AD39">
        <w:t xml:space="preserve"> </w:t>
      </w:r>
      <w:r w:rsidR="2E20FC20">
        <w:t xml:space="preserve">like access to safety, food and </w:t>
      </w:r>
      <w:r w:rsidR="2AD5689D">
        <w:t>community</w:t>
      </w:r>
      <w:r w:rsidR="2E20FC20">
        <w:t xml:space="preserve">. </w:t>
      </w:r>
      <w:r w:rsidR="6C54F9CD">
        <w:t>To the extent these issues remain unaddressed they will continue to</w:t>
      </w:r>
      <w:r w:rsidR="3C29AD39">
        <w:t xml:space="preserve"> </w:t>
      </w:r>
      <w:r w:rsidR="6C54F9CD">
        <w:t>prevent students</w:t>
      </w:r>
      <w:r w:rsidR="74AA9ED5">
        <w:t xml:space="preserve"> from completing or continuing their education.</w:t>
      </w:r>
      <w:r w:rsidR="4E1AAD2C">
        <w:t xml:space="preserve"> </w:t>
      </w:r>
    </w:p>
    <w:p w14:paraId="4A86859A" w14:textId="4FC871D4" w:rsidR="00B91422" w:rsidRDefault="0062337E" w:rsidP="005E46EF">
      <w:pPr>
        <w:ind w:left="-426"/>
      </w:pPr>
      <w:r>
        <w:t xml:space="preserve">GSA recommends </w:t>
      </w:r>
      <w:r w:rsidR="00E7415E">
        <w:t xml:space="preserve">the implementation of </w:t>
      </w:r>
      <w:r w:rsidR="009B7D82">
        <w:t xml:space="preserve">external </w:t>
      </w:r>
      <w:r w:rsidR="00E7415E">
        <w:t xml:space="preserve">mediator bodies for </w:t>
      </w:r>
      <w:r w:rsidR="00A02CA4">
        <w:t>addressing university</w:t>
      </w:r>
      <w:r w:rsidR="006923D3">
        <w:t xml:space="preserve"> issues</w:t>
      </w:r>
      <w:r w:rsidR="000066F9">
        <w:t xml:space="preserve"> and ensuring student advocacy bodies are fit-for-</w:t>
      </w:r>
      <w:r w:rsidR="00F93233">
        <w:t>purpose</w:t>
      </w:r>
      <w:r w:rsidR="006923D3">
        <w:t xml:space="preserve">. </w:t>
      </w:r>
      <w:r w:rsidR="00B91422">
        <w:t xml:space="preserve">Over time this would </w:t>
      </w:r>
      <w:r w:rsidR="00392BA8">
        <w:t>enhance</w:t>
      </w:r>
      <w:r w:rsidR="00B91422">
        <w:t xml:space="preserve"> the rights of university students,</w:t>
      </w:r>
      <w:r w:rsidR="007E0EFE">
        <w:t xml:space="preserve"> </w:t>
      </w:r>
      <w:r w:rsidR="00392BA8">
        <w:t>as we have seen</w:t>
      </w:r>
      <w:r w:rsidR="0046639A">
        <w:t xml:space="preserve"> for employees in the workforce.</w:t>
      </w:r>
    </w:p>
    <w:p w14:paraId="710CBEE0" w14:textId="77777777" w:rsidR="005A55FA" w:rsidRDefault="005A55FA" w:rsidP="005E46EF">
      <w:pPr>
        <w:ind w:left="-426"/>
        <w:rPr>
          <w:color w:val="70AD47" w:themeColor="accent6"/>
        </w:rPr>
      </w:pPr>
    </w:p>
    <w:p w14:paraId="2F667570" w14:textId="77777777" w:rsidR="005A55FA" w:rsidRDefault="005A55FA" w:rsidP="00AB0ABD">
      <w:pPr>
        <w:rPr>
          <w:color w:val="70AD47" w:themeColor="accent6"/>
        </w:rPr>
      </w:pPr>
    </w:p>
    <w:p w14:paraId="02229F73" w14:textId="77777777" w:rsidR="005A55FA" w:rsidRDefault="005A55FA" w:rsidP="00AB0ABD">
      <w:pPr>
        <w:rPr>
          <w:color w:val="70AD47" w:themeColor="accent6"/>
        </w:rPr>
      </w:pPr>
    </w:p>
    <w:p w14:paraId="468EBBEE" w14:textId="77777777" w:rsidR="005A55FA" w:rsidRDefault="005A55FA" w:rsidP="00AB0ABD">
      <w:pPr>
        <w:rPr>
          <w:color w:val="70AD47" w:themeColor="accent6"/>
        </w:rPr>
      </w:pPr>
    </w:p>
    <w:p w14:paraId="3F19C263" w14:textId="12651C6F" w:rsidR="00B56E5A" w:rsidRPr="008E2655" w:rsidRDefault="00B56E5A">
      <w:pPr>
        <w:rPr>
          <w:color w:val="70AD47" w:themeColor="accent6"/>
        </w:rPr>
      </w:pPr>
    </w:p>
    <w:sectPr w:rsidR="00B56E5A" w:rsidRPr="008E2655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AC76D" w14:textId="77777777" w:rsidR="003110AE" w:rsidRDefault="003110AE" w:rsidP="00E157C4">
      <w:pPr>
        <w:spacing w:after="0" w:line="240" w:lineRule="auto"/>
      </w:pPr>
      <w:r>
        <w:separator/>
      </w:r>
    </w:p>
  </w:endnote>
  <w:endnote w:type="continuationSeparator" w:id="0">
    <w:p w14:paraId="504012A4" w14:textId="77777777" w:rsidR="003110AE" w:rsidRDefault="003110AE" w:rsidP="00E157C4">
      <w:pPr>
        <w:spacing w:after="0" w:line="240" w:lineRule="auto"/>
      </w:pPr>
      <w:r>
        <w:continuationSeparator/>
      </w:r>
    </w:p>
  </w:endnote>
  <w:endnote w:type="continuationNotice" w:id="1">
    <w:p w14:paraId="423F63C5" w14:textId="77777777" w:rsidR="00364619" w:rsidRDefault="003646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Abrade Book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9326364" w14:paraId="7729FA3B" w14:textId="77777777" w:rsidTr="49326364">
      <w:trPr>
        <w:trHeight w:val="300"/>
      </w:trPr>
      <w:tc>
        <w:tcPr>
          <w:tcW w:w="3005" w:type="dxa"/>
        </w:tcPr>
        <w:p w14:paraId="42865CEA" w14:textId="2F9B5335" w:rsidR="49326364" w:rsidRDefault="49326364" w:rsidP="49326364">
          <w:pPr>
            <w:pStyle w:val="Header"/>
            <w:ind w:left="-115"/>
          </w:pPr>
        </w:p>
      </w:tc>
      <w:tc>
        <w:tcPr>
          <w:tcW w:w="3005" w:type="dxa"/>
        </w:tcPr>
        <w:p w14:paraId="3CAB0FF2" w14:textId="0A05B2BA" w:rsidR="49326364" w:rsidRDefault="49326364" w:rsidP="49326364">
          <w:pPr>
            <w:pStyle w:val="Header"/>
            <w:jc w:val="center"/>
          </w:pPr>
        </w:p>
      </w:tc>
      <w:tc>
        <w:tcPr>
          <w:tcW w:w="3005" w:type="dxa"/>
        </w:tcPr>
        <w:p w14:paraId="49A4D018" w14:textId="07D16604" w:rsidR="49326364" w:rsidRDefault="49326364" w:rsidP="49326364">
          <w:pPr>
            <w:pStyle w:val="Header"/>
            <w:ind w:right="-115"/>
            <w:jc w:val="right"/>
          </w:pPr>
        </w:p>
      </w:tc>
    </w:tr>
  </w:tbl>
  <w:p w14:paraId="42660BA2" w14:textId="77777777" w:rsidR="006E04B1" w:rsidRDefault="006E04B1" w:rsidP="006E04B1">
    <w:pPr>
      <w:pStyle w:val="Footer"/>
    </w:pPr>
    <w:r>
      <w:rPr>
        <w:noProof/>
        <w:color w:val="2B579A"/>
        <w:shd w:val="clear" w:color="auto" w:fill="E6E6E6"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FD91892" wp14:editId="26908743">
              <wp:simplePos x="0" y="0"/>
              <wp:positionH relativeFrom="column">
                <wp:posOffset>-901700</wp:posOffset>
              </wp:positionH>
              <wp:positionV relativeFrom="paragraph">
                <wp:posOffset>-635</wp:posOffset>
              </wp:positionV>
              <wp:extent cx="7772400" cy="229870"/>
              <wp:effectExtent l="0" t="0" r="0" b="0"/>
              <wp:wrapNone/>
              <wp:docPr id="1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79DD30" w14:textId="77777777" w:rsidR="006E04B1" w:rsidRPr="00037594" w:rsidRDefault="006E04B1" w:rsidP="006E04B1">
                          <w:pPr>
                            <w:pStyle w:val="BasicParagraph"/>
                            <w:jc w:val="center"/>
                            <w:rPr>
                              <w:rFonts w:ascii="Montserrat Light" w:hAnsi="Montserrat Light" w:cs="Montserrat Light"/>
                              <w:sz w:val="15"/>
                              <w:szCs w:val="15"/>
                            </w:rPr>
                          </w:pPr>
                          <w:r w:rsidRPr="00037594">
                            <w:rPr>
                              <w:rFonts w:ascii="Montserrat Light" w:hAnsi="Montserrat Light" w:cs="Montserrat Light"/>
                              <w:sz w:val="15"/>
                              <w:szCs w:val="15"/>
                            </w:rPr>
                            <w:t>1888 Building, University of Melbourne, Parkville</w:t>
                          </w:r>
                          <w:r>
                            <w:rPr>
                              <w:rFonts w:ascii="Montserrat Light" w:hAnsi="Montserrat Light" w:cs="Montserrat Light"/>
                              <w:sz w:val="15"/>
                              <w:szCs w:val="15"/>
                            </w:rPr>
                            <w:t>,</w:t>
                          </w:r>
                          <w:r w:rsidRPr="00037594">
                            <w:rPr>
                              <w:rFonts w:ascii="Montserrat Light" w:hAnsi="Montserrat Light" w:cs="Montserrat Light"/>
                              <w:sz w:val="15"/>
                              <w:szCs w:val="15"/>
                            </w:rPr>
                            <w:t xml:space="preserve"> 3010</w:t>
                          </w:r>
                          <w:r>
                            <w:rPr>
                              <w:rFonts w:ascii="Montserrat Light" w:hAnsi="Montserrat Light" w:cs="Montserrat Light"/>
                              <w:sz w:val="15"/>
                              <w:szCs w:val="15"/>
                            </w:rPr>
                            <w:t>,</w:t>
                          </w:r>
                          <w:r w:rsidRPr="00037594">
                            <w:rPr>
                              <w:rFonts w:ascii="Montserrat Light" w:hAnsi="Montserrat Light" w:cs="Montserrat Light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Montserrat Light" w:hAnsi="Montserrat Light" w:cs="Montserrat Light"/>
                              <w:sz w:val="15"/>
                              <w:szCs w:val="15"/>
                            </w:rPr>
                            <w:t>VIC</w:t>
                          </w:r>
                          <w:r w:rsidRPr="00037594">
                            <w:rPr>
                              <w:rFonts w:ascii="Montserrat Light" w:hAnsi="Montserrat Light" w:cs="Montserrat Light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gramStart"/>
                          <w:r w:rsidRPr="00037594">
                            <w:rPr>
                              <w:rFonts w:ascii="Montserrat Light" w:hAnsi="Montserrat Light" w:cs="Montserrat Light"/>
                              <w:color w:val="70AD47" w:themeColor="accent6"/>
                              <w:sz w:val="15"/>
                              <w:szCs w:val="15"/>
                            </w:rPr>
                            <w:t>|</w:t>
                          </w:r>
                          <w:r w:rsidRPr="00037594">
                            <w:rPr>
                              <w:rFonts w:ascii="Montserrat Light" w:hAnsi="Montserrat Light" w:cs="Montserrat Light"/>
                              <w:sz w:val="15"/>
                              <w:szCs w:val="15"/>
                            </w:rPr>
                            <w:t xml:space="preserve">  (</w:t>
                          </w:r>
                          <w:proofErr w:type="gramEnd"/>
                          <w:r w:rsidRPr="00037594">
                            <w:rPr>
                              <w:rFonts w:ascii="Montserrat Light" w:hAnsi="Montserrat Light" w:cs="Montserrat Light"/>
                              <w:sz w:val="15"/>
                              <w:szCs w:val="15"/>
                            </w:rPr>
                            <w:t xml:space="preserve">+61) 1800 472 435  </w:t>
                          </w:r>
                          <w:r w:rsidRPr="00037594">
                            <w:rPr>
                              <w:rFonts w:ascii="Montserrat Light" w:hAnsi="Montserrat Light" w:cs="Montserrat Light"/>
                              <w:color w:val="70AD47" w:themeColor="accent6"/>
                              <w:sz w:val="15"/>
                              <w:szCs w:val="15"/>
                            </w:rPr>
                            <w:t>|</w:t>
                          </w:r>
                          <w:r w:rsidRPr="00037594">
                            <w:rPr>
                              <w:rFonts w:ascii="Montserrat Light" w:hAnsi="Montserrat Light" w:cs="Montserrat Light"/>
                              <w:sz w:val="15"/>
                              <w:szCs w:val="15"/>
                            </w:rPr>
                            <w:t xml:space="preserve">  info@gsa.unimelb.edu.au  </w:t>
                          </w:r>
                          <w:r w:rsidRPr="00037594">
                            <w:rPr>
                              <w:rFonts w:ascii="Montserrat Light" w:hAnsi="Montserrat Light" w:cs="Montserrat Light"/>
                              <w:color w:val="70AD47" w:themeColor="accent6"/>
                              <w:sz w:val="15"/>
                              <w:szCs w:val="15"/>
                            </w:rPr>
                            <w:t>|</w:t>
                          </w:r>
                          <w:r w:rsidRPr="00037594">
                            <w:rPr>
                              <w:rFonts w:ascii="Montserrat Light" w:hAnsi="Montserrat Light" w:cs="Montserrat Light"/>
                              <w:sz w:val="15"/>
                              <w:szCs w:val="15"/>
                            </w:rPr>
                            <w:t xml:space="preserve">  gsa.unimelb.edu.au</w:t>
                          </w:r>
                        </w:p>
                        <w:p w14:paraId="6D275E04" w14:textId="77777777" w:rsidR="006E04B1" w:rsidRPr="00037594" w:rsidRDefault="006E04B1" w:rsidP="006E04B1">
                          <w:pPr>
                            <w:rPr>
                              <w:rFonts w:ascii="Abrade Book" w:hAnsi="Abrade Book"/>
                              <w:sz w:val="14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D918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1pt;margin-top:-.05pt;width:612pt;height:18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" filled="f" stroked="f">
              <v:textbox>
                <w:txbxContent>
                  <w:p w14:paraId="5B79DD30" w14:textId="77777777" w:rsidR="006E04B1" w:rsidRPr="00037594" w:rsidRDefault="006E04B1" w:rsidP="006E04B1">
                    <w:pPr>
                      <w:pStyle w:val="BasicParagraph"/>
                      <w:jc w:val="center"/>
                      <w:rPr>
                        <w:rFonts w:ascii="Montserrat Light" w:hAnsi="Montserrat Light" w:cs="Montserrat Light"/>
                        <w:sz w:val="15"/>
                        <w:szCs w:val="15"/>
                      </w:rPr>
                    </w:pPr>
                    <w:r w:rsidRPr="00037594">
                      <w:rPr>
                        <w:rFonts w:ascii="Montserrat Light" w:hAnsi="Montserrat Light" w:cs="Montserrat Light"/>
                        <w:sz w:val="15"/>
                        <w:szCs w:val="15"/>
                      </w:rPr>
                      <w:t>1888 Building, University of Melbourne, Parkville</w:t>
                    </w:r>
                    <w:r>
                      <w:rPr>
                        <w:rFonts w:ascii="Montserrat Light" w:hAnsi="Montserrat Light" w:cs="Montserrat Light"/>
                        <w:sz w:val="15"/>
                        <w:szCs w:val="15"/>
                      </w:rPr>
                      <w:t>,</w:t>
                    </w:r>
                    <w:r w:rsidRPr="00037594">
                      <w:rPr>
                        <w:rFonts w:ascii="Montserrat Light" w:hAnsi="Montserrat Light" w:cs="Montserrat Light"/>
                        <w:sz w:val="15"/>
                        <w:szCs w:val="15"/>
                      </w:rPr>
                      <w:t xml:space="preserve"> 3010</w:t>
                    </w:r>
                    <w:r>
                      <w:rPr>
                        <w:rFonts w:ascii="Montserrat Light" w:hAnsi="Montserrat Light" w:cs="Montserrat Light"/>
                        <w:sz w:val="15"/>
                        <w:szCs w:val="15"/>
                      </w:rPr>
                      <w:t>,</w:t>
                    </w:r>
                    <w:r w:rsidRPr="00037594">
                      <w:rPr>
                        <w:rFonts w:ascii="Montserrat Light" w:hAnsi="Montserrat Light" w:cs="Montserrat Light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Montserrat Light" w:hAnsi="Montserrat Light" w:cs="Montserrat Light"/>
                        <w:sz w:val="15"/>
                        <w:szCs w:val="15"/>
                      </w:rPr>
                      <w:t>VIC</w:t>
                    </w:r>
                    <w:r w:rsidRPr="00037594">
                      <w:rPr>
                        <w:rFonts w:ascii="Montserrat Light" w:hAnsi="Montserrat Light" w:cs="Montserrat Light"/>
                        <w:sz w:val="15"/>
                        <w:szCs w:val="15"/>
                      </w:rPr>
                      <w:t xml:space="preserve"> </w:t>
                    </w:r>
                    <w:proofErr w:type="gramStart"/>
                    <w:r w:rsidRPr="00037594">
                      <w:rPr>
                        <w:rFonts w:ascii="Montserrat Light" w:hAnsi="Montserrat Light" w:cs="Montserrat Light"/>
                        <w:color w:val="70AD47" w:themeColor="accent6"/>
                        <w:sz w:val="15"/>
                        <w:szCs w:val="15"/>
                      </w:rPr>
                      <w:t>|</w:t>
                    </w:r>
                    <w:r w:rsidRPr="00037594">
                      <w:rPr>
                        <w:rFonts w:ascii="Montserrat Light" w:hAnsi="Montserrat Light" w:cs="Montserrat Light"/>
                        <w:sz w:val="15"/>
                        <w:szCs w:val="15"/>
                      </w:rPr>
                      <w:t xml:space="preserve">  (</w:t>
                    </w:r>
                    <w:proofErr w:type="gramEnd"/>
                    <w:r w:rsidRPr="00037594">
                      <w:rPr>
                        <w:rFonts w:ascii="Montserrat Light" w:hAnsi="Montserrat Light" w:cs="Montserrat Light"/>
                        <w:sz w:val="15"/>
                        <w:szCs w:val="15"/>
                      </w:rPr>
                      <w:t xml:space="preserve">+61) 1800 472 435  </w:t>
                    </w:r>
                    <w:r w:rsidRPr="00037594">
                      <w:rPr>
                        <w:rFonts w:ascii="Montserrat Light" w:hAnsi="Montserrat Light" w:cs="Montserrat Light"/>
                        <w:color w:val="70AD47" w:themeColor="accent6"/>
                        <w:sz w:val="15"/>
                        <w:szCs w:val="15"/>
                      </w:rPr>
                      <w:t>|</w:t>
                    </w:r>
                    <w:r w:rsidRPr="00037594">
                      <w:rPr>
                        <w:rFonts w:ascii="Montserrat Light" w:hAnsi="Montserrat Light" w:cs="Montserrat Light"/>
                        <w:sz w:val="15"/>
                        <w:szCs w:val="15"/>
                      </w:rPr>
                      <w:t xml:space="preserve">  info@gsa.unimelb.edu.au  </w:t>
                    </w:r>
                    <w:r w:rsidRPr="00037594">
                      <w:rPr>
                        <w:rFonts w:ascii="Montserrat Light" w:hAnsi="Montserrat Light" w:cs="Montserrat Light"/>
                        <w:color w:val="70AD47" w:themeColor="accent6"/>
                        <w:sz w:val="15"/>
                        <w:szCs w:val="15"/>
                      </w:rPr>
                      <w:t>|</w:t>
                    </w:r>
                    <w:r w:rsidRPr="00037594">
                      <w:rPr>
                        <w:rFonts w:ascii="Montserrat Light" w:hAnsi="Montserrat Light" w:cs="Montserrat Light"/>
                        <w:sz w:val="15"/>
                        <w:szCs w:val="15"/>
                      </w:rPr>
                      <w:t xml:space="preserve">  gsa.unimelb.edu.au</w:t>
                    </w:r>
                  </w:p>
                  <w:p w14:paraId="6D275E04" w14:textId="77777777" w:rsidR="006E04B1" w:rsidRPr="00037594" w:rsidRDefault="006E04B1" w:rsidP="006E04B1">
                    <w:pPr>
                      <w:rPr>
                        <w:rFonts w:ascii="Abrade Book" w:hAnsi="Abrade Book"/>
                        <w:sz w:val="14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2B579A"/>
        <w:shd w:val="clear" w:color="auto" w:fill="E6E6E6"/>
        <w:lang w:eastAsia="en-A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1A1D03D" wp14:editId="07BE5ECC">
              <wp:simplePos x="0" y="0"/>
              <wp:positionH relativeFrom="column">
                <wp:posOffset>-371475</wp:posOffset>
              </wp:positionH>
              <wp:positionV relativeFrom="paragraph">
                <wp:posOffset>205105</wp:posOffset>
              </wp:positionV>
              <wp:extent cx="6389370" cy="229870"/>
              <wp:effectExtent l="0" t="0" r="0" b="0"/>
              <wp:wrapNone/>
              <wp:docPr id="16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937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A8E968" w14:textId="77777777" w:rsidR="006E04B1" w:rsidRPr="00474768" w:rsidRDefault="006E04B1" w:rsidP="006E04B1">
                          <w:pPr>
                            <w:jc w:val="center"/>
                            <w:rPr>
                              <w:rFonts w:ascii="Montserrat Light" w:hAnsi="Montserrat Light"/>
                              <w:spacing w:val="1"/>
                              <w:sz w:val="15"/>
                              <w:szCs w:val="15"/>
                            </w:rPr>
                          </w:pPr>
                          <w:r w:rsidRPr="00474768">
                            <w:rPr>
                              <w:rFonts w:ascii="Montserrat Light" w:hAnsi="Montserrat Light"/>
                              <w:spacing w:val="1"/>
                              <w:sz w:val="15"/>
                              <w:szCs w:val="15"/>
                            </w:rPr>
                            <w:t>Reg No: A</w:t>
                          </w:r>
                          <w:r w:rsidRPr="00474768">
                            <w:rPr>
                              <w:rFonts w:ascii="Montserrat Light" w:hAnsi="Montserrat Light"/>
                              <w:spacing w:val="1"/>
                              <w:sz w:val="15"/>
                              <w:szCs w:val="15"/>
                              <w14:numForm w14:val="lining"/>
                              <w14:stylisticSets>
                                <w14:styleSet w14:id="2"/>
                              </w14:stylisticSets>
                              <w14:cntxtAlts/>
                            </w:rPr>
                            <w:t>0028915</w:t>
                          </w:r>
                          <w:r w:rsidRPr="00474768">
                            <w:rPr>
                              <w:rFonts w:ascii="Montserrat Light" w:hAnsi="Montserrat Light"/>
                              <w:spacing w:val="1"/>
                              <w:sz w:val="15"/>
                              <w:szCs w:val="15"/>
                            </w:rPr>
                            <w:t xml:space="preserve">Y  </w:t>
                          </w:r>
                          <w:r w:rsidRPr="00474768">
                            <w:rPr>
                              <w:rFonts w:ascii="Montserrat Light" w:hAnsi="Montserrat Light"/>
                              <w:color w:val="70AD47" w:themeColor="accent6"/>
                              <w:spacing w:val="1"/>
                              <w:sz w:val="15"/>
                              <w:szCs w:val="15"/>
                            </w:rPr>
                            <w:t xml:space="preserve">| </w:t>
                          </w:r>
                          <w:r w:rsidRPr="00474768">
                            <w:rPr>
                              <w:rFonts w:ascii="Montserrat Light" w:hAnsi="Montserrat Light"/>
                              <w:spacing w:val="1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474768">
                            <w:rPr>
                              <w:rFonts w:ascii="Montserrat Light" w:hAnsi="Montserrat Light"/>
                              <w:sz w:val="15"/>
                              <w:szCs w:val="15"/>
                            </w:rPr>
                            <w:t>ABN</w:t>
                          </w:r>
                          <w:r w:rsidRPr="00474768">
                            <w:rPr>
                              <w:rFonts w:ascii="Montserrat Light" w:hAnsi="Montserrat Light"/>
                              <w:spacing w:val="1"/>
                              <w:sz w:val="15"/>
                              <w:szCs w:val="15"/>
                            </w:rPr>
                            <w:t>: 11 274 192 974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A1D03D" id="Text Box 3" o:spid="_x0000_s1027" type="#_x0000_t202" style="position:absolute;margin-left:-29.25pt;margin-top:16.15pt;width:503.1pt;height:18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" filled="f" stroked="f">
              <v:textbox>
                <w:txbxContent>
                  <w:p w14:paraId="56A8E968" w14:textId="77777777" w:rsidR="006E04B1" w:rsidRPr="00474768" w:rsidRDefault="006E04B1" w:rsidP="006E04B1">
                    <w:pPr>
                      <w:jc w:val="center"/>
                      <w:rPr>
                        <w:rFonts w:ascii="Montserrat Light" w:hAnsi="Montserrat Light"/>
                        <w:spacing w:val="1"/>
                        <w:sz w:val="15"/>
                        <w:szCs w:val="15"/>
                      </w:rPr>
                    </w:pPr>
                    <w:r w:rsidRPr="00474768">
                      <w:rPr>
                        <w:rFonts w:ascii="Montserrat Light" w:hAnsi="Montserrat Light"/>
                        <w:spacing w:val="1"/>
                        <w:sz w:val="15"/>
                        <w:szCs w:val="15"/>
                      </w:rPr>
                      <w:t>Reg No: A</w:t>
                    </w:r>
                    <w:r w:rsidRPr="00474768">
                      <w:rPr>
                        <w:rFonts w:ascii="Montserrat Light" w:hAnsi="Montserrat Light"/>
                        <w:spacing w:val="1"/>
                        <w:sz w:val="15"/>
                        <w:szCs w:val="15"/>
                        <w14:numForm w14:val="lining"/>
                        <w14:stylisticSets>
                          <w14:styleSet w14:id="2"/>
                        </w14:stylisticSets>
                        <w14:cntxtAlts/>
                      </w:rPr>
                      <w:t>0028915</w:t>
                    </w:r>
                    <w:r w:rsidRPr="00474768">
                      <w:rPr>
                        <w:rFonts w:ascii="Montserrat Light" w:hAnsi="Montserrat Light"/>
                        <w:spacing w:val="1"/>
                        <w:sz w:val="15"/>
                        <w:szCs w:val="15"/>
                      </w:rPr>
                      <w:t xml:space="preserve">Y  </w:t>
                    </w:r>
                    <w:r w:rsidRPr="00474768">
                      <w:rPr>
                        <w:rFonts w:ascii="Montserrat Light" w:hAnsi="Montserrat Light"/>
                        <w:color w:val="70AD47" w:themeColor="accent6"/>
                        <w:spacing w:val="1"/>
                        <w:sz w:val="15"/>
                        <w:szCs w:val="15"/>
                      </w:rPr>
                      <w:t xml:space="preserve">| </w:t>
                    </w:r>
                    <w:r w:rsidRPr="00474768">
                      <w:rPr>
                        <w:rFonts w:ascii="Montserrat Light" w:hAnsi="Montserrat Light"/>
                        <w:spacing w:val="1"/>
                        <w:sz w:val="15"/>
                        <w:szCs w:val="15"/>
                      </w:rPr>
                      <w:t xml:space="preserve"> </w:t>
                    </w:r>
                    <w:r w:rsidRPr="00474768">
                      <w:rPr>
                        <w:rFonts w:ascii="Montserrat Light" w:hAnsi="Montserrat Light"/>
                        <w:sz w:val="15"/>
                        <w:szCs w:val="15"/>
                      </w:rPr>
                      <w:t>ABN</w:t>
                    </w:r>
                    <w:r w:rsidRPr="00474768">
                      <w:rPr>
                        <w:rFonts w:ascii="Montserrat Light" w:hAnsi="Montserrat Light"/>
                        <w:spacing w:val="1"/>
                        <w:sz w:val="15"/>
                        <w:szCs w:val="15"/>
                      </w:rPr>
                      <w:t>: 11 274 192 974</w:t>
                    </w:r>
                  </w:p>
                </w:txbxContent>
              </v:textbox>
            </v:shape>
          </w:pict>
        </mc:Fallback>
      </mc:AlternateContent>
    </w:r>
  </w:p>
  <w:p w14:paraId="1ACEE708" w14:textId="32E95562" w:rsidR="00364619" w:rsidRDefault="00364619" w:rsidP="006E04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716C5" w14:textId="77777777" w:rsidR="003110AE" w:rsidRDefault="003110AE" w:rsidP="00E157C4">
      <w:pPr>
        <w:spacing w:after="0" w:line="240" w:lineRule="auto"/>
      </w:pPr>
      <w:r>
        <w:separator/>
      </w:r>
    </w:p>
  </w:footnote>
  <w:footnote w:type="continuationSeparator" w:id="0">
    <w:p w14:paraId="4615BD80" w14:textId="77777777" w:rsidR="003110AE" w:rsidRDefault="003110AE" w:rsidP="00E157C4">
      <w:pPr>
        <w:spacing w:after="0" w:line="240" w:lineRule="auto"/>
      </w:pPr>
      <w:r>
        <w:continuationSeparator/>
      </w:r>
    </w:p>
  </w:footnote>
  <w:footnote w:type="continuationNotice" w:id="1">
    <w:p w14:paraId="4B98BE85" w14:textId="77777777" w:rsidR="00364619" w:rsidRDefault="00364619">
      <w:pPr>
        <w:spacing w:after="0" w:line="240" w:lineRule="auto"/>
      </w:pPr>
    </w:p>
  </w:footnote>
  <w:footnote w:id="2">
    <w:p w14:paraId="4AA0C3AE" w14:textId="1DCD1A26" w:rsidR="00E157C4" w:rsidRDefault="00E157C4" w:rsidP="005E46EF">
      <w:pPr>
        <w:pStyle w:val="FootnoteText"/>
        <w:ind w:left="-426"/>
      </w:pPr>
      <w:r>
        <w:rPr>
          <w:rStyle w:val="FootnoteReference"/>
        </w:rPr>
        <w:footnoteRef/>
      </w:r>
      <w:r>
        <w:t xml:space="preserve"> </w:t>
      </w:r>
      <w:r w:rsidR="003A7B9B" w:rsidRPr="003A7B9B">
        <w:t>Heywood, W., Myers, P., Powell, A., Meikle, G., &amp; Nguyen, D. 2022</w:t>
      </w:r>
      <w:r w:rsidR="007F376B">
        <w:t>,</w:t>
      </w:r>
      <w:r w:rsidR="003A7B9B" w:rsidRPr="003A7B9B">
        <w:t xml:space="preserve"> </w:t>
      </w:r>
      <w:r w:rsidR="003A7B9B" w:rsidRPr="00F2754D">
        <w:rPr>
          <w:i/>
          <w:iCs/>
        </w:rPr>
        <w:t>National Student Safety Survey: Report on the prevalence of sexual harassment and sexual assault among university students in 2021</w:t>
      </w:r>
      <w:r w:rsidR="00F2754D">
        <w:t>,</w:t>
      </w:r>
      <w:r w:rsidR="003A7B9B" w:rsidRPr="003A7B9B">
        <w:t xml:space="preserve"> Melbourne: The Social Research Centre.</w:t>
      </w:r>
    </w:p>
  </w:footnote>
  <w:footnote w:id="3">
    <w:p w14:paraId="750976AE" w14:textId="1660D5B4" w:rsidR="003A7B9B" w:rsidRDefault="003A7B9B" w:rsidP="005E46EF">
      <w:pPr>
        <w:pStyle w:val="FootnoteText"/>
        <w:ind w:left="-426"/>
      </w:pPr>
      <w:r>
        <w:rPr>
          <w:rStyle w:val="FootnoteReference"/>
        </w:rPr>
        <w:footnoteRef/>
      </w:r>
      <w:r>
        <w:t xml:space="preserve"> </w:t>
      </w:r>
      <w:r w:rsidR="00914B2B">
        <w:t>Ibid.</w:t>
      </w:r>
    </w:p>
  </w:footnote>
  <w:footnote w:id="4">
    <w:p w14:paraId="7A6E54B2" w14:textId="77777777" w:rsidR="00871383" w:rsidRDefault="00871383" w:rsidP="00871383">
      <w:pPr>
        <w:pStyle w:val="FootnoteText"/>
        <w:ind w:left="-426"/>
      </w:pPr>
      <w:r w:rsidRPr="49326364">
        <w:rPr>
          <w:rStyle w:val="FootnoteReference"/>
        </w:rPr>
        <w:footnoteRef/>
      </w:r>
      <w:r>
        <w:t xml:space="preserve"> </w:t>
      </w:r>
      <w:r w:rsidRPr="00B43562">
        <w:t xml:space="preserve">Australian Human Rights Commission (AHRC) 2021, </w:t>
      </w:r>
      <w:r w:rsidRPr="00B43562">
        <w:rPr>
          <w:i/>
          <w:iCs/>
        </w:rPr>
        <w:t>Sexual Harassment in Australian Workplaces</w:t>
      </w:r>
      <w:r w:rsidRPr="00B43562">
        <w:t>, AHRC.</w:t>
      </w:r>
    </w:p>
    <w:p w14:paraId="75B41A89" w14:textId="77777777" w:rsidR="00871383" w:rsidRPr="00C34C6F" w:rsidRDefault="00871383" w:rsidP="00871383">
      <w:pPr>
        <w:pStyle w:val="FootnoteText"/>
        <w:ind w:left="-426"/>
        <w:rPr>
          <w:i/>
          <w:iCs/>
          <w:u w:val="single"/>
        </w:rPr>
      </w:pPr>
      <w:r w:rsidRPr="00C34C6F">
        <w:rPr>
          <w:i/>
          <w:iCs/>
          <w:u w:val="single"/>
        </w:rPr>
        <w:t>https://humanrights.gov.au/sites/default/files/2020-10/sexual_harassment_in_australian_workplaces_-_australias_third_upr_2021.pdf</w:t>
      </w:r>
    </w:p>
  </w:footnote>
  <w:footnote w:id="5">
    <w:p w14:paraId="2BD6F461" w14:textId="11140C35" w:rsidR="00845744" w:rsidRPr="00486C13" w:rsidRDefault="00845744" w:rsidP="005E46EF">
      <w:pPr>
        <w:pStyle w:val="FootnoteText"/>
        <w:ind w:left="-426"/>
      </w:pPr>
      <w:r>
        <w:rPr>
          <w:rStyle w:val="FootnoteReference"/>
        </w:rPr>
        <w:footnoteRef/>
      </w:r>
      <w:r>
        <w:t xml:space="preserve"> Melbourne Social Equity Institute</w:t>
      </w:r>
      <w:r w:rsidR="00873465">
        <w:t xml:space="preserve"> </w:t>
      </w:r>
      <w:r w:rsidR="00DE1EA9">
        <w:t>2021</w:t>
      </w:r>
      <w:r w:rsidR="00486C13">
        <w:t xml:space="preserve">, </w:t>
      </w:r>
      <w:r w:rsidR="00486C13">
        <w:rPr>
          <w:i/>
          <w:iCs/>
        </w:rPr>
        <w:t>Talking Hunger:</w:t>
      </w:r>
      <w:r w:rsidR="00DB21CE">
        <w:t xml:space="preserve"> </w:t>
      </w:r>
      <w:r w:rsidR="00DB21CE" w:rsidRPr="00275F97">
        <w:rPr>
          <w:i/>
          <w:iCs/>
        </w:rPr>
        <w:t xml:space="preserve">Understanding and </w:t>
      </w:r>
      <w:r w:rsidR="00F12743" w:rsidRPr="00275F97">
        <w:rPr>
          <w:i/>
          <w:iCs/>
        </w:rPr>
        <w:t>addressing food insecurity at the University of Melbourne</w:t>
      </w:r>
      <w:r w:rsidR="000C3E67">
        <w:t xml:space="preserve">, Project Summary Report, </w:t>
      </w:r>
      <w:r w:rsidR="00056B25">
        <w:t xml:space="preserve">University of </w:t>
      </w:r>
      <w:r w:rsidR="00EC2D9D">
        <w:t>Melbourne</w:t>
      </w:r>
      <w:r w:rsidR="00B2170D">
        <w:t>.</w:t>
      </w:r>
      <w:r w:rsidR="00F92970">
        <w:t xml:space="preserve"> </w:t>
      </w:r>
      <w:r w:rsidR="00F92970" w:rsidRPr="008F0592">
        <w:rPr>
          <w:i/>
          <w:iCs/>
          <w:u w:val="single"/>
        </w:rPr>
        <w:t>https://socialequity.unimelb.edu.au/__data/assets/pdf_file/0011/3831086/Talking-Hunger-Summary-Report-2021.pdf</w:t>
      </w:r>
    </w:p>
  </w:footnote>
  <w:footnote w:id="6">
    <w:p w14:paraId="7E62DFE9" w14:textId="20695211" w:rsidR="007538AD" w:rsidRDefault="00333E89" w:rsidP="005E46EF">
      <w:pPr>
        <w:pStyle w:val="FootnoteText"/>
        <w:ind w:left="-426"/>
      </w:pPr>
      <w:r>
        <w:rPr>
          <w:rStyle w:val="FootnoteReference"/>
        </w:rPr>
        <w:footnoteRef/>
      </w:r>
      <w:r>
        <w:t xml:space="preserve"> </w:t>
      </w:r>
      <w:r w:rsidR="00D871AE">
        <w:t>University of Melbourne</w:t>
      </w:r>
      <w:r w:rsidR="0020738C">
        <w:t xml:space="preserve"> (UOM)</w:t>
      </w:r>
      <w:r w:rsidR="00D871AE">
        <w:t xml:space="preserve">, </w:t>
      </w:r>
      <w:r w:rsidR="00D871AE" w:rsidRPr="007538AD">
        <w:rPr>
          <w:i/>
          <w:iCs/>
        </w:rPr>
        <w:t>Facts and figures</w:t>
      </w:r>
      <w:r w:rsidR="004228E4">
        <w:t xml:space="preserve">, </w:t>
      </w:r>
      <w:r w:rsidR="0020738C">
        <w:t>UOM</w:t>
      </w:r>
      <w:r w:rsidR="007538AD">
        <w:t>.</w:t>
      </w:r>
      <w:r w:rsidR="00D871AE">
        <w:t xml:space="preserve"> </w:t>
      </w:r>
    </w:p>
    <w:p w14:paraId="63D5D2DC" w14:textId="0445A1F5" w:rsidR="00333E89" w:rsidRDefault="00333E89" w:rsidP="005E46EF">
      <w:pPr>
        <w:pStyle w:val="FootnoteText"/>
        <w:ind w:left="-426"/>
      </w:pPr>
      <w:r w:rsidRPr="00333E89">
        <w:rPr>
          <w:i/>
          <w:iCs/>
          <w:u w:val="single"/>
        </w:rPr>
        <w:t>https://about.unimelb.edu.au/facts-and-figures</w:t>
      </w:r>
    </w:p>
  </w:footnote>
  <w:footnote w:id="7">
    <w:p w14:paraId="4F4B8487" w14:textId="5AA2698E" w:rsidR="1F17DFD5" w:rsidRDefault="1F17DFD5" w:rsidP="1F17DFD5">
      <w:pPr>
        <w:pStyle w:val="FootnoteText"/>
        <w:ind w:left="-426"/>
      </w:pPr>
      <w:r w:rsidRPr="1F17DFD5">
        <w:rPr>
          <w:rStyle w:val="FootnoteReference"/>
        </w:rPr>
        <w:footnoteRef/>
      </w:r>
      <w:r>
        <w:t xml:space="preserve"> Dooley, B., Coe, A., </w:t>
      </w:r>
      <w:proofErr w:type="spellStart"/>
      <w:r>
        <w:t>Crisafulli</w:t>
      </w:r>
      <w:proofErr w:type="spellEnd"/>
      <w:r>
        <w:t xml:space="preserve">, E., Martin, A., Poole-Warren, L., &amp; Zammit, F. 2021, </w:t>
      </w:r>
      <w:r w:rsidRPr="1F17DFD5">
        <w:rPr>
          <w:i/>
          <w:iCs/>
        </w:rPr>
        <w:t>MDHS Review of Graduate Research: Final Report May 2021</w:t>
      </w:r>
      <w:r>
        <w:t>, Faculty of Medicine Dentistry and Health Sciences</w:t>
      </w:r>
      <w:r w:rsidR="00AC1363">
        <w:t>, University of Melbourne</w:t>
      </w:r>
      <w:r>
        <w:t>.</w:t>
      </w:r>
    </w:p>
    <w:p w14:paraId="11C71F3D" w14:textId="00DFB213" w:rsidR="1F17DFD5" w:rsidRDefault="1F17DFD5" w:rsidP="1F17DFD5">
      <w:pPr>
        <w:pStyle w:val="FootnoteText"/>
      </w:pPr>
    </w:p>
  </w:footnote>
  <w:footnote w:id="8">
    <w:p w14:paraId="6CF494D2" w14:textId="4546C274" w:rsidR="00E443D1" w:rsidRDefault="00E443D1" w:rsidP="005E46EF">
      <w:pPr>
        <w:pStyle w:val="FootnoteText"/>
        <w:ind w:left="-426"/>
      </w:pPr>
      <w:r>
        <w:rPr>
          <w:rStyle w:val="FootnoteReference"/>
        </w:rPr>
        <w:footnoteRef/>
      </w:r>
      <w:r>
        <w:t xml:space="preserve"> Social Research Centre 2022, </w:t>
      </w:r>
      <w:r w:rsidRPr="00E827C5">
        <w:rPr>
          <w:i/>
          <w:iCs/>
        </w:rPr>
        <w:t>2021 Student Experience Survey: National Report</w:t>
      </w:r>
      <w:r w:rsidR="00B64FA2">
        <w:t xml:space="preserve">, </w:t>
      </w:r>
      <w:r w:rsidR="00251556">
        <w:t>Department of Education and Training</w:t>
      </w:r>
      <w:r w:rsidR="00042BF6">
        <w:t>, Australian Government</w:t>
      </w:r>
      <w:r w:rsidR="00830913">
        <w:t>.</w:t>
      </w:r>
    </w:p>
    <w:p w14:paraId="09B12F02" w14:textId="7DFE2868" w:rsidR="00E443D1" w:rsidRPr="00E443D1" w:rsidRDefault="00E443D1" w:rsidP="005E46EF">
      <w:pPr>
        <w:pStyle w:val="FootnoteText"/>
        <w:ind w:left="-426"/>
        <w:rPr>
          <w:i/>
          <w:iCs/>
          <w:u w:val="single"/>
        </w:rPr>
      </w:pPr>
      <w:r w:rsidRPr="00E443D1">
        <w:rPr>
          <w:i/>
          <w:iCs/>
          <w:u w:val="single"/>
        </w:rPr>
        <w:t>https://www.qilt.edu.au/surveys/student-experience-survey-(ses)</w:t>
      </w:r>
    </w:p>
  </w:footnote>
  <w:footnote w:id="9">
    <w:p w14:paraId="256134BD" w14:textId="5BBD133C" w:rsidR="49326364" w:rsidRDefault="49326364" w:rsidP="005E46EF">
      <w:pPr>
        <w:pStyle w:val="FootnoteText"/>
        <w:ind w:left="-426"/>
      </w:pPr>
      <w:r w:rsidRPr="49326364">
        <w:rPr>
          <w:rStyle w:val="FootnoteReference"/>
        </w:rPr>
        <w:footnoteRef/>
      </w:r>
      <w:r>
        <w:t xml:space="preserve"> Mercer-</w:t>
      </w:r>
      <w:proofErr w:type="spellStart"/>
      <w:r>
        <w:t>Mapstone</w:t>
      </w:r>
      <w:proofErr w:type="spellEnd"/>
      <w:r w:rsidR="00C96719">
        <w:t>,</w:t>
      </w:r>
      <w:r>
        <w:t xml:space="preserve"> L</w:t>
      </w:r>
      <w:r w:rsidR="00DA6D85">
        <w:t>.,</w:t>
      </w:r>
      <w:r w:rsidR="007315B3">
        <w:t xml:space="preserve"> &amp;</w:t>
      </w:r>
      <w:r>
        <w:t xml:space="preserve"> Marie</w:t>
      </w:r>
      <w:r w:rsidR="00DA6D85">
        <w:t>,</w:t>
      </w:r>
      <w:r>
        <w:t xml:space="preserve"> J. </w:t>
      </w:r>
      <w:r w:rsidR="008A638E">
        <w:t>2019</w:t>
      </w:r>
      <w:r w:rsidR="00832857">
        <w:t xml:space="preserve">, </w:t>
      </w:r>
      <w:r w:rsidRPr="49326364">
        <w:rPr>
          <w:i/>
          <w:iCs/>
        </w:rPr>
        <w:t>Practical Guide: Scaling up student-staff partnership in higher education.</w:t>
      </w:r>
      <w:r>
        <w:t xml:space="preserve"> University of Edinburgh</w:t>
      </w:r>
      <w:r w:rsidR="00DA6D8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DD32E" w14:textId="2711D99F" w:rsidR="00242ABF" w:rsidRDefault="00242AB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9D13F8" wp14:editId="4AEB97CA">
          <wp:simplePos x="0" y="0"/>
          <wp:positionH relativeFrom="page">
            <wp:align>left</wp:align>
          </wp:positionH>
          <wp:positionV relativeFrom="paragraph">
            <wp:posOffset>-450704</wp:posOffset>
          </wp:positionV>
          <wp:extent cx="7823200" cy="1748155"/>
          <wp:effectExtent l="0" t="0" r="6350" b="4445"/>
          <wp:wrapSquare wrapText="bothSides"/>
          <wp:docPr id="14" name="Picture 14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3200" cy="1748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CB3DA8" w14:textId="2A3BB351" w:rsidR="00364619" w:rsidRDefault="003646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C1623"/>
    <w:multiLevelType w:val="hybridMultilevel"/>
    <w:tmpl w:val="39B65EEE"/>
    <w:lvl w:ilvl="0" w:tplc="33E08B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B1C9A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466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62E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E45B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B8F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A210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CCF7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A47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A52D3"/>
    <w:multiLevelType w:val="hybridMultilevel"/>
    <w:tmpl w:val="C5D03C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816332">
    <w:abstractNumId w:val="1"/>
  </w:num>
  <w:num w:numId="2" w16cid:durableId="540282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3sDA0NTcxMTAyNjdR0lEKTi0uzszPAykwrAUA0kdFJiwAAAA="/>
  </w:docVars>
  <w:rsids>
    <w:rsidRoot w:val="00AB0ABD"/>
    <w:rsid w:val="0000221F"/>
    <w:rsid w:val="00002975"/>
    <w:rsid w:val="00002A28"/>
    <w:rsid w:val="0000341C"/>
    <w:rsid w:val="00003FC3"/>
    <w:rsid w:val="000066F9"/>
    <w:rsid w:val="000073A6"/>
    <w:rsid w:val="000222EB"/>
    <w:rsid w:val="00026211"/>
    <w:rsid w:val="0003194F"/>
    <w:rsid w:val="00034BDC"/>
    <w:rsid w:val="000401DA"/>
    <w:rsid w:val="0004038C"/>
    <w:rsid w:val="000414AB"/>
    <w:rsid w:val="000419EE"/>
    <w:rsid w:val="00042BF6"/>
    <w:rsid w:val="00045AA4"/>
    <w:rsid w:val="000522F8"/>
    <w:rsid w:val="000543D6"/>
    <w:rsid w:val="0005557C"/>
    <w:rsid w:val="00056B25"/>
    <w:rsid w:val="00057F6E"/>
    <w:rsid w:val="00060615"/>
    <w:rsid w:val="00065EB5"/>
    <w:rsid w:val="000663FE"/>
    <w:rsid w:val="00080AAF"/>
    <w:rsid w:val="0008206A"/>
    <w:rsid w:val="00082132"/>
    <w:rsid w:val="00082211"/>
    <w:rsid w:val="000838EE"/>
    <w:rsid w:val="00085EA7"/>
    <w:rsid w:val="0008613F"/>
    <w:rsid w:val="00086701"/>
    <w:rsid w:val="00087572"/>
    <w:rsid w:val="00092442"/>
    <w:rsid w:val="0009359A"/>
    <w:rsid w:val="00095026"/>
    <w:rsid w:val="000B07B8"/>
    <w:rsid w:val="000B2DB5"/>
    <w:rsid w:val="000B3561"/>
    <w:rsid w:val="000B74A1"/>
    <w:rsid w:val="000C0576"/>
    <w:rsid w:val="000C3E67"/>
    <w:rsid w:val="000D1AD3"/>
    <w:rsid w:val="000D5238"/>
    <w:rsid w:val="000E39BF"/>
    <w:rsid w:val="000F2A56"/>
    <w:rsid w:val="000F5A9D"/>
    <w:rsid w:val="000F70DA"/>
    <w:rsid w:val="001012C5"/>
    <w:rsid w:val="00102DCB"/>
    <w:rsid w:val="001034F6"/>
    <w:rsid w:val="00103F03"/>
    <w:rsid w:val="00107634"/>
    <w:rsid w:val="001122E8"/>
    <w:rsid w:val="00112E83"/>
    <w:rsid w:val="001135D7"/>
    <w:rsid w:val="001136A1"/>
    <w:rsid w:val="00121D5E"/>
    <w:rsid w:val="00122416"/>
    <w:rsid w:val="0012387D"/>
    <w:rsid w:val="00124CC5"/>
    <w:rsid w:val="00133CB8"/>
    <w:rsid w:val="0013716B"/>
    <w:rsid w:val="0013792C"/>
    <w:rsid w:val="0014509A"/>
    <w:rsid w:val="00145ADC"/>
    <w:rsid w:val="0015246B"/>
    <w:rsid w:val="001525A4"/>
    <w:rsid w:val="00152C43"/>
    <w:rsid w:val="001638E6"/>
    <w:rsid w:val="00166C85"/>
    <w:rsid w:val="00167B84"/>
    <w:rsid w:val="00170203"/>
    <w:rsid w:val="001712FA"/>
    <w:rsid w:val="001724C7"/>
    <w:rsid w:val="00173A68"/>
    <w:rsid w:val="0017470E"/>
    <w:rsid w:val="00175518"/>
    <w:rsid w:val="00181174"/>
    <w:rsid w:val="00183732"/>
    <w:rsid w:val="00184D9E"/>
    <w:rsid w:val="0019518F"/>
    <w:rsid w:val="001A56AC"/>
    <w:rsid w:val="001B0621"/>
    <w:rsid w:val="001B40CC"/>
    <w:rsid w:val="001B6112"/>
    <w:rsid w:val="001B6B58"/>
    <w:rsid w:val="001C19B0"/>
    <w:rsid w:val="001C225A"/>
    <w:rsid w:val="001C6B4C"/>
    <w:rsid w:val="001D0360"/>
    <w:rsid w:val="001D12C1"/>
    <w:rsid w:val="001D53C8"/>
    <w:rsid w:val="001E2AF1"/>
    <w:rsid w:val="001F3BD6"/>
    <w:rsid w:val="001F3FDA"/>
    <w:rsid w:val="0020738C"/>
    <w:rsid w:val="0020797F"/>
    <w:rsid w:val="002105FD"/>
    <w:rsid w:val="002107B8"/>
    <w:rsid w:val="00213553"/>
    <w:rsid w:val="00215F01"/>
    <w:rsid w:val="0022097E"/>
    <w:rsid w:val="002212CA"/>
    <w:rsid w:val="00221A98"/>
    <w:rsid w:val="002242CD"/>
    <w:rsid w:val="00225E54"/>
    <w:rsid w:val="00227445"/>
    <w:rsid w:val="00232815"/>
    <w:rsid w:val="00235FFA"/>
    <w:rsid w:val="002374DC"/>
    <w:rsid w:val="00237F28"/>
    <w:rsid w:val="00242ABF"/>
    <w:rsid w:val="00246F11"/>
    <w:rsid w:val="00247176"/>
    <w:rsid w:val="00250342"/>
    <w:rsid w:val="00250A22"/>
    <w:rsid w:val="002513F9"/>
    <w:rsid w:val="00251556"/>
    <w:rsid w:val="00254EA9"/>
    <w:rsid w:val="00257530"/>
    <w:rsid w:val="00260DE7"/>
    <w:rsid w:val="00263B4E"/>
    <w:rsid w:val="00264FEE"/>
    <w:rsid w:val="002704E5"/>
    <w:rsid w:val="0027229A"/>
    <w:rsid w:val="00272459"/>
    <w:rsid w:val="00273B63"/>
    <w:rsid w:val="00273EA9"/>
    <w:rsid w:val="00275F97"/>
    <w:rsid w:val="00294972"/>
    <w:rsid w:val="00295849"/>
    <w:rsid w:val="00296A68"/>
    <w:rsid w:val="00297108"/>
    <w:rsid w:val="002A501E"/>
    <w:rsid w:val="002A5A5F"/>
    <w:rsid w:val="002B68C9"/>
    <w:rsid w:val="002C5365"/>
    <w:rsid w:val="002E1150"/>
    <w:rsid w:val="002E3162"/>
    <w:rsid w:val="002E7B6D"/>
    <w:rsid w:val="002F2B27"/>
    <w:rsid w:val="002F45D1"/>
    <w:rsid w:val="002F53C8"/>
    <w:rsid w:val="002F72C6"/>
    <w:rsid w:val="00301E4A"/>
    <w:rsid w:val="003034E6"/>
    <w:rsid w:val="0030437C"/>
    <w:rsid w:val="003110AE"/>
    <w:rsid w:val="00317EEC"/>
    <w:rsid w:val="00321856"/>
    <w:rsid w:val="00322BB9"/>
    <w:rsid w:val="003234BC"/>
    <w:rsid w:val="00323FDE"/>
    <w:rsid w:val="003251DE"/>
    <w:rsid w:val="00332DF0"/>
    <w:rsid w:val="00333E89"/>
    <w:rsid w:val="003379EE"/>
    <w:rsid w:val="00342BB8"/>
    <w:rsid w:val="00344D66"/>
    <w:rsid w:val="00345D14"/>
    <w:rsid w:val="003479AC"/>
    <w:rsid w:val="00350198"/>
    <w:rsid w:val="00350962"/>
    <w:rsid w:val="00352295"/>
    <w:rsid w:val="00364619"/>
    <w:rsid w:val="00367817"/>
    <w:rsid w:val="00367B47"/>
    <w:rsid w:val="003800CA"/>
    <w:rsid w:val="00383BA2"/>
    <w:rsid w:val="00386E49"/>
    <w:rsid w:val="00392BA8"/>
    <w:rsid w:val="00397953"/>
    <w:rsid w:val="003A32C3"/>
    <w:rsid w:val="003A7B9B"/>
    <w:rsid w:val="003B513B"/>
    <w:rsid w:val="003C19A3"/>
    <w:rsid w:val="003C2695"/>
    <w:rsid w:val="003C44E7"/>
    <w:rsid w:val="003C4981"/>
    <w:rsid w:val="003D33FC"/>
    <w:rsid w:val="003D65B0"/>
    <w:rsid w:val="003D6A8E"/>
    <w:rsid w:val="003D6F08"/>
    <w:rsid w:val="003E0106"/>
    <w:rsid w:val="003E029A"/>
    <w:rsid w:val="003E07BC"/>
    <w:rsid w:val="003E0800"/>
    <w:rsid w:val="003E312E"/>
    <w:rsid w:val="003E404F"/>
    <w:rsid w:val="003E55C0"/>
    <w:rsid w:val="003E62A5"/>
    <w:rsid w:val="003F26D9"/>
    <w:rsid w:val="003F26F7"/>
    <w:rsid w:val="003F3C6F"/>
    <w:rsid w:val="0040633D"/>
    <w:rsid w:val="004113DB"/>
    <w:rsid w:val="00411411"/>
    <w:rsid w:val="00411AA7"/>
    <w:rsid w:val="00415EA4"/>
    <w:rsid w:val="004179FE"/>
    <w:rsid w:val="00417A38"/>
    <w:rsid w:val="00420362"/>
    <w:rsid w:val="00421E54"/>
    <w:rsid w:val="00422792"/>
    <w:rsid w:val="004228E4"/>
    <w:rsid w:val="0042303C"/>
    <w:rsid w:val="00423F4E"/>
    <w:rsid w:val="00425573"/>
    <w:rsid w:val="00426A0E"/>
    <w:rsid w:val="004350FD"/>
    <w:rsid w:val="0043554A"/>
    <w:rsid w:val="00440B25"/>
    <w:rsid w:val="00441AC2"/>
    <w:rsid w:val="00442E26"/>
    <w:rsid w:val="00446E7D"/>
    <w:rsid w:val="004520AC"/>
    <w:rsid w:val="00452FD9"/>
    <w:rsid w:val="00455BCE"/>
    <w:rsid w:val="00461684"/>
    <w:rsid w:val="00462AFC"/>
    <w:rsid w:val="00464AA8"/>
    <w:rsid w:val="0046639A"/>
    <w:rsid w:val="0046709B"/>
    <w:rsid w:val="00467D7D"/>
    <w:rsid w:val="00473B6A"/>
    <w:rsid w:val="00476E2C"/>
    <w:rsid w:val="0047730D"/>
    <w:rsid w:val="00486A95"/>
    <w:rsid w:val="00486C13"/>
    <w:rsid w:val="00491093"/>
    <w:rsid w:val="0049282F"/>
    <w:rsid w:val="004954D1"/>
    <w:rsid w:val="004956C7"/>
    <w:rsid w:val="004A62BE"/>
    <w:rsid w:val="004A6991"/>
    <w:rsid w:val="004A79BA"/>
    <w:rsid w:val="004A7C2B"/>
    <w:rsid w:val="004B1E55"/>
    <w:rsid w:val="004B38B7"/>
    <w:rsid w:val="004B4194"/>
    <w:rsid w:val="004D0D8B"/>
    <w:rsid w:val="004D2F1D"/>
    <w:rsid w:val="004D35D0"/>
    <w:rsid w:val="004D42CE"/>
    <w:rsid w:val="004D7672"/>
    <w:rsid w:val="004D7ABD"/>
    <w:rsid w:val="004F1933"/>
    <w:rsid w:val="004F3907"/>
    <w:rsid w:val="005003EA"/>
    <w:rsid w:val="00503070"/>
    <w:rsid w:val="005041A0"/>
    <w:rsid w:val="00512600"/>
    <w:rsid w:val="0051484E"/>
    <w:rsid w:val="0052397B"/>
    <w:rsid w:val="00525DE5"/>
    <w:rsid w:val="00533151"/>
    <w:rsid w:val="005364A6"/>
    <w:rsid w:val="0054499B"/>
    <w:rsid w:val="005469EC"/>
    <w:rsid w:val="0055521F"/>
    <w:rsid w:val="00555F35"/>
    <w:rsid w:val="00556D20"/>
    <w:rsid w:val="00562851"/>
    <w:rsid w:val="00562C25"/>
    <w:rsid w:val="00563DEE"/>
    <w:rsid w:val="005648A4"/>
    <w:rsid w:val="0057655F"/>
    <w:rsid w:val="005783EA"/>
    <w:rsid w:val="0058400D"/>
    <w:rsid w:val="00585347"/>
    <w:rsid w:val="00591105"/>
    <w:rsid w:val="0059498D"/>
    <w:rsid w:val="00594DA4"/>
    <w:rsid w:val="00594EB1"/>
    <w:rsid w:val="005960B5"/>
    <w:rsid w:val="005A55FA"/>
    <w:rsid w:val="005A5E72"/>
    <w:rsid w:val="005A619A"/>
    <w:rsid w:val="005B53A1"/>
    <w:rsid w:val="005B5958"/>
    <w:rsid w:val="005B7425"/>
    <w:rsid w:val="005C5773"/>
    <w:rsid w:val="005C6BDF"/>
    <w:rsid w:val="005D3B16"/>
    <w:rsid w:val="005D7467"/>
    <w:rsid w:val="005E1FBA"/>
    <w:rsid w:val="005E46EF"/>
    <w:rsid w:val="005E6BEC"/>
    <w:rsid w:val="005E789E"/>
    <w:rsid w:val="005F2EA5"/>
    <w:rsid w:val="005F3DDE"/>
    <w:rsid w:val="005F44BD"/>
    <w:rsid w:val="005F4FDB"/>
    <w:rsid w:val="006019AE"/>
    <w:rsid w:val="00607FB8"/>
    <w:rsid w:val="0061528C"/>
    <w:rsid w:val="0061647D"/>
    <w:rsid w:val="00621580"/>
    <w:rsid w:val="0062337E"/>
    <w:rsid w:val="00625645"/>
    <w:rsid w:val="00633052"/>
    <w:rsid w:val="00633397"/>
    <w:rsid w:val="00633FDA"/>
    <w:rsid w:val="00650ADD"/>
    <w:rsid w:val="0065379F"/>
    <w:rsid w:val="00654788"/>
    <w:rsid w:val="0065481E"/>
    <w:rsid w:val="00657895"/>
    <w:rsid w:val="00672E58"/>
    <w:rsid w:val="00673712"/>
    <w:rsid w:val="00675075"/>
    <w:rsid w:val="00676F85"/>
    <w:rsid w:val="0067759D"/>
    <w:rsid w:val="00677A9D"/>
    <w:rsid w:val="00682C64"/>
    <w:rsid w:val="006843E7"/>
    <w:rsid w:val="006909AB"/>
    <w:rsid w:val="006923D3"/>
    <w:rsid w:val="0069477F"/>
    <w:rsid w:val="00695BCB"/>
    <w:rsid w:val="006C3C3B"/>
    <w:rsid w:val="006C468C"/>
    <w:rsid w:val="006D1787"/>
    <w:rsid w:val="006D6A34"/>
    <w:rsid w:val="006E04B1"/>
    <w:rsid w:val="006E3B01"/>
    <w:rsid w:val="006F0740"/>
    <w:rsid w:val="006F239D"/>
    <w:rsid w:val="006F3D2C"/>
    <w:rsid w:val="006F443D"/>
    <w:rsid w:val="00700B43"/>
    <w:rsid w:val="0070224D"/>
    <w:rsid w:val="007043DD"/>
    <w:rsid w:val="00706457"/>
    <w:rsid w:val="00706FB8"/>
    <w:rsid w:val="007070CB"/>
    <w:rsid w:val="0071652F"/>
    <w:rsid w:val="00716CED"/>
    <w:rsid w:val="00717DC4"/>
    <w:rsid w:val="00730138"/>
    <w:rsid w:val="007315B3"/>
    <w:rsid w:val="00732A42"/>
    <w:rsid w:val="00733DDC"/>
    <w:rsid w:val="00733E42"/>
    <w:rsid w:val="00737EF8"/>
    <w:rsid w:val="00740EFC"/>
    <w:rsid w:val="007413A8"/>
    <w:rsid w:val="00742E8D"/>
    <w:rsid w:val="007444B0"/>
    <w:rsid w:val="007448AF"/>
    <w:rsid w:val="007461CD"/>
    <w:rsid w:val="00747D64"/>
    <w:rsid w:val="00750920"/>
    <w:rsid w:val="007512BA"/>
    <w:rsid w:val="007538AD"/>
    <w:rsid w:val="00753C5D"/>
    <w:rsid w:val="00757AA1"/>
    <w:rsid w:val="00763153"/>
    <w:rsid w:val="00764CAF"/>
    <w:rsid w:val="00766C6E"/>
    <w:rsid w:val="00766DD1"/>
    <w:rsid w:val="0076752D"/>
    <w:rsid w:val="00767566"/>
    <w:rsid w:val="00771108"/>
    <w:rsid w:val="0077182D"/>
    <w:rsid w:val="00774448"/>
    <w:rsid w:val="00774934"/>
    <w:rsid w:val="00774999"/>
    <w:rsid w:val="00777217"/>
    <w:rsid w:val="00783F66"/>
    <w:rsid w:val="00785C17"/>
    <w:rsid w:val="0078736F"/>
    <w:rsid w:val="00787C69"/>
    <w:rsid w:val="00795C32"/>
    <w:rsid w:val="007978E7"/>
    <w:rsid w:val="007A0305"/>
    <w:rsid w:val="007A0AA6"/>
    <w:rsid w:val="007A0EE3"/>
    <w:rsid w:val="007A3089"/>
    <w:rsid w:val="007A6319"/>
    <w:rsid w:val="007B60B4"/>
    <w:rsid w:val="007B7730"/>
    <w:rsid w:val="007B7A5F"/>
    <w:rsid w:val="007B7CD9"/>
    <w:rsid w:val="007C4D0A"/>
    <w:rsid w:val="007C5CAD"/>
    <w:rsid w:val="007C7741"/>
    <w:rsid w:val="007D0200"/>
    <w:rsid w:val="007E0A1E"/>
    <w:rsid w:val="007E0EFE"/>
    <w:rsid w:val="007E1906"/>
    <w:rsid w:val="007E6F6B"/>
    <w:rsid w:val="007E72E0"/>
    <w:rsid w:val="007E7D65"/>
    <w:rsid w:val="007F1FFE"/>
    <w:rsid w:val="007F376B"/>
    <w:rsid w:val="00801945"/>
    <w:rsid w:val="00802A05"/>
    <w:rsid w:val="008054D3"/>
    <w:rsid w:val="008111BC"/>
    <w:rsid w:val="008125C0"/>
    <w:rsid w:val="00821C4E"/>
    <w:rsid w:val="008232E5"/>
    <w:rsid w:val="008234BD"/>
    <w:rsid w:val="00824967"/>
    <w:rsid w:val="008277B0"/>
    <w:rsid w:val="00830913"/>
    <w:rsid w:val="00832857"/>
    <w:rsid w:val="00833F35"/>
    <w:rsid w:val="00834940"/>
    <w:rsid w:val="00837C48"/>
    <w:rsid w:val="008411B1"/>
    <w:rsid w:val="00843ACF"/>
    <w:rsid w:val="00844372"/>
    <w:rsid w:val="00844C1D"/>
    <w:rsid w:val="00845744"/>
    <w:rsid w:val="00847771"/>
    <w:rsid w:val="00852E64"/>
    <w:rsid w:val="008623F8"/>
    <w:rsid w:val="008663EC"/>
    <w:rsid w:val="00867B3A"/>
    <w:rsid w:val="00871383"/>
    <w:rsid w:val="00873465"/>
    <w:rsid w:val="00874988"/>
    <w:rsid w:val="00886132"/>
    <w:rsid w:val="00894CA2"/>
    <w:rsid w:val="008968EC"/>
    <w:rsid w:val="008A12B4"/>
    <w:rsid w:val="008A638E"/>
    <w:rsid w:val="008A669A"/>
    <w:rsid w:val="008A71E9"/>
    <w:rsid w:val="008A8349"/>
    <w:rsid w:val="008B0477"/>
    <w:rsid w:val="008B0F81"/>
    <w:rsid w:val="008B105E"/>
    <w:rsid w:val="008B3E44"/>
    <w:rsid w:val="008B5145"/>
    <w:rsid w:val="008C1F48"/>
    <w:rsid w:val="008C308B"/>
    <w:rsid w:val="008C4283"/>
    <w:rsid w:val="008C6C7D"/>
    <w:rsid w:val="008D06B1"/>
    <w:rsid w:val="008D49DA"/>
    <w:rsid w:val="008D595F"/>
    <w:rsid w:val="008D658F"/>
    <w:rsid w:val="008D6974"/>
    <w:rsid w:val="008E1606"/>
    <w:rsid w:val="008E2655"/>
    <w:rsid w:val="008E6C51"/>
    <w:rsid w:val="008F03CB"/>
    <w:rsid w:val="008F0592"/>
    <w:rsid w:val="008F0713"/>
    <w:rsid w:val="008F1426"/>
    <w:rsid w:val="008F15A6"/>
    <w:rsid w:val="008F1E3F"/>
    <w:rsid w:val="008F6B66"/>
    <w:rsid w:val="00907C70"/>
    <w:rsid w:val="00910AEF"/>
    <w:rsid w:val="009139F6"/>
    <w:rsid w:val="00914B2B"/>
    <w:rsid w:val="009177D8"/>
    <w:rsid w:val="00923341"/>
    <w:rsid w:val="009234F2"/>
    <w:rsid w:val="009308F3"/>
    <w:rsid w:val="00930EDC"/>
    <w:rsid w:val="00932A02"/>
    <w:rsid w:val="00932A3F"/>
    <w:rsid w:val="00932DAF"/>
    <w:rsid w:val="00944882"/>
    <w:rsid w:val="0094510D"/>
    <w:rsid w:val="00950CDD"/>
    <w:rsid w:val="00953E3D"/>
    <w:rsid w:val="00955605"/>
    <w:rsid w:val="00957966"/>
    <w:rsid w:val="00963996"/>
    <w:rsid w:val="00967209"/>
    <w:rsid w:val="00970CDA"/>
    <w:rsid w:val="00970EC0"/>
    <w:rsid w:val="009741AA"/>
    <w:rsid w:val="00980D85"/>
    <w:rsid w:val="0098178F"/>
    <w:rsid w:val="00982D17"/>
    <w:rsid w:val="00983BF9"/>
    <w:rsid w:val="009917C4"/>
    <w:rsid w:val="00992E37"/>
    <w:rsid w:val="00996AE2"/>
    <w:rsid w:val="00996D69"/>
    <w:rsid w:val="009A3429"/>
    <w:rsid w:val="009A7521"/>
    <w:rsid w:val="009B1DEC"/>
    <w:rsid w:val="009B5AD3"/>
    <w:rsid w:val="009B7D82"/>
    <w:rsid w:val="009C005F"/>
    <w:rsid w:val="009D3145"/>
    <w:rsid w:val="009D39F7"/>
    <w:rsid w:val="009D62AD"/>
    <w:rsid w:val="009D67D3"/>
    <w:rsid w:val="009E005D"/>
    <w:rsid w:val="009E0131"/>
    <w:rsid w:val="009E26BA"/>
    <w:rsid w:val="009E4E39"/>
    <w:rsid w:val="009E6624"/>
    <w:rsid w:val="009F74B7"/>
    <w:rsid w:val="00A011BF"/>
    <w:rsid w:val="00A02CA4"/>
    <w:rsid w:val="00A10624"/>
    <w:rsid w:val="00A12766"/>
    <w:rsid w:val="00A1286D"/>
    <w:rsid w:val="00A12B1E"/>
    <w:rsid w:val="00A15EBC"/>
    <w:rsid w:val="00A274B9"/>
    <w:rsid w:val="00A34B90"/>
    <w:rsid w:val="00A34E4A"/>
    <w:rsid w:val="00A36F59"/>
    <w:rsid w:val="00A378A1"/>
    <w:rsid w:val="00A44382"/>
    <w:rsid w:val="00A44603"/>
    <w:rsid w:val="00A45A13"/>
    <w:rsid w:val="00A474BD"/>
    <w:rsid w:val="00A516B6"/>
    <w:rsid w:val="00A52753"/>
    <w:rsid w:val="00A543B8"/>
    <w:rsid w:val="00A5655C"/>
    <w:rsid w:val="00A62C14"/>
    <w:rsid w:val="00A63DCF"/>
    <w:rsid w:val="00A753F2"/>
    <w:rsid w:val="00A80643"/>
    <w:rsid w:val="00A877B0"/>
    <w:rsid w:val="00A91CFD"/>
    <w:rsid w:val="00A91DE2"/>
    <w:rsid w:val="00A92304"/>
    <w:rsid w:val="00A92CC3"/>
    <w:rsid w:val="00A94CD6"/>
    <w:rsid w:val="00A94D03"/>
    <w:rsid w:val="00A965D5"/>
    <w:rsid w:val="00AA0743"/>
    <w:rsid w:val="00AA18D9"/>
    <w:rsid w:val="00AA3427"/>
    <w:rsid w:val="00AA5321"/>
    <w:rsid w:val="00AA7B3A"/>
    <w:rsid w:val="00AB0ABD"/>
    <w:rsid w:val="00AB2207"/>
    <w:rsid w:val="00AB5990"/>
    <w:rsid w:val="00AB5F83"/>
    <w:rsid w:val="00AB7EB5"/>
    <w:rsid w:val="00AC00CD"/>
    <w:rsid w:val="00AC1363"/>
    <w:rsid w:val="00AC7223"/>
    <w:rsid w:val="00AD07C0"/>
    <w:rsid w:val="00AD21CF"/>
    <w:rsid w:val="00AE04A6"/>
    <w:rsid w:val="00AE1063"/>
    <w:rsid w:val="00AE485F"/>
    <w:rsid w:val="00AE4A31"/>
    <w:rsid w:val="00AE4F53"/>
    <w:rsid w:val="00AE51D3"/>
    <w:rsid w:val="00AE5677"/>
    <w:rsid w:val="00AE6151"/>
    <w:rsid w:val="00AF3A84"/>
    <w:rsid w:val="00AF60F5"/>
    <w:rsid w:val="00B02F85"/>
    <w:rsid w:val="00B06220"/>
    <w:rsid w:val="00B17B67"/>
    <w:rsid w:val="00B20678"/>
    <w:rsid w:val="00B2170D"/>
    <w:rsid w:val="00B22CB1"/>
    <w:rsid w:val="00B235EC"/>
    <w:rsid w:val="00B23E84"/>
    <w:rsid w:val="00B309A4"/>
    <w:rsid w:val="00B31BAA"/>
    <w:rsid w:val="00B32F90"/>
    <w:rsid w:val="00B357F1"/>
    <w:rsid w:val="00B43562"/>
    <w:rsid w:val="00B43C72"/>
    <w:rsid w:val="00B459E3"/>
    <w:rsid w:val="00B50949"/>
    <w:rsid w:val="00B52A1D"/>
    <w:rsid w:val="00B56E5A"/>
    <w:rsid w:val="00B64FA2"/>
    <w:rsid w:val="00B65EB0"/>
    <w:rsid w:val="00B665AE"/>
    <w:rsid w:val="00B66F92"/>
    <w:rsid w:val="00B7281A"/>
    <w:rsid w:val="00B804B8"/>
    <w:rsid w:val="00B86B9E"/>
    <w:rsid w:val="00B86F77"/>
    <w:rsid w:val="00B91422"/>
    <w:rsid w:val="00B91469"/>
    <w:rsid w:val="00B927E3"/>
    <w:rsid w:val="00BA3C6A"/>
    <w:rsid w:val="00BA51B8"/>
    <w:rsid w:val="00BA7EDD"/>
    <w:rsid w:val="00BB2E6B"/>
    <w:rsid w:val="00BB3132"/>
    <w:rsid w:val="00BB38C6"/>
    <w:rsid w:val="00BB3DF8"/>
    <w:rsid w:val="00BC0CB4"/>
    <w:rsid w:val="00BC5164"/>
    <w:rsid w:val="00BD472D"/>
    <w:rsid w:val="00BD481C"/>
    <w:rsid w:val="00BD4929"/>
    <w:rsid w:val="00BD5880"/>
    <w:rsid w:val="00BE0127"/>
    <w:rsid w:val="00BE0538"/>
    <w:rsid w:val="00BF2EF4"/>
    <w:rsid w:val="00BF37E6"/>
    <w:rsid w:val="00C004DD"/>
    <w:rsid w:val="00C07CBC"/>
    <w:rsid w:val="00C15D18"/>
    <w:rsid w:val="00C22CC6"/>
    <w:rsid w:val="00C22E18"/>
    <w:rsid w:val="00C22ED1"/>
    <w:rsid w:val="00C24D16"/>
    <w:rsid w:val="00C24ECF"/>
    <w:rsid w:val="00C27DDA"/>
    <w:rsid w:val="00C30936"/>
    <w:rsid w:val="00C331CA"/>
    <w:rsid w:val="00C34C6F"/>
    <w:rsid w:val="00C37818"/>
    <w:rsid w:val="00C5162E"/>
    <w:rsid w:val="00C522D2"/>
    <w:rsid w:val="00C53FA1"/>
    <w:rsid w:val="00C627FC"/>
    <w:rsid w:val="00C644BA"/>
    <w:rsid w:val="00C64CB4"/>
    <w:rsid w:val="00C6694B"/>
    <w:rsid w:val="00C70E67"/>
    <w:rsid w:val="00C74681"/>
    <w:rsid w:val="00C77DF7"/>
    <w:rsid w:val="00C83EF4"/>
    <w:rsid w:val="00C854C9"/>
    <w:rsid w:val="00C92830"/>
    <w:rsid w:val="00C94BCB"/>
    <w:rsid w:val="00C961AE"/>
    <w:rsid w:val="00C96719"/>
    <w:rsid w:val="00CA1BFC"/>
    <w:rsid w:val="00CB09BA"/>
    <w:rsid w:val="00CB72E1"/>
    <w:rsid w:val="00CC235A"/>
    <w:rsid w:val="00CC3295"/>
    <w:rsid w:val="00CC4B33"/>
    <w:rsid w:val="00CC7DA7"/>
    <w:rsid w:val="00CD43FF"/>
    <w:rsid w:val="00CD717B"/>
    <w:rsid w:val="00CE2E1F"/>
    <w:rsid w:val="00CE3D7F"/>
    <w:rsid w:val="00CF1EFE"/>
    <w:rsid w:val="00CF4D1F"/>
    <w:rsid w:val="00D02118"/>
    <w:rsid w:val="00D02E74"/>
    <w:rsid w:val="00D06551"/>
    <w:rsid w:val="00D07336"/>
    <w:rsid w:val="00D07DBB"/>
    <w:rsid w:val="00D10F80"/>
    <w:rsid w:val="00D11461"/>
    <w:rsid w:val="00D11CF6"/>
    <w:rsid w:val="00D15059"/>
    <w:rsid w:val="00D2048D"/>
    <w:rsid w:val="00D21381"/>
    <w:rsid w:val="00D21E73"/>
    <w:rsid w:val="00D27EFB"/>
    <w:rsid w:val="00D31109"/>
    <w:rsid w:val="00D31310"/>
    <w:rsid w:val="00D3308F"/>
    <w:rsid w:val="00D34F3F"/>
    <w:rsid w:val="00D406B1"/>
    <w:rsid w:val="00D41813"/>
    <w:rsid w:val="00D466CB"/>
    <w:rsid w:val="00D46DA0"/>
    <w:rsid w:val="00D46DDE"/>
    <w:rsid w:val="00D520DE"/>
    <w:rsid w:val="00D52499"/>
    <w:rsid w:val="00D54480"/>
    <w:rsid w:val="00D568B8"/>
    <w:rsid w:val="00D569A0"/>
    <w:rsid w:val="00D608A3"/>
    <w:rsid w:val="00D61DEE"/>
    <w:rsid w:val="00D6300E"/>
    <w:rsid w:val="00D71A14"/>
    <w:rsid w:val="00D74815"/>
    <w:rsid w:val="00D77A7B"/>
    <w:rsid w:val="00D77ACE"/>
    <w:rsid w:val="00D77D10"/>
    <w:rsid w:val="00D80CCA"/>
    <w:rsid w:val="00D846F2"/>
    <w:rsid w:val="00D86718"/>
    <w:rsid w:val="00D867BC"/>
    <w:rsid w:val="00D871AE"/>
    <w:rsid w:val="00D909E5"/>
    <w:rsid w:val="00D96F6C"/>
    <w:rsid w:val="00DA0DF9"/>
    <w:rsid w:val="00DA5229"/>
    <w:rsid w:val="00DA6D85"/>
    <w:rsid w:val="00DA7265"/>
    <w:rsid w:val="00DB21CE"/>
    <w:rsid w:val="00DC05B5"/>
    <w:rsid w:val="00DC18D9"/>
    <w:rsid w:val="00DC21C7"/>
    <w:rsid w:val="00DC44E9"/>
    <w:rsid w:val="00DE051E"/>
    <w:rsid w:val="00DE1D79"/>
    <w:rsid w:val="00DE1EA9"/>
    <w:rsid w:val="00DE1F37"/>
    <w:rsid w:val="00DE5649"/>
    <w:rsid w:val="00DF02A0"/>
    <w:rsid w:val="00DF61DD"/>
    <w:rsid w:val="00E00CF5"/>
    <w:rsid w:val="00E01D0A"/>
    <w:rsid w:val="00E02372"/>
    <w:rsid w:val="00E02E84"/>
    <w:rsid w:val="00E0702A"/>
    <w:rsid w:val="00E07497"/>
    <w:rsid w:val="00E157C4"/>
    <w:rsid w:val="00E20B5C"/>
    <w:rsid w:val="00E212DB"/>
    <w:rsid w:val="00E233E2"/>
    <w:rsid w:val="00E26698"/>
    <w:rsid w:val="00E27D5E"/>
    <w:rsid w:val="00E324DC"/>
    <w:rsid w:val="00E365EC"/>
    <w:rsid w:val="00E36828"/>
    <w:rsid w:val="00E41D04"/>
    <w:rsid w:val="00E420E3"/>
    <w:rsid w:val="00E4323D"/>
    <w:rsid w:val="00E443D1"/>
    <w:rsid w:val="00E44662"/>
    <w:rsid w:val="00E5005B"/>
    <w:rsid w:val="00E50C92"/>
    <w:rsid w:val="00E56075"/>
    <w:rsid w:val="00E57140"/>
    <w:rsid w:val="00E63C8C"/>
    <w:rsid w:val="00E640C0"/>
    <w:rsid w:val="00E67F5C"/>
    <w:rsid w:val="00E7059B"/>
    <w:rsid w:val="00E705EE"/>
    <w:rsid w:val="00E721EA"/>
    <w:rsid w:val="00E7415E"/>
    <w:rsid w:val="00E75243"/>
    <w:rsid w:val="00E768E7"/>
    <w:rsid w:val="00E76F44"/>
    <w:rsid w:val="00E77519"/>
    <w:rsid w:val="00E827C5"/>
    <w:rsid w:val="00E86065"/>
    <w:rsid w:val="00E875EF"/>
    <w:rsid w:val="00E924F4"/>
    <w:rsid w:val="00E92DCA"/>
    <w:rsid w:val="00E94277"/>
    <w:rsid w:val="00EA01D8"/>
    <w:rsid w:val="00EA1671"/>
    <w:rsid w:val="00EA46CE"/>
    <w:rsid w:val="00EA6AAD"/>
    <w:rsid w:val="00EA6BB6"/>
    <w:rsid w:val="00EB60AF"/>
    <w:rsid w:val="00EC2D9D"/>
    <w:rsid w:val="00EC3578"/>
    <w:rsid w:val="00ED09C5"/>
    <w:rsid w:val="00ED2DAC"/>
    <w:rsid w:val="00ED3F88"/>
    <w:rsid w:val="00ED41EC"/>
    <w:rsid w:val="00ED524F"/>
    <w:rsid w:val="00ED5B9A"/>
    <w:rsid w:val="00ED7C9F"/>
    <w:rsid w:val="00EE2A6F"/>
    <w:rsid w:val="00EE6CEF"/>
    <w:rsid w:val="00EE768C"/>
    <w:rsid w:val="00EF604E"/>
    <w:rsid w:val="00F034F1"/>
    <w:rsid w:val="00F12743"/>
    <w:rsid w:val="00F12959"/>
    <w:rsid w:val="00F14078"/>
    <w:rsid w:val="00F17993"/>
    <w:rsid w:val="00F2006E"/>
    <w:rsid w:val="00F20319"/>
    <w:rsid w:val="00F23972"/>
    <w:rsid w:val="00F23B9E"/>
    <w:rsid w:val="00F25DB5"/>
    <w:rsid w:val="00F2754D"/>
    <w:rsid w:val="00F27DB0"/>
    <w:rsid w:val="00F304D8"/>
    <w:rsid w:val="00F30F4B"/>
    <w:rsid w:val="00F33500"/>
    <w:rsid w:val="00F35AAB"/>
    <w:rsid w:val="00F35BC6"/>
    <w:rsid w:val="00F368B1"/>
    <w:rsid w:val="00F41011"/>
    <w:rsid w:val="00F43540"/>
    <w:rsid w:val="00F51BA5"/>
    <w:rsid w:val="00F555D8"/>
    <w:rsid w:val="00F56E3F"/>
    <w:rsid w:val="00F6364D"/>
    <w:rsid w:val="00F65539"/>
    <w:rsid w:val="00F6681D"/>
    <w:rsid w:val="00F6751C"/>
    <w:rsid w:val="00F67988"/>
    <w:rsid w:val="00F71B00"/>
    <w:rsid w:val="00F802B6"/>
    <w:rsid w:val="00F859C8"/>
    <w:rsid w:val="00F86362"/>
    <w:rsid w:val="00F92970"/>
    <w:rsid w:val="00F93233"/>
    <w:rsid w:val="00F93459"/>
    <w:rsid w:val="00F93DC3"/>
    <w:rsid w:val="00F94480"/>
    <w:rsid w:val="00FA0702"/>
    <w:rsid w:val="00FA5753"/>
    <w:rsid w:val="00FA6B95"/>
    <w:rsid w:val="00FB07C9"/>
    <w:rsid w:val="00FB18A7"/>
    <w:rsid w:val="00FB1906"/>
    <w:rsid w:val="00FB7EBB"/>
    <w:rsid w:val="00FC05E5"/>
    <w:rsid w:val="00FC0D4E"/>
    <w:rsid w:val="00FD7274"/>
    <w:rsid w:val="00FD77F4"/>
    <w:rsid w:val="00FD7E79"/>
    <w:rsid w:val="00FE1903"/>
    <w:rsid w:val="00FE1DE9"/>
    <w:rsid w:val="00FE23CA"/>
    <w:rsid w:val="00FE4714"/>
    <w:rsid w:val="00FE48FD"/>
    <w:rsid w:val="00FE6FFD"/>
    <w:rsid w:val="00FE7551"/>
    <w:rsid w:val="00FF455C"/>
    <w:rsid w:val="01027B51"/>
    <w:rsid w:val="010C4D17"/>
    <w:rsid w:val="014AC97C"/>
    <w:rsid w:val="01DC2B9E"/>
    <w:rsid w:val="01DC3F3E"/>
    <w:rsid w:val="0221362D"/>
    <w:rsid w:val="022AF08F"/>
    <w:rsid w:val="02AC26CF"/>
    <w:rsid w:val="02FE5CEF"/>
    <w:rsid w:val="03B6F90A"/>
    <w:rsid w:val="03EC1AAB"/>
    <w:rsid w:val="03FAFF7F"/>
    <w:rsid w:val="04153B2A"/>
    <w:rsid w:val="0429AA3F"/>
    <w:rsid w:val="04341E48"/>
    <w:rsid w:val="043E2B38"/>
    <w:rsid w:val="0485FDB3"/>
    <w:rsid w:val="0497E0C9"/>
    <w:rsid w:val="04C384C7"/>
    <w:rsid w:val="04C85EEA"/>
    <w:rsid w:val="04D078B5"/>
    <w:rsid w:val="04DAD50F"/>
    <w:rsid w:val="04EBA7DB"/>
    <w:rsid w:val="0522F9F1"/>
    <w:rsid w:val="05649D0C"/>
    <w:rsid w:val="05988DB2"/>
    <w:rsid w:val="059E6ED8"/>
    <w:rsid w:val="05A6EF1E"/>
    <w:rsid w:val="05BF82B1"/>
    <w:rsid w:val="05D7A208"/>
    <w:rsid w:val="06796314"/>
    <w:rsid w:val="0707E205"/>
    <w:rsid w:val="072B4092"/>
    <w:rsid w:val="073B9D22"/>
    <w:rsid w:val="075C5EBA"/>
    <w:rsid w:val="075F73E7"/>
    <w:rsid w:val="0778100E"/>
    <w:rsid w:val="0795AB04"/>
    <w:rsid w:val="07EC9464"/>
    <w:rsid w:val="07F4669A"/>
    <w:rsid w:val="07F5C00B"/>
    <w:rsid w:val="07FEE0C8"/>
    <w:rsid w:val="083CC03B"/>
    <w:rsid w:val="0841D2B5"/>
    <w:rsid w:val="089C2D7A"/>
    <w:rsid w:val="08ABD4BA"/>
    <w:rsid w:val="08CC2054"/>
    <w:rsid w:val="08EA73B6"/>
    <w:rsid w:val="09088E9A"/>
    <w:rsid w:val="092D25D5"/>
    <w:rsid w:val="094D51AC"/>
    <w:rsid w:val="0951E6F2"/>
    <w:rsid w:val="0992B2F4"/>
    <w:rsid w:val="099FCF64"/>
    <w:rsid w:val="09B46A36"/>
    <w:rsid w:val="0A252B7A"/>
    <w:rsid w:val="0A6E37AB"/>
    <w:rsid w:val="0A6F7A36"/>
    <w:rsid w:val="0A70CE01"/>
    <w:rsid w:val="0A8B406C"/>
    <w:rsid w:val="0AC6C5A0"/>
    <w:rsid w:val="0AD3586A"/>
    <w:rsid w:val="0B03ACEF"/>
    <w:rsid w:val="0B0BA805"/>
    <w:rsid w:val="0B6D8C9C"/>
    <w:rsid w:val="0B81BCCB"/>
    <w:rsid w:val="0BBE6580"/>
    <w:rsid w:val="0BD75BB1"/>
    <w:rsid w:val="0C4752B4"/>
    <w:rsid w:val="0C4C356B"/>
    <w:rsid w:val="0C91AA08"/>
    <w:rsid w:val="0CBE5B96"/>
    <w:rsid w:val="0CCF7476"/>
    <w:rsid w:val="0CEE4714"/>
    <w:rsid w:val="0D476380"/>
    <w:rsid w:val="0D860001"/>
    <w:rsid w:val="0D919CD3"/>
    <w:rsid w:val="0DB42EC9"/>
    <w:rsid w:val="0DEC406F"/>
    <w:rsid w:val="0E003DA6"/>
    <w:rsid w:val="0E09B516"/>
    <w:rsid w:val="0E131064"/>
    <w:rsid w:val="0E22EE1E"/>
    <w:rsid w:val="0E2DAD3A"/>
    <w:rsid w:val="0E567CD7"/>
    <w:rsid w:val="0E6DDB48"/>
    <w:rsid w:val="0EA03530"/>
    <w:rsid w:val="0EBF63CE"/>
    <w:rsid w:val="0F1D2EC5"/>
    <w:rsid w:val="0F416ED8"/>
    <w:rsid w:val="0F5194DD"/>
    <w:rsid w:val="0F63092A"/>
    <w:rsid w:val="0FBD85DB"/>
    <w:rsid w:val="102D2B92"/>
    <w:rsid w:val="1069FB38"/>
    <w:rsid w:val="1089495E"/>
    <w:rsid w:val="10F0FD68"/>
    <w:rsid w:val="113D2606"/>
    <w:rsid w:val="116D3049"/>
    <w:rsid w:val="11825A20"/>
    <w:rsid w:val="118295B3"/>
    <w:rsid w:val="118D0809"/>
    <w:rsid w:val="118D8621"/>
    <w:rsid w:val="11CE55D0"/>
    <w:rsid w:val="120143E3"/>
    <w:rsid w:val="1233FFF8"/>
    <w:rsid w:val="123C2795"/>
    <w:rsid w:val="12404A41"/>
    <w:rsid w:val="1296ED2F"/>
    <w:rsid w:val="12D9B23F"/>
    <w:rsid w:val="1318B14B"/>
    <w:rsid w:val="131E6614"/>
    <w:rsid w:val="1320D450"/>
    <w:rsid w:val="134CA111"/>
    <w:rsid w:val="1396930B"/>
    <w:rsid w:val="14033F0C"/>
    <w:rsid w:val="14168234"/>
    <w:rsid w:val="14C2C903"/>
    <w:rsid w:val="150F76B4"/>
    <w:rsid w:val="1568975A"/>
    <w:rsid w:val="159FB4DF"/>
    <w:rsid w:val="15C72F55"/>
    <w:rsid w:val="15E3887E"/>
    <w:rsid w:val="15FC7F04"/>
    <w:rsid w:val="1615D675"/>
    <w:rsid w:val="1629AF57"/>
    <w:rsid w:val="164C41B8"/>
    <w:rsid w:val="1667E526"/>
    <w:rsid w:val="16698A20"/>
    <w:rsid w:val="16719F89"/>
    <w:rsid w:val="167C006B"/>
    <w:rsid w:val="16E7143B"/>
    <w:rsid w:val="17291472"/>
    <w:rsid w:val="172CE6B9"/>
    <w:rsid w:val="17D655E8"/>
    <w:rsid w:val="17DA890B"/>
    <w:rsid w:val="180D6FEA"/>
    <w:rsid w:val="182AF417"/>
    <w:rsid w:val="1848E459"/>
    <w:rsid w:val="1853B044"/>
    <w:rsid w:val="187A1002"/>
    <w:rsid w:val="1921F9F5"/>
    <w:rsid w:val="196B44B5"/>
    <w:rsid w:val="19D43023"/>
    <w:rsid w:val="19DA0225"/>
    <w:rsid w:val="19DCC0B9"/>
    <w:rsid w:val="19FE45DB"/>
    <w:rsid w:val="1A01A2D2"/>
    <w:rsid w:val="1A0ECF1E"/>
    <w:rsid w:val="1ACE9C28"/>
    <w:rsid w:val="1B29C3ED"/>
    <w:rsid w:val="1B475A20"/>
    <w:rsid w:val="1B8D4B96"/>
    <w:rsid w:val="1BD0B862"/>
    <w:rsid w:val="1BE04521"/>
    <w:rsid w:val="1BF7BF86"/>
    <w:rsid w:val="1C1BE24C"/>
    <w:rsid w:val="1C474E53"/>
    <w:rsid w:val="1C9A457A"/>
    <w:rsid w:val="1CCE1D08"/>
    <w:rsid w:val="1D33E033"/>
    <w:rsid w:val="1D42321F"/>
    <w:rsid w:val="1DEE88F2"/>
    <w:rsid w:val="1E8842AB"/>
    <w:rsid w:val="1EBDE4D1"/>
    <w:rsid w:val="1ED5DE3E"/>
    <w:rsid w:val="1EEDD647"/>
    <w:rsid w:val="1F17DFD5"/>
    <w:rsid w:val="1F37B742"/>
    <w:rsid w:val="1F8A0717"/>
    <w:rsid w:val="1F9D73A2"/>
    <w:rsid w:val="1FA6D2AE"/>
    <w:rsid w:val="1FE53BA3"/>
    <w:rsid w:val="2003509B"/>
    <w:rsid w:val="2035C2BD"/>
    <w:rsid w:val="20626C06"/>
    <w:rsid w:val="20A45F26"/>
    <w:rsid w:val="20F2FADD"/>
    <w:rsid w:val="21022510"/>
    <w:rsid w:val="2105BC85"/>
    <w:rsid w:val="21DD277F"/>
    <w:rsid w:val="221DC45D"/>
    <w:rsid w:val="222F7D6F"/>
    <w:rsid w:val="2269406C"/>
    <w:rsid w:val="22E82F41"/>
    <w:rsid w:val="235AB665"/>
    <w:rsid w:val="24090BE1"/>
    <w:rsid w:val="2419AA26"/>
    <w:rsid w:val="243F21E6"/>
    <w:rsid w:val="24404076"/>
    <w:rsid w:val="248E8DB6"/>
    <w:rsid w:val="24B1D2D1"/>
    <w:rsid w:val="24B64156"/>
    <w:rsid w:val="250257B0"/>
    <w:rsid w:val="252E5545"/>
    <w:rsid w:val="253797F8"/>
    <w:rsid w:val="257F5B68"/>
    <w:rsid w:val="25DAF247"/>
    <w:rsid w:val="25FE3CD6"/>
    <w:rsid w:val="26127380"/>
    <w:rsid w:val="2636E97C"/>
    <w:rsid w:val="26E0B0C7"/>
    <w:rsid w:val="26E49596"/>
    <w:rsid w:val="270911D0"/>
    <w:rsid w:val="27353E17"/>
    <w:rsid w:val="27A853B1"/>
    <w:rsid w:val="27EF5498"/>
    <w:rsid w:val="281D0AA9"/>
    <w:rsid w:val="282B813A"/>
    <w:rsid w:val="2850EDFF"/>
    <w:rsid w:val="287DFC45"/>
    <w:rsid w:val="287FBF79"/>
    <w:rsid w:val="28D276C0"/>
    <w:rsid w:val="28F04F31"/>
    <w:rsid w:val="291401A0"/>
    <w:rsid w:val="2937D5D6"/>
    <w:rsid w:val="294686A4"/>
    <w:rsid w:val="297E82E2"/>
    <w:rsid w:val="298C1460"/>
    <w:rsid w:val="29C7519B"/>
    <w:rsid w:val="2A304477"/>
    <w:rsid w:val="2A31022A"/>
    <w:rsid w:val="2A347C0A"/>
    <w:rsid w:val="2AD5689D"/>
    <w:rsid w:val="2AFB7DA8"/>
    <w:rsid w:val="2B1B30F0"/>
    <w:rsid w:val="2B2CE492"/>
    <w:rsid w:val="2B50592D"/>
    <w:rsid w:val="2B78483A"/>
    <w:rsid w:val="2B8E64A0"/>
    <w:rsid w:val="2BA9352A"/>
    <w:rsid w:val="2BD633BB"/>
    <w:rsid w:val="2BE6BB9D"/>
    <w:rsid w:val="2BF818E6"/>
    <w:rsid w:val="2C063CEE"/>
    <w:rsid w:val="2C7072B7"/>
    <w:rsid w:val="2CCB52EA"/>
    <w:rsid w:val="2CE19032"/>
    <w:rsid w:val="2D3272CB"/>
    <w:rsid w:val="2D8D79B2"/>
    <w:rsid w:val="2E20FC20"/>
    <w:rsid w:val="2E9AC2BE"/>
    <w:rsid w:val="2EBFA2A3"/>
    <w:rsid w:val="2EC02F83"/>
    <w:rsid w:val="2F0374C2"/>
    <w:rsid w:val="2F511865"/>
    <w:rsid w:val="2F54C0E0"/>
    <w:rsid w:val="2FA227FC"/>
    <w:rsid w:val="2FAEC1AF"/>
    <w:rsid w:val="30068958"/>
    <w:rsid w:val="300803C5"/>
    <w:rsid w:val="3020912D"/>
    <w:rsid w:val="3028E9CF"/>
    <w:rsid w:val="30820693"/>
    <w:rsid w:val="30F2D9D3"/>
    <w:rsid w:val="316A9141"/>
    <w:rsid w:val="3183B99E"/>
    <w:rsid w:val="31A6C36E"/>
    <w:rsid w:val="31A8F130"/>
    <w:rsid w:val="31FE9973"/>
    <w:rsid w:val="32A9FA1D"/>
    <w:rsid w:val="32B842E4"/>
    <w:rsid w:val="32E6A89A"/>
    <w:rsid w:val="330431AD"/>
    <w:rsid w:val="330661A2"/>
    <w:rsid w:val="33270C0A"/>
    <w:rsid w:val="336D2DEE"/>
    <w:rsid w:val="337A1795"/>
    <w:rsid w:val="34078336"/>
    <w:rsid w:val="343C6CCA"/>
    <w:rsid w:val="344B310E"/>
    <w:rsid w:val="3493550C"/>
    <w:rsid w:val="349AA539"/>
    <w:rsid w:val="34DDC132"/>
    <w:rsid w:val="358615FF"/>
    <w:rsid w:val="35A7318C"/>
    <w:rsid w:val="35B2D225"/>
    <w:rsid w:val="35DF7379"/>
    <w:rsid w:val="35F0740D"/>
    <w:rsid w:val="3638A74E"/>
    <w:rsid w:val="368BFFDA"/>
    <w:rsid w:val="37341963"/>
    <w:rsid w:val="377A29AE"/>
    <w:rsid w:val="377B23E0"/>
    <w:rsid w:val="37D9D2C5"/>
    <w:rsid w:val="380AA79D"/>
    <w:rsid w:val="389AA726"/>
    <w:rsid w:val="390F9269"/>
    <w:rsid w:val="3964A35E"/>
    <w:rsid w:val="397C6ABF"/>
    <w:rsid w:val="39E4CF21"/>
    <w:rsid w:val="39F720CE"/>
    <w:rsid w:val="3A007F61"/>
    <w:rsid w:val="3A08693B"/>
    <w:rsid w:val="3A12D912"/>
    <w:rsid w:val="3A750199"/>
    <w:rsid w:val="3AF14A07"/>
    <w:rsid w:val="3B029690"/>
    <w:rsid w:val="3B333153"/>
    <w:rsid w:val="3B884CB5"/>
    <w:rsid w:val="3B92F12F"/>
    <w:rsid w:val="3B9F21CA"/>
    <w:rsid w:val="3BA29097"/>
    <w:rsid w:val="3BBB7BED"/>
    <w:rsid w:val="3BBED8E4"/>
    <w:rsid w:val="3C29AD39"/>
    <w:rsid w:val="3C38B596"/>
    <w:rsid w:val="3D53B8D9"/>
    <w:rsid w:val="3D6D1AAC"/>
    <w:rsid w:val="3D84A547"/>
    <w:rsid w:val="3DA064A0"/>
    <w:rsid w:val="3DCD0DC4"/>
    <w:rsid w:val="3DCE9B01"/>
    <w:rsid w:val="3DEACCAF"/>
    <w:rsid w:val="3DF21389"/>
    <w:rsid w:val="3E78E22D"/>
    <w:rsid w:val="3EB03738"/>
    <w:rsid w:val="3EBDB333"/>
    <w:rsid w:val="3EC2D73C"/>
    <w:rsid w:val="3EDC7A65"/>
    <w:rsid w:val="3F0AE3EB"/>
    <w:rsid w:val="3F2D8FBD"/>
    <w:rsid w:val="3FBE0960"/>
    <w:rsid w:val="3FC49A1D"/>
    <w:rsid w:val="3FDEC4ED"/>
    <w:rsid w:val="3FE4E4AA"/>
    <w:rsid w:val="3FF53D54"/>
    <w:rsid w:val="4030F9F0"/>
    <w:rsid w:val="4045CB34"/>
    <w:rsid w:val="405F2D07"/>
    <w:rsid w:val="407292ED"/>
    <w:rsid w:val="40796F76"/>
    <w:rsid w:val="407B4DB4"/>
    <w:rsid w:val="4082DF0D"/>
    <w:rsid w:val="40A35446"/>
    <w:rsid w:val="40D3E3FF"/>
    <w:rsid w:val="40F49738"/>
    <w:rsid w:val="41406ADC"/>
    <w:rsid w:val="4157AEB2"/>
    <w:rsid w:val="4160F90B"/>
    <w:rsid w:val="41631D83"/>
    <w:rsid w:val="4167D677"/>
    <w:rsid w:val="420FFAD8"/>
    <w:rsid w:val="4227F445"/>
    <w:rsid w:val="422915CA"/>
    <w:rsid w:val="4254F1C7"/>
    <w:rsid w:val="42EF89A9"/>
    <w:rsid w:val="4313650B"/>
    <w:rsid w:val="4315ACBA"/>
    <w:rsid w:val="43218A4D"/>
    <w:rsid w:val="433751AA"/>
    <w:rsid w:val="43828513"/>
    <w:rsid w:val="43AA8326"/>
    <w:rsid w:val="43D30B63"/>
    <w:rsid w:val="43E04919"/>
    <w:rsid w:val="43EE7736"/>
    <w:rsid w:val="44697F89"/>
    <w:rsid w:val="4596A461"/>
    <w:rsid w:val="45CCCAC0"/>
    <w:rsid w:val="45ED7DF9"/>
    <w:rsid w:val="46151EA6"/>
    <w:rsid w:val="461E7CBF"/>
    <w:rsid w:val="4666869E"/>
    <w:rsid w:val="4696ED28"/>
    <w:rsid w:val="46A22FBF"/>
    <w:rsid w:val="46C48A5E"/>
    <w:rsid w:val="46C95657"/>
    <w:rsid w:val="46D391EA"/>
    <w:rsid w:val="46F73E2F"/>
    <w:rsid w:val="470390E5"/>
    <w:rsid w:val="476F7BCB"/>
    <w:rsid w:val="4792567D"/>
    <w:rsid w:val="47A2CCD3"/>
    <w:rsid w:val="47DC58F2"/>
    <w:rsid w:val="47E0FB6A"/>
    <w:rsid w:val="4808575D"/>
    <w:rsid w:val="48224CEE"/>
    <w:rsid w:val="484263A8"/>
    <w:rsid w:val="48AD68CE"/>
    <w:rsid w:val="48BEDD1B"/>
    <w:rsid w:val="49326364"/>
    <w:rsid w:val="49710616"/>
    <w:rsid w:val="4978B393"/>
    <w:rsid w:val="4993B476"/>
    <w:rsid w:val="4998A6C3"/>
    <w:rsid w:val="4A16C866"/>
    <w:rsid w:val="4A1DCB51"/>
    <w:rsid w:val="4A39A1C7"/>
    <w:rsid w:val="4A4BE3CB"/>
    <w:rsid w:val="4A74267D"/>
    <w:rsid w:val="4A8BE9AF"/>
    <w:rsid w:val="4AB96738"/>
    <w:rsid w:val="4ADD615F"/>
    <w:rsid w:val="4AE107E5"/>
    <w:rsid w:val="4AE6E3F4"/>
    <w:rsid w:val="4AFA9B80"/>
    <w:rsid w:val="4B07DB51"/>
    <w:rsid w:val="4B22C117"/>
    <w:rsid w:val="4B4A3909"/>
    <w:rsid w:val="4B9F7B29"/>
    <w:rsid w:val="4C0C71DB"/>
    <w:rsid w:val="4C16CC6F"/>
    <w:rsid w:val="4C302AA8"/>
    <w:rsid w:val="4C40ED96"/>
    <w:rsid w:val="4C421BA1"/>
    <w:rsid w:val="4C7CDE92"/>
    <w:rsid w:val="4CA3ABB2"/>
    <w:rsid w:val="4CA87502"/>
    <w:rsid w:val="4CEADD6E"/>
    <w:rsid w:val="4D0E5345"/>
    <w:rsid w:val="4D8E2351"/>
    <w:rsid w:val="4E1AAD2C"/>
    <w:rsid w:val="4E97AEF0"/>
    <w:rsid w:val="4E9BB2E5"/>
    <w:rsid w:val="4ECD68F8"/>
    <w:rsid w:val="4EF4D3DC"/>
    <w:rsid w:val="4EF5C8F8"/>
    <w:rsid w:val="4F223BCD"/>
    <w:rsid w:val="4F52FB06"/>
    <w:rsid w:val="4F5D3C98"/>
    <w:rsid w:val="4FF61300"/>
    <w:rsid w:val="5037E1C6"/>
    <w:rsid w:val="50401D16"/>
    <w:rsid w:val="504DC176"/>
    <w:rsid w:val="5064EB6B"/>
    <w:rsid w:val="5084C63B"/>
    <w:rsid w:val="508887D9"/>
    <w:rsid w:val="50A6DA3A"/>
    <w:rsid w:val="50C63799"/>
    <w:rsid w:val="50E8F6F1"/>
    <w:rsid w:val="50FDC76B"/>
    <w:rsid w:val="5129D7AC"/>
    <w:rsid w:val="51389661"/>
    <w:rsid w:val="519D01B2"/>
    <w:rsid w:val="51A41E4A"/>
    <w:rsid w:val="5224C2C2"/>
    <w:rsid w:val="52326BE3"/>
    <w:rsid w:val="5320D201"/>
    <w:rsid w:val="5335D616"/>
    <w:rsid w:val="535A19CC"/>
    <w:rsid w:val="535F5380"/>
    <w:rsid w:val="53AD0F9F"/>
    <w:rsid w:val="54725543"/>
    <w:rsid w:val="5479562C"/>
    <w:rsid w:val="54A860B2"/>
    <w:rsid w:val="55240B0C"/>
    <w:rsid w:val="5541B8F6"/>
    <w:rsid w:val="5554A3E9"/>
    <w:rsid w:val="5593AA8B"/>
    <w:rsid w:val="5593C5AD"/>
    <w:rsid w:val="55C8C0E4"/>
    <w:rsid w:val="55FA0783"/>
    <w:rsid w:val="5649ACF9"/>
    <w:rsid w:val="56BFDB6D"/>
    <w:rsid w:val="56CC2D9C"/>
    <w:rsid w:val="57233F08"/>
    <w:rsid w:val="5740AE23"/>
    <w:rsid w:val="5795D7E4"/>
    <w:rsid w:val="57AFBD58"/>
    <w:rsid w:val="5836B48C"/>
    <w:rsid w:val="5842D486"/>
    <w:rsid w:val="5846E915"/>
    <w:rsid w:val="58B46A19"/>
    <w:rsid w:val="58F897DD"/>
    <w:rsid w:val="591ABD54"/>
    <w:rsid w:val="5926CA5A"/>
    <w:rsid w:val="59B7BAD7"/>
    <w:rsid w:val="59BE3FF7"/>
    <w:rsid w:val="59EBDCE4"/>
    <w:rsid w:val="5A0B106E"/>
    <w:rsid w:val="5A47FCD3"/>
    <w:rsid w:val="5A8F8C41"/>
    <w:rsid w:val="5AC6D42E"/>
    <w:rsid w:val="5B2392D5"/>
    <w:rsid w:val="5B34CA31"/>
    <w:rsid w:val="5B73C0DB"/>
    <w:rsid w:val="5BF0505D"/>
    <w:rsid w:val="5BF34774"/>
    <w:rsid w:val="5BFA40EF"/>
    <w:rsid w:val="5C0136F7"/>
    <w:rsid w:val="5C15E554"/>
    <w:rsid w:val="5C2BF3D9"/>
    <w:rsid w:val="5C383E63"/>
    <w:rsid w:val="5C47E91E"/>
    <w:rsid w:val="5C4A967F"/>
    <w:rsid w:val="5CB966BC"/>
    <w:rsid w:val="5CC5B92C"/>
    <w:rsid w:val="5CEB79CB"/>
    <w:rsid w:val="5D23F1BC"/>
    <w:rsid w:val="5D5432F7"/>
    <w:rsid w:val="5D5F2E1D"/>
    <w:rsid w:val="5DB587EB"/>
    <w:rsid w:val="5DBC0EB2"/>
    <w:rsid w:val="5DD14598"/>
    <w:rsid w:val="5E608CF9"/>
    <w:rsid w:val="5E776622"/>
    <w:rsid w:val="5EB0768C"/>
    <w:rsid w:val="5EB22A97"/>
    <w:rsid w:val="5EC54C08"/>
    <w:rsid w:val="5ECF2025"/>
    <w:rsid w:val="5F7C8A68"/>
    <w:rsid w:val="5FDFC347"/>
    <w:rsid w:val="6001A363"/>
    <w:rsid w:val="600CB375"/>
    <w:rsid w:val="60276B75"/>
    <w:rsid w:val="604DFAF8"/>
    <w:rsid w:val="606BA466"/>
    <w:rsid w:val="60AE210D"/>
    <w:rsid w:val="61114168"/>
    <w:rsid w:val="61152346"/>
    <w:rsid w:val="61275DE1"/>
    <w:rsid w:val="61351993"/>
    <w:rsid w:val="6163CCA8"/>
    <w:rsid w:val="61723A4C"/>
    <w:rsid w:val="6178DE9A"/>
    <w:rsid w:val="61CA86AD"/>
    <w:rsid w:val="61E9CB59"/>
    <w:rsid w:val="621563DE"/>
    <w:rsid w:val="621833E2"/>
    <w:rsid w:val="6245FFF7"/>
    <w:rsid w:val="624C2322"/>
    <w:rsid w:val="6256258C"/>
    <w:rsid w:val="625F91E1"/>
    <w:rsid w:val="6267DB35"/>
    <w:rsid w:val="62B62413"/>
    <w:rsid w:val="630D6778"/>
    <w:rsid w:val="634F8D55"/>
    <w:rsid w:val="637FA282"/>
    <w:rsid w:val="63859BBA"/>
    <w:rsid w:val="63B56A4E"/>
    <w:rsid w:val="63DD327A"/>
    <w:rsid w:val="63E6AD2B"/>
    <w:rsid w:val="63EA8339"/>
    <w:rsid w:val="63FB6242"/>
    <w:rsid w:val="641FD6DB"/>
    <w:rsid w:val="6438DD5F"/>
    <w:rsid w:val="648BBCE1"/>
    <w:rsid w:val="652CC130"/>
    <w:rsid w:val="654A1772"/>
    <w:rsid w:val="65616044"/>
    <w:rsid w:val="657D5373"/>
    <w:rsid w:val="659732A3"/>
    <w:rsid w:val="6597B3E1"/>
    <w:rsid w:val="659E55DF"/>
    <w:rsid w:val="65E5047A"/>
    <w:rsid w:val="661818D3"/>
    <w:rsid w:val="662CCE6C"/>
    <w:rsid w:val="66689F09"/>
    <w:rsid w:val="66936817"/>
    <w:rsid w:val="66A48BB1"/>
    <w:rsid w:val="66A77CA9"/>
    <w:rsid w:val="66AE3100"/>
    <w:rsid w:val="66DDECBD"/>
    <w:rsid w:val="66FD30A5"/>
    <w:rsid w:val="670566EC"/>
    <w:rsid w:val="67069814"/>
    <w:rsid w:val="670A1F0D"/>
    <w:rsid w:val="670DE170"/>
    <w:rsid w:val="6739253C"/>
    <w:rsid w:val="67543651"/>
    <w:rsid w:val="6762F5DE"/>
    <w:rsid w:val="678E73D6"/>
    <w:rsid w:val="679961A0"/>
    <w:rsid w:val="67A3F6D4"/>
    <w:rsid w:val="67B3E934"/>
    <w:rsid w:val="6830F991"/>
    <w:rsid w:val="685A800D"/>
    <w:rsid w:val="68994CFA"/>
    <w:rsid w:val="68CA4B71"/>
    <w:rsid w:val="68FEC63F"/>
    <w:rsid w:val="69223DBE"/>
    <w:rsid w:val="69848AEF"/>
    <w:rsid w:val="69B892BE"/>
    <w:rsid w:val="6A3018C1"/>
    <w:rsid w:val="6A3EBEE6"/>
    <w:rsid w:val="6A52F0F7"/>
    <w:rsid w:val="6A684DB3"/>
    <w:rsid w:val="6ABAF04D"/>
    <w:rsid w:val="6B199DB5"/>
    <w:rsid w:val="6B4E649C"/>
    <w:rsid w:val="6B527546"/>
    <w:rsid w:val="6B8B5F55"/>
    <w:rsid w:val="6BA828E7"/>
    <w:rsid w:val="6BD28153"/>
    <w:rsid w:val="6BF5951E"/>
    <w:rsid w:val="6BFF7ED5"/>
    <w:rsid w:val="6C366701"/>
    <w:rsid w:val="6C40B9AC"/>
    <w:rsid w:val="6C54F9CD"/>
    <w:rsid w:val="6CDB158A"/>
    <w:rsid w:val="6D282BD5"/>
    <w:rsid w:val="6D653639"/>
    <w:rsid w:val="6E978FF5"/>
    <w:rsid w:val="6EE02B25"/>
    <w:rsid w:val="6F1DFD1B"/>
    <w:rsid w:val="6FA533C8"/>
    <w:rsid w:val="6FAA1785"/>
    <w:rsid w:val="70081111"/>
    <w:rsid w:val="701488DF"/>
    <w:rsid w:val="70307E9D"/>
    <w:rsid w:val="704BB5FC"/>
    <w:rsid w:val="7073669D"/>
    <w:rsid w:val="70B9CD7C"/>
    <w:rsid w:val="70D4CCB8"/>
    <w:rsid w:val="70DF7AA1"/>
    <w:rsid w:val="71428689"/>
    <w:rsid w:val="716A2736"/>
    <w:rsid w:val="71D3FC4B"/>
    <w:rsid w:val="71DB2ED7"/>
    <w:rsid w:val="7234A6E0"/>
    <w:rsid w:val="727DA331"/>
    <w:rsid w:val="72861C80"/>
    <w:rsid w:val="72AA68FC"/>
    <w:rsid w:val="72B6D6FD"/>
    <w:rsid w:val="72B7783F"/>
    <w:rsid w:val="72E6B43A"/>
    <w:rsid w:val="7308AF0F"/>
    <w:rsid w:val="732AAF3B"/>
    <w:rsid w:val="733456DA"/>
    <w:rsid w:val="734E61C3"/>
    <w:rsid w:val="7390C721"/>
    <w:rsid w:val="7396DB09"/>
    <w:rsid w:val="73CEEEBC"/>
    <w:rsid w:val="73D6DC42"/>
    <w:rsid w:val="73DB0382"/>
    <w:rsid w:val="7493E720"/>
    <w:rsid w:val="74AA9ED5"/>
    <w:rsid w:val="7500C10B"/>
    <w:rsid w:val="7523CA3A"/>
    <w:rsid w:val="7563CEB1"/>
    <w:rsid w:val="75747DFE"/>
    <w:rsid w:val="7577C566"/>
    <w:rsid w:val="75B543F3"/>
    <w:rsid w:val="75F9D4AE"/>
    <w:rsid w:val="7609E356"/>
    <w:rsid w:val="7616ACB9"/>
    <w:rsid w:val="76AF7BBE"/>
    <w:rsid w:val="76AF8CCA"/>
    <w:rsid w:val="7704D92B"/>
    <w:rsid w:val="77068DBF"/>
    <w:rsid w:val="776E000E"/>
    <w:rsid w:val="77AAD6BA"/>
    <w:rsid w:val="77E16EF3"/>
    <w:rsid w:val="781EDBA8"/>
    <w:rsid w:val="7864A6F1"/>
    <w:rsid w:val="78893460"/>
    <w:rsid w:val="78929CB4"/>
    <w:rsid w:val="78A25E20"/>
    <w:rsid w:val="78B8DFFD"/>
    <w:rsid w:val="78CD7FA0"/>
    <w:rsid w:val="78DAE1EE"/>
    <w:rsid w:val="7914631C"/>
    <w:rsid w:val="793563D5"/>
    <w:rsid w:val="794D4A9E"/>
    <w:rsid w:val="796D6697"/>
    <w:rsid w:val="797A3149"/>
    <w:rsid w:val="79A19F25"/>
    <w:rsid w:val="79B1AC07"/>
    <w:rsid w:val="79BF2838"/>
    <w:rsid w:val="79D5008A"/>
    <w:rsid w:val="79DF56B5"/>
    <w:rsid w:val="7A4B4125"/>
    <w:rsid w:val="7A506B29"/>
    <w:rsid w:val="7A77B228"/>
    <w:rsid w:val="7A956218"/>
    <w:rsid w:val="7AADE66F"/>
    <w:rsid w:val="7AB9E7B9"/>
    <w:rsid w:val="7AC89FFB"/>
    <w:rsid w:val="7AF542DE"/>
    <w:rsid w:val="7B08B07F"/>
    <w:rsid w:val="7B53D55C"/>
    <w:rsid w:val="7BFF6BA7"/>
    <w:rsid w:val="7C91E15D"/>
    <w:rsid w:val="7CA5CF83"/>
    <w:rsid w:val="7CBDF5D7"/>
    <w:rsid w:val="7CCBF7E8"/>
    <w:rsid w:val="7CF170BE"/>
    <w:rsid w:val="7CFDAB65"/>
    <w:rsid w:val="7D45A5AD"/>
    <w:rsid w:val="7D877473"/>
    <w:rsid w:val="7DB507CB"/>
    <w:rsid w:val="7DDE0C03"/>
    <w:rsid w:val="7DE18925"/>
    <w:rsid w:val="7DFAEA2A"/>
    <w:rsid w:val="7E0158D4"/>
    <w:rsid w:val="7E0D2AB5"/>
    <w:rsid w:val="7E12000C"/>
    <w:rsid w:val="7E38B96C"/>
    <w:rsid w:val="7E48D56A"/>
    <w:rsid w:val="7EA30AE4"/>
    <w:rsid w:val="7EEEF084"/>
    <w:rsid w:val="7F370C69"/>
    <w:rsid w:val="7F455D7B"/>
    <w:rsid w:val="7F4B4730"/>
    <w:rsid w:val="7F7D5986"/>
    <w:rsid w:val="7FD34C56"/>
    <w:rsid w:val="7FFEC263"/>
    <w:rsid w:val="7F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F61C"/>
  <w15:chartTrackingRefBased/>
  <w15:docId w15:val="{0EF45EB7-89FC-4F09-A308-94A75140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A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A14"/>
  </w:style>
  <w:style w:type="paragraph" w:styleId="Heading1">
    <w:name w:val="heading 1"/>
    <w:basedOn w:val="Normal"/>
    <w:next w:val="Normal"/>
    <w:link w:val="Heading1Char"/>
    <w:uiPriority w:val="9"/>
    <w:qFormat/>
    <w:rsid w:val="00C22E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A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4D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4DA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4DA4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D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DA4"/>
    <w:rPr>
      <w:b/>
      <w:bCs/>
      <w:sz w:val="20"/>
      <w:szCs w:val="25"/>
    </w:rPr>
  </w:style>
  <w:style w:type="character" w:customStyle="1" w:styleId="normaltextrun">
    <w:name w:val="normaltextrun"/>
    <w:basedOn w:val="DefaultParagraphFont"/>
    <w:rsid w:val="00181174"/>
  </w:style>
  <w:style w:type="character" w:customStyle="1" w:styleId="eop">
    <w:name w:val="eop"/>
    <w:basedOn w:val="DefaultParagraphFont"/>
    <w:rsid w:val="00B65EB0"/>
  </w:style>
  <w:style w:type="character" w:customStyle="1" w:styleId="Heading1Char">
    <w:name w:val="Heading 1 Char"/>
    <w:basedOn w:val="DefaultParagraphFont"/>
    <w:link w:val="Heading1"/>
    <w:uiPriority w:val="9"/>
    <w:rsid w:val="00C22E18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57C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57C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E157C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520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0D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4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619"/>
  </w:style>
  <w:style w:type="paragraph" w:styleId="Footer">
    <w:name w:val="footer"/>
    <w:basedOn w:val="Normal"/>
    <w:link w:val="FooterChar"/>
    <w:uiPriority w:val="99"/>
    <w:unhideWhenUsed/>
    <w:rsid w:val="00364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619"/>
  </w:style>
  <w:style w:type="table" w:styleId="TableGrid">
    <w:name w:val="Table Grid"/>
    <w:basedOn w:val="TableNormal"/>
    <w:uiPriority w:val="59"/>
    <w:rsid w:val="003646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ubheading">
    <w:name w:val="subheading"/>
    <w:basedOn w:val="Normal"/>
    <w:link w:val="subheadingChar"/>
    <w:qFormat/>
    <w:rsid w:val="00421E54"/>
    <w:pPr>
      <w:ind w:left="-426"/>
    </w:pPr>
    <w:rPr>
      <w:rFonts w:ascii="Montserrat Medium" w:eastAsia="Calibri" w:hAnsi="Montserrat Medium" w:cs="Montserrat Medium"/>
      <w:color w:val="7DA456"/>
      <w:sz w:val="24"/>
      <w:szCs w:val="24"/>
      <w:lang w:val="en-US" w:eastAsia="en-US" w:bidi="ar-SA"/>
    </w:rPr>
  </w:style>
  <w:style w:type="paragraph" w:customStyle="1" w:styleId="Heading">
    <w:name w:val="Heading"/>
    <w:basedOn w:val="Normal"/>
    <w:link w:val="HeadingChar"/>
    <w:qFormat/>
    <w:rsid w:val="00982D17"/>
    <w:pPr>
      <w:suppressAutoHyphens/>
      <w:autoSpaceDE w:val="0"/>
      <w:autoSpaceDN w:val="0"/>
      <w:adjustRightInd w:val="0"/>
      <w:spacing w:after="0" w:line="288" w:lineRule="auto"/>
      <w:ind w:left="-426"/>
      <w:textAlignment w:val="center"/>
    </w:pPr>
    <w:rPr>
      <w:rFonts w:ascii="Montserrat Medium" w:eastAsia="Calibri" w:hAnsi="Montserrat Medium" w:cs="Montserrat Medium"/>
      <w:color w:val="7DA456"/>
      <w:sz w:val="50"/>
      <w:szCs w:val="50"/>
      <w:lang w:val="en-US" w:eastAsia="en-US" w:bidi="ar-SA"/>
    </w:rPr>
  </w:style>
  <w:style w:type="character" w:customStyle="1" w:styleId="subheadingChar">
    <w:name w:val="subheading Char"/>
    <w:basedOn w:val="DefaultParagraphFont"/>
    <w:link w:val="subheading"/>
    <w:rsid w:val="00421E54"/>
    <w:rPr>
      <w:rFonts w:ascii="Montserrat Medium" w:eastAsia="Calibri" w:hAnsi="Montserrat Medium" w:cs="Montserrat Medium"/>
      <w:color w:val="7DA456"/>
      <w:sz w:val="24"/>
      <w:szCs w:val="24"/>
      <w:lang w:val="en-US" w:eastAsia="en-US" w:bidi="ar-SA"/>
    </w:rPr>
  </w:style>
  <w:style w:type="paragraph" w:customStyle="1" w:styleId="BasicParagraph">
    <w:name w:val="[Basic Paragraph]"/>
    <w:basedOn w:val="Normal"/>
    <w:uiPriority w:val="99"/>
    <w:rsid w:val="006E04B1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n-US" w:eastAsia="en-US" w:bidi="ar-SA"/>
    </w:rPr>
  </w:style>
  <w:style w:type="character" w:customStyle="1" w:styleId="HeadingChar">
    <w:name w:val="Heading Char"/>
    <w:basedOn w:val="DefaultParagraphFont"/>
    <w:link w:val="Heading"/>
    <w:rsid w:val="00982D17"/>
    <w:rPr>
      <w:rFonts w:ascii="Montserrat Medium" w:eastAsia="Calibri" w:hAnsi="Montserrat Medium" w:cs="Montserrat Medium"/>
      <w:color w:val="7DA456"/>
      <w:sz w:val="50"/>
      <w:szCs w:val="50"/>
      <w:lang w:val="en-US"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7538A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568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eck xmlns="3b5135f0-2b39-4c63-8cfc-3bcfa54b8083">true</Check>
    <TaxCatchAll xmlns="f07d8113-1d44-46cb-baa5-a742d0650dfc" xsi:nil="true"/>
    <lcf76f155ced4ddcb4097134ff3c332f xmlns="3b5135f0-2b39-4c63-8cfc-3bcfa54b8083">
      <Terms xmlns="http://schemas.microsoft.com/office/infopath/2007/PartnerControls"/>
    </lcf76f155ced4ddcb4097134ff3c332f>
    <SharedWithUsers xmlns="c16aba13-9fab-4094-b16e-d61256379fc0">
      <UserInfo>
        <DisplayName>Jeremy Waite</DisplayName>
        <AccountId>81</AccountId>
        <AccountType/>
      </UserInfo>
      <UserInfo>
        <DisplayName>Georgia Lee</DisplayName>
        <AccountId>30</AccountId>
        <AccountType/>
      </UserInfo>
      <UserInfo>
        <DisplayName>Zach Greig</DisplayName>
        <AccountId>15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76B84315912448800BABAEA7EB5F7" ma:contentTypeVersion="17" ma:contentTypeDescription="Create a new document." ma:contentTypeScope="" ma:versionID="dbf99c8480146255df9bb91e10841713">
  <xsd:schema xmlns:xsd="http://www.w3.org/2001/XMLSchema" xmlns:xs="http://www.w3.org/2001/XMLSchema" xmlns:p="http://schemas.microsoft.com/office/2006/metadata/properties" xmlns:ns2="3b5135f0-2b39-4c63-8cfc-3bcfa54b8083" xmlns:ns3="c16aba13-9fab-4094-b16e-d61256379fc0" xmlns:ns4="f07d8113-1d44-46cb-baa5-a742d0650dfc" targetNamespace="http://schemas.microsoft.com/office/2006/metadata/properties" ma:root="true" ma:fieldsID="2b8e3a249b44ee0ee71199a562ddc35b" ns2:_="" ns3:_="" ns4:_="">
    <xsd:import namespace="3b5135f0-2b39-4c63-8cfc-3bcfa54b8083"/>
    <xsd:import namespace="c16aba13-9fab-4094-b16e-d61256379fc0"/>
    <xsd:import namespace="f07d8113-1d44-46cb-baa5-a742d0650d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Check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135f0-2b39-4c63-8cfc-3bcfa54b8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Check" ma:index="20" nillable="true" ma:displayName="Check" ma:default="1" ma:internalName="Check">
      <xsd:simpleType>
        <xsd:restriction base="dms:Boolea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163b37-248a-4bdb-8038-6e8df1cc4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aba13-9fab-4094-b16e-d61256379f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d8113-1d44-46cb-baa5-a742d0650dfc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ec939220-6522-4525-b2db-c46017e81e8e}" ma:internalName="TaxCatchAll" ma:showField="CatchAllData" ma:web="c16aba13-9fab-4094-b16e-d61256379f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DDBCE-E6B2-45BA-A11B-CD8CD54435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D6C367-C470-4828-92A3-09C885F03537}">
  <ds:schemaRefs>
    <ds:schemaRef ds:uri="3b5135f0-2b39-4c63-8cfc-3bcfa54b8083"/>
    <ds:schemaRef ds:uri="http://schemas.microsoft.com/office/2006/documentManagement/types"/>
    <ds:schemaRef ds:uri="http://purl.org/dc/terms/"/>
    <ds:schemaRef ds:uri="http://purl.org/dc/dcmitype/"/>
    <ds:schemaRef ds:uri="c16aba13-9fab-4094-b16e-d61256379fc0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f07d8113-1d44-46cb-baa5-a742d0650df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5582337-15C6-4228-BC80-2ACBBE33E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135f0-2b39-4c63-8cfc-3bcfa54b8083"/>
    <ds:schemaRef ds:uri="c16aba13-9fab-4094-b16e-d61256379fc0"/>
    <ds:schemaRef ds:uri="f07d8113-1d44-46cb-baa5-a742d0650d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2CCD69-C262-40C3-9558-CFDDD937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4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158 - University of Melbourne Graduate Student Association (GSA) - Productivity - Public inquiry</vt:lpstr>
    </vt:vector>
  </TitlesOfParts>
  <Company>University of Melbourne Graduate Student Association (GSA) </Company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158 - University of Melbourne Graduate Student Association (GSA) - Productivity - Public inquiry</dc:title>
  <dc:subject/>
  <dc:creator>University of Melbourne Graduate Student Association (GSA) </dc:creator>
  <cp:keywords/>
  <dc:description/>
  <cp:lastModifiedBy>Chris Alston</cp:lastModifiedBy>
  <cp:revision>593</cp:revision>
  <dcterms:created xsi:type="dcterms:W3CDTF">2022-10-19T15:13:00Z</dcterms:created>
  <dcterms:modified xsi:type="dcterms:W3CDTF">2022-10-25T23:16:00Z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0x0101009EA76B84315912448800BABAEA7EB5F7</vt:lpwstr>
  </property>
  <property fmtid="{D5CDD505-2E9C-101B-9397-08002B2CF9AE}" pid="3" name="MediaServiceImageTags">
    <vt:lpwstr/>
  </property>
  <property fmtid="{D5CDD505-2E9C-101B-9397-08002B2CF9AE}" pid="4" name="GrammarlyDocumentId">
    <vt:lpwstr>5ee40fb586ef7cf93085bd484658f74decbf86f8cccd4dc6f371b17274bc908a</vt:lpwstr>
  </property>
</Properties>
</file>