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B362" w14:textId="77777777" w:rsidR="00EB36A1" w:rsidRDefault="00EB36A1" w:rsidP="00EB36A1">
      <w:r>
        <w:t>Michael Brennan</w:t>
      </w:r>
    </w:p>
    <w:p w14:paraId="01358E1F" w14:textId="77777777" w:rsidR="00EB36A1" w:rsidRDefault="00EB36A1" w:rsidP="00EB36A1">
      <w:r>
        <w:t>Commissioner</w:t>
      </w:r>
    </w:p>
    <w:p w14:paraId="7E99F4BA" w14:textId="77777777" w:rsidR="00EB36A1" w:rsidRDefault="00EB36A1" w:rsidP="00EB36A1">
      <w:r>
        <w:t>Review of the National Schools Reform Agreement</w:t>
      </w:r>
    </w:p>
    <w:p w14:paraId="734E8FFC" w14:textId="77777777" w:rsidR="00EB36A1" w:rsidRDefault="00EB36A1" w:rsidP="00EB36A1">
      <w:r>
        <w:t>Productivity Commission</w:t>
      </w:r>
    </w:p>
    <w:p w14:paraId="27F6AB10" w14:textId="77777777" w:rsidR="00EB36A1" w:rsidRDefault="00EB36A1" w:rsidP="00EB36A1"/>
    <w:p w14:paraId="3D0D49AC" w14:textId="77777777" w:rsidR="00EB36A1" w:rsidRDefault="00EB36A1" w:rsidP="00EB36A1">
      <w:r>
        <w:t>Dear Commissioner,</w:t>
      </w:r>
    </w:p>
    <w:p w14:paraId="41D0228D" w14:textId="77777777" w:rsidR="00EB36A1" w:rsidRDefault="00EB36A1" w:rsidP="00EB36A1">
      <w:r>
        <w:t>Social Ventures Australia (SVA) welcomes the opportunity to provide a submission to the Review of the National Schools Reform Agreement (NSRA) and respond to the Commission’s Interim Report.</w:t>
      </w:r>
    </w:p>
    <w:p w14:paraId="68CA579B" w14:textId="6A98AB88" w:rsidR="00EB36A1" w:rsidRDefault="00EB36A1" w:rsidP="00EB36A1">
      <w:pPr>
        <w:rPr>
          <w:rFonts w:cstheme="minorHAnsi"/>
        </w:rPr>
      </w:pPr>
      <w:r w:rsidRPr="00FC55FA">
        <w:rPr>
          <w:rFonts w:cstheme="minorHAnsi"/>
        </w:rPr>
        <w:t>Over our 20 year history, SVA ha</w:t>
      </w:r>
      <w:r>
        <w:rPr>
          <w:rFonts w:cstheme="minorHAnsi"/>
        </w:rPr>
        <w:t>s</w:t>
      </w:r>
      <w:r w:rsidRPr="00FC55FA">
        <w:rPr>
          <w:rFonts w:cstheme="minorHAnsi"/>
        </w:rPr>
        <w:t xml:space="preserve"> taken a deep interest in the role of education</w:t>
      </w:r>
      <w:r>
        <w:rPr>
          <w:rFonts w:cstheme="minorHAnsi"/>
        </w:rPr>
        <w:t xml:space="preserve"> as a key part of achieving our vision for an Australia in which </w:t>
      </w:r>
      <w:r w:rsidRPr="00FC55FA">
        <w:rPr>
          <w:rFonts w:cstheme="minorHAnsi"/>
        </w:rPr>
        <w:t>all people and communities can thrive</w:t>
      </w:r>
      <w:r w:rsidR="004908D5">
        <w:rPr>
          <w:rFonts w:cstheme="minorHAnsi"/>
        </w:rPr>
        <w:t xml:space="preserve">. SVA </w:t>
      </w:r>
      <w:r>
        <w:rPr>
          <w:rFonts w:cstheme="minorHAnsi"/>
        </w:rPr>
        <w:t>has incubated and delivered a number of successful education programs</w:t>
      </w:r>
      <w:r w:rsidRPr="00FC55FA">
        <w:rPr>
          <w:rFonts w:cstheme="minorHAnsi"/>
        </w:rPr>
        <w:t xml:space="preserve">. </w:t>
      </w:r>
    </w:p>
    <w:p w14:paraId="358FD417" w14:textId="7DF9694D" w:rsidR="00EB36A1" w:rsidRDefault="00EB36A1" w:rsidP="00EB36A1">
      <w:r w:rsidRPr="2BAD7213">
        <w:t xml:space="preserve">It is our view that the dual goals of achieving excellence and equity in education continue to be relevant </w:t>
      </w:r>
      <w:r>
        <w:t>because,</w:t>
      </w:r>
      <w:r w:rsidRPr="2BAD7213">
        <w:t xml:space="preserve"> as the Commission has highlighted, the data continues to show that the gap between the education outcomes for children from high socio-economic communities and those from low-socioeconomic communities is both large and enduring. We support finding 1.2 that: </w:t>
      </w:r>
      <w:r>
        <w:t>‘</w:t>
      </w:r>
      <w:r w:rsidRPr="2BAD7213">
        <w:t>Persistent gaps in education outcomes for some student cohorts point to systemic problems</w:t>
      </w:r>
      <w:r>
        <w:t>’</w:t>
      </w:r>
      <w:r w:rsidRPr="2BAD7213">
        <w:t>.</w:t>
      </w:r>
    </w:p>
    <w:p w14:paraId="69C836B7" w14:textId="0F2D59E2" w:rsidR="00EB36A1" w:rsidRDefault="00EB36A1" w:rsidP="00EB36A1">
      <w:pPr>
        <w:rPr>
          <w:rFonts w:cstheme="minorHAnsi"/>
        </w:rPr>
      </w:pPr>
      <w:r>
        <w:rPr>
          <w:rFonts w:cstheme="minorHAnsi"/>
        </w:rPr>
        <w:t xml:space="preserve">SVA agrees that many factors beyond schools contribute to disparity in learning outcomes (including health and wellbeing, exposure to trauma and violence, participation in the justice and out of home care systems, as well as access to preventative programs in early childhood). SVA is actively working in a number of these areas, particularly in early childhood interventions, but we have confined our comments here to the formal education system. If the Commission would like further information, we would be happy to provide detail about our work </w:t>
      </w:r>
      <w:r w:rsidR="008B0438">
        <w:rPr>
          <w:rFonts w:cstheme="minorHAnsi"/>
        </w:rPr>
        <w:t>in</w:t>
      </w:r>
      <w:r>
        <w:rPr>
          <w:rFonts w:cstheme="minorHAnsi"/>
        </w:rPr>
        <w:t xml:space="preserve"> intensive child and family services</w:t>
      </w:r>
      <w:r w:rsidR="008B0438">
        <w:rPr>
          <w:rFonts w:cstheme="minorHAnsi"/>
        </w:rPr>
        <w:t>;</w:t>
      </w:r>
      <w:r>
        <w:rPr>
          <w:rFonts w:cstheme="minorHAnsi"/>
        </w:rPr>
        <w:t xml:space="preserve"> supporting the growth and development of First Nations early learning sector; and the combination of early childhood services need to improve development outcomes when starting school.</w:t>
      </w:r>
    </w:p>
    <w:p w14:paraId="40E80BCF" w14:textId="77777777" w:rsidR="00EB36A1" w:rsidRDefault="00EB36A1" w:rsidP="00EB36A1">
      <w:pPr>
        <w:rPr>
          <w:rStyle w:val="normaltextrun"/>
          <w:rFonts w:cstheme="minorHAnsi"/>
        </w:rPr>
      </w:pPr>
      <w:r>
        <w:rPr>
          <w:rStyle w:val="normaltextrun"/>
          <w:rFonts w:cstheme="minorHAnsi"/>
        </w:rPr>
        <w:t xml:space="preserve">SVA seeks solutions to complex and egregious social problems by considering the systems that can entrench problems as a whole and seeking to understand what changes are needed within systems to deliver better outcomes at scale. As a result, a number of our observations are about partnerships and relationships with the education system and how the interaction of these elements can drive improvements throughout the system. Further information about our evidence-informed perspective on the actions and drivers required to promote equity and a high-quality education system can be found in our </w:t>
      </w:r>
      <w:hyperlink r:id="rId10" w:history="1">
        <w:r w:rsidRPr="00713967">
          <w:rPr>
            <w:rStyle w:val="Hyperlink"/>
          </w:rPr>
          <w:t>education perspective papers</w:t>
        </w:r>
      </w:hyperlink>
      <w:r>
        <w:rPr>
          <w:rStyle w:val="normaltextrun"/>
          <w:rFonts w:cstheme="minorHAnsi"/>
        </w:rPr>
        <w:t>. These papers encompass drivers related to a supportive home and community environment, system configuration and formal education and consider how to improve outcomes for specific cohorts including children in out of home care, children disengaged from education and First Nations children.</w:t>
      </w:r>
    </w:p>
    <w:p w14:paraId="2119CB4F" w14:textId="77777777" w:rsidR="00EB36A1" w:rsidRDefault="00EB36A1" w:rsidP="00EB36A1">
      <w:pPr>
        <w:rPr>
          <w:rStyle w:val="normaltextrun"/>
          <w:rFonts w:cstheme="minorHAnsi"/>
        </w:rPr>
      </w:pPr>
      <w:r>
        <w:rPr>
          <w:rStyle w:val="normaltextrun"/>
          <w:rFonts w:cstheme="minorHAnsi"/>
        </w:rPr>
        <w:t>SVA was one of the early advocates for elements of the existing NSRA. We offer some specific reflections on what has been achieved so far as well as sharing evidence and knowledge that we’ve gained through our work that is relevant to the questions raised by the Commission and the recommendations for future reforms.</w:t>
      </w:r>
    </w:p>
    <w:p w14:paraId="759957A2" w14:textId="77777777" w:rsidR="00EB36A1" w:rsidRDefault="00EB36A1" w:rsidP="00EB36A1">
      <w:pPr>
        <w:rPr>
          <w:rStyle w:val="eop"/>
          <w:rFonts w:cstheme="minorHAnsi"/>
        </w:rPr>
      </w:pPr>
      <w:r>
        <w:rPr>
          <w:rStyle w:val="eop"/>
          <w:rFonts w:cstheme="minorHAnsi"/>
        </w:rPr>
        <w:lastRenderedPageBreak/>
        <w:t>Given the context of the pandemic, it is perhaps not surprising that not as much progress was made on the NSRA initiatives as would be hoped. Nonetheless, there is value in the work.</w:t>
      </w:r>
    </w:p>
    <w:p w14:paraId="16C3DC10" w14:textId="77777777" w:rsidR="00EB36A1" w:rsidRDefault="00EB36A1" w:rsidP="00EB36A1">
      <w:pPr>
        <w:rPr>
          <w:rStyle w:val="eop"/>
          <w:rFonts w:cstheme="minorHAnsi"/>
          <w:b/>
          <w:bCs/>
        </w:rPr>
      </w:pPr>
    </w:p>
    <w:p w14:paraId="72DE0F2D" w14:textId="77777777" w:rsidR="00EB36A1" w:rsidRDefault="00EB36A1" w:rsidP="00EB36A1">
      <w:pPr>
        <w:rPr>
          <w:rStyle w:val="eop"/>
          <w:rFonts w:cstheme="minorHAnsi"/>
        </w:rPr>
      </w:pPr>
      <w:r w:rsidRPr="00E23C50">
        <w:rPr>
          <w:rStyle w:val="eop"/>
          <w:rFonts w:cstheme="minorHAnsi"/>
          <w:b/>
          <w:bCs/>
        </w:rPr>
        <w:t>The Australian Education Research Organisation</w:t>
      </w:r>
      <w:r>
        <w:rPr>
          <w:rStyle w:val="eop"/>
          <w:rFonts w:cstheme="minorHAnsi"/>
        </w:rPr>
        <w:t xml:space="preserve"> </w:t>
      </w:r>
      <w:r w:rsidRPr="00794A39">
        <w:rPr>
          <w:rStyle w:val="eop"/>
          <w:rFonts w:cstheme="minorHAnsi"/>
          <w:b/>
          <w:bCs/>
        </w:rPr>
        <w:t>(</w:t>
      </w:r>
      <w:r>
        <w:rPr>
          <w:rStyle w:val="eop"/>
          <w:rFonts w:cstheme="minorHAnsi"/>
          <w:b/>
          <w:bCs/>
        </w:rPr>
        <w:t>I</w:t>
      </w:r>
      <w:r w:rsidRPr="00794A39">
        <w:rPr>
          <w:rStyle w:val="eop"/>
          <w:rFonts w:cstheme="minorHAnsi"/>
          <w:b/>
          <w:bCs/>
        </w:rPr>
        <w:t>nformation request 2.1)</w:t>
      </w:r>
    </w:p>
    <w:p w14:paraId="4BF9287C" w14:textId="7FB91A8E" w:rsidR="00EB36A1" w:rsidRDefault="00EB36A1" w:rsidP="00EB36A1">
      <w:pPr>
        <w:rPr>
          <w:rStyle w:val="eop"/>
          <w:rFonts w:cstheme="minorHAnsi"/>
        </w:rPr>
      </w:pPr>
      <w:r>
        <w:rPr>
          <w:rStyle w:val="eop"/>
          <w:rFonts w:cstheme="minorHAnsi"/>
        </w:rPr>
        <w:t xml:space="preserve">SVA was one of the early advocates for the creation of a national education evidence institute, including through providing submissions to earlier Productivity Commission inquiries on the </w:t>
      </w:r>
      <w:hyperlink r:id="rId11" w:history="1">
        <w:r>
          <w:rPr>
            <w:rStyle w:val="Hyperlink"/>
          </w:rPr>
          <w:t>National Education Evidence Base</w:t>
        </w:r>
      </w:hyperlink>
      <w:r>
        <w:rPr>
          <w:rStyle w:val="eop"/>
          <w:rFonts w:cstheme="minorHAnsi"/>
        </w:rPr>
        <w:t xml:space="preserve"> </w:t>
      </w:r>
      <w:r w:rsidRPr="00400AFA" w:rsidDel="00400AFA">
        <w:rPr>
          <w:rStyle w:val="eop"/>
          <w:rFonts w:cstheme="minorHAnsi"/>
        </w:rPr>
        <w:t xml:space="preserve"> </w:t>
      </w:r>
      <w:r>
        <w:rPr>
          <w:rStyle w:val="eop"/>
          <w:rFonts w:cstheme="minorHAnsi"/>
        </w:rPr>
        <w:t xml:space="preserve">and to the </w:t>
      </w:r>
      <w:hyperlink r:id="rId12" w:history="1">
        <w:r>
          <w:rPr>
            <w:rStyle w:val="Hyperlink"/>
          </w:rPr>
          <w:t>'Gonski 2.0' review</w:t>
        </w:r>
      </w:hyperlink>
      <w:r>
        <w:rPr>
          <w:rStyle w:val="eop"/>
          <w:rFonts w:cstheme="minorHAnsi"/>
        </w:rPr>
        <w:t xml:space="preserve"> that resulted in the report </w:t>
      </w:r>
      <w:r w:rsidRPr="002103EA">
        <w:rPr>
          <w:rStyle w:val="eop"/>
          <w:rFonts w:cstheme="minorHAnsi"/>
          <w:i/>
          <w:iCs/>
        </w:rPr>
        <w:t>Through Growth To Achievement</w:t>
      </w:r>
      <w:r>
        <w:rPr>
          <w:rStyle w:val="eop"/>
          <w:rFonts w:cstheme="minorHAnsi"/>
        </w:rPr>
        <w:t xml:space="preserve"> which recommended the creation of a national evidence institute.</w:t>
      </w:r>
    </w:p>
    <w:p w14:paraId="3092EFB2" w14:textId="77777777" w:rsidR="00EB36A1" w:rsidRDefault="00EB36A1" w:rsidP="00EB36A1">
      <w:pPr>
        <w:rPr>
          <w:rStyle w:val="eop"/>
          <w:rFonts w:cstheme="minorHAnsi"/>
        </w:rPr>
      </w:pPr>
      <w:r>
        <w:rPr>
          <w:rStyle w:val="eop"/>
          <w:rFonts w:cstheme="minorHAnsi"/>
        </w:rPr>
        <w:t xml:space="preserve">SVA also established what we believe to be the first national education evidence broker in Australia – </w:t>
      </w:r>
      <w:hyperlink r:id="rId13" w:history="1">
        <w:r w:rsidRPr="00AB6D72">
          <w:rPr>
            <w:rStyle w:val="Hyperlink"/>
          </w:rPr>
          <w:t>Evidence for Learning</w:t>
        </w:r>
      </w:hyperlink>
      <w:r>
        <w:rPr>
          <w:rStyle w:val="eop"/>
          <w:rFonts w:cstheme="minorHAnsi"/>
        </w:rPr>
        <w:t xml:space="preserve"> (E4L). E4L was founded in 2015, in partnership with the Education Endowment Foundation (EEF) in the United Kingdom, as a demonstration model for a future national body. E4L remains the exclusive Australian partner for the EEF, which has now established agreements with six organisations covering several countries including Cameroon, Chile, Jordan, the Netherlands and Spain.</w:t>
      </w:r>
    </w:p>
    <w:p w14:paraId="1002408E" w14:textId="2859F862" w:rsidR="00EB36A1" w:rsidRDefault="00EB36A1" w:rsidP="00EB36A1">
      <w:pPr>
        <w:rPr>
          <w:rStyle w:val="eop"/>
        </w:rPr>
      </w:pPr>
      <w:r w:rsidRPr="2BAD7213">
        <w:rPr>
          <w:rStyle w:val="eop"/>
        </w:rPr>
        <w:t xml:space="preserve">The establishment of AERO is an important and commendable reform to help ensure that over time the investments made by governments can result in more evidence-informed practice in the classroom so that outcomes for children improve. As the </w:t>
      </w:r>
      <w:r>
        <w:rPr>
          <w:rStyle w:val="eop"/>
        </w:rPr>
        <w:t xml:space="preserve">Commission </w:t>
      </w:r>
      <w:r w:rsidRPr="2BAD7213">
        <w:rPr>
          <w:rStyle w:val="eop"/>
        </w:rPr>
        <w:t>has observed, despite increased expenditure the outcomes for children have not improved, which begs a question about whether we</w:t>
      </w:r>
      <w:r w:rsidR="0090081B">
        <w:rPr>
          <w:rStyle w:val="eop"/>
        </w:rPr>
        <w:t xml:space="preserve"> are</w:t>
      </w:r>
      <w:r w:rsidRPr="2BAD7213">
        <w:rPr>
          <w:rStyle w:val="eop"/>
        </w:rPr>
        <w:t xml:space="preserve"> investing in the most effective approaches</w:t>
      </w:r>
      <w:r>
        <w:rPr>
          <w:rStyle w:val="eop"/>
        </w:rPr>
        <w:t>.</w:t>
      </w:r>
      <w:r w:rsidRPr="2BAD7213">
        <w:rPr>
          <w:rStyle w:val="eop"/>
        </w:rPr>
        <w:t xml:space="preserve"> Evidence</w:t>
      </w:r>
      <w:r>
        <w:rPr>
          <w:rStyle w:val="eop"/>
        </w:rPr>
        <w:t xml:space="preserve"> generation, translation and mobilisation</w:t>
      </w:r>
      <w:r w:rsidRPr="2BAD7213">
        <w:rPr>
          <w:rStyle w:val="eop"/>
        </w:rPr>
        <w:t xml:space="preserve"> remains key to ensuring we do more of what works and less of what does not.</w:t>
      </w:r>
    </w:p>
    <w:p w14:paraId="4173469A" w14:textId="77777777" w:rsidR="00EB36A1" w:rsidRDefault="00EB36A1" w:rsidP="00EB36A1">
      <w:pPr>
        <w:rPr>
          <w:rStyle w:val="eop"/>
        </w:rPr>
      </w:pPr>
      <w:r w:rsidRPr="2BAD7213">
        <w:rPr>
          <w:rStyle w:val="eop"/>
        </w:rPr>
        <w:t xml:space="preserve">In considering the future of AERO, SVA would encourage the </w:t>
      </w:r>
      <w:r>
        <w:rPr>
          <w:rStyle w:val="eop"/>
        </w:rPr>
        <w:t>Commission</w:t>
      </w:r>
      <w:r w:rsidRPr="2BAD7213">
        <w:rPr>
          <w:rStyle w:val="eop"/>
        </w:rPr>
        <w:t xml:space="preserve"> to review the model we outlined in our earlier submissions for what is required from a national evidence broker (based on the global experience), how this works within Australian school and early learning systems (E4L operates across both) and how to create an effective evidence ecosystem. For example, one of the critical factors to success of similar models overseas is that they establish high levels of trust with educators – they stimulate and then meet the demand from educators – rather than supplying to pre-determined needs or gaps. Evidence brokers are successful when they empower and build the professional capacity of practitioners to put evidence into action.</w:t>
      </w:r>
    </w:p>
    <w:p w14:paraId="7E685291" w14:textId="77777777" w:rsidR="00EB36A1" w:rsidRDefault="00EB36A1" w:rsidP="00EB36A1">
      <w:pPr>
        <w:rPr>
          <w:rStyle w:val="eop"/>
          <w:rFonts w:cstheme="minorHAnsi"/>
        </w:rPr>
      </w:pPr>
      <w:r>
        <w:rPr>
          <w:rStyle w:val="eop"/>
          <w:rFonts w:cstheme="minorHAnsi"/>
        </w:rPr>
        <w:t>Some areas where we think there are opportunities for further growth and development of a national evidence broker include:</w:t>
      </w:r>
    </w:p>
    <w:p w14:paraId="03346F9A" w14:textId="77777777" w:rsidR="00EB36A1" w:rsidRPr="008E0F09" w:rsidRDefault="00EB36A1" w:rsidP="00EB36A1">
      <w:pPr>
        <w:pStyle w:val="ListParagraph"/>
        <w:numPr>
          <w:ilvl w:val="0"/>
          <w:numId w:val="16"/>
        </w:numPr>
        <w:spacing w:after="160" w:line="259" w:lineRule="auto"/>
        <w:rPr>
          <w:rStyle w:val="eop"/>
          <w:sz w:val="22"/>
          <w:szCs w:val="28"/>
        </w:rPr>
      </w:pPr>
      <w:r w:rsidRPr="008E0F09">
        <w:rPr>
          <w:rStyle w:val="eop"/>
          <w:sz w:val="22"/>
          <w:szCs w:val="28"/>
        </w:rPr>
        <w:t>Prioritise the commissioning of high-quality trials (up to and including randomised control trials) of education initiatives, to improve the evidence of what works in the Australian context on topics that are areas of concern for educators and educational leaders. Systemic value and greater independence are created by commissioning rather than conducting trials as it helps to build a marketplace of researchers and program developers with greater expertise in how high-quality trials are run, and hence creates a multiplier effect where other parts of the system (including philanthropists) can similarly invest.</w:t>
      </w:r>
      <w:r w:rsidRPr="008E0F09">
        <w:rPr>
          <w:sz w:val="22"/>
          <w:szCs w:val="28"/>
        </w:rPr>
        <w:br/>
      </w:r>
    </w:p>
    <w:p w14:paraId="0DAA2238" w14:textId="77777777" w:rsidR="00EB36A1" w:rsidRPr="008E0F09" w:rsidRDefault="00EB36A1" w:rsidP="00EB36A1">
      <w:pPr>
        <w:pStyle w:val="ListParagraph"/>
        <w:numPr>
          <w:ilvl w:val="0"/>
          <w:numId w:val="16"/>
        </w:numPr>
        <w:spacing w:after="160" w:line="259" w:lineRule="auto"/>
        <w:rPr>
          <w:rStyle w:val="eop"/>
          <w:sz w:val="22"/>
          <w:szCs w:val="28"/>
        </w:rPr>
      </w:pPr>
      <w:r w:rsidRPr="008E0F09">
        <w:rPr>
          <w:rStyle w:val="eop"/>
          <w:sz w:val="22"/>
          <w:szCs w:val="28"/>
        </w:rPr>
        <w:lastRenderedPageBreak/>
        <w:t xml:space="preserve">Investment in mobilisation of evidence – building the capacity of educators, educational leaders and system leaders to put evidence into practice in order to improve learning outcomes for children and young people. This work involves supporting the decision-making capability of practitioners and leaders to combine the latest research evidence with professional judgement about the needs of students in their context. Achieving this at scale requires investment in authentic partnerships with multiple actors across the education ecosystem and the application of the evidence on systems change, behavioural change and </w:t>
      </w:r>
      <w:hyperlink r:id="rId14" w:history="1">
        <w:r w:rsidRPr="008E0F09">
          <w:rPr>
            <w:rStyle w:val="Hyperlink"/>
            <w:sz w:val="22"/>
            <w:szCs w:val="28"/>
          </w:rPr>
          <w:t>effective implementation in education settings</w:t>
        </w:r>
      </w:hyperlink>
      <w:r w:rsidRPr="008E0F09">
        <w:rPr>
          <w:rStyle w:val="eop"/>
          <w:sz w:val="22"/>
          <w:szCs w:val="28"/>
        </w:rPr>
        <w:t>. In the UK, for example, the EEF has created a Research Schools network to scale up evidence use, with appointed schools supporting the use of evidence in other schools.</w:t>
      </w:r>
    </w:p>
    <w:p w14:paraId="52EF6575" w14:textId="77777777" w:rsidR="00EB36A1" w:rsidRPr="008E0F09" w:rsidRDefault="00EB36A1" w:rsidP="00EB36A1">
      <w:pPr>
        <w:pStyle w:val="ListParagraph"/>
        <w:rPr>
          <w:rStyle w:val="eop"/>
          <w:sz w:val="22"/>
          <w:szCs w:val="28"/>
        </w:rPr>
      </w:pPr>
    </w:p>
    <w:p w14:paraId="4514234D" w14:textId="77777777" w:rsidR="00EB36A1" w:rsidRPr="008E0F09" w:rsidRDefault="00EB36A1" w:rsidP="00EB36A1">
      <w:pPr>
        <w:pStyle w:val="ListParagraph"/>
        <w:numPr>
          <w:ilvl w:val="0"/>
          <w:numId w:val="16"/>
        </w:numPr>
        <w:spacing w:after="160" w:line="259" w:lineRule="auto"/>
        <w:rPr>
          <w:rStyle w:val="eop"/>
          <w:sz w:val="22"/>
          <w:szCs w:val="28"/>
        </w:rPr>
      </w:pPr>
      <w:r w:rsidRPr="008E0F09">
        <w:rPr>
          <w:rStyle w:val="eop"/>
          <w:sz w:val="22"/>
          <w:szCs w:val="28"/>
        </w:rPr>
        <w:t>A strong role for a public advocate with rigorous and transparent evidence standards. Having an authoritative voice in the public debate with transparent evidence standards is crucial to ensuring that policy debates are informed and build awareness and trust with educators and researchers about the role of a national evidence institute. The importance of this function is one reason that SVA had advocated for an independent structure for AERO (in the UK this was achieved by creating the EEF through a government endowment then established as a charity.)</w:t>
      </w:r>
    </w:p>
    <w:p w14:paraId="309B2D18" w14:textId="77777777" w:rsidR="00EB36A1" w:rsidRPr="008E0F09" w:rsidRDefault="00EB36A1" w:rsidP="00EB36A1">
      <w:pPr>
        <w:pStyle w:val="ListParagraph"/>
        <w:rPr>
          <w:rStyle w:val="eop"/>
          <w:sz w:val="22"/>
          <w:szCs w:val="28"/>
        </w:rPr>
      </w:pPr>
    </w:p>
    <w:p w14:paraId="4C1DCFAE" w14:textId="77777777" w:rsidR="00EB36A1" w:rsidRPr="008E0F09" w:rsidRDefault="00EB36A1" w:rsidP="00EB36A1">
      <w:pPr>
        <w:pStyle w:val="ListParagraph"/>
        <w:numPr>
          <w:ilvl w:val="0"/>
          <w:numId w:val="16"/>
        </w:numPr>
        <w:spacing w:after="160" w:line="259" w:lineRule="auto"/>
        <w:rPr>
          <w:rStyle w:val="eop"/>
          <w:sz w:val="22"/>
          <w:szCs w:val="28"/>
        </w:rPr>
      </w:pPr>
      <w:r w:rsidRPr="008E0F09">
        <w:rPr>
          <w:rStyle w:val="eop"/>
          <w:sz w:val="22"/>
          <w:szCs w:val="28"/>
        </w:rPr>
        <w:t xml:space="preserve">Responding to the needs of educators and to meet emerging systemic challenges – seek to prioritise investments in building, sharing and mobilising evidence in areas of highest value to educators. For example, conducting themed rounds of work on improving outcomes for First Nations children, or on specific topics like managing problem behaviours or </w:t>
      </w:r>
      <w:hyperlink r:id="rId15" w:history="1">
        <w:r w:rsidRPr="008E0F09">
          <w:rPr>
            <w:rStyle w:val="Hyperlink"/>
            <w:sz w:val="22"/>
            <w:szCs w:val="28"/>
          </w:rPr>
          <w:t>understanding de-implementation</w:t>
        </w:r>
      </w:hyperlink>
      <w:r w:rsidRPr="008E0F09">
        <w:rPr>
          <w:rStyle w:val="eop"/>
          <w:sz w:val="22"/>
          <w:szCs w:val="28"/>
        </w:rPr>
        <w:t xml:space="preserve">, which are an increasing concerns for educators following the disruptions from Covid and challenges of workload. </w:t>
      </w:r>
    </w:p>
    <w:p w14:paraId="2EB51782" w14:textId="77777777" w:rsidR="00EB36A1" w:rsidRPr="008E0F09" w:rsidRDefault="00EB36A1" w:rsidP="00EB36A1">
      <w:pPr>
        <w:pStyle w:val="ListParagraph"/>
        <w:rPr>
          <w:rStyle w:val="eop"/>
          <w:sz w:val="22"/>
          <w:szCs w:val="28"/>
        </w:rPr>
      </w:pPr>
    </w:p>
    <w:p w14:paraId="7453B323" w14:textId="77777777" w:rsidR="00EB36A1" w:rsidRPr="008E0F09" w:rsidRDefault="00EB36A1" w:rsidP="00EB36A1">
      <w:pPr>
        <w:pStyle w:val="ListParagraph"/>
        <w:numPr>
          <w:ilvl w:val="0"/>
          <w:numId w:val="16"/>
        </w:numPr>
        <w:spacing w:after="160" w:line="259" w:lineRule="auto"/>
        <w:rPr>
          <w:rStyle w:val="eop"/>
          <w:sz w:val="22"/>
          <w:szCs w:val="28"/>
        </w:rPr>
      </w:pPr>
      <w:r w:rsidRPr="008E0F09">
        <w:rPr>
          <w:rStyle w:val="eop"/>
          <w:sz w:val="22"/>
          <w:szCs w:val="28"/>
        </w:rPr>
        <w:t xml:space="preserve">Seeking to work closely with First Nations communities on cultural appropriate evidence generation and use (in line with the PC’s inquiry into an Indigenous Evaluation Strategy) that also seeks to value First Nations knowledge and expertise. </w:t>
      </w:r>
    </w:p>
    <w:p w14:paraId="4A0C288C" w14:textId="77777777" w:rsidR="00EB36A1" w:rsidRDefault="00EB36A1" w:rsidP="00EB36A1">
      <w:pPr>
        <w:rPr>
          <w:rStyle w:val="eop"/>
          <w:rFonts w:cstheme="minorHAnsi"/>
          <w:b/>
          <w:bCs/>
        </w:rPr>
      </w:pPr>
    </w:p>
    <w:p w14:paraId="4F7C4CD0" w14:textId="77777777" w:rsidR="00EB36A1" w:rsidRDefault="00EB36A1" w:rsidP="00EB36A1">
      <w:pPr>
        <w:rPr>
          <w:rStyle w:val="eop"/>
          <w:rFonts w:cstheme="minorHAnsi"/>
          <w:b/>
          <w:bCs/>
        </w:rPr>
      </w:pPr>
      <w:r w:rsidRPr="00A32AB8">
        <w:rPr>
          <w:rStyle w:val="eop"/>
          <w:rFonts w:cstheme="minorHAnsi"/>
          <w:b/>
          <w:bCs/>
        </w:rPr>
        <w:t xml:space="preserve">Unique Student Identifier </w:t>
      </w:r>
      <w:r>
        <w:rPr>
          <w:rStyle w:val="eop"/>
          <w:rFonts w:cstheme="minorHAnsi"/>
          <w:b/>
          <w:bCs/>
        </w:rPr>
        <w:t>(Draft recommendation 2.1 – Parties to the NSRA should fulfil their commitments to deliver key National Policy Initiatives)</w:t>
      </w:r>
    </w:p>
    <w:p w14:paraId="6E9BAC1D" w14:textId="6FFD6C1E" w:rsidR="00EB36A1" w:rsidRPr="00EA08F3" w:rsidRDefault="00EB36A1" w:rsidP="00EB36A1">
      <w:pPr>
        <w:pStyle w:val="ListParagraph"/>
        <w:numPr>
          <w:ilvl w:val="0"/>
          <w:numId w:val="16"/>
        </w:numPr>
        <w:spacing w:after="160" w:line="259" w:lineRule="auto"/>
        <w:rPr>
          <w:rStyle w:val="eop"/>
          <w:sz w:val="22"/>
          <w:szCs w:val="28"/>
        </w:rPr>
      </w:pPr>
      <w:r w:rsidRPr="00EA08F3">
        <w:rPr>
          <w:rStyle w:val="eop"/>
          <w:sz w:val="22"/>
          <w:szCs w:val="28"/>
        </w:rPr>
        <w:t xml:space="preserve">SVA continues to support the value of creating a unique student identifier. Though this is challenging, it remains a cornerstone of being able properly </w:t>
      </w:r>
      <w:r w:rsidR="00306EB2" w:rsidRPr="00EA08F3">
        <w:rPr>
          <w:rStyle w:val="eop"/>
          <w:sz w:val="22"/>
          <w:szCs w:val="28"/>
        </w:rPr>
        <w:t xml:space="preserve">to </w:t>
      </w:r>
      <w:r w:rsidRPr="00EA08F3">
        <w:rPr>
          <w:rStyle w:val="eop"/>
          <w:sz w:val="22"/>
          <w:szCs w:val="28"/>
        </w:rPr>
        <w:t>understand the growth and progress toward education outcomes for particular groups and cohorts as well as significant opportunity to improve the ability and efficiency of generating evidence.</w:t>
      </w:r>
    </w:p>
    <w:p w14:paraId="6526CB98" w14:textId="77777777" w:rsidR="00EB36A1" w:rsidRDefault="00EB36A1" w:rsidP="00EB36A1">
      <w:pPr>
        <w:rPr>
          <w:rStyle w:val="eop"/>
          <w:rFonts w:cstheme="minorHAnsi"/>
        </w:rPr>
      </w:pPr>
    </w:p>
    <w:p w14:paraId="1C5D7830" w14:textId="77777777" w:rsidR="00EB36A1" w:rsidRDefault="00EB36A1" w:rsidP="00EB36A1">
      <w:pPr>
        <w:rPr>
          <w:rStyle w:val="eop"/>
          <w:rFonts w:cstheme="minorHAnsi"/>
          <w:b/>
          <w:bCs/>
        </w:rPr>
      </w:pPr>
      <w:r w:rsidRPr="00DA23A0">
        <w:rPr>
          <w:rStyle w:val="eop"/>
          <w:rFonts w:cstheme="minorHAnsi"/>
          <w:b/>
          <w:bCs/>
        </w:rPr>
        <w:t>Supporting Teachers</w:t>
      </w:r>
      <w:r>
        <w:rPr>
          <w:rStyle w:val="eop"/>
          <w:rFonts w:cstheme="minorHAnsi"/>
          <w:b/>
          <w:bCs/>
        </w:rPr>
        <w:t xml:space="preserve"> (Information Request 5.4 - Teaching Assistants and Support Staff)</w:t>
      </w:r>
    </w:p>
    <w:p w14:paraId="48D8877A" w14:textId="68645E60" w:rsidR="00EB36A1" w:rsidRPr="00EA08F3" w:rsidRDefault="00EB36A1" w:rsidP="00EB36A1">
      <w:pPr>
        <w:pStyle w:val="ListParagraph"/>
        <w:numPr>
          <w:ilvl w:val="0"/>
          <w:numId w:val="16"/>
        </w:numPr>
        <w:spacing w:after="160" w:line="259" w:lineRule="auto"/>
        <w:rPr>
          <w:rStyle w:val="eop"/>
          <w:sz w:val="22"/>
          <w:szCs w:val="28"/>
        </w:rPr>
      </w:pPr>
      <w:r w:rsidRPr="00EA08F3">
        <w:rPr>
          <w:rStyle w:val="eop"/>
          <w:sz w:val="22"/>
          <w:szCs w:val="28"/>
        </w:rPr>
        <w:t>Given the challenges impacting the teaching workforce (shortages of teachers, challenges with retention, burnout during Covid and curriculum load) it</w:t>
      </w:r>
      <w:r w:rsidR="000554E8" w:rsidRPr="00EA08F3">
        <w:rPr>
          <w:rStyle w:val="eop"/>
          <w:sz w:val="22"/>
          <w:szCs w:val="28"/>
        </w:rPr>
        <w:t xml:space="preserve"> i</w:t>
      </w:r>
      <w:r w:rsidRPr="00EA08F3">
        <w:rPr>
          <w:rStyle w:val="eop"/>
          <w:sz w:val="22"/>
          <w:szCs w:val="28"/>
        </w:rPr>
        <w:t>s essential to ensure that other support staff are being used as effectively as possible.</w:t>
      </w:r>
    </w:p>
    <w:p w14:paraId="35D23C72" w14:textId="77777777" w:rsidR="00EB36A1" w:rsidRDefault="00EB36A1" w:rsidP="00EB36A1">
      <w:pPr>
        <w:pStyle w:val="ListParagraph"/>
        <w:numPr>
          <w:ilvl w:val="0"/>
          <w:numId w:val="16"/>
        </w:numPr>
        <w:spacing w:after="160" w:line="259" w:lineRule="auto"/>
        <w:rPr>
          <w:rStyle w:val="eop"/>
        </w:rPr>
      </w:pPr>
      <w:r w:rsidRPr="00EA08F3">
        <w:rPr>
          <w:rStyle w:val="eop"/>
          <w:sz w:val="22"/>
          <w:szCs w:val="28"/>
        </w:rPr>
        <w:lastRenderedPageBreak/>
        <w:t xml:space="preserve">The </w:t>
      </w:r>
      <w:hyperlink r:id="rId16" w:history="1">
        <w:r w:rsidRPr="00EA08F3">
          <w:rPr>
            <w:rStyle w:val="Hyperlink"/>
            <w:sz w:val="22"/>
            <w:szCs w:val="28"/>
          </w:rPr>
          <w:t>effective use of teaching assistants</w:t>
        </w:r>
      </w:hyperlink>
      <w:r w:rsidRPr="00EA08F3">
        <w:rPr>
          <w:rStyle w:val="eop"/>
          <w:sz w:val="22"/>
          <w:szCs w:val="28"/>
        </w:rPr>
        <w:t xml:space="preserve"> is one area where there is a substantial body of evidence to suggest what works and established tools and guides on how to put this in practice. </w:t>
      </w:r>
      <w:r>
        <w:rPr>
          <w:rStyle w:val="eop"/>
        </w:rPr>
        <w:br/>
      </w:r>
    </w:p>
    <w:p w14:paraId="5D65B52F" w14:textId="77777777" w:rsidR="00EB36A1" w:rsidRDefault="00EB36A1" w:rsidP="00EB36A1">
      <w:pPr>
        <w:rPr>
          <w:rStyle w:val="eop"/>
          <w:b/>
          <w:bCs/>
        </w:rPr>
      </w:pPr>
      <w:r w:rsidRPr="645341A4">
        <w:rPr>
          <w:rStyle w:val="eop"/>
          <w:b/>
          <w:bCs/>
        </w:rPr>
        <w:t>School Leadership (Information Request 6.1 – Fostering School Leadership)</w:t>
      </w:r>
    </w:p>
    <w:p w14:paraId="21E4A8C3" w14:textId="77777777" w:rsidR="00EB36A1" w:rsidRPr="00EA08F3" w:rsidRDefault="00EB36A1" w:rsidP="00EB36A1">
      <w:pPr>
        <w:pStyle w:val="ListParagraph"/>
        <w:numPr>
          <w:ilvl w:val="0"/>
          <w:numId w:val="16"/>
        </w:numPr>
        <w:spacing w:after="160" w:line="259" w:lineRule="auto"/>
        <w:rPr>
          <w:rStyle w:val="eop"/>
          <w:b/>
          <w:bCs/>
          <w:sz w:val="22"/>
          <w:szCs w:val="28"/>
        </w:rPr>
      </w:pPr>
      <w:r w:rsidRPr="00EA08F3">
        <w:rPr>
          <w:rStyle w:val="eop"/>
          <w:sz w:val="22"/>
          <w:szCs w:val="28"/>
        </w:rPr>
        <w:t xml:space="preserve">One of the ways that SVA has sought to help address inequalities in outcomes between schools and address the gap in student learning has been through an initiative: </w:t>
      </w:r>
      <w:hyperlink r:id="rId17" w:history="1">
        <w:r w:rsidRPr="00EA08F3">
          <w:rPr>
            <w:rStyle w:val="Hyperlink"/>
            <w:sz w:val="22"/>
            <w:szCs w:val="28"/>
          </w:rPr>
          <w:t>The Connection</w:t>
        </w:r>
      </w:hyperlink>
      <w:r w:rsidRPr="00EA08F3">
        <w:rPr>
          <w:rStyle w:val="eop"/>
          <w:sz w:val="22"/>
          <w:szCs w:val="28"/>
        </w:rPr>
        <w:t xml:space="preserve">  The Connection has created collaborative networks of school leaders in high performing but low-ICSEA schools with other school leaders in low-ICSEA schools facing similar challenges, including interstate and between regional and metropolitan schools. It exposes school leadership teams to best practice and innovative thinking both locally and from across the globe. The initiative is designed to mobilise expertise and amplify the opportunity for impact systemically.</w:t>
      </w:r>
    </w:p>
    <w:p w14:paraId="5C2B0EC4" w14:textId="77777777" w:rsidR="00EB36A1" w:rsidRPr="00EA08F3" w:rsidRDefault="00EB36A1" w:rsidP="00EB36A1">
      <w:pPr>
        <w:pStyle w:val="ListParagraph"/>
        <w:rPr>
          <w:rStyle w:val="eop"/>
          <w:b/>
          <w:bCs/>
          <w:sz w:val="22"/>
          <w:szCs w:val="28"/>
        </w:rPr>
      </w:pPr>
    </w:p>
    <w:p w14:paraId="7AE24B71" w14:textId="77777777" w:rsidR="00EB36A1" w:rsidRPr="00EA08F3" w:rsidRDefault="00EB36A1" w:rsidP="00EB36A1">
      <w:pPr>
        <w:pStyle w:val="ListParagraph"/>
        <w:numPr>
          <w:ilvl w:val="0"/>
          <w:numId w:val="16"/>
        </w:numPr>
        <w:spacing w:after="160" w:line="259" w:lineRule="auto"/>
        <w:rPr>
          <w:rStyle w:val="eop"/>
          <w:b/>
          <w:bCs/>
          <w:sz w:val="22"/>
          <w:szCs w:val="28"/>
        </w:rPr>
      </w:pPr>
      <w:r w:rsidRPr="00EA08F3">
        <w:rPr>
          <w:sz w:val="22"/>
          <w:szCs w:val="28"/>
        </w:rPr>
        <w:t xml:space="preserve">Collaboration networks are identified as a support to education leaders to connect in ways professionally to support their growth and professional impact – see for example </w:t>
      </w:r>
      <w:hyperlink r:id="rId18" w:history="1">
        <w:r w:rsidRPr="00EA08F3">
          <w:rPr>
            <w:rStyle w:val="Hyperlink"/>
            <w:i/>
            <w:iCs/>
            <w:sz w:val="22"/>
            <w:szCs w:val="28"/>
          </w:rPr>
          <w:t>Rethinking social networks for equity, excellence and flourishing</w:t>
        </w:r>
        <w:r w:rsidRPr="00EA08F3">
          <w:rPr>
            <w:rStyle w:val="Hyperlink"/>
            <w:sz w:val="22"/>
            <w:szCs w:val="28"/>
          </w:rPr>
          <w:t>.</w:t>
        </w:r>
      </w:hyperlink>
      <w:r w:rsidRPr="00EA08F3">
        <w:rPr>
          <w:sz w:val="22"/>
          <w:szCs w:val="28"/>
        </w:rPr>
        <w:br/>
      </w:r>
    </w:p>
    <w:p w14:paraId="567530E0" w14:textId="77777777" w:rsidR="00EB36A1" w:rsidRPr="00EA08F3" w:rsidRDefault="00EB36A1" w:rsidP="00EB36A1">
      <w:pPr>
        <w:pStyle w:val="ListParagraph"/>
        <w:numPr>
          <w:ilvl w:val="0"/>
          <w:numId w:val="16"/>
        </w:numPr>
        <w:spacing w:after="160" w:line="259" w:lineRule="auto"/>
        <w:rPr>
          <w:rStyle w:val="eop"/>
          <w:b/>
          <w:bCs/>
          <w:sz w:val="22"/>
          <w:szCs w:val="28"/>
        </w:rPr>
      </w:pPr>
      <w:r w:rsidRPr="00EA08F3">
        <w:rPr>
          <w:rStyle w:val="eop"/>
          <w:sz w:val="22"/>
          <w:szCs w:val="28"/>
        </w:rPr>
        <w:t xml:space="preserve">There is </w:t>
      </w:r>
      <w:hyperlink r:id="rId19" w:history="1">
        <w:r w:rsidRPr="00EA08F3">
          <w:rPr>
            <w:rStyle w:val="Hyperlink"/>
            <w:sz w:val="22"/>
            <w:szCs w:val="28"/>
          </w:rPr>
          <w:t>emerging research</w:t>
        </w:r>
      </w:hyperlink>
      <w:r w:rsidRPr="00EA08F3">
        <w:rPr>
          <w:rStyle w:val="eop"/>
          <w:sz w:val="22"/>
          <w:szCs w:val="28"/>
        </w:rPr>
        <w:t xml:space="preserve"> to suggest that collaboratively designed networks like the Connection can have an impact not just at the level of individual schools but can also operate to lift the overall performance of the system over time.  </w:t>
      </w:r>
      <w:r w:rsidRPr="00EA08F3">
        <w:rPr>
          <w:sz w:val="22"/>
          <w:szCs w:val="28"/>
        </w:rPr>
        <w:br/>
      </w:r>
    </w:p>
    <w:p w14:paraId="68E0E0E8" w14:textId="3088319D" w:rsidR="00EB36A1" w:rsidRPr="00EA08F3" w:rsidRDefault="00EB36A1" w:rsidP="00EB36A1">
      <w:pPr>
        <w:pStyle w:val="ListParagraph"/>
        <w:numPr>
          <w:ilvl w:val="0"/>
          <w:numId w:val="16"/>
        </w:numPr>
        <w:spacing w:after="160" w:line="259" w:lineRule="auto"/>
        <w:rPr>
          <w:rStyle w:val="eop"/>
          <w:b/>
          <w:bCs/>
          <w:sz w:val="22"/>
          <w:szCs w:val="28"/>
        </w:rPr>
      </w:pPr>
      <w:r w:rsidRPr="00EA08F3">
        <w:rPr>
          <w:rStyle w:val="eop"/>
          <w:sz w:val="22"/>
          <w:szCs w:val="28"/>
        </w:rPr>
        <w:t xml:space="preserve">We are currently exploring opportunities to develop similar networks specifically for regional, remote and rural schools; schools with a high proportion of First Nations </w:t>
      </w:r>
      <w:r w:rsidR="00EA08F3" w:rsidRPr="00EA08F3">
        <w:rPr>
          <w:rStyle w:val="eop"/>
          <w:sz w:val="22"/>
          <w:szCs w:val="28"/>
        </w:rPr>
        <w:t>students</w:t>
      </w:r>
      <w:r w:rsidRPr="00EA08F3">
        <w:rPr>
          <w:rStyle w:val="eop"/>
          <w:sz w:val="22"/>
          <w:szCs w:val="28"/>
        </w:rPr>
        <w:t xml:space="preserve">, as well as in early education and transitions from school to work.  </w:t>
      </w:r>
    </w:p>
    <w:p w14:paraId="162114D4" w14:textId="77777777" w:rsidR="00EB36A1" w:rsidRPr="0087076D" w:rsidRDefault="00EB36A1" w:rsidP="00EB36A1">
      <w:pPr>
        <w:rPr>
          <w:rStyle w:val="eop"/>
          <w:rFonts w:cstheme="minorHAnsi"/>
        </w:rPr>
      </w:pPr>
    </w:p>
    <w:p w14:paraId="0E28B5C0" w14:textId="77777777" w:rsidR="00EB36A1" w:rsidRDefault="00EB36A1" w:rsidP="00EB36A1">
      <w:pPr>
        <w:rPr>
          <w:rStyle w:val="eop"/>
          <w:rFonts w:cstheme="minorHAnsi"/>
        </w:rPr>
      </w:pPr>
      <w:r>
        <w:rPr>
          <w:rStyle w:val="eop"/>
          <w:rFonts w:cstheme="minorHAnsi"/>
        </w:rPr>
        <w:t>If you require any further information about of our research or initiatives, we would welcome the opportunity to speak with the Commission.</w:t>
      </w:r>
    </w:p>
    <w:p w14:paraId="4AD14B16" w14:textId="77777777" w:rsidR="00EB36A1" w:rsidRDefault="00EB36A1" w:rsidP="00EB36A1">
      <w:pPr>
        <w:rPr>
          <w:rStyle w:val="eop"/>
          <w:rFonts w:cstheme="minorHAnsi"/>
        </w:rPr>
      </w:pPr>
      <w:r>
        <w:rPr>
          <w:rStyle w:val="eop"/>
          <w:rFonts w:cstheme="minorHAnsi"/>
        </w:rPr>
        <w:t>Kind regards,</w:t>
      </w:r>
    </w:p>
    <w:p w14:paraId="5A3A57A4" w14:textId="77777777" w:rsidR="00EB36A1" w:rsidRPr="00FC55FA" w:rsidRDefault="00EB36A1" w:rsidP="00EB36A1">
      <w:pPr>
        <w:rPr>
          <w:rFonts w:cstheme="minorHAnsi"/>
        </w:rPr>
      </w:pPr>
      <w:r>
        <w:rPr>
          <w:rStyle w:val="eop"/>
          <w:rFonts w:cstheme="minorHAnsi"/>
        </w:rPr>
        <w:t>Patrick Flynn</w:t>
      </w:r>
    </w:p>
    <w:p w14:paraId="3490250C" w14:textId="77777777" w:rsidR="00072EEB" w:rsidRPr="00EB36A1" w:rsidRDefault="00072EEB" w:rsidP="00EB36A1"/>
    <w:sectPr w:rsidR="00072EEB" w:rsidRPr="00EB36A1" w:rsidSect="00DE5D13">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1134" w:left="1701" w:header="567"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E7DC" w14:textId="77777777" w:rsidR="00B62363" w:rsidRDefault="00B62363">
      <w:r>
        <w:separator/>
      </w:r>
    </w:p>
  </w:endnote>
  <w:endnote w:type="continuationSeparator" w:id="0">
    <w:p w14:paraId="7CC82E3C" w14:textId="77777777" w:rsidR="00B62363" w:rsidRDefault="00B62363">
      <w:r>
        <w:continuationSeparator/>
      </w:r>
    </w:p>
  </w:endnote>
  <w:endnote w:type="continuationNotice" w:id="1">
    <w:p w14:paraId="48E36CB6" w14:textId="77777777" w:rsidR="00B62363" w:rsidRDefault="00B62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5903" w14:textId="77777777" w:rsidR="00D333F7" w:rsidRDefault="00D33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Grid"/>
      <w:tblW w:w="9214" w:type="dxa"/>
      <w:tblLayout w:type="fixed"/>
      <w:tblLook w:val="01E0" w:firstRow="1" w:lastRow="1" w:firstColumn="1" w:lastColumn="1" w:noHBand="0" w:noVBand="0"/>
    </w:tblPr>
    <w:tblGrid>
      <w:gridCol w:w="7811"/>
      <w:gridCol w:w="1403"/>
    </w:tblGrid>
    <w:tr w:rsidR="00DE37FA" w14:paraId="73576A4C" w14:textId="77777777" w:rsidTr="00A258D3">
      <w:trPr>
        <w:cnfStyle w:val="100000000000" w:firstRow="1" w:lastRow="0" w:firstColumn="0" w:lastColumn="0" w:oddVBand="0" w:evenVBand="0" w:oddHBand="0" w:evenHBand="0" w:firstRowFirstColumn="0" w:firstRowLastColumn="0" w:lastRowFirstColumn="0" w:lastRowLastColumn="0"/>
        <w:trHeight w:hRule="exact" w:val="663"/>
      </w:trPr>
      <w:tc>
        <w:tcPr>
          <w:tcW w:w="7811" w:type="dxa"/>
          <w:tcMar>
            <w:top w:w="0" w:type="nil"/>
            <w:left w:w="0" w:type="nil"/>
            <w:bottom w:w="0" w:type="nil"/>
            <w:right w:w="0" w:type="nil"/>
          </w:tcMar>
        </w:tcPr>
        <w:p w14:paraId="11A9C01F" w14:textId="26172047" w:rsidR="00DE37FA" w:rsidRDefault="00AC4390" w:rsidP="00A258D3">
          <w:pPr>
            <w:pStyle w:val="Footer"/>
            <w:jc w:val="right"/>
          </w:pPr>
          <w:r>
            <w:fldChar w:fldCharType="begin"/>
          </w:r>
          <w:r>
            <w:instrText xml:space="preserve"> DOCPROPERTY  Reference </w:instrText>
          </w:r>
          <w:r>
            <w:fldChar w:fldCharType="separate"/>
          </w:r>
          <w:r w:rsidR="006843FB">
            <w:t>Reference Number</w:t>
          </w:r>
          <w:r>
            <w:fldChar w:fldCharType="end"/>
          </w:r>
        </w:p>
      </w:tc>
      <w:tc>
        <w:tcPr>
          <w:tcW w:w="1403" w:type="dxa"/>
        </w:tcPr>
        <w:p w14:paraId="383C10A5" w14:textId="77777777" w:rsidR="00DE37FA" w:rsidRDefault="00DE37FA" w:rsidP="00203DA4">
          <w:pPr>
            <w:pStyle w:val="Footer"/>
            <w:jc w:val="right"/>
          </w:pPr>
          <w:r>
            <w:fldChar w:fldCharType="begin"/>
          </w:r>
          <w:r>
            <w:instrText xml:space="preserve"> NUMPAGES  \* Arabic </w:instrText>
          </w:r>
          <w:r>
            <w:fldChar w:fldCharType="separate"/>
          </w:r>
          <w:r w:rsidR="0069653F">
            <w:rPr>
              <w:noProof/>
            </w:rPr>
            <w:t>2</w:t>
          </w:r>
          <w:r>
            <w:fldChar w:fldCharType="end"/>
          </w:r>
        </w:p>
      </w:tc>
    </w:tr>
  </w:tbl>
  <w:p w14:paraId="7B95D613" w14:textId="77777777" w:rsidR="00DE37FA" w:rsidRDefault="00DE37FA" w:rsidP="00203DA4">
    <w:pPr>
      <w:pStyle w:val="Footer"/>
      <w:tabs>
        <w:tab w:val="left" w:pos="11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Grid"/>
      <w:tblW w:w="9155" w:type="dxa"/>
      <w:tblLayout w:type="fixed"/>
      <w:tblLook w:val="01E0" w:firstRow="1" w:lastRow="1" w:firstColumn="1" w:lastColumn="1" w:noHBand="0" w:noVBand="0"/>
    </w:tblPr>
    <w:tblGrid>
      <w:gridCol w:w="9155"/>
    </w:tblGrid>
    <w:tr w:rsidR="00DE37FA" w14:paraId="1B1E5AE0" w14:textId="77777777" w:rsidTr="003A1B55">
      <w:trPr>
        <w:cnfStyle w:val="100000000000" w:firstRow="1" w:lastRow="0" w:firstColumn="0" w:lastColumn="0" w:oddVBand="0" w:evenVBand="0" w:oddHBand="0" w:evenHBand="0" w:firstRowFirstColumn="0" w:firstRowLastColumn="0" w:lastRowFirstColumn="0" w:lastRowLastColumn="0"/>
        <w:trHeight w:hRule="exact" w:val="879"/>
      </w:trPr>
      <w:tc>
        <w:tcPr>
          <w:tcW w:w="9155" w:type="dxa"/>
          <w:tcMar>
            <w:top w:w="0" w:type="nil"/>
            <w:left w:w="0" w:type="nil"/>
            <w:bottom w:w="0" w:type="nil"/>
            <w:right w:w="0" w:type="nil"/>
          </w:tcMar>
        </w:tcPr>
        <w:p w14:paraId="27CC206C" w14:textId="77777777" w:rsidR="00365EAE" w:rsidRPr="00F4383E" w:rsidRDefault="00365EAE" w:rsidP="008B0BF6">
          <w:pPr>
            <w:pStyle w:val="Footer"/>
            <w:adjustRightInd w:val="0"/>
            <w:snapToGrid w:val="0"/>
            <w:spacing w:after="200"/>
            <w:rPr>
              <w:b/>
              <w:color w:val="002D62"/>
            </w:rPr>
          </w:pPr>
          <w:bookmarkStart w:id="2" w:name="Footer_Address"/>
          <w:bookmarkEnd w:id="2"/>
          <w:r w:rsidRPr="00F4383E">
            <w:rPr>
              <w:b/>
              <w:noProof/>
              <w:color w:val="002D62"/>
              <w:sz w:val="18"/>
            </w:rPr>
            <w:drawing>
              <wp:anchor distT="0" distB="0" distL="114300" distR="114300" simplePos="0" relativeHeight="251658240" behindDoc="1" locked="0" layoutInCell="1" allowOverlap="1" wp14:anchorId="5BB0F331" wp14:editId="2E6E751F">
                <wp:simplePos x="0" y="0"/>
                <wp:positionH relativeFrom="column">
                  <wp:posOffset>-3810</wp:posOffset>
                </wp:positionH>
                <wp:positionV relativeFrom="paragraph">
                  <wp:posOffset>2540</wp:posOffset>
                </wp:positionV>
                <wp:extent cx="4096800" cy="554400"/>
                <wp:effectExtent l="0" t="0" r="0" b="0"/>
                <wp:wrapNone/>
                <wp:docPr id="1" name="icture 1" descr="SVA letterhead 2015 address tex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A letterhead 2015 address 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6800" cy="55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83E">
            <w:rPr>
              <w:b/>
              <w:color w:val="002D62"/>
              <w:sz w:val="18"/>
            </w:rPr>
            <w:t>Social Ventures Australia</w:t>
          </w:r>
          <w:r w:rsidR="004F5481">
            <w:rPr>
              <w:b/>
              <w:color w:val="002D62"/>
              <w:sz w:val="18"/>
            </w:rPr>
            <w:t xml:space="preserve"> Limited</w:t>
          </w:r>
        </w:p>
        <w:p w14:paraId="5D048B8D" w14:textId="77777777" w:rsidR="00365EAE" w:rsidRPr="00232529" w:rsidRDefault="00365EAE" w:rsidP="008B0BF6">
          <w:pPr>
            <w:pStyle w:val="Footer"/>
            <w:adjustRightInd w:val="0"/>
            <w:snapToGrid w:val="0"/>
            <w:spacing w:after="100"/>
            <w:rPr>
              <w:color w:val="353E4A"/>
            </w:rPr>
          </w:pPr>
          <w:r w:rsidRPr="00232529">
            <w:rPr>
              <w:color w:val="353E4A"/>
            </w:rPr>
            <w:t xml:space="preserve">Brisbane | </w:t>
          </w:r>
          <w:r w:rsidR="00ED2D3B">
            <w:rPr>
              <w:color w:val="353E4A"/>
            </w:rPr>
            <w:t xml:space="preserve">Darwin | </w:t>
          </w:r>
          <w:r w:rsidRPr="00232529">
            <w:rPr>
              <w:color w:val="353E4A"/>
            </w:rPr>
            <w:t>Melbourne | Perth | Sydney | ABN 94 100 487 572 | AFSL 428 865</w:t>
          </w:r>
        </w:p>
        <w:p w14:paraId="126A8288" w14:textId="77777777" w:rsidR="00DE37FA" w:rsidRDefault="00365EAE" w:rsidP="00AC4390">
          <w:pPr>
            <w:pStyle w:val="Header"/>
          </w:pPr>
          <w:r w:rsidRPr="00487F6B">
            <w:rPr>
              <w:color w:val="353E4A"/>
              <w:lang w:val="fr-FR"/>
            </w:rPr>
            <w:t>info@socialventures.com.au | socialventures.com.au | @Social_Ventures</w:t>
          </w:r>
        </w:p>
      </w:tc>
    </w:tr>
  </w:tbl>
  <w:p w14:paraId="7690F114" w14:textId="77777777" w:rsidR="00DE37FA" w:rsidRPr="00DE5D13" w:rsidRDefault="00DE37FA" w:rsidP="00DE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62FD" w14:textId="77777777" w:rsidR="00B62363" w:rsidRDefault="00B62363">
      <w:r>
        <w:separator/>
      </w:r>
    </w:p>
  </w:footnote>
  <w:footnote w:type="continuationSeparator" w:id="0">
    <w:p w14:paraId="1B78022A" w14:textId="77777777" w:rsidR="00B62363" w:rsidRDefault="00B62363">
      <w:r>
        <w:continuationSeparator/>
      </w:r>
    </w:p>
  </w:footnote>
  <w:footnote w:type="continuationNotice" w:id="1">
    <w:p w14:paraId="6A9C5FCC" w14:textId="77777777" w:rsidR="00B62363" w:rsidRDefault="00B62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4680" w14:textId="77777777" w:rsidR="00D333F7" w:rsidRDefault="00D33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Grid"/>
      <w:tblW w:w="9212" w:type="dxa"/>
      <w:jc w:val="right"/>
      <w:tblLayout w:type="fixed"/>
      <w:tblLook w:val="00A0" w:firstRow="1" w:lastRow="0" w:firstColumn="1" w:lastColumn="0" w:noHBand="0" w:noVBand="0"/>
    </w:tblPr>
    <w:tblGrid>
      <w:gridCol w:w="9212"/>
    </w:tblGrid>
    <w:tr w:rsidR="00DE37FA" w14:paraId="7E0836A7" w14:textId="77777777" w:rsidTr="007F7500">
      <w:trPr>
        <w:cnfStyle w:val="100000000000" w:firstRow="1" w:lastRow="0" w:firstColumn="0" w:lastColumn="0" w:oddVBand="0" w:evenVBand="0" w:oddHBand="0" w:evenHBand="0" w:firstRowFirstColumn="0" w:firstRowLastColumn="0" w:lastRowFirstColumn="0" w:lastRowLastColumn="0"/>
        <w:trHeight w:hRule="exact" w:val="1446"/>
        <w:jc w:val="right"/>
      </w:trPr>
      <w:tc>
        <w:tcPr>
          <w:tcW w:w="9212" w:type="dxa"/>
        </w:tcPr>
        <w:p w14:paraId="5031C2A5" w14:textId="77777777" w:rsidR="00DE37FA" w:rsidRDefault="00365EAE" w:rsidP="00203DA4">
          <w:pPr>
            <w:pStyle w:val="Header"/>
            <w:jc w:val="right"/>
          </w:pPr>
          <w:bookmarkStart w:id="0" w:name="Logo_Pg2"/>
          <w:bookmarkEnd w:id="0"/>
          <w:r>
            <w:rPr>
              <w:noProof/>
              <w:lang w:eastAsia="en-AU"/>
            </w:rPr>
            <w:drawing>
              <wp:inline distT="0" distB="0" distL="0" distR="0" wp14:anchorId="17991E1E" wp14:editId="68252F26">
                <wp:extent cx="2302354" cy="691979"/>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A Sample.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9427" cy="715144"/>
                        </a:xfrm>
                        <a:prstGeom prst="rect">
                          <a:avLst/>
                        </a:prstGeom>
                        <a:ln>
                          <a:noFill/>
                        </a:ln>
                        <a:extLst>
                          <a:ext uri="{53640926-AAD7-44D8-BBD7-CCE9431645EC}">
                            <a14:shadowObscured xmlns:a14="http://schemas.microsoft.com/office/drawing/2010/main"/>
                          </a:ext>
                        </a:extLst>
                      </pic:spPr>
                    </pic:pic>
                  </a:graphicData>
                </a:graphic>
              </wp:inline>
            </w:drawing>
          </w:r>
        </w:p>
        <w:p w14:paraId="20051520" w14:textId="77777777" w:rsidR="00DE37FA" w:rsidRDefault="00DE37FA" w:rsidP="00D333F7">
          <w:pPr>
            <w:pStyle w:val="Header"/>
            <w:jc w:val="right"/>
          </w:pPr>
        </w:p>
      </w:tc>
    </w:tr>
  </w:tbl>
  <w:p w14:paraId="1C259031" w14:textId="77777777" w:rsidR="00DE37FA" w:rsidRDefault="00DE3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Grid"/>
      <w:tblW w:w="9212" w:type="dxa"/>
      <w:jc w:val="right"/>
      <w:tblLayout w:type="fixed"/>
      <w:tblLook w:val="00A0" w:firstRow="1" w:lastRow="0" w:firstColumn="1" w:lastColumn="0" w:noHBand="0" w:noVBand="0"/>
    </w:tblPr>
    <w:tblGrid>
      <w:gridCol w:w="9212"/>
    </w:tblGrid>
    <w:tr w:rsidR="00DE37FA" w14:paraId="78CDAC1D" w14:textId="77777777" w:rsidTr="007F7500">
      <w:trPr>
        <w:cnfStyle w:val="100000000000" w:firstRow="1" w:lastRow="0" w:firstColumn="0" w:lastColumn="0" w:oddVBand="0" w:evenVBand="0" w:oddHBand="0" w:evenHBand="0" w:firstRowFirstColumn="0" w:firstRowLastColumn="0" w:lastRowFirstColumn="0" w:lastRowLastColumn="0"/>
        <w:trHeight w:hRule="exact" w:val="1446"/>
        <w:jc w:val="right"/>
      </w:trPr>
      <w:tc>
        <w:tcPr>
          <w:tcW w:w="9212" w:type="dxa"/>
        </w:tcPr>
        <w:p w14:paraId="19A09018" w14:textId="77777777" w:rsidR="00DE37FA" w:rsidRDefault="00365EAE" w:rsidP="00663268">
          <w:pPr>
            <w:pStyle w:val="Header"/>
            <w:jc w:val="right"/>
          </w:pPr>
          <w:bookmarkStart w:id="1" w:name="Logo"/>
          <w:bookmarkEnd w:id="1"/>
          <w:r>
            <w:rPr>
              <w:noProof/>
              <w:lang w:eastAsia="en-AU"/>
            </w:rPr>
            <w:drawing>
              <wp:inline distT="0" distB="0" distL="0" distR="0" wp14:anchorId="758EC53B" wp14:editId="01314F04">
                <wp:extent cx="2302354" cy="69197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A Sample.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9427" cy="715144"/>
                        </a:xfrm>
                        <a:prstGeom prst="rect">
                          <a:avLst/>
                        </a:prstGeom>
                        <a:ln>
                          <a:noFill/>
                        </a:ln>
                        <a:extLst>
                          <a:ext uri="{53640926-AAD7-44D8-BBD7-CCE9431645EC}">
                            <a14:shadowObscured xmlns:a14="http://schemas.microsoft.com/office/drawing/2010/main"/>
                          </a:ext>
                        </a:extLst>
                      </pic:spPr>
                    </pic:pic>
                  </a:graphicData>
                </a:graphic>
              </wp:inline>
            </w:drawing>
          </w:r>
        </w:p>
        <w:p w14:paraId="3FC4B7D8" w14:textId="77777777" w:rsidR="00DE37FA" w:rsidRDefault="00DE37FA" w:rsidP="00D333F7">
          <w:pPr>
            <w:pStyle w:val="Header"/>
            <w:jc w:val="right"/>
          </w:pPr>
        </w:p>
      </w:tc>
    </w:tr>
  </w:tbl>
  <w:p w14:paraId="0550BBCA" w14:textId="77777777" w:rsidR="00DE37FA" w:rsidRDefault="00DE37FA" w:rsidP="001C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4EEA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E082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5CF8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BC2A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3628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7A49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5E85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32DCD8"/>
    <w:lvl w:ilvl="0">
      <w:start w:val="1"/>
      <w:numFmt w:val="bullet"/>
      <w:pStyle w:val="ListBullet2"/>
      <w:lvlText w:val=""/>
      <w:lvlJc w:val="left"/>
      <w:pPr>
        <w:tabs>
          <w:tab w:val="num" w:pos="907"/>
        </w:tabs>
        <w:ind w:left="907" w:hanging="453"/>
      </w:pPr>
      <w:rPr>
        <w:rFonts w:ascii="Symbol" w:hAnsi="Symbol" w:hint="default"/>
        <w:color w:val="auto"/>
      </w:rPr>
    </w:lvl>
  </w:abstractNum>
  <w:abstractNum w:abstractNumId="8" w15:restartNumberingAfterBreak="0">
    <w:nsid w:val="FFFFFF88"/>
    <w:multiLevelType w:val="singleLevel"/>
    <w:tmpl w:val="016CF1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2A8390"/>
    <w:lvl w:ilvl="0">
      <w:start w:val="1"/>
      <w:numFmt w:val="bullet"/>
      <w:pStyle w:val="ListBullet"/>
      <w:lvlText w:val=""/>
      <w:lvlJc w:val="left"/>
      <w:pPr>
        <w:tabs>
          <w:tab w:val="num" w:pos="454"/>
        </w:tabs>
        <w:ind w:left="454" w:hanging="454"/>
      </w:pPr>
      <w:rPr>
        <w:rFonts w:ascii="Symbol" w:hAnsi="Symbol" w:hint="default"/>
        <w:color w:val="auto"/>
      </w:rPr>
    </w:lvl>
  </w:abstractNum>
  <w:abstractNum w:abstractNumId="10" w15:restartNumberingAfterBreak="0">
    <w:nsid w:val="24964C54"/>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DC4B10"/>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65C0BC2"/>
    <w:multiLevelType w:val="hybridMultilevel"/>
    <w:tmpl w:val="C70A6BF2"/>
    <w:lvl w:ilvl="0" w:tplc="05D03C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290FD6"/>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66053195">
    <w:abstractNumId w:val="9"/>
  </w:num>
  <w:num w:numId="2" w16cid:durableId="1068963055">
    <w:abstractNumId w:val="7"/>
  </w:num>
  <w:num w:numId="3" w16cid:durableId="1677229134">
    <w:abstractNumId w:val="6"/>
  </w:num>
  <w:num w:numId="4" w16cid:durableId="924847115">
    <w:abstractNumId w:val="5"/>
  </w:num>
  <w:num w:numId="5" w16cid:durableId="1812408344">
    <w:abstractNumId w:val="4"/>
  </w:num>
  <w:num w:numId="6" w16cid:durableId="1952740840">
    <w:abstractNumId w:val="8"/>
  </w:num>
  <w:num w:numId="7" w16cid:durableId="1730180645">
    <w:abstractNumId w:val="3"/>
  </w:num>
  <w:num w:numId="8" w16cid:durableId="694621630">
    <w:abstractNumId w:val="2"/>
  </w:num>
  <w:num w:numId="9" w16cid:durableId="571700570">
    <w:abstractNumId w:val="1"/>
  </w:num>
  <w:num w:numId="10" w16cid:durableId="784467389">
    <w:abstractNumId w:val="0"/>
  </w:num>
  <w:num w:numId="11" w16cid:durableId="1836068612">
    <w:abstractNumId w:val="10"/>
  </w:num>
  <w:num w:numId="12" w16cid:durableId="654336497">
    <w:abstractNumId w:val="11"/>
  </w:num>
  <w:num w:numId="13" w16cid:durableId="1558279051">
    <w:abstractNumId w:val="13"/>
  </w:num>
  <w:num w:numId="14" w16cid:durableId="1615868963">
    <w:abstractNumId w:val="9"/>
  </w:num>
  <w:num w:numId="15" w16cid:durableId="1997802568">
    <w:abstractNumId w:val="7"/>
  </w:num>
  <w:num w:numId="16" w16cid:durableId="594019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D5"/>
    <w:rsid w:val="0000145D"/>
    <w:rsid w:val="00015911"/>
    <w:rsid w:val="0004298A"/>
    <w:rsid w:val="00046BDF"/>
    <w:rsid w:val="000475AB"/>
    <w:rsid w:val="0005278F"/>
    <w:rsid w:val="0005332B"/>
    <w:rsid w:val="000554E8"/>
    <w:rsid w:val="00055607"/>
    <w:rsid w:val="00072EEB"/>
    <w:rsid w:val="00076867"/>
    <w:rsid w:val="000A38A7"/>
    <w:rsid w:val="000D4EAA"/>
    <w:rsid w:val="000E2CF3"/>
    <w:rsid w:val="000F0BFA"/>
    <w:rsid w:val="000F46EE"/>
    <w:rsid w:val="000F4B35"/>
    <w:rsid w:val="00103B59"/>
    <w:rsid w:val="0012138A"/>
    <w:rsid w:val="00121A82"/>
    <w:rsid w:val="00130DF7"/>
    <w:rsid w:val="0016442C"/>
    <w:rsid w:val="001647F1"/>
    <w:rsid w:val="0016754C"/>
    <w:rsid w:val="0017014F"/>
    <w:rsid w:val="00173790"/>
    <w:rsid w:val="00180C44"/>
    <w:rsid w:val="001842C2"/>
    <w:rsid w:val="001A5625"/>
    <w:rsid w:val="001C1F03"/>
    <w:rsid w:val="001C7E45"/>
    <w:rsid w:val="001D34ED"/>
    <w:rsid w:val="001E3CF4"/>
    <w:rsid w:val="001E4385"/>
    <w:rsid w:val="001F2CFB"/>
    <w:rsid w:val="00203DA4"/>
    <w:rsid w:val="00206055"/>
    <w:rsid w:val="0021073A"/>
    <w:rsid w:val="0024557C"/>
    <w:rsid w:val="002572E6"/>
    <w:rsid w:val="00257BA1"/>
    <w:rsid w:val="0027601B"/>
    <w:rsid w:val="002C57FE"/>
    <w:rsid w:val="002C595D"/>
    <w:rsid w:val="002C6495"/>
    <w:rsid w:val="002E692D"/>
    <w:rsid w:val="002F0E52"/>
    <w:rsid w:val="0030415A"/>
    <w:rsid w:val="00306EB2"/>
    <w:rsid w:val="00317F01"/>
    <w:rsid w:val="0032274A"/>
    <w:rsid w:val="00337345"/>
    <w:rsid w:val="0034443B"/>
    <w:rsid w:val="00351B27"/>
    <w:rsid w:val="00365EAE"/>
    <w:rsid w:val="00376643"/>
    <w:rsid w:val="00382B8B"/>
    <w:rsid w:val="0038505D"/>
    <w:rsid w:val="003A0B79"/>
    <w:rsid w:val="003A1B55"/>
    <w:rsid w:val="003A3511"/>
    <w:rsid w:val="003A3A28"/>
    <w:rsid w:val="003B1489"/>
    <w:rsid w:val="003C6EA4"/>
    <w:rsid w:val="003D0532"/>
    <w:rsid w:val="003D3476"/>
    <w:rsid w:val="003D76B5"/>
    <w:rsid w:val="003E773A"/>
    <w:rsid w:val="003F4F91"/>
    <w:rsid w:val="00451DBF"/>
    <w:rsid w:val="00477C0C"/>
    <w:rsid w:val="00480198"/>
    <w:rsid w:val="00487778"/>
    <w:rsid w:val="004908D5"/>
    <w:rsid w:val="00490C44"/>
    <w:rsid w:val="004A377F"/>
    <w:rsid w:val="004A472C"/>
    <w:rsid w:val="004A50A6"/>
    <w:rsid w:val="004A62F6"/>
    <w:rsid w:val="004B7F12"/>
    <w:rsid w:val="004E568E"/>
    <w:rsid w:val="004F5481"/>
    <w:rsid w:val="005037AB"/>
    <w:rsid w:val="00514031"/>
    <w:rsid w:val="00517B8D"/>
    <w:rsid w:val="00543B5D"/>
    <w:rsid w:val="00551D04"/>
    <w:rsid w:val="00553158"/>
    <w:rsid w:val="0055365D"/>
    <w:rsid w:val="0055748F"/>
    <w:rsid w:val="00565739"/>
    <w:rsid w:val="00575EB2"/>
    <w:rsid w:val="00580CDD"/>
    <w:rsid w:val="00581323"/>
    <w:rsid w:val="00584C32"/>
    <w:rsid w:val="005855BC"/>
    <w:rsid w:val="005A133C"/>
    <w:rsid w:val="005B0CB4"/>
    <w:rsid w:val="005C7F77"/>
    <w:rsid w:val="005D23A7"/>
    <w:rsid w:val="005F00AA"/>
    <w:rsid w:val="00616222"/>
    <w:rsid w:val="0062143B"/>
    <w:rsid w:val="006220D6"/>
    <w:rsid w:val="00661F0D"/>
    <w:rsid w:val="00663268"/>
    <w:rsid w:val="006843FB"/>
    <w:rsid w:val="006909D6"/>
    <w:rsid w:val="00695611"/>
    <w:rsid w:val="0069653F"/>
    <w:rsid w:val="006A23C8"/>
    <w:rsid w:val="006A4A30"/>
    <w:rsid w:val="006A636A"/>
    <w:rsid w:val="006C0C21"/>
    <w:rsid w:val="006D057E"/>
    <w:rsid w:val="006D7FF7"/>
    <w:rsid w:val="006E3171"/>
    <w:rsid w:val="00703EC6"/>
    <w:rsid w:val="00720AF3"/>
    <w:rsid w:val="007313CA"/>
    <w:rsid w:val="007423CC"/>
    <w:rsid w:val="00750E27"/>
    <w:rsid w:val="007611D5"/>
    <w:rsid w:val="00764B8A"/>
    <w:rsid w:val="0077320A"/>
    <w:rsid w:val="007B57F8"/>
    <w:rsid w:val="007C7666"/>
    <w:rsid w:val="007F6D4E"/>
    <w:rsid w:val="007F7500"/>
    <w:rsid w:val="00800A0E"/>
    <w:rsid w:val="00806E71"/>
    <w:rsid w:val="00822931"/>
    <w:rsid w:val="00843710"/>
    <w:rsid w:val="0086031D"/>
    <w:rsid w:val="00867B1B"/>
    <w:rsid w:val="00872EC7"/>
    <w:rsid w:val="008934FA"/>
    <w:rsid w:val="008A6762"/>
    <w:rsid w:val="008B0438"/>
    <w:rsid w:val="008B0BF6"/>
    <w:rsid w:val="008D06EF"/>
    <w:rsid w:val="008D4A49"/>
    <w:rsid w:val="008E03CF"/>
    <w:rsid w:val="008E0F09"/>
    <w:rsid w:val="008E6439"/>
    <w:rsid w:val="008F28DA"/>
    <w:rsid w:val="008F73F4"/>
    <w:rsid w:val="0090081B"/>
    <w:rsid w:val="00901C12"/>
    <w:rsid w:val="00910A4C"/>
    <w:rsid w:val="00916625"/>
    <w:rsid w:val="00935EE1"/>
    <w:rsid w:val="009709AE"/>
    <w:rsid w:val="00997D31"/>
    <w:rsid w:val="009B4CCC"/>
    <w:rsid w:val="009C3363"/>
    <w:rsid w:val="009D26DF"/>
    <w:rsid w:val="009F7773"/>
    <w:rsid w:val="00A074F9"/>
    <w:rsid w:val="00A143A1"/>
    <w:rsid w:val="00A1559D"/>
    <w:rsid w:val="00A16066"/>
    <w:rsid w:val="00A258D3"/>
    <w:rsid w:val="00A30335"/>
    <w:rsid w:val="00A33AD9"/>
    <w:rsid w:val="00A34938"/>
    <w:rsid w:val="00A54949"/>
    <w:rsid w:val="00A841DD"/>
    <w:rsid w:val="00A9211E"/>
    <w:rsid w:val="00A97EFD"/>
    <w:rsid w:val="00AC1F27"/>
    <w:rsid w:val="00AC4390"/>
    <w:rsid w:val="00AE2010"/>
    <w:rsid w:val="00B0328D"/>
    <w:rsid w:val="00B33BC0"/>
    <w:rsid w:val="00B340CE"/>
    <w:rsid w:val="00B441BB"/>
    <w:rsid w:val="00B54AFF"/>
    <w:rsid w:val="00B55AA7"/>
    <w:rsid w:val="00B57256"/>
    <w:rsid w:val="00B62363"/>
    <w:rsid w:val="00B765F5"/>
    <w:rsid w:val="00BA7570"/>
    <w:rsid w:val="00BA79ED"/>
    <w:rsid w:val="00BC7600"/>
    <w:rsid w:val="00BD4B5B"/>
    <w:rsid w:val="00BF32DA"/>
    <w:rsid w:val="00C03B91"/>
    <w:rsid w:val="00C1555F"/>
    <w:rsid w:val="00C32967"/>
    <w:rsid w:val="00C35963"/>
    <w:rsid w:val="00C424A6"/>
    <w:rsid w:val="00C471E5"/>
    <w:rsid w:val="00C52DB5"/>
    <w:rsid w:val="00C62EE5"/>
    <w:rsid w:val="00C663FB"/>
    <w:rsid w:val="00C672DD"/>
    <w:rsid w:val="00C711DF"/>
    <w:rsid w:val="00C7615B"/>
    <w:rsid w:val="00C8047E"/>
    <w:rsid w:val="00C857A7"/>
    <w:rsid w:val="00C90F77"/>
    <w:rsid w:val="00C91204"/>
    <w:rsid w:val="00CD3D7E"/>
    <w:rsid w:val="00CF3944"/>
    <w:rsid w:val="00CF6A32"/>
    <w:rsid w:val="00D251CB"/>
    <w:rsid w:val="00D2788A"/>
    <w:rsid w:val="00D31A91"/>
    <w:rsid w:val="00D333F7"/>
    <w:rsid w:val="00D351D3"/>
    <w:rsid w:val="00D429AA"/>
    <w:rsid w:val="00D65F2E"/>
    <w:rsid w:val="00D679D3"/>
    <w:rsid w:val="00D70F63"/>
    <w:rsid w:val="00D7529F"/>
    <w:rsid w:val="00D7618D"/>
    <w:rsid w:val="00D819E9"/>
    <w:rsid w:val="00D81EE0"/>
    <w:rsid w:val="00D95B87"/>
    <w:rsid w:val="00DA1D2B"/>
    <w:rsid w:val="00DE3522"/>
    <w:rsid w:val="00DE37FA"/>
    <w:rsid w:val="00DE5D13"/>
    <w:rsid w:val="00DE6AB2"/>
    <w:rsid w:val="00DE799F"/>
    <w:rsid w:val="00E1471D"/>
    <w:rsid w:val="00E1603D"/>
    <w:rsid w:val="00E31A5B"/>
    <w:rsid w:val="00E31DA8"/>
    <w:rsid w:val="00E41ADA"/>
    <w:rsid w:val="00E445D8"/>
    <w:rsid w:val="00E47899"/>
    <w:rsid w:val="00E47C1B"/>
    <w:rsid w:val="00E513CA"/>
    <w:rsid w:val="00E67945"/>
    <w:rsid w:val="00E725FD"/>
    <w:rsid w:val="00E77608"/>
    <w:rsid w:val="00E77E5B"/>
    <w:rsid w:val="00EA08F3"/>
    <w:rsid w:val="00EA40F9"/>
    <w:rsid w:val="00EA7EFC"/>
    <w:rsid w:val="00EB36A1"/>
    <w:rsid w:val="00EC08AB"/>
    <w:rsid w:val="00EC5A23"/>
    <w:rsid w:val="00ED2D3B"/>
    <w:rsid w:val="00EE69C9"/>
    <w:rsid w:val="00F06069"/>
    <w:rsid w:val="00F26A26"/>
    <w:rsid w:val="00F31583"/>
    <w:rsid w:val="00F40BE2"/>
    <w:rsid w:val="00F457AE"/>
    <w:rsid w:val="00F647AF"/>
    <w:rsid w:val="00F66D92"/>
    <w:rsid w:val="00FA3F1B"/>
    <w:rsid w:val="00FB6F43"/>
    <w:rsid w:val="00FD366B"/>
    <w:rsid w:val="00FD6087"/>
    <w:rsid w:val="00FF1FD0"/>
    <w:rsid w:val="00FF54B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8B4FE"/>
  <w15:docId w15:val="{A9F98F9F-E997-4205-B16B-279F25AF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9"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9"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97"/>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6A1"/>
    <w:pPr>
      <w:spacing w:after="160" w:line="259" w:lineRule="auto"/>
    </w:pPr>
    <w:rPr>
      <w:rFonts w:asciiTheme="minorHAnsi" w:eastAsiaTheme="minorHAnsi" w:hAnsiTheme="minorHAnsi" w:cstheme="minorBidi"/>
      <w:sz w:val="22"/>
      <w:szCs w:val="22"/>
      <w:lang w:val="en-AU" w:eastAsia="en-US"/>
    </w:rPr>
  </w:style>
  <w:style w:type="paragraph" w:styleId="Heading1">
    <w:name w:val="heading 1"/>
    <w:basedOn w:val="Normal"/>
    <w:next w:val="Normal"/>
    <w:uiPriority w:val="1"/>
    <w:qFormat/>
    <w:rsid w:val="00A1559D"/>
    <w:pPr>
      <w:keepNext/>
      <w:pageBreakBefore/>
      <w:spacing w:after="180" w:line="288" w:lineRule="auto"/>
      <w:outlineLvl w:val="0"/>
    </w:pPr>
    <w:rPr>
      <w:rFonts w:asciiTheme="majorHAnsi" w:eastAsia="MS Mincho" w:hAnsiTheme="majorHAnsi" w:cstheme="majorHAnsi"/>
      <w:b/>
      <w:bCs/>
      <w:sz w:val="24"/>
      <w:szCs w:val="32"/>
      <w:lang w:eastAsia="ja-JP"/>
    </w:rPr>
  </w:style>
  <w:style w:type="paragraph" w:styleId="Heading2">
    <w:name w:val="heading 2"/>
    <w:basedOn w:val="Normal"/>
    <w:next w:val="Normal"/>
    <w:uiPriority w:val="1"/>
    <w:qFormat/>
    <w:rsid w:val="00517B8D"/>
    <w:pPr>
      <w:keepNext/>
      <w:spacing w:after="280" w:line="288" w:lineRule="auto"/>
      <w:outlineLvl w:val="1"/>
    </w:pPr>
    <w:rPr>
      <w:rFonts w:asciiTheme="majorHAnsi" w:eastAsia="MS Mincho" w:hAnsiTheme="majorHAnsi" w:cstheme="majorHAnsi"/>
      <w:b/>
      <w:bCs/>
      <w:iCs/>
      <w:sz w:val="20"/>
      <w:szCs w:val="24"/>
      <w:lang w:eastAsia="ja-JP"/>
    </w:rPr>
  </w:style>
  <w:style w:type="paragraph" w:styleId="Heading3">
    <w:name w:val="heading 3"/>
    <w:basedOn w:val="Normal"/>
    <w:next w:val="Normal"/>
    <w:uiPriority w:val="1"/>
    <w:rsid w:val="00517B8D"/>
    <w:pPr>
      <w:keepNext/>
      <w:spacing w:after="280" w:line="288" w:lineRule="auto"/>
      <w:outlineLvl w:val="2"/>
    </w:pPr>
    <w:rPr>
      <w:rFonts w:asciiTheme="majorHAnsi" w:eastAsia="MS Mincho" w:hAnsiTheme="majorHAnsi" w:cstheme="majorHAnsi"/>
      <w:bCs/>
      <w:i/>
      <w:sz w:val="20"/>
      <w:szCs w:val="24"/>
      <w:lang w:eastAsia="ja-JP"/>
    </w:rPr>
  </w:style>
  <w:style w:type="paragraph" w:styleId="Heading4">
    <w:name w:val="heading 4"/>
    <w:basedOn w:val="Normal"/>
    <w:next w:val="Normal"/>
    <w:link w:val="Heading4Char"/>
    <w:uiPriority w:val="1"/>
    <w:semiHidden/>
    <w:qFormat/>
    <w:rsid w:val="00517B8D"/>
    <w:pPr>
      <w:keepNext/>
      <w:keepLines/>
      <w:spacing w:before="200" w:after="280" w:line="288" w:lineRule="auto"/>
      <w:outlineLvl w:val="3"/>
    </w:pPr>
    <w:rPr>
      <w:rFonts w:asciiTheme="majorHAnsi" w:eastAsiaTheme="majorEastAsia" w:hAnsiTheme="majorHAnsi" w:cstheme="majorHAnsi"/>
      <w:b/>
      <w:bCs/>
      <w:i/>
      <w:iCs/>
      <w:color w:val="4F81BD" w:themeColor="accent1"/>
      <w:sz w:val="20"/>
      <w:szCs w:val="24"/>
      <w:lang w:eastAsia="ja-JP"/>
    </w:rPr>
  </w:style>
  <w:style w:type="paragraph" w:styleId="Heading5">
    <w:name w:val="heading 5"/>
    <w:basedOn w:val="Normal"/>
    <w:next w:val="Normal"/>
    <w:link w:val="Heading5Char"/>
    <w:uiPriority w:val="1"/>
    <w:semiHidden/>
    <w:qFormat/>
    <w:rsid w:val="00517B8D"/>
    <w:pPr>
      <w:keepNext/>
      <w:keepLines/>
      <w:spacing w:before="200" w:after="280" w:line="288" w:lineRule="auto"/>
      <w:outlineLvl w:val="4"/>
    </w:pPr>
    <w:rPr>
      <w:rFonts w:asciiTheme="majorHAnsi" w:eastAsiaTheme="majorEastAsia" w:hAnsiTheme="majorHAnsi" w:cstheme="majorHAnsi"/>
      <w:color w:val="243F60" w:themeColor="accent1" w:themeShade="7F"/>
      <w:sz w:val="20"/>
      <w:szCs w:val="24"/>
      <w:lang w:eastAsia="ja-JP"/>
    </w:rPr>
  </w:style>
  <w:style w:type="paragraph" w:styleId="Heading6">
    <w:name w:val="heading 6"/>
    <w:basedOn w:val="Normal"/>
    <w:next w:val="Normal"/>
    <w:link w:val="Heading6Char"/>
    <w:uiPriority w:val="1"/>
    <w:semiHidden/>
    <w:qFormat/>
    <w:rsid w:val="00517B8D"/>
    <w:pPr>
      <w:keepNext/>
      <w:keepLines/>
      <w:spacing w:before="200" w:after="280" w:line="288" w:lineRule="auto"/>
      <w:outlineLvl w:val="5"/>
    </w:pPr>
    <w:rPr>
      <w:rFonts w:asciiTheme="majorHAnsi" w:eastAsiaTheme="majorEastAsia" w:hAnsiTheme="majorHAnsi" w:cstheme="majorHAnsi"/>
      <w:i/>
      <w:iCs/>
      <w:color w:val="243F60" w:themeColor="accent1" w:themeShade="7F"/>
      <w:sz w:val="20"/>
      <w:szCs w:val="24"/>
      <w:lang w:eastAsia="ja-JP"/>
    </w:rPr>
  </w:style>
  <w:style w:type="paragraph" w:styleId="Heading7">
    <w:name w:val="heading 7"/>
    <w:basedOn w:val="Normal"/>
    <w:next w:val="Normal"/>
    <w:link w:val="Heading7Char"/>
    <w:uiPriority w:val="1"/>
    <w:semiHidden/>
    <w:qFormat/>
    <w:rsid w:val="00517B8D"/>
    <w:pPr>
      <w:keepNext/>
      <w:keepLines/>
      <w:spacing w:before="200" w:after="280" w:line="288" w:lineRule="auto"/>
      <w:outlineLvl w:val="6"/>
    </w:pPr>
    <w:rPr>
      <w:rFonts w:asciiTheme="majorHAnsi" w:eastAsiaTheme="majorEastAsia" w:hAnsiTheme="majorHAnsi" w:cstheme="majorHAnsi"/>
      <w:i/>
      <w:iCs/>
      <w:color w:val="404040" w:themeColor="text1" w:themeTint="BF"/>
      <w:sz w:val="20"/>
      <w:szCs w:val="24"/>
      <w:lang w:eastAsia="ja-JP"/>
    </w:rPr>
  </w:style>
  <w:style w:type="paragraph" w:styleId="Heading8">
    <w:name w:val="heading 8"/>
    <w:basedOn w:val="Normal"/>
    <w:next w:val="Normal"/>
    <w:link w:val="Heading8Char"/>
    <w:uiPriority w:val="1"/>
    <w:semiHidden/>
    <w:qFormat/>
    <w:rsid w:val="00517B8D"/>
    <w:pPr>
      <w:keepNext/>
      <w:keepLines/>
      <w:spacing w:before="200" w:after="280" w:line="288" w:lineRule="auto"/>
      <w:outlineLvl w:val="7"/>
    </w:pPr>
    <w:rPr>
      <w:rFonts w:asciiTheme="majorHAnsi" w:eastAsiaTheme="majorEastAsia" w:hAnsiTheme="majorHAnsi" w:cstheme="majorHAnsi"/>
      <w:color w:val="404040" w:themeColor="text1" w:themeTint="BF"/>
      <w:sz w:val="20"/>
      <w:szCs w:val="24"/>
      <w:lang w:eastAsia="ja-JP"/>
    </w:rPr>
  </w:style>
  <w:style w:type="paragraph" w:styleId="Heading9">
    <w:name w:val="heading 9"/>
    <w:basedOn w:val="Normal"/>
    <w:next w:val="Normal"/>
    <w:link w:val="Heading9Char"/>
    <w:uiPriority w:val="1"/>
    <w:semiHidden/>
    <w:qFormat/>
    <w:rsid w:val="00517B8D"/>
    <w:pPr>
      <w:keepNext/>
      <w:keepLines/>
      <w:spacing w:before="200" w:after="280" w:line="288" w:lineRule="auto"/>
      <w:outlineLvl w:val="8"/>
    </w:pPr>
    <w:rPr>
      <w:rFonts w:asciiTheme="majorHAnsi" w:eastAsiaTheme="majorEastAsia" w:hAnsiTheme="majorHAnsi" w:cstheme="majorHAnsi"/>
      <w:i/>
      <w:iCs/>
      <w:color w:val="404040" w:themeColor="text1" w:themeTint="BF"/>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rsid w:val="000F4B35"/>
    <w:pPr>
      <w:numPr>
        <w:numId w:val="14"/>
      </w:numPr>
      <w:spacing w:after="280" w:line="288" w:lineRule="auto"/>
      <w:contextualSpacing/>
    </w:pPr>
    <w:rPr>
      <w:rFonts w:eastAsia="MS Mincho" w:cstheme="minorHAnsi"/>
      <w:sz w:val="20"/>
      <w:szCs w:val="24"/>
      <w:lang w:eastAsia="ja-JP"/>
    </w:rPr>
  </w:style>
  <w:style w:type="table" w:styleId="TableGrid">
    <w:name w:val="Table Grid"/>
    <w:basedOn w:val="TableNormal"/>
    <w:uiPriority w:val="98"/>
    <w:rsid w:val="00517B8D"/>
    <w:pPr>
      <w:adjustRightInd w:val="0"/>
      <w:snapToGrid w:val="0"/>
      <w:spacing w:line="240" w:lineRule="atLeast"/>
    </w:p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rPr>
    </w:tblStylePr>
  </w:style>
  <w:style w:type="paragraph" w:styleId="Header">
    <w:name w:val="header"/>
    <w:basedOn w:val="Normal"/>
    <w:link w:val="HeaderChar"/>
    <w:uiPriority w:val="9"/>
    <w:rsid w:val="001C1F03"/>
    <w:pPr>
      <w:spacing w:after="0" w:line="288" w:lineRule="auto"/>
    </w:pPr>
    <w:rPr>
      <w:rFonts w:eastAsia="MS Mincho" w:cstheme="minorHAnsi"/>
      <w:sz w:val="16"/>
      <w:szCs w:val="24"/>
      <w:lang w:eastAsia="ja-JP"/>
    </w:rPr>
  </w:style>
  <w:style w:type="paragraph" w:styleId="Footer">
    <w:name w:val="footer"/>
    <w:basedOn w:val="Normal"/>
    <w:link w:val="FooterChar"/>
    <w:uiPriority w:val="9"/>
    <w:rsid w:val="00A258D3"/>
    <w:pPr>
      <w:spacing w:after="0" w:line="240" w:lineRule="auto"/>
    </w:pPr>
    <w:rPr>
      <w:rFonts w:eastAsia="MS Mincho" w:cstheme="minorHAnsi"/>
      <w:sz w:val="16"/>
      <w:szCs w:val="14"/>
      <w:lang w:eastAsia="ja-JP"/>
    </w:rPr>
  </w:style>
  <w:style w:type="character" w:styleId="PageNumber">
    <w:name w:val="page number"/>
    <w:basedOn w:val="DefaultParagraphFont"/>
    <w:uiPriority w:val="97"/>
    <w:semiHidden/>
    <w:rsid w:val="00517B8D"/>
    <w:rPr>
      <w:rFonts w:asciiTheme="minorHAnsi" w:hAnsiTheme="minorHAnsi" w:cstheme="minorHAnsi"/>
      <w:sz w:val="16"/>
    </w:rPr>
  </w:style>
  <w:style w:type="paragraph" w:styleId="BalloonText">
    <w:name w:val="Balloon Text"/>
    <w:basedOn w:val="Normal"/>
    <w:link w:val="BalloonTextChar"/>
    <w:uiPriority w:val="97"/>
    <w:semiHidden/>
    <w:rsid w:val="00517B8D"/>
    <w:pPr>
      <w:spacing w:after="280" w:line="240" w:lineRule="auto"/>
    </w:pPr>
    <w:rPr>
      <w:rFonts w:eastAsia="MS Mincho" w:cstheme="minorHAnsi"/>
      <w:sz w:val="16"/>
      <w:szCs w:val="16"/>
      <w:lang w:eastAsia="ja-JP"/>
    </w:rPr>
  </w:style>
  <w:style w:type="character" w:customStyle="1" w:styleId="BalloonTextChar">
    <w:name w:val="Balloon Text Char"/>
    <w:basedOn w:val="DefaultParagraphFont"/>
    <w:link w:val="BalloonText"/>
    <w:uiPriority w:val="97"/>
    <w:semiHidden/>
    <w:rsid w:val="001D34ED"/>
    <w:rPr>
      <w:rFonts w:asciiTheme="minorHAnsi" w:hAnsiTheme="minorHAnsi" w:cstheme="minorHAnsi"/>
      <w:sz w:val="16"/>
      <w:szCs w:val="16"/>
      <w:lang w:val="en-AU" w:eastAsia="ja-JP"/>
    </w:rPr>
  </w:style>
  <w:style w:type="table" w:styleId="Table3Deffects1">
    <w:name w:val="Table 3D effects 1"/>
    <w:basedOn w:val="TableNormal"/>
    <w:uiPriority w:val="98"/>
    <w:rsid w:val="00517B8D"/>
    <w:pPr>
      <w:adjustRightInd w:val="0"/>
      <w:snapToGrid w:val="0"/>
      <w:spacing w:line="240" w:lineRule="atLeast"/>
    </w:pPr>
    <w:tblPr>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BlankGrid">
    <w:name w:val="Blank Grid"/>
    <w:basedOn w:val="TableNormal"/>
    <w:uiPriority w:val="98"/>
    <w:rsid w:val="00517B8D"/>
    <w:tblPr>
      <w:tblCellMar>
        <w:left w:w="0" w:type="dxa"/>
        <w:right w:w="0" w:type="dxa"/>
      </w:tblCellMar>
    </w:tblPr>
    <w:tcPr>
      <w:tcMar>
        <w:top w:w="57" w:type="dxa"/>
        <w:left w:w="57" w:type="dxa"/>
        <w:bottom w:w="57" w:type="dxa"/>
        <w:right w:w="57" w:type="dxa"/>
      </w:tcMar>
    </w:tcPr>
    <w:tblStylePr w:type="firstRow">
      <w:rPr>
        <w:rFonts w:asciiTheme="majorHAnsi" w:hAnsiTheme="majorHAnsi" w:cstheme="majorHAnsi"/>
      </w:rPr>
    </w:tblStylePr>
  </w:style>
  <w:style w:type="table" w:styleId="Table3Deffects3">
    <w:name w:val="Table 3D effects 3"/>
    <w:basedOn w:val="TableNormal"/>
    <w:uiPriority w:val="98"/>
    <w:rsid w:val="00517B8D"/>
    <w:pPr>
      <w:adjustRightInd w:val="0"/>
      <w:snapToGrid w:val="0"/>
      <w:spacing w:line="240" w:lineRule="atLeast"/>
    </w:pPr>
    <w:tblPr>
      <w:tblStyleRowBandSize w:val="1"/>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8"/>
    <w:rsid w:val="00517B8D"/>
    <w:pPr>
      <w:adjustRightInd w:val="0"/>
      <w:snapToGrid w:val="0"/>
      <w:spacing w:line="240" w:lineRule="atLeast"/>
    </w:pPr>
    <w:tblPr>
      <w:tblStyleRowBandSize w:val="1"/>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517B8D"/>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517B8D"/>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517B8D"/>
    <w:pPr>
      <w:adjustRightInd w:val="0"/>
      <w:snapToGrid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517B8D"/>
    <w:pPr>
      <w:adjustRightInd w:val="0"/>
      <w:snapToGrid w:val="0"/>
      <w:spacing w:line="240" w:lineRule="atLeast"/>
    </w:pPr>
    <w:tblPr>
      <w:tblBorders>
        <w:top w:val="single" w:sz="12" w:space="0" w:color="000000"/>
        <w:left w:val="single" w:sz="6" w:space="0" w:color="000000"/>
        <w:bottom w:val="single" w:sz="12" w:space="0" w:color="000000"/>
        <w:right w:val="single" w:sz="6"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517B8D"/>
    <w:pPr>
      <w:adjustRightInd w:val="0"/>
      <w:snapToGrid w:val="0"/>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57" w:type="dxa"/>
        <w:left w:w="57" w:type="dxa"/>
        <w:bottom w:w="57" w:type="dxa"/>
        <w:right w:w="57" w:type="dxa"/>
      </w:tblCellMar>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517B8D"/>
    <w:pPr>
      <w:adjustRightInd w:val="0"/>
      <w:snapToGrid w:val="0"/>
      <w:spacing w:line="240" w:lineRule="atLeast"/>
    </w:pPr>
    <w:tblPr>
      <w:tblBorders>
        <w:bottom w:val="single" w:sz="12" w:space="0" w:color="000000"/>
      </w:tblBorders>
      <w:tblCellMar>
        <w:top w:w="57" w:type="dxa"/>
        <w:left w:w="57" w:type="dxa"/>
        <w:bottom w:w="57" w:type="dxa"/>
        <w:right w:w="57" w:type="dxa"/>
      </w:tblCellMar>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517B8D"/>
    <w:pPr>
      <w:adjustRightInd w:val="0"/>
      <w:snapToGrid w:val="0"/>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57" w:type="dxa"/>
        <w:left w:w="57" w:type="dxa"/>
        <w:bottom w:w="57" w:type="dxa"/>
        <w:right w:w="57" w:type="dxa"/>
      </w:tblCellMar>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517B8D"/>
    <w:pPr>
      <w:adjustRightInd w:val="0"/>
      <w:snapToGrid w:val="0"/>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517B8D"/>
    <w:pPr>
      <w:adjustRightInd w:val="0"/>
      <w:snapToGrid w:val="0"/>
      <w:spacing w:line="240" w:lineRule="atLeast"/>
    </w:pPr>
    <w:rPr>
      <w:b/>
      <w:bCs/>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517B8D"/>
    <w:pPr>
      <w:adjustRightInd w:val="0"/>
      <w:snapToGrid w:val="0"/>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517B8D"/>
    <w:pPr>
      <w:adjustRightInd w:val="0"/>
      <w:snapToGrid w:val="0"/>
      <w:spacing w:line="240" w:lineRule="atLeast"/>
    </w:p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517B8D"/>
    <w:pPr>
      <w:adjustRightInd w:val="0"/>
      <w:snapToGrid w:val="0"/>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517B8D"/>
    <w:pPr>
      <w:adjustRightInd w:val="0"/>
      <w:snapToGrid w:val="0"/>
      <w:spacing w:line="240" w:lineRule="atLeast"/>
    </w:pPr>
    <w:tblPr>
      <w:tblStyleRowBandSize w:val="1"/>
      <w:tblBorders>
        <w:insideH w:val="single" w:sz="18" w:space="0" w:color="FFFFFF"/>
        <w:insideV w:val="single" w:sz="18" w:space="0" w:color="FFFFFF"/>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517B8D"/>
    <w:pPr>
      <w:adjustRightInd w:val="0"/>
      <w:snapToGrid w:val="0"/>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517B8D"/>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517B8D"/>
    <w:pPr>
      <w:adjustRightInd w:val="0"/>
      <w:snapToGrid w:val="0"/>
      <w:spacing w:line="240" w:lineRule="atLeast"/>
    </w:pPr>
    <w:tblPr>
      <w:tblBorders>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517B8D"/>
    <w:pPr>
      <w:adjustRightInd w:val="0"/>
      <w:snapToGrid w:val="0"/>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517B8D"/>
    <w:pPr>
      <w:adjustRightInd w:val="0"/>
      <w:snapToGrid w:val="0"/>
      <w:spacing w:line="240" w:lineRule="atLeast"/>
    </w:pPr>
    <w:tblPr>
      <w:tblBorders>
        <w:left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517B8D"/>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517B8D"/>
    <w:pPr>
      <w:adjustRightInd w:val="0"/>
      <w:snapToGrid w:val="0"/>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111111">
    <w:name w:val="Outline List 2"/>
    <w:basedOn w:val="NoList"/>
    <w:uiPriority w:val="97"/>
    <w:semiHidden/>
    <w:rsid w:val="00517B8D"/>
    <w:pPr>
      <w:numPr>
        <w:numId w:val="11"/>
      </w:numPr>
    </w:pPr>
  </w:style>
  <w:style w:type="numbering" w:styleId="1ai">
    <w:name w:val="Outline List 1"/>
    <w:basedOn w:val="NoList"/>
    <w:uiPriority w:val="97"/>
    <w:semiHidden/>
    <w:rsid w:val="00517B8D"/>
    <w:pPr>
      <w:numPr>
        <w:numId w:val="12"/>
      </w:numPr>
    </w:pPr>
  </w:style>
  <w:style w:type="character" w:customStyle="1" w:styleId="Heading4Char">
    <w:name w:val="Heading 4 Char"/>
    <w:basedOn w:val="DefaultParagraphFont"/>
    <w:link w:val="Heading4"/>
    <w:uiPriority w:val="1"/>
    <w:semiHidden/>
    <w:rsid w:val="00517B8D"/>
    <w:rPr>
      <w:rFonts w:asciiTheme="majorHAnsi" w:eastAsiaTheme="majorEastAsia" w:hAnsiTheme="majorHAnsi" w:cstheme="majorHAnsi"/>
      <w:b/>
      <w:bCs/>
      <w:i/>
      <w:iCs/>
      <w:color w:val="4F81BD" w:themeColor="accent1"/>
      <w:lang w:val="en-AU" w:eastAsia="ja-JP"/>
    </w:rPr>
  </w:style>
  <w:style w:type="character" w:customStyle="1" w:styleId="Heading5Char">
    <w:name w:val="Heading 5 Char"/>
    <w:basedOn w:val="DefaultParagraphFont"/>
    <w:link w:val="Heading5"/>
    <w:uiPriority w:val="1"/>
    <w:semiHidden/>
    <w:rsid w:val="00517B8D"/>
    <w:rPr>
      <w:rFonts w:asciiTheme="majorHAnsi" w:eastAsiaTheme="majorEastAsia" w:hAnsiTheme="majorHAnsi" w:cstheme="majorHAnsi"/>
      <w:color w:val="243F60" w:themeColor="accent1" w:themeShade="7F"/>
      <w:lang w:val="en-AU" w:eastAsia="ja-JP"/>
    </w:rPr>
  </w:style>
  <w:style w:type="character" w:customStyle="1" w:styleId="Heading6Char">
    <w:name w:val="Heading 6 Char"/>
    <w:basedOn w:val="DefaultParagraphFont"/>
    <w:link w:val="Heading6"/>
    <w:uiPriority w:val="1"/>
    <w:semiHidden/>
    <w:rsid w:val="00517B8D"/>
    <w:rPr>
      <w:rFonts w:asciiTheme="majorHAnsi" w:eastAsiaTheme="majorEastAsia" w:hAnsiTheme="majorHAnsi" w:cstheme="majorHAnsi"/>
      <w:i/>
      <w:iCs/>
      <w:color w:val="243F60" w:themeColor="accent1" w:themeShade="7F"/>
      <w:lang w:val="en-AU" w:eastAsia="ja-JP"/>
    </w:rPr>
  </w:style>
  <w:style w:type="character" w:customStyle="1" w:styleId="Heading7Char">
    <w:name w:val="Heading 7 Char"/>
    <w:basedOn w:val="DefaultParagraphFont"/>
    <w:link w:val="Heading7"/>
    <w:uiPriority w:val="1"/>
    <w:semiHidden/>
    <w:rsid w:val="00517B8D"/>
    <w:rPr>
      <w:rFonts w:asciiTheme="majorHAnsi" w:eastAsiaTheme="majorEastAsia" w:hAnsiTheme="majorHAnsi" w:cstheme="majorHAnsi"/>
      <w:i/>
      <w:iCs/>
      <w:color w:val="404040" w:themeColor="text1" w:themeTint="BF"/>
      <w:lang w:val="en-AU" w:eastAsia="ja-JP"/>
    </w:rPr>
  </w:style>
  <w:style w:type="character" w:customStyle="1" w:styleId="Heading8Char">
    <w:name w:val="Heading 8 Char"/>
    <w:basedOn w:val="DefaultParagraphFont"/>
    <w:link w:val="Heading8"/>
    <w:uiPriority w:val="1"/>
    <w:semiHidden/>
    <w:rsid w:val="00517B8D"/>
    <w:rPr>
      <w:rFonts w:asciiTheme="majorHAnsi" w:eastAsiaTheme="majorEastAsia" w:hAnsiTheme="majorHAnsi" w:cstheme="majorHAnsi"/>
      <w:color w:val="404040" w:themeColor="text1" w:themeTint="BF"/>
      <w:lang w:val="en-AU" w:eastAsia="ja-JP"/>
    </w:rPr>
  </w:style>
  <w:style w:type="character" w:customStyle="1" w:styleId="Heading9Char">
    <w:name w:val="Heading 9 Char"/>
    <w:basedOn w:val="DefaultParagraphFont"/>
    <w:link w:val="Heading9"/>
    <w:uiPriority w:val="1"/>
    <w:semiHidden/>
    <w:rsid w:val="00517B8D"/>
    <w:rPr>
      <w:rFonts w:asciiTheme="majorHAnsi" w:eastAsiaTheme="majorEastAsia" w:hAnsiTheme="majorHAnsi" w:cstheme="majorHAnsi"/>
      <w:i/>
      <w:iCs/>
      <w:color w:val="404040" w:themeColor="text1" w:themeTint="BF"/>
      <w:lang w:val="en-AU" w:eastAsia="ja-JP"/>
    </w:rPr>
  </w:style>
  <w:style w:type="numbering" w:styleId="ArticleSection">
    <w:name w:val="Outline List 3"/>
    <w:basedOn w:val="NoList"/>
    <w:uiPriority w:val="97"/>
    <w:semiHidden/>
    <w:rsid w:val="00517B8D"/>
    <w:pPr>
      <w:numPr>
        <w:numId w:val="13"/>
      </w:numPr>
    </w:pPr>
  </w:style>
  <w:style w:type="paragraph" w:styleId="Bibliography">
    <w:name w:val="Bibliography"/>
    <w:basedOn w:val="Normal"/>
    <w:next w:val="Normal"/>
    <w:uiPriority w:val="97"/>
    <w:semiHidden/>
    <w:unhideWhenUsed/>
    <w:rsid w:val="00517B8D"/>
    <w:pPr>
      <w:spacing w:after="280" w:line="288" w:lineRule="auto"/>
    </w:pPr>
    <w:rPr>
      <w:rFonts w:eastAsia="MS Mincho" w:cstheme="minorHAnsi"/>
      <w:sz w:val="20"/>
      <w:szCs w:val="24"/>
      <w:lang w:eastAsia="ja-JP"/>
    </w:rPr>
  </w:style>
  <w:style w:type="paragraph" w:styleId="BlockText">
    <w:name w:val="Block Text"/>
    <w:basedOn w:val="Normal"/>
    <w:uiPriority w:val="97"/>
    <w:semiHidden/>
    <w:rsid w:val="00517B8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80" w:line="288" w:lineRule="auto"/>
      <w:ind w:left="1152" w:right="1152"/>
    </w:pPr>
    <w:rPr>
      <w:rFonts w:eastAsiaTheme="minorEastAsia" w:cstheme="minorHAnsi"/>
      <w:i/>
      <w:iCs/>
      <w:color w:val="4F81BD" w:themeColor="accent1"/>
      <w:sz w:val="20"/>
      <w:szCs w:val="24"/>
      <w:lang w:eastAsia="ja-JP"/>
    </w:rPr>
  </w:style>
  <w:style w:type="paragraph" w:styleId="BodyText">
    <w:name w:val="Body Text"/>
    <w:basedOn w:val="Normal"/>
    <w:link w:val="BodyTextChar"/>
    <w:uiPriority w:val="97"/>
    <w:semiHidden/>
    <w:rsid w:val="00517B8D"/>
    <w:pPr>
      <w:spacing w:after="120" w:line="288" w:lineRule="auto"/>
    </w:pPr>
    <w:rPr>
      <w:rFonts w:eastAsia="MS Mincho" w:cstheme="minorHAnsi"/>
      <w:sz w:val="20"/>
      <w:szCs w:val="24"/>
      <w:lang w:eastAsia="ja-JP"/>
    </w:rPr>
  </w:style>
  <w:style w:type="character" w:customStyle="1" w:styleId="BodyTextChar">
    <w:name w:val="Body Text Char"/>
    <w:basedOn w:val="DefaultParagraphFont"/>
    <w:link w:val="BodyText"/>
    <w:uiPriority w:val="97"/>
    <w:semiHidden/>
    <w:rsid w:val="00517B8D"/>
    <w:rPr>
      <w:rFonts w:asciiTheme="minorHAnsi" w:hAnsiTheme="minorHAnsi" w:cstheme="minorHAnsi"/>
      <w:lang w:val="en-AU" w:eastAsia="ja-JP"/>
    </w:rPr>
  </w:style>
  <w:style w:type="paragraph" w:styleId="BodyText2">
    <w:name w:val="Body Text 2"/>
    <w:basedOn w:val="Normal"/>
    <w:link w:val="BodyText2Char"/>
    <w:uiPriority w:val="97"/>
    <w:semiHidden/>
    <w:rsid w:val="00517B8D"/>
    <w:pPr>
      <w:spacing w:after="120" w:line="480" w:lineRule="auto"/>
    </w:pPr>
    <w:rPr>
      <w:rFonts w:eastAsia="MS Mincho" w:cstheme="minorHAnsi"/>
      <w:sz w:val="20"/>
      <w:szCs w:val="24"/>
      <w:lang w:eastAsia="ja-JP"/>
    </w:rPr>
  </w:style>
  <w:style w:type="character" w:customStyle="1" w:styleId="BodyText2Char">
    <w:name w:val="Body Text 2 Char"/>
    <w:basedOn w:val="DefaultParagraphFont"/>
    <w:link w:val="BodyText2"/>
    <w:uiPriority w:val="97"/>
    <w:semiHidden/>
    <w:rsid w:val="00517B8D"/>
    <w:rPr>
      <w:rFonts w:asciiTheme="minorHAnsi" w:hAnsiTheme="minorHAnsi" w:cstheme="minorHAnsi"/>
      <w:lang w:val="en-AU" w:eastAsia="ja-JP"/>
    </w:rPr>
  </w:style>
  <w:style w:type="paragraph" w:styleId="BodyText3">
    <w:name w:val="Body Text 3"/>
    <w:basedOn w:val="Normal"/>
    <w:link w:val="BodyText3Char"/>
    <w:uiPriority w:val="97"/>
    <w:semiHidden/>
    <w:rsid w:val="00517B8D"/>
    <w:pPr>
      <w:spacing w:after="120" w:line="288" w:lineRule="auto"/>
    </w:pPr>
    <w:rPr>
      <w:rFonts w:eastAsia="MS Mincho" w:cstheme="minorHAnsi"/>
      <w:sz w:val="16"/>
      <w:szCs w:val="16"/>
      <w:lang w:eastAsia="ja-JP"/>
    </w:rPr>
  </w:style>
  <w:style w:type="character" w:customStyle="1" w:styleId="BodyText3Char">
    <w:name w:val="Body Text 3 Char"/>
    <w:basedOn w:val="DefaultParagraphFont"/>
    <w:link w:val="BodyText3"/>
    <w:uiPriority w:val="97"/>
    <w:semiHidden/>
    <w:rsid w:val="00517B8D"/>
    <w:rPr>
      <w:rFonts w:asciiTheme="minorHAnsi" w:hAnsiTheme="minorHAnsi" w:cstheme="minorHAnsi"/>
      <w:sz w:val="16"/>
      <w:szCs w:val="16"/>
      <w:lang w:val="en-AU" w:eastAsia="ja-JP"/>
    </w:rPr>
  </w:style>
  <w:style w:type="paragraph" w:styleId="BodyTextFirstIndent">
    <w:name w:val="Body Text First Indent"/>
    <w:basedOn w:val="BodyText"/>
    <w:link w:val="BodyTextFirstIndentChar"/>
    <w:uiPriority w:val="97"/>
    <w:semiHidden/>
    <w:rsid w:val="00517B8D"/>
    <w:pPr>
      <w:spacing w:after="0"/>
      <w:ind w:firstLine="360"/>
    </w:pPr>
  </w:style>
  <w:style w:type="character" w:customStyle="1" w:styleId="BodyTextFirstIndentChar">
    <w:name w:val="Body Text First Indent Char"/>
    <w:basedOn w:val="BodyTextChar"/>
    <w:link w:val="BodyTextFirstIndent"/>
    <w:uiPriority w:val="97"/>
    <w:semiHidden/>
    <w:rsid w:val="00517B8D"/>
    <w:rPr>
      <w:rFonts w:asciiTheme="minorHAnsi" w:hAnsiTheme="minorHAnsi" w:cstheme="minorHAnsi"/>
      <w:lang w:val="en-AU" w:eastAsia="ja-JP"/>
    </w:rPr>
  </w:style>
  <w:style w:type="paragraph" w:styleId="BodyTextIndent">
    <w:name w:val="Body Text Indent"/>
    <w:basedOn w:val="Normal"/>
    <w:link w:val="BodyTextIndentChar"/>
    <w:uiPriority w:val="97"/>
    <w:semiHidden/>
    <w:rsid w:val="00517B8D"/>
    <w:pPr>
      <w:spacing w:after="120" w:line="288" w:lineRule="auto"/>
      <w:ind w:left="283"/>
    </w:pPr>
    <w:rPr>
      <w:rFonts w:eastAsia="MS Mincho" w:cstheme="minorHAnsi"/>
      <w:sz w:val="20"/>
      <w:szCs w:val="24"/>
      <w:lang w:eastAsia="ja-JP"/>
    </w:rPr>
  </w:style>
  <w:style w:type="character" w:customStyle="1" w:styleId="BodyTextIndentChar">
    <w:name w:val="Body Text Indent Char"/>
    <w:basedOn w:val="DefaultParagraphFont"/>
    <w:link w:val="BodyTextIndent"/>
    <w:uiPriority w:val="97"/>
    <w:semiHidden/>
    <w:rsid w:val="00517B8D"/>
    <w:rPr>
      <w:rFonts w:asciiTheme="minorHAnsi" w:hAnsiTheme="minorHAnsi" w:cstheme="minorHAnsi"/>
      <w:lang w:val="en-AU" w:eastAsia="ja-JP"/>
    </w:rPr>
  </w:style>
  <w:style w:type="paragraph" w:styleId="BodyTextFirstIndent2">
    <w:name w:val="Body Text First Indent 2"/>
    <w:basedOn w:val="BodyTextIndent"/>
    <w:link w:val="BodyTextFirstIndent2Char"/>
    <w:uiPriority w:val="97"/>
    <w:semiHidden/>
    <w:rsid w:val="00517B8D"/>
    <w:pPr>
      <w:spacing w:after="0"/>
      <w:ind w:left="360" w:firstLine="360"/>
    </w:pPr>
  </w:style>
  <w:style w:type="character" w:customStyle="1" w:styleId="BodyTextFirstIndent2Char">
    <w:name w:val="Body Text First Indent 2 Char"/>
    <w:basedOn w:val="BodyTextIndentChar"/>
    <w:link w:val="BodyTextFirstIndent2"/>
    <w:uiPriority w:val="97"/>
    <w:semiHidden/>
    <w:rsid w:val="00517B8D"/>
    <w:rPr>
      <w:rFonts w:asciiTheme="minorHAnsi" w:hAnsiTheme="minorHAnsi" w:cstheme="minorHAnsi"/>
      <w:lang w:val="en-AU" w:eastAsia="ja-JP"/>
    </w:rPr>
  </w:style>
  <w:style w:type="paragraph" w:styleId="BodyTextIndent2">
    <w:name w:val="Body Text Indent 2"/>
    <w:basedOn w:val="Normal"/>
    <w:link w:val="BodyTextIndent2Char"/>
    <w:uiPriority w:val="97"/>
    <w:semiHidden/>
    <w:rsid w:val="00517B8D"/>
    <w:pPr>
      <w:spacing w:after="120" w:line="480" w:lineRule="auto"/>
      <w:ind w:left="283"/>
    </w:pPr>
    <w:rPr>
      <w:rFonts w:eastAsia="MS Mincho" w:cstheme="minorHAnsi"/>
      <w:sz w:val="20"/>
      <w:szCs w:val="24"/>
      <w:lang w:eastAsia="ja-JP"/>
    </w:rPr>
  </w:style>
  <w:style w:type="character" w:customStyle="1" w:styleId="BodyTextIndent2Char">
    <w:name w:val="Body Text Indent 2 Char"/>
    <w:basedOn w:val="DefaultParagraphFont"/>
    <w:link w:val="BodyTextIndent2"/>
    <w:uiPriority w:val="97"/>
    <w:semiHidden/>
    <w:rsid w:val="00517B8D"/>
    <w:rPr>
      <w:rFonts w:asciiTheme="minorHAnsi" w:hAnsiTheme="minorHAnsi" w:cstheme="minorHAnsi"/>
      <w:lang w:val="en-AU" w:eastAsia="ja-JP"/>
    </w:rPr>
  </w:style>
  <w:style w:type="paragraph" w:styleId="BodyTextIndent3">
    <w:name w:val="Body Text Indent 3"/>
    <w:basedOn w:val="Normal"/>
    <w:link w:val="BodyTextIndent3Char"/>
    <w:uiPriority w:val="97"/>
    <w:semiHidden/>
    <w:rsid w:val="00517B8D"/>
    <w:pPr>
      <w:spacing w:after="120" w:line="288" w:lineRule="auto"/>
      <w:ind w:left="283"/>
    </w:pPr>
    <w:rPr>
      <w:rFonts w:eastAsia="MS Mincho" w:cstheme="minorHAnsi"/>
      <w:sz w:val="16"/>
      <w:szCs w:val="16"/>
      <w:lang w:eastAsia="ja-JP"/>
    </w:rPr>
  </w:style>
  <w:style w:type="character" w:customStyle="1" w:styleId="BodyTextIndent3Char">
    <w:name w:val="Body Text Indent 3 Char"/>
    <w:basedOn w:val="DefaultParagraphFont"/>
    <w:link w:val="BodyTextIndent3"/>
    <w:uiPriority w:val="97"/>
    <w:semiHidden/>
    <w:rsid w:val="00517B8D"/>
    <w:rPr>
      <w:rFonts w:asciiTheme="minorHAnsi" w:hAnsiTheme="minorHAnsi" w:cstheme="minorHAnsi"/>
      <w:sz w:val="16"/>
      <w:szCs w:val="16"/>
      <w:lang w:val="en-AU" w:eastAsia="ja-JP"/>
    </w:rPr>
  </w:style>
  <w:style w:type="character" w:styleId="BookTitle">
    <w:name w:val="Book Title"/>
    <w:basedOn w:val="DefaultParagraphFont"/>
    <w:uiPriority w:val="97"/>
    <w:semiHidden/>
    <w:rsid w:val="00517B8D"/>
    <w:rPr>
      <w:rFonts w:asciiTheme="minorHAnsi" w:hAnsiTheme="minorHAnsi" w:cstheme="minorHAnsi"/>
      <w:b/>
      <w:bCs/>
      <w:smallCaps/>
      <w:spacing w:val="5"/>
    </w:rPr>
  </w:style>
  <w:style w:type="paragraph" w:styleId="Caption">
    <w:name w:val="caption"/>
    <w:basedOn w:val="Normal"/>
    <w:next w:val="Normal"/>
    <w:uiPriority w:val="97"/>
    <w:semiHidden/>
    <w:unhideWhenUsed/>
    <w:qFormat/>
    <w:rsid w:val="00517B8D"/>
    <w:pPr>
      <w:spacing w:after="200" w:line="240" w:lineRule="auto"/>
    </w:pPr>
    <w:rPr>
      <w:rFonts w:eastAsia="MS Mincho" w:cstheme="minorHAnsi"/>
      <w:b/>
      <w:bCs/>
      <w:color w:val="4F81BD" w:themeColor="accent1"/>
      <w:sz w:val="18"/>
      <w:szCs w:val="18"/>
      <w:lang w:eastAsia="ja-JP"/>
    </w:rPr>
  </w:style>
  <w:style w:type="paragraph" w:styleId="Closing">
    <w:name w:val="Closing"/>
    <w:basedOn w:val="Normal"/>
    <w:link w:val="ClosingChar"/>
    <w:uiPriority w:val="97"/>
    <w:semiHidden/>
    <w:rsid w:val="00517B8D"/>
    <w:pPr>
      <w:spacing w:after="280" w:line="240" w:lineRule="auto"/>
      <w:ind w:left="4252"/>
    </w:pPr>
    <w:rPr>
      <w:rFonts w:eastAsia="MS Mincho" w:cstheme="minorHAnsi"/>
      <w:sz w:val="20"/>
      <w:szCs w:val="24"/>
      <w:lang w:eastAsia="ja-JP"/>
    </w:rPr>
  </w:style>
  <w:style w:type="character" w:customStyle="1" w:styleId="ClosingChar">
    <w:name w:val="Closing Char"/>
    <w:basedOn w:val="DefaultParagraphFont"/>
    <w:link w:val="Closing"/>
    <w:uiPriority w:val="97"/>
    <w:semiHidden/>
    <w:rsid w:val="00517B8D"/>
    <w:rPr>
      <w:rFonts w:asciiTheme="minorHAnsi" w:hAnsiTheme="minorHAnsi" w:cstheme="minorHAnsi"/>
      <w:lang w:val="en-AU" w:eastAsia="ja-JP"/>
    </w:rPr>
  </w:style>
  <w:style w:type="table" w:styleId="ColorfulGrid">
    <w:name w:val="Colorful Grid"/>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517B8D"/>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517B8D"/>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517B8D"/>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517B8D"/>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517B8D"/>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517B8D"/>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517B8D"/>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517B8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517B8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517B8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517B8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517B8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517B8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517B8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17B8D"/>
    <w:rPr>
      <w:rFonts w:asciiTheme="minorHAnsi" w:hAnsiTheme="minorHAnsi" w:cstheme="minorHAnsi"/>
      <w:sz w:val="16"/>
      <w:szCs w:val="16"/>
    </w:rPr>
  </w:style>
  <w:style w:type="paragraph" w:styleId="CommentText">
    <w:name w:val="annotation text"/>
    <w:basedOn w:val="Normal"/>
    <w:link w:val="CommentTextChar"/>
    <w:uiPriority w:val="99"/>
    <w:rsid w:val="00517B8D"/>
    <w:pPr>
      <w:spacing w:after="280" w:line="240" w:lineRule="auto"/>
    </w:pPr>
    <w:rPr>
      <w:rFonts w:eastAsia="MS Mincho" w:cstheme="minorHAnsi"/>
      <w:sz w:val="20"/>
      <w:szCs w:val="24"/>
      <w:lang w:eastAsia="ja-JP"/>
    </w:rPr>
  </w:style>
  <w:style w:type="character" w:customStyle="1" w:styleId="CommentTextChar">
    <w:name w:val="Comment Text Char"/>
    <w:basedOn w:val="DefaultParagraphFont"/>
    <w:link w:val="CommentText"/>
    <w:uiPriority w:val="99"/>
    <w:rsid w:val="00517B8D"/>
    <w:rPr>
      <w:rFonts w:asciiTheme="minorHAnsi" w:hAnsiTheme="minorHAnsi" w:cstheme="minorHAnsi"/>
      <w:lang w:val="en-AU" w:eastAsia="ja-JP"/>
    </w:rPr>
  </w:style>
  <w:style w:type="paragraph" w:styleId="CommentSubject">
    <w:name w:val="annotation subject"/>
    <w:basedOn w:val="CommentText"/>
    <w:next w:val="CommentText"/>
    <w:link w:val="CommentSubjectChar"/>
    <w:uiPriority w:val="97"/>
    <w:semiHidden/>
    <w:rsid w:val="00517B8D"/>
    <w:rPr>
      <w:b/>
      <w:bCs/>
    </w:rPr>
  </w:style>
  <w:style w:type="character" w:customStyle="1" w:styleId="CommentSubjectChar">
    <w:name w:val="Comment Subject Char"/>
    <w:basedOn w:val="CommentTextChar"/>
    <w:link w:val="CommentSubject"/>
    <w:uiPriority w:val="97"/>
    <w:semiHidden/>
    <w:rsid w:val="00517B8D"/>
    <w:rPr>
      <w:rFonts w:asciiTheme="minorHAnsi" w:hAnsiTheme="minorHAnsi" w:cstheme="minorHAnsi"/>
      <w:b/>
      <w:bCs/>
      <w:lang w:val="en-AU" w:eastAsia="ja-JP"/>
    </w:rPr>
  </w:style>
  <w:style w:type="table" w:styleId="DarkList">
    <w:name w:val="Dark List"/>
    <w:basedOn w:val="TableNormal"/>
    <w:uiPriority w:val="98"/>
    <w:rsid w:val="00517B8D"/>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517B8D"/>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517B8D"/>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517B8D"/>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517B8D"/>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517B8D"/>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517B8D"/>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rsid w:val="001C1F03"/>
    <w:pPr>
      <w:spacing w:after="280" w:line="220" w:lineRule="atLeast"/>
    </w:pPr>
    <w:rPr>
      <w:rFonts w:eastAsia="MS Mincho" w:cstheme="minorHAnsi"/>
      <w:sz w:val="20"/>
      <w:szCs w:val="24"/>
      <w:lang w:eastAsia="ja-JP"/>
    </w:rPr>
  </w:style>
  <w:style w:type="character" w:customStyle="1" w:styleId="DateChar">
    <w:name w:val="Date Char"/>
    <w:basedOn w:val="DefaultParagraphFont"/>
    <w:link w:val="Date"/>
    <w:uiPriority w:val="97"/>
    <w:rsid w:val="001C1F03"/>
    <w:rPr>
      <w:rFonts w:asciiTheme="minorHAnsi" w:hAnsiTheme="minorHAnsi" w:cstheme="minorHAnsi"/>
      <w:szCs w:val="24"/>
      <w:lang w:val="en-AU" w:eastAsia="ja-JP"/>
    </w:rPr>
  </w:style>
  <w:style w:type="paragraph" w:styleId="DocumentMap">
    <w:name w:val="Document Map"/>
    <w:basedOn w:val="Normal"/>
    <w:link w:val="DocumentMapChar"/>
    <w:uiPriority w:val="97"/>
    <w:semiHidden/>
    <w:rsid w:val="00517B8D"/>
    <w:pPr>
      <w:spacing w:after="280" w:line="240" w:lineRule="auto"/>
    </w:pPr>
    <w:rPr>
      <w:rFonts w:eastAsia="MS Mincho" w:cstheme="minorHAnsi"/>
      <w:sz w:val="16"/>
      <w:szCs w:val="16"/>
      <w:lang w:eastAsia="ja-JP"/>
    </w:rPr>
  </w:style>
  <w:style w:type="character" w:customStyle="1" w:styleId="DocumentMapChar">
    <w:name w:val="Document Map Char"/>
    <w:basedOn w:val="DefaultParagraphFont"/>
    <w:link w:val="DocumentMap"/>
    <w:uiPriority w:val="97"/>
    <w:semiHidden/>
    <w:rsid w:val="00517B8D"/>
    <w:rPr>
      <w:rFonts w:asciiTheme="minorHAnsi" w:hAnsiTheme="minorHAnsi" w:cstheme="minorHAnsi"/>
      <w:sz w:val="16"/>
      <w:szCs w:val="16"/>
      <w:lang w:val="en-AU" w:eastAsia="ja-JP"/>
    </w:rPr>
  </w:style>
  <w:style w:type="paragraph" w:styleId="E-mailSignature">
    <w:name w:val="E-mail Signature"/>
    <w:basedOn w:val="Normal"/>
    <w:link w:val="E-mailSignatureChar"/>
    <w:uiPriority w:val="97"/>
    <w:semiHidden/>
    <w:rsid w:val="00517B8D"/>
    <w:pPr>
      <w:spacing w:after="280" w:line="240" w:lineRule="auto"/>
    </w:pPr>
    <w:rPr>
      <w:rFonts w:eastAsia="MS Mincho" w:cstheme="minorHAnsi"/>
      <w:sz w:val="20"/>
      <w:szCs w:val="24"/>
      <w:lang w:eastAsia="ja-JP"/>
    </w:rPr>
  </w:style>
  <w:style w:type="character" w:customStyle="1" w:styleId="E-mailSignatureChar">
    <w:name w:val="E-mail Signature Char"/>
    <w:basedOn w:val="DefaultParagraphFont"/>
    <w:link w:val="E-mailSignature"/>
    <w:uiPriority w:val="97"/>
    <w:semiHidden/>
    <w:rsid w:val="00517B8D"/>
    <w:rPr>
      <w:rFonts w:asciiTheme="minorHAnsi" w:hAnsiTheme="minorHAnsi" w:cstheme="minorHAnsi"/>
      <w:lang w:val="en-AU" w:eastAsia="ja-JP"/>
    </w:rPr>
  </w:style>
  <w:style w:type="character" w:styleId="Emphasis">
    <w:name w:val="Emphasis"/>
    <w:basedOn w:val="DefaultParagraphFont"/>
    <w:uiPriority w:val="97"/>
    <w:semiHidden/>
    <w:rsid w:val="00517B8D"/>
    <w:rPr>
      <w:rFonts w:asciiTheme="minorHAnsi" w:hAnsiTheme="minorHAnsi" w:cstheme="minorHAnsi"/>
      <w:i/>
      <w:iCs/>
    </w:rPr>
  </w:style>
  <w:style w:type="character" w:styleId="EndnoteReference">
    <w:name w:val="endnote reference"/>
    <w:basedOn w:val="DefaultParagraphFont"/>
    <w:uiPriority w:val="97"/>
    <w:semiHidden/>
    <w:rsid w:val="00517B8D"/>
    <w:rPr>
      <w:rFonts w:asciiTheme="minorHAnsi" w:hAnsiTheme="minorHAnsi" w:cstheme="minorHAnsi"/>
      <w:vertAlign w:val="superscript"/>
    </w:rPr>
  </w:style>
  <w:style w:type="paragraph" w:styleId="EndnoteText">
    <w:name w:val="endnote text"/>
    <w:basedOn w:val="Normal"/>
    <w:link w:val="EndnoteTextChar"/>
    <w:uiPriority w:val="97"/>
    <w:semiHidden/>
    <w:rsid w:val="00517B8D"/>
    <w:pPr>
      <w:spacing w:after="280" w:line="240" w:lineRule="auto"/>
    </w:pPr>
    <w:rPr>
      <w:rFonts w:eastAsia="MS Mincho" w:cstheme="minorHAnsi"/>
      <w:sz w:val="20"/>
      <w:szCs w:val="24"/>
      <w:lang w:eastAsia="ja-JP"/>
    </w:rPr>
  </w:style>
  <w:style w:type="character" w:customStyle="1" w:styleId="EndnoteTextChar">
    <w:name w:val="Endnote Text Char"/>
    <w:basedOn w:val="DefaultParagraphFont"/>
    <w:link w:val="EndnoteText"/>
    <w:uiPriority w:val="97"/>
    <w:semiHidden/>
    <w:rsid w:val="00517B8D"/>
    <w:rPr>
      <w:rFonts w:asciiTheme="minorHAnsi" w:hAnsiTheme="minorHAnsi" w:cstheme="minorHAnsi"/>
      <w:lang w:val="en-AU" w:eastAsia="ja-JP"/>
    </w:rPr>
  </w:style>
  <w:style w:type="paragraph" w:styleId="EnvelopeAddress">
    <w:name w:val="envelope address"/>
    <w:basedOn w:val="Normal"/>
    <w:uiPriority w:val="97"/>
    <w:semiHidden/>
    <w:rsid w:val="00517B8D"/>
    <w:pPr>
      <w:framePr w:w="7920" w:h="1980" w:hRule="exact" w:hSpace="180" w:wrap="auto" w:hAnchor="page" w:xAlign="center" w:yAlign="bottom"/>
      <w:spacing w:after="280" w:line="240" w:lineRule="auto"/>
      <w:ind w:left="2880"/>
    </w:pPr>
    <w:rPr>
      <w:rFonts w:eastAsiaTheme="majorEastAsia" w:cstheme="minorHAnsi"/>
      <w:sz w:val="24"/>
      <w:szCs w:val="24"/>
      <w:lang w:eastAsia="ja-JP"/>
    </w:rPr>
  </w:style>
  <w:style w:type="paragraph" w:styleId="EnvelopeReturn">
    <w:name w:val="envelope return"/>
    <w:basedOn w:val="Normal"/>
    <w:uiPriority w:val="97"/>
    <w:semiHidden/>
    <w:rsid w:val="00517B8D"/>
    <w:pPr>
      <w:spacing w:after="280" w:line="240" w:lineRule="auto"/>
    </w:pPr>
    <w:rPr>
      <w:rFonts w:eastAsiaTheme="majorEastAsia" w:cstheme="minorHAnsi"/>
      <w:sz w:val="20"/>
      <w:szCs w:val="24"/>
      <w:lang w:eastAsia="ja-JP"/>
    </w:rPr>
  </w:style>
  <w:style w:type="character" w:styleId="FollowedHyperlink">
    <w:name w:val="FollowedHyperlink"/>
    <w:basedOn w:val="DefaultParagraphFont"/>
    <w:uiPriority w:val="97"/>
    <w:semiHidden/>
    <w:rsid w:val="00517B8D"/>
    <w:rPr>
      <w:rFonts w:asciiTheme="minorHAnsi" w:hAnsiTheme="minorHAnsi" w:cstheme="minorHAnsi"/>
      <w:color w:val="800080" w:themeColor="followedHyperlink"/>
      <w:u w:val="single"/>
    </w:rPr>
  </w:style>
  <w:style w:type="character" w:styleId="FootnoteReference">
    <w:name w:val="footnote reference"/>
    <w:basedOn w:val="DefaultParagraphFont"/>
    <w:uiPriority w:val="97"/>
    <w:semiHidden/>
    <w:rsid w:val="00517B8D"/>
    <w:rPr>
      <w:rFonts w:asciiTheme="minorHAnsi" w:hAnsiTheme="minorHAnsi" w:cstheme="minorHAnsi"/>
      <w:vertAlign w:val="superscript"/>
    </w:rPr>
  </w:style>
  <w:style w:type="paragraph" w:styleId="FootnoteText">
    <w:name w:val="footnote text"/>
    <w:basedOn w:val="Normal"/>
    <w:link w:val="FootnoteTextChar"/>
    <w:uiPriority w:val="97"/>
    <w:semiHidden/>
    <w:rsid w:val="00517B8D"/>
    <w:pPr>
      <w:spacing w:after="280" w:line="240" w:lineRule="auto"/>
    </w:pPr>
    <w:rPr>
      <w:rFonts w:eastAsia="MS Mincho" w:cstheme="minorHAnsi"/>
      <w:sz w:val="20"/>
      <w:szCs w:val="24"/>
      <w:lang w:eastAsia="ja-JP"/>
    </w:rPr>
  </w:style>
  <w:style w:type="character" w:customStyle="1" w:styleId="FootnoteTextChar">
    <w:name w:val="Footnote Text Char"/>
    <w:basedOn w:val="DefaultParagraphFont"/>
    <w:link w:val="FootnoteText"/>
    <w:uiPriority w:val="97"/>
    <w:semiHidden/>
    <w:rsid w:val="00517B8D"/>
    <w:rPr>
      <w:rFonts w:asciiTheme="minorHAnsi" w:hAnsiTheme="minorHAnsi" w:cstheme="minorHAnsi"/>
      <w:lang w:val="en-AU" w:eastAsia="ja-JP"/>
    </w:rPr>
  </w:style>
  <w:style w:type="character" w:styleId="HTMLAcronym">
    <w:name w:val="HTML Acronym"/>
    <w:basedOn w:val="DefaultParagraphFont"/>
    <w:uiPriority w:val="97"/>
    <w:semiHidden/>
    <w:rsid w:val="00517B8D"/>
    <w:rPr>
      <w:rFonts w:asciiTheme="minorHAnsi" w:hAnsiTheme="minorHAnsi" w:cstheme="minorHAnsi"/>
    </w:rPr>
  </w:style>
  <w:style w:type="paragraph" w:styleId="HTMLAddress">
    <w:name w:val="HTML Address"/>
    <w:basedOn w:val="Normal"/>
    <w:link w:val="HTMLAddressChar"/>
    <w:uiPriority w:val="97"/>
    <w:semiHidden/>
    <w:rsid w:val="00517B8D"/>
    <w:pPr>
      <w:spacing w:after="280" w:line="240" w:lineRule="auto"/>
    </w:pPr>
    <w:rPr>
      <w:rFonts w:eastAsia="MS Mincho" w:cstheme="minorHAnsi"/>
      <w:i/>
      <w:iCs/>
      <w:sz w:val="20"/>
      <w:szCs w:val="24"/>
      <w:lang w:eastAsia="ja-JP"/>
    </w:rPr>
  </w:style>
  <w:style w:type="character" w:customStyle="1" w:styleId="HTMLAddressChar">
    <w:name w:val="HTML Address Char"/>
    <w:basedOn w:val="DefaultParagraphFont"/>
    <w:link w:val="HTMLAddress"/>
    <w:uiPriority w:val="97"/>
    <w:semiHidden/>
    <w:rsid w:val="00517B8D"/>
    <w:rPr>
      <w:rFonts w:asciiTheme="minorHAnsi" w:hAnsiTheme="minorHAnsi" w:cstheme="minorHAnsi"/>
      <w:i/>
      <w:iCs/>
      <w:lang w:val="en-AU" w:eastAsia="ja-JP"/>
    </w:rPr>
  </w:style>
  <w:style w:type="character" w:styleId="HTMLCite">
    <w:name w:val="HTML Cite"/>
    <w:basedOn w:val="DefaultParagraphFont"/>
    <w:uiPriority w:val="97"/>
    <w:semiHidden/>
    <w:rsid w:val="00517B8D"/>
    <w:rPr>
      <w:rFonts w:asciiTheme="minorHAnsi" w:hAnsiTheme="minorHAnsi" w:cstheme="minorHAnsi"/>
      <w:i/>
      <w:iCs/>
    </w:rPr>
  </w:style>
  <w:style w:type="character" w:styleId="HTMLCode">
    <w:name w:val="HTML Code"/>
    <w:basedOn w:val="DefaultParagraphFont"/>
    <w:uiPriority w:val="97"/>
    <w:semiHidden/>
    <w:rsid w:val="00517B8D"/>
    <w:rPr>
      <w:rFonts w:asciiTheme="minorHAnsi" w:hAnsiTheme="minorHAnsi" w:cstheme="minorHAnsi"/>
      <w:sz w:val="20"/>
      <w:szCs w:val="20"/>
    </w:rPr>
  </w:style>
  <w:style w:type="character" w:styleId="HTMLDefinition">
    <w:name w:val="HTML Definition"/>
    <w:basedOn w:val="DefaultParagraphFont"/>
    <w:uiPriority w:val="97"/>
    <w:semiHidden/>
    <w:rsid w:val="00517B8D"/>
    <w:rPr>
      <w:rFonts w:asciiTheme="minorHAnsi" w:hAnsiTheme="minorHAnsi" w:cstheme="minorHAnsi"/>
      <w:i/>
      <w:iCs/>
    </w:rPr>
  </w:style>
  <w:style w:type="character" w:styleId="HTMLKeyboard">
    <w:name w:val="HTML Keyboard"/>
    <w:basedOn w:val="DefaultParagraphFont"/>
    <w:uiPriority w:val="97"/>
    <w:semiHidden/>
    <w:rsid w:val="00517B8D"/>
    <w:rPr>
      <w:rFonts w:asciiTheme="minorHAnsi" w:hAnsiTheme="minorHAnsi" w:cstheme="minorHAnsi"/>
      <w:sz w:val="20"/>
      <w:szCs w:val="20"/>
    </w:rPr>
  </w:style>
  <w:style w:type="paragraph" w:styleId="HTMLPreformatted">
    <w:name w:val="HTML Preformatted"/>
    <w:basedOn w:val="Normal"/>
    <w:link w:val="HTMLPreformattedChar"/>
    <w:uiPriority w:val="97"/>
    <w:semiHidden/>
    <w:rsid w:val="00517B8D"/>
    <w:pPr>
      <w:spacing w:after="280" w:line="240" w:lineRule="auto"/>
    </w:pPr>
    <w:rPr>
      <w:rFonts w:eastAsia="MS Mincho" w:cstheme="minorHAnsi"/>
      <w:sz w:val="20"/>
      <w:szCs w:val="24"/>
      <w:lang w:eastAsia="ja-JP"/>
    </w:rPr>
  </w:style>
  <w:style w:type="character" w:customStyle="1" w:styleId="HTMLPreformattedChar">
    <w:name w:val="HTML Preformatted Char"/>
    <w:basedOn w:val="DefaultParagraphFont"/>
    <w:link w:val="HTMLPreformatted"/>
    <w:uiPriority w:val="97"/>
    <w:semiHidden/>
    <w:rsid w:val="00517B8D"/>
    <w:rPr>
      <w:rFonts w:asciiTheme="minorHAnsi" w:hAnsiTheme="minorHAnsi" w:cstheme="minorHAnsi"/>
      <w:lang w:val="en-AU" w:eastAsia="ja-JP"/>
    </w:rPr>
  </w:style>
  <w:style w:type="character" w:styleId="HTMLSample">
    <w:name w:val="HTML Sample"/>
    <w:basedOn w:val="DefaultParagraphFont"/>
    <w:uiPriority w:val="97"/>
    <w:semiHidden/>
    <w:rsid w:val="00517B8D"/>
    <w:rPr>
      <w:rFonts w:asciiTheme="minorHAnsi" w:hAnsiTheme="minorHAnsi" w:cstheme="minorHAnsi"/>
      <w:sz w:val="24"/>
      <w:szCs w:val="24"/>
    </w:rPr>
  </w:style>
  <w:style w:type="character" w:styleId="HTMLTypewriter">
    <w:name w:val="HTML Typewriter"/>
    <w:basedOn w:val="DefaultParagraphFont"/>
    <w:uiPriority w:val="97"/>
    <w:semiHidden/>
    <w:rsid w:val="00517B8D"/>
    <w:rPr>
      <w:rFonts w:asciiTheme="minorHAnsi" w:hAnsiTheme="minorHAnsi" w:cstheme="minorHAnsi"/>
      <w:sz w:val="20"/>
      <w:szCs w:val="20"/>
    </w:rPr>
  </w:style>
  <w:style w:type="character" w:styleId="HTMLVariable">
    <w:name w:val="HTML Variable"/>
    <w:basedOn w:val="DefaultParagraphFont"/>
    <w:uiPriority w:val="97"/>
    <w:semiHidden/>
    <w:rsid w:val="00517B8D"/>
    <w:rPr>
      <w:rFonts w:asciiTheme="minorHAnsi" w:hAnsiTheme="minorHAnsi" w:cstheme="minorHAnsi"/>
      <w:i/>
      <w:iCs/>
    </w:rPr>
  </w:style>
  <w:style w:type="character" w:styleId="Hyperlink">
    <w:name w:val="Hyperlink"/>
    <w:basedOn w:val="DefaultParagraphFont"/>
    <w:uiPriority w:val="99"/>
    <w:rsid w:val="00517B8D"/>
    <w:rPr>
      <w:rFonts w:asciiTheme="minorHAnsi" w:hAnsiTheme="minorHAnsi" w:cstheme="minorHAnsi"/>
      <w:color w:val="0000FF" w:themeColor="hyperlink"/>
      <w:u w:val="single"/>
    </w:rPr>
  </w:style>
  <w:style w:type="paragraph" w:styleId="Index1">
    <w:name w:val="index 1"/>
    <w:basedOn w:val="Normal"/>
    <w:next w:val="Normal"/>
    <w:autoRedefine/>
    <w:uiPriority w:val="97"/>
    <w:semiHidden/>
    <w:rsid w:val="00517B8D"/>
    <w:pPr>
      <w:spacing w:after="280" w:line="240" w:lineRule="auto"/>
      <w:ind w:left="200" w:hanging="200"/>
    </w:pPr>
    <w:rPr>
      <w:rFonts w:eastAsia="MS Mincho" w:cstheme="minorHAnsi"/>
      <w:sz w:val="20"/>
      <w:szCs w:val="24"/>
      <w:lang w:eastAsia="ja-JP"/>
    </w:rPr>
  </w:style>
  <w:style w:type="paragraph" w:styleId="Index2">
    <w:name w:val="index 2"/>
    <w:basedOn w:val="Normal"/>
    <w:next w:val="Normal"/>
    <w:autoRedefine/>
    <w:uiPriority w:val="97"/>
    <w:semiHidden/>
    <w:rsid w:val="00517B8D"/>
    <w:pPr>
      <w:spacing w:after="280" w:line="240" w:lineRule="auto"/>
      <w:ind w:left="400" w:hanging="200"/>
    </w:pPr>
    <w:rPr>
      <w:rFonts w:eastAsia="MS Mincho" w:cstheme="minorHAnsi"/>
      <w:sz w:val="20"/>
      <w:szCs w:val="24"/>
      <w:lang w:eastAsia="ja-JP"/>
    </w:rPr>
  </w:style>
  <w:style w:type="paragraph" w:styleId="Index3">
    <w:name w:val="index 3"/>
    <w:basedOn w:val="Normal"/>
    <w:next w:val="Normal"/>
    <w:autoRedefine/>
    <w:uiPriority w:val="97"/>
    <w:semiHidden/>
    <w:rsid w:val="00517B8D"/>
    <w:pPr>
      <w:spacing w:after="280" w:line="240" w:lineRule="auto"/>
      <w:ind w:left="600" w:hanging="200"/>
    </w:pPr>
    <w:rPr>
      <w:rFonts w:eastAsia="MS Mincho" w:cstheme="minorHAnsi"/>
      <w:sz w:val="20"/>
      <w:szCs w:val="24"/>
      <w:lang w:eastAsia="ja-JP"/>
    </w:rPr>
  </w:style>
  <w:style w:type="paragraph" w:styleId="Index4">
    <w:name w:val="index 4"/>
    <w:basedOn w:val="Normal"/>
    <w:next w:val="Normal"/>
    <w:autoRedefine/>
    <w:uiPriority w:val="97"/>
    <w:semiHidden/>
    <w:rsid w:val="00517B8D"/>
    <w:pPr>
      <w:spacing w:after="280" w:line="240" w:lineRule="auto"/>
      <w:ind w:left="800" w:hanging="200"/>
    </w:pPr>
    <w:rPr>
      <w:rFonts w:eastAsia="MS Mincho" w:cstheme="minorHAnsi"/>
      <w:sz w:val="20"/>
      <w:szCs w:val="24"/>
      <w:lang w:eastAsia="ja-JP"/>
    </w:rPr>
  </w:style>
  <w:style w:type="paragraph" w:styleId="Index5">
    <w:name w:val="index 5"/>
    <w:basedOn w:val="Normal"/>
    <w:next w:val="Normal"/>
    <w:autoRedefine/>
    <w:uiPriority w:val="97"/>
    <w:semiHidden/>
    <w:rsid w:val="00517B8D"/>
    <w:pPr>
      <w:spacing w:after="280" w:line="240" w:lineRule="auto"/>
      <w:ind w:left="1000" w:hanging="200"/>
    </w:pPr>
    <w:rPr>
      <w:rFonts w:eastAsia="MS Mincho" w:cstheme="minorHAnsi"/>
      <w:sz w:val="20"/>
      <w:szCs w:val="24"/>
      <w:lang w:eastAsia="ja-JP"/>
    </w:rPr>
  </w:style>
  <w:style w:type="paragraph" w:styleId="Index6">
    <w:name w:val="index 6"/>
    <w:basedOn w:val="Normal"/>
    <w:next w:val="Normal"/>
    <w:autoRedefine/>
    <w:uiPriority w:val="97"/>
    <w:semiHidden/>
    <w:rsid w:val="00517B8D"/>
    <w:pPr>
      <w:spacing w:after="280" w:line="240" w:lineRule="auto"/>
      <w:ind w:left="1200" w:hanging="200"/>
    </w:pPr>
    <w:rPr>
      <w:rFonts w:eastAsia="MS Mincho" w:cstheme="minorHAnsi"/>
      <w:sz w:val="20"/>
      <w:szCs w:val="24"/>
      <w:lang w:eastAsia="ja-JP"/>
    </w:rPr>
  </w:style>
  <w:style w:type="paragraph" w:styleId="Index7">
    <w:name w:val="index 7"/>
    <w:basedOn w:val="Normal"/>
    <w:next w:val="Normal"/>
    <w:autoRedefine/>
    <w:uiPriority w:val="97"/>
    <w:semiHidden/>
    <w:rsid w:val="00517B8D"/>
    <w:pPr>
      <w:spacing w:after="280" w:line="240" w:lineRule="auto"/>
      <w:ind w:left="1400" w:hanging="200"/>
    </w:pPr>
    <w:rPr>
      <w:rFonts w:eastAsia="MS Mincho" w:cstheme="minorHAnsi"/>
      <w:sz w:val="20"/>
      <w:szCs w:val="24"/>
      <w:lang w:eastAsia="ja-JP"/>
    </w:rPr>
  </w:style>
  <w:style w:type="paragraph" w:styleId="Index8">
    <w:name w:val="index 8"/>
    <w:basedOn w:val="Normal"/>
    <w:next w:val="Normal"/>
    <w:autoRedefine/>
    <w:uiPriority w:val="97"/>
    <w:semiHidden/>
    <w:rsid w:val="00517B8D"/>
    <w:pPr>
      <w:spacing w:after="280" w:line="240" w:lineRule="auto"/>
      <w:ind w:left="1600" w:hanging="200"/>
    </w:pPr>
    <w:rPr>
      <w:rFonts w:eastAsia="MS Mincho" w:cstheme="minorHAnsi"/>
      <w:sz w:val="20"/>
      <w:szCs w:val="24"/>
      <w:lang w:eastAsia="ja-JP"/>
    </w:rPr>
  </w:style>
  <w:style w:type="paragraph" w:styleId="Index9">
    <w:name w:val="index 9"/>
    <w:basedOn w:val="Normal"/>
    <w:next w:val="Normal"/>
    <w:autoRedefine/>
    <w:uiPriority w:val="97"/>
    <w:semiHidden/>
    <w:rsid w:val="00517B8D"/>
    <w:pPr>
      <w:spacing w:after="280" w:line="240" w:lineRule="auto"/>
      <w:ind w:left="1800" w:hanging="200"/>
    </w:pPr>
    <w:rPr>
      <w:rFonts w:eastAsia="MS Mincho" w:cstheme="minorHAnsi"/>
      <w:sz w:val="20"/>
      <w:szCs w:val="24"/>
      <w:lang w:eastAsia="ja-JP"/>
    </w:rPr>
  </w:style>
  <w:style w:type="paragraph" w:styleId="IndexHeading">
    <w:name w:val="index heading"/>
    <w:basedOn w:val="Normal"/>
    <w:next w:val="Index1"/>
    <w:uiPriority w:val="97"/>
    <w:semiHidden/>
    <w:rsid w:val="00517B8D"/>
    <w:pPr>
      <w:spacing w:after="280" w:line="288" w:lineRule="auto"/>
    </w:pPr>
    <w:rPr>
      <w:rFonts w:asciiTheme="majorHAnsi" w:eastAsiaTheme="majorEastAsia" w:hAnsiTheme="majorHAnsi" w:cstheme="majorHAnsi"/>
      <w:b/>
      <w:bCs/>
      <w:sz w:val="20"/>
      <w:szCs w:val="24"/>
      <w:lang w:eastAsia="ja-JP"/>
    </w:rPr>
  </w:style>
  <w:style w:type="character" w:styleId="IntenseEmphasis">
    <w:name w:val="Intense Emphasis"/>
    <w:basedOn w:val="DefaultParagraphFont"/>
    <w:uiPriority w:val="97"/>
    <w:semiHidden/>
    <w:rsid w:val="00517B8D"/>
    <w:rPr>
      <w:rFonts w:asciiTheme="minorHAnsi" w:hAnsiTheme="minorHAnsi" w:cstheme="minorHAnsi"/>
      <w:b/>
      <w:bCs/>
      <w:i/>
      <w:iCs/>
      <w:color w:val="4F81BD" w:themeColor="accent1"/>
    </w:rPr>
  </w:style>
  <w:style w:type="paragraph" w:styleId="IntenseQuote">
    <w:name w:val="Intense Quote"/>
    <w:basedOn w:val="Normal"/>
    <w:next w:val="Normal"/>
    <w:link w:val="IntenseQuoteChar"/>
    <w:uiPriority w:val="97"/>
    <w:semiHidden/>
    <w:rsid w:val="00517B8D"/>
    <w:pPr>
      <w:pBdr>
        <w:bottom w:val="single" w:sz="4" w:space="4" w:color="4F81BD" w:themeColor="accent1"/>
      </w:pBdr>
      <w:spacing w:before="200" w:after="280" w:line="288" w:lineRule="auto"/>
      <w:ind w:left="936" w:right="936"/>
    </w:pPr>
    <w:rPr>
      <w:rFonts w:eastAsia="MS Mincho" w:cstheme="minorHAnsi"/>
      <w:b/>
      <w:bCs/>
      <w:i/>
      <w:iCs/>
      <w:color w:val="4F81BD" w:themeColor="accent1"/>
      <w:sz w:val="20"/>
      <w:szCs w:val="24"/>
      <w:lang w:eastAsia="ja-JP"/>
    </w:rPr>
  </w:style>
  <w:style w:type="character" w:customStyle="1" w:styleId="IntenseQuoteChar">
    <w:name w:val="Intense Quote Char"/>
    <w:basedOn w:val="DefaultParagraphFont"/>
    <w:link w:val="IntenseQuote"/>
    <w:uiPriority w:val="97"/>
    <w:semiHidden/>
    <w:rsid w:val="00517B8D"/>
    <w:rPr>
      <w:rFonts w:asciiTheme="minorHAnsi" w:hAnsiTheme="minorHAnsi" w:cstheme="minorHAnsi"/>
      <w:b/>
      <w:bCs/>
      <w:i/>
      <w:iCs/>
      <w:color w:val="4F81BD" w:themeColor="accent1"/>
      <w:lang w:val="en-AU" w:eastAsia="ja-JP"/>
    </w:rPr>
  </w:style>
  <w:style w:type="character" w:styleId="IntenseReference">
    <w:name w:val="Intense Reference"/>
    <w:basedOn w:val="DefaultParagraphFont"/>
    <w:uiPriority w:val="97"/>
    <w:semiHidden/>
    <w:rsid w:val="00517B8D"/>
    <w:rPr>
      <w:rFonts w:asciiTheme="minorHAnsi" w:hAnsiTheme="minorHAnsi" w:cstheme="minorHAnsi"/>
      <w:b/>
      <w:bCs/>
      <w:smallCaps/>
      <w:color w:val="C0504D" w:themeColor="accent2"/>
      <w:spacing w:val="5"/>
      <w:u w:val="single"/>
    </w:rPr>
  </w:style>
  <w:style w:type="table" w:styleId="LightGrid">
    <w:name w:val="Light Grid"/>
    <w:basedOn w:val="TableNormal"/>
    <w:uiPriority w:val="98"/>
    <w:rsid w:val="00517B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517B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517B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517B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517B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517B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517B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517B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517B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517B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517B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517B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517B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517B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517B8D"/>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517B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517B8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517B8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517B8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517B8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517B8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517B8D"/>
    <w:rPr>
      <w:rFonts w:asciiTheme="minorHAnsi" w:hAnsiTheme="minorHAnsi" w:cstheme="minorHAnsi"/>
    </w:rPr>
  </w:style>
  <w:style w:type="paragraph" w:styleId="List">
    <w:name w:val="List"/>
    <w:basedOn w:val="Normal"/>
    <w:uiPriority w:val="4"/>
    <w:rsid w:val="00517B8D"/>
    <w:pPr>
      <w:spacing w:after="280" w:line="288" w:lineRule="auto"/>
      <w:ind w:left="283" w:hanging="283"/>
      <w:contextualSpacing/>
    </w:pPr>
    <w:rPr>
      <w:rFonts w:eastAsia="MS Mincho" w:cstheme="minorHAnsi"/>
      <w:sz w:val="20"/>
      <w:szCs w:val="24"/>
      <w:lang w:eastAsia="ja-JP"/>
    </w:rPr>
  </w:style>
  <w:style w:type="paragraph" w:styleId="List2">
    <w:name w:val="List 2"/>
    <w:basedOn w:val="Normal"/>
    <w:uiPriority w:val="4"/>
    <w:rsid w:val="00517B8D"/>
    <w:pPr>
      <w:spacing w:after="280" w:line="288" w:lineRule="auto"/>
      <w:ind w:left="566" w:hanging="283"/>
      <w:contextualSpacing/>
    </w:pPr>
    <w:rPr>
      <w:rFonts w:eastAsia="MS Mincho" w:cstheme="minorHAnsi"/>
      <w:sz w:val="20"/>
      <w:szCs w:val="24"/>
      <w:lang w:eastAsia="ja-JP"/>
    </w:rPr>
  </w:style>
  <w:style w:type="paragraph" w:styleId="List3">
    <w:name w:val="List 3"/>
    <w:basedOn w:val="Normal"/>
    <w:uiPriority w:val="4"/>
    <w:semiHidden/>
    <w:rsid w:val="00517B8D"/>
    <w:pPr>
      <w:spacing w:after="280" w:line="288" w:lineRule="auto"/>
      <w:ind w:left="849" w:hanging="283"/>
      <w:contextualSpacing/>
    </w:pPr>
    <w:rPr>
      <w:rFonts w:eastAsia="MS Mincho" w:cstheme="minorHAnsi"/>
      <w:sz w:val="20"/>
      <w:szCs w:val="24"/>
      <w:lang w:eastAsia="ja-JP"/>
    </w:rPr>
  </w:style>
  <w:style w:type="paragraph" w:styleId="List4">
    <w:name w:val="List 4"/>
    <w:basedOn w:val="Normal"/>
    <w:uiPriority w:val="4"/>
    <w:semiHidden/>
    <w:rsid w:val="00517B8D"/>
    <w:pPr>
      <w:spacing w:after="280" w:line="288" w:lineRule="auto"/>
      <w:ind w:left="1132" w:hanging="283"/>
      <w:contextualSpacing/>
    </w:pPr>
    <w:rPr>
      <w:rFonts w:eastAsia="MS Mincho" w:cstheme="minorHAnsi"/>
      <w:sz w:val="20"/>
      <w:szCs w:val="24"/>
      <w:lang w:eastAsia="ja-JP"/>
    </w:rPr>
  </w:style>
  <w:style w:type="paragraph" w:styleId="List5">
    <w:name w:val="List 5"/>
    <w:basedOn w:val="Normal"/>
    <w:uiPriority w:val="4"/>
    <w:semiHidden/>
    <w:rsid w:val="00517B8D"/>
    <w:pPr>
      <w:spacing w:after="280" w:line="288" w:lineRule="auto"/>
      <w:ind w:left="1415" w:hanging="283"/>
      <w:contextualSpacing/>
    </w:pPr>
    <w:rPr>
      <w:rFonts w:eastAsia="MS Mincho" w:cstheme="minorHAnsi"/>
      <w:sz w:val="20"/>
      <w:szCs w:val="24"/>
      <w:lang w:eastAsia="ja-JP"/>
    </w:rPr>
  </w:style>
  <w:style w:type="paragraph" w:styleId="ListBullet2">
    <w:name w:val="List Bullet 2"/>
    <w:basedOn w:val="Normal"/>
    <w:uiPriority w:val="2"/>
    <w:rsid w:val="000F4B35"/>
    <w:pPr>
      <w:numPr>
        <w:numId w:val="15"/>
      </w:numPr>
      <w:spacing w:after="280" w:line="288" w:lineRule="auto"/>
      <w:contextualSpacing/>
    </w:pPr>
    <w:rPr>
      <w:rFonts w:eastAsia="MS Mincho" w:cstheme="minorHAnsi"/>
      <w:sz w:val="20"/>
      <w:szCs w:val="24"/>
      <w:lang w:eastAsia="ja-JP"/>
    </w:rPr>
  </w:style>
  <w:style w:type="paragraph" w:styleId="ListBullet3">
    <w:name w:val="List Bullet 3"/>
    <w:basedOn w:val="Normal"/>
    <w:uiPriority w:val="2"/>
    <w:semiHidden/>
    <w:rsid w:val="00517B8D"/>
    <w:pPr>
      <w:numPr>
        <w:numId w:val="3"/>
      </w:numPr>
      <w:spacing w:after="280" w:line="288" w:lineRule="auto"/>
      <w:contextualSpacing/>
    </w:pPr>
    <w:rPr>
      <w:rFonts w:eastAsia="MS Mincho" w:cstheme="minorHAnsi"/>
      <w:sz w:val="20"/>
      <w:szCs w:val="24"/>
      <w:lang w:eastAsia="ja-JP"/>
    </w:rPr>
  </w:style>
  <w:style w:type="paragraph" w:styleId="ListBullet4">
    <w:name w:val="List Bullet 4"/>
    <w:basedOn w:val="Normal"/>
    <w:uiPriority w:val="2"/>
    <w:semiHidden/>
    <w:rsid w:val="00517B8D"/>
    <w:pPr>
      <w:numPr>
        <w:numId w:val="4"/>
      </w:numPr>
      <w:spacing w:after="280" w:line="288" w:lineRule="auto"/>
      <w:contextualSpacing/>
    </w:pPr>
    <w:rPr>
      <w:rFonts w:eastAsia="MS Mincho" w:cstheme="minorHAnsi"/>
      <w:sz w:val="20"/>
      <w:szCs w:val="24"/>
      <w:lang w:eastAsia="ja-JP"/>
    </w:rPr>
  </w:style>
  <w:style w:type="paragraph" w:styleId="ListBullet5">
    <w:name w:val="List Bullet 5"/>
    <w:basedOn w:val="Normal"/>
    <w:uiPriority w:val="2"/>
    <w:semiHidden/>
    <w:rsid w:val="00517B8D"/>
    <w:pPr>
      <w:numPr>
        <w:numId w:val="5"/>
      </w:numPr>
      <w:spacing w:after="280" w:line="288" w:lineRule="auto"/>
      <w:contextualSpacing/>
    </w:pPr>
    <w:rPr>
      <w:rFonts w:eastAsia="MS Mincho" w:cstheme="minorHAnsi"/>
      <w:sz w:val="20"/>
      <w:szCs w:val="24"/>
      <w:lang w:eastAsia="ja-JP"/>
    </w:rPr>
  </w:style>
  <w:style w:type="paragraph" w:styleId="ListContinue">
    <w:name w:val="List Continue"/>
    <w:basedOn w:val="Normal"/>
    <w:uiPriority w:val="10"/>
    <w:semiHidden/>
    <w:rsid w:val="00517B8D"/>
    <w:pPr>
      <w:spacing w:after="120" w:line="288" w:lineRule="auto"/>
      <w:ind w:left="283"/>
      <w:contextualSpacing/>
    </w:pPr>
    <w:rPr>
      <w:rFonts w:eastAsia="MS Mincho" w:cstheme="minorHAnsi"/>
      <w:sz w:val="20"/>
      <w:szCs w:val="24"/>
      <w:lang w:eastAsia="ja-JP"/>
    </w:rPr>
  </w:style>
  <w:style w:type="paragraph" w:styleId="ListContinue2">
    <w:name w:val="List Continue 2"/>
    <w:basedOn w:val="Normal"/>
    <w:uiPriority w:val="10"/>
    <w:semiHidden/>
    <w:rsid w:val="00517B8D"/>
    <w:pPr>
      <w:spacing w:after="120" w:line="288" w:lineRule="auto"/>
      <w:ind w:left="566"/>
      <w:contextualSpacing/>
    </w:pPr>
    <w:rPr>
      <w:rFonts w:eastAsia="MS Mincho" w:cstheme="minorHAnsi"/>
      <w:sz w:val="20"/>
      <w:szCs w:val="24"/>
      <w:lang w:eastAsia="ja-JP"/>
    </w:rPr>
  </w:style>
  <w:style w:type="paragraph" w:styleId="ListContinue3">
    <w:name w:val="List Continue 3"/>
    <w:basedOn w:val="Normal"/>
    <w:uiPriority w:val="10"/>
    <w:semiHidden/>
    <w:rsid w:val="00517B8D"/>
    <w:pPr>
      <w:spacing w:after="120" w:line="288" w:lineRule="auto"/>
      <w:ind w:left="849"/>
      <w:contextualSpacing/>
    </w:pPr>
    <w:rPr>
      <w:rFonts w:eastAsia="MS Mincho" w:cstheme="minorHAnsi"/>
      <w:sz w:val="20"/>
      <w:szCs w:val="24"/>
      <w:lang w:eastAsia="ja-JP"/>
    </w:rPr>
  </w:style>
  <w:style w:type="paragraph" w:styleId="ListContinue4">
    <w:name w:val="List Continue 4"/>
    <w:basedOn w:val="Normal"/>
    <w:uiPriority w:val="10"/>
    <w:semiHidden/>
    <w:rsid w:val="00517B8D"/>
    <w:pPr>
      <w:spacing w:after="120" w:line="288" w:lineRule="auto"/>
      <w:ind w:left="1132"/>
      <w:contextualSpacing/>
    </w:pPr>
    <w:rPr>
      <w:rFonts w:eastAsia="MS Mincho" w:cstheme="minorHAnsi"/>
      <w:sz w:val="20"/>
      <w:szCs w:val="24"/>
      <w:lang w:eastAsia="ja-JP"/>
    </w:rPr>
  </w:style>
  <w:style w:type="paragraph" w:styleId="ListContinue5">
    <w:name w:val="List Continue 5"/>
    <w:basedOn w:val="Normal"/>
    <w:uiPriority w:val="10"/>
    <w:semiHidden/>
    <w:rsid w:val="00517B8D"/>
    <w:pPr>
      <w:spacing w:after="120" w:line="288" w:lineRule="auto"/>
      <w:ind w:left="1415"/>
      <w:contextualSpacing/>
    </w:pPr>
    <w:rPr>
      <w:rFonts w:eastAsia="MS Mincho" w:cstheme="minorHAnsi"/>
      <w:sz w:val="20"/>
      <w:szCs w:val="24"/>
      <w:lang w:eastAsia="ja-JP"/>
    </w:rPr>
  </w:style>
  <w:style w:type="paragraph" w:styleId="ListNumber">
    <w:name w:val="List Number"/>
    <w:basedOn w:val="Normal"/>
    <w:uiPriority w:val="3"/>
    <w:rsid w:val="00517B8D"/>
    <w:pPr>
      <w:numPr>
        <w:numId w:val="6"/>
      </w:numPr>
      <w:spacing w:after="280" w:line="288" w:lineRule="auto"/>
      <w:contextualSpacing/>
    </w:pPr>
    <w:rPr>
      <w:rFonts w:eastAsia="MS Mincho" w:cstheme="minorHAnsi"/>
      <w:sz w:val="20"/>
      <w:szCs w:val="24"/>
      <w:lang w:eastAsia="ja-JP"/>
    </w:rPr>
  </w:style>
  <w:style w:type="paragraph" w:styleId="ListNumber2">
    <w:name w:val="List Number 2"/>
    <w:basedOn w:val="Normal"/>
    <w:uiPriority w:val="3"/>
    <w:rsid w:val="00517B8D"/>
    <w:pPr>
      <w:numPr>
        <w:numId w:val="7"/>
      </w:numPr>
      <w:spacing w:after="280" w:line="288" w:lineRule="auto"/>
      <w:contextualSpacing/>
    </w:pPr>
    <w:rPr>
      <w:rFonts w:eastAsia="MS Mincho" w:cstheme="minorHAnsi"/>
      <w:sz w:val="20"/>
      <w:szCs w:val="24"/>
      <w:lang w:eastAsia="ja-JP"/>
    </w:rPr>
  </w:style>
  <w:style w:type="paragraph" w:styleId="ListNumber3">
    <w:name w:val="List Number 3"/>
    <w:basedOn w:val="Normal"/>
    <w:uiPriority w:val="3"/>
    <w:semiHidden/>
    <w:rsid w:val="00517B8D"/>
    <w:pPr>
      <w:numPr>
        <w:numId w:val="8"/>
      </w:numPr>
      <w:spacing w:after="280" w:line="288" w:lineRule="auto"/>
      <w:contextualSpacing/>
    </w:pPr>
    <w:rPr>
      <w:rFonts w:eastAsia="MS Mincho" w:cstheme="minorHAnsi"/>
      <w:sz w:val="20"/>
      <w:szCs w:val="24"/>
      <w:lang w:eastAsia="ja-JP"/>
    </w:rPr>
  </w:style>
  <w:style w:type="paragraph" w:styleId="ListNumber4">
    <w:name w:val="List Number 4"/>
    <w:basedOn w:val="Normal"/>
    <w:uiPriority w:val="3"/>
    <w:semiHidden/>
    <w:rsid w:val="00517B8D"/>
    <w:pPr>
      <w:numPr>
        <w:numId w:val="9"/>
      </w:numPr>
      <w:spacing w:after="280" w:line="288" w:lineRule="auto"/>
      <w:contextualSpacing/>
    </w:pPr>
    <w:rPr>
      <w:rFonts w:eastAsia="MS Mincho" w:cstheme="minorHAnsi"/>
      <w:sz w:val="20"/>
      <w:szCs w:val="24"/>
      <w:lang w:eastAsia="ja-JP"/>
    </w:rPr>
  </w:style>
  <w:style w:type="paragraph" w:styleId="ListNumber5">
    <w:name w:val="List Number 5"/>
    <w:basedOn w:val="Normal"/>
    <w:uiPriority w:val="3"/>
    <w:semiHidden/>
    <w:rsid w:val="00517B8D"/>
    <w:pPr>
      <w:numPr>
        <w:numId w:val="10"/>
      </w:numPr>
      <w:spacing w:after="280" w:line="288" w:lineRule="auto"/>
      <w:contextualSpacing/>
    </w:pPr>
    <w:rPr>
      <w:rFonts w:eastAsia="MS Mincho" w:cstheme="minorHAnsi"/>
      <w:sz w:val="20"/>
      <w:szCs w:val="24"/>
      <w:lang w:eastAsia="ja-JP"/>
    </w:rPr>
  </w:style>
  <w:style w:type="paragraph" w:styleId="ListParagraph">
    <w:name w:val="List Paragraph"/>
    <w:basedOn w:val="Normal"/>
    <w:uiPriority w:val="34"/>
    <w:qFormat/>
    <w:rsid w:val="00517B8D"/>
    <w:pPr>
      <w:spacing w:after="280" w:line="288" w:lineRule="auto"/>
      <w:ind w:left="720"/>
      <w:contextualSpacing/>
    </w:pPr>
    <w:rPr>
      <w:rFonts w:eastAsia="MS Mincho" w:cstheme="minorHAnsi"/>
      <w:sz w:val="20"/>
      <w:szCs w:val="24"/>
      <w:lang w:eastAsia="ja-JP"/>
    </w:rPr>
  </w:style>
  <w:style w:type="paragraph" w:styleId="MacroText">
    <w:name w:val="macro"/>
    <w:link w:val="MacroTextChar"/>
    <w:uiPriority w:val="97"/>
    <w:semiHidden/>
    <w:rsid w:val="00517B8D"/>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lang w:val="en-AU" w:eastAsia="ja-JP"/>
    </w:rPr>
  </w:style>
  <w:style w:type="character" w:customStyle="1" w:styleId="MacroTextChar">
    <w:name w:val="Macro Text Char"/>
    <w:basedOn w:val="DefaultParagraphFont"/>
    <w:link w:val="MacroText"/>
    <w:uiPriority w:val="97"/>
    <w:semiHidden/>
    <w:rsid w:val="00517B8D"/>
    <w:rPr>
      <w:rFonts w:asciiTheme="minorHAnsi" w:hAnsiTheme="minorHAnsi" w:cstheme="minorHAnsi"/>
      <w:lang w:val="en-AU" w:eastAsia="ja-JP"/>
    </w:rPr>
  </w:style>
  <w:style w:type="table" w:styleId="MediumGrid1">
    <w:name w:val="Medium Grid 1"/>
    <w:basedOn w:val="TableNormal"/>
    <w:uiPriority w:val="98"/>
    <w:rsid w:val="00517B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517B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517B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517B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517B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517B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517B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517B8D"/>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517B8D"/>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517B8D"/>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517B8D"/>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517B8D"/>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517B8D"/>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517B8D"/>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517B8D"/>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517B8D"/>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517B8D"/>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517B8D"/>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517B8D"/>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517B8D"/>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517B8D"/>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517B8D"/>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517B8D"/>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517B8D"/>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517B8D"/>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517B8D"/>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517B8D"/>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517B8D"/>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517B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517B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517B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517B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517B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517B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517B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517B8D"/>
    <w:pPr>
      <w:pBdr>
        <w:top w:val="single" w:sz="6" w:space="1" w:color="auto"/>
        <w:left w:val="single" w:sz="6" w:space="1" w:color="auto"/>
        <w:bottom w:val="single" w:sz="6" w:space="1" w:color="auto"/>
        <w:right w:val="single" w:sz="6" w:space="1" w:color="auto"/>
      </w:pBdr>
      <w:shd w:val="pct20" w:color="auto" w:fill="auto"/>
      <w:spacing w:after="280" w:line="240" w:lineRule="auto"/>
      <w:ind w:left="1134" w:hanging="1134"/>
    </w:pPr>
    <w:rPr>
      <w:rFonts w:eastAsiaTheme="majorEastAsia" w:cstheme="minorHAnsi"/>
      <w:sz w:val="24"/>
      <w:szCs w:val="24"/>
      <w:lang w:eastAsia="ja-JP"/>
    </w:rPr>
  </w:style>
  <w:style w:type="character" w:customStyle="1" w:styleId="MessageHeaderChar">
    <w:name w:val="Message Header Char"/>
    <w:basedOn w:val="DefaultParagraphFont"/>
    <w:link w:val="MessageHeader"/>
    <w:uiPriority w:val="97"/>
    <w:semiHidden/>
    <w:rsid w:val="00517B8D"/>
    <w:rPr>
      <w:rFonts w:asciiTheme="minorHAnsi" w:eastAsiaTheme="majorEastAsia" w:hAnsiTheme="minorHAnsi" w:cstheme="minorHAnsi"/>
      <w:sz w:val="24"/>
      <w:szCs w:val="24"/>
      <w:shd w:val="pct20" w:color="auto" w:fill="auto"/>
      <w:lang w:val="en-AU" w:eastAsia="ja-JP"/>
    </w:rPr>
  </w:style>
  <w:style w:type="paragraph" w:styleId="NoSpacing">
    <w:name w:val="No Spacing"/>
    <w:uiPriority w:val="97"/>
    <w:semiHidden/>
    <w:qFormat/>
    <w:rsid w:val="00517B8D"/>
    <w:pPr>
      <w:adjustRightInd w:val="0"/>
      <w:snapToGrid w:val="0"/>
    </w:pPr>
    <w:rPr>
      <w:rFonts w:asciiTheme="minorHAnsi" w:hAnsiTheme="minorHAnsi" w:cstheme="minorHAnsi"/>
      <w:lang w:val="en-AU" w:eastAsia="ja-JP"/>
    </w:rPr>
  </w:style>
  <w:style w:type="paragraph" w:styleId="NormalWeb">
    <w:name w:val="Normal (Web)"/>
    <w:basedOn w:val="Normal"/>
    <w:uiPriority w:val="98"/>
    <w:semiHidden/>
    <w:rsid w:val="00517B8D"/>
    <w:pPr>
      <w:spacing w:after="280" w:line="288" w:lineRule="auto"/>
    </w:pPr>
    <w:rPr>
      <w:rFonts w:eastAsia="MS Mincho" w:cstheme="minorHAnsi"/>
      <w:sz w:val="24"/>
      <w:szCs w:val="24"/>
      <w:lang w:eastAsia="ja-JP"/>
    </w:rPr>
  </w:style>
  <w:style w:type="paragraph" w:styleId="NormalIndent">
    <w:name w:val="Normal Indent"/>
    <w:basedOn w:val="Normal"/>
    <w:uiPriority w:val="98"/>
    <w:semiHidden/>
    <w:rsid w:val="00517B8D"/>
    <w:pPr>
      <w:spacing w:after="280" w:line="288" w:lineRule="auto"/>
      <w:ind w:left="720"/>
    </w:pPr>
    <w:rPr>
      <w:rFonts w:eastAsia="MS Mincho" w:cstheme="minorHAnsi"/>
      <w:sz w:val="20"/>
      <w:szCs w:val="24"/>
      <w:lang w:eastAsia="ja-JP"/>
    </w:rPr>
  </w:style>
  <w:style w:type="paragraph" w:styleId="NoteHeading">
    <w:name w:val="Note Heading"/>
    <w:basedOn w:val="Normal"/>
    <w:next w:val="Normal"/>
    <w:link w:val="NoteHeadingChar"/>
    <w:uiPriority w:val="97"/>
    <w:semiHidden/>
    <w:rsid w:val="00517B8D"/>
    <w:pPr>
      <w:spacing w:after="280" w:line="240" w:lineRule="auto"/>
    </w:pPr>
    <w:rPr>
      <w:rFonts w:asciiTheme="majorHAnsi" w:eastAsia="MS Mincho" w:hAnsiTheme="majorHAnsi" w:cstheme="majorHAnsi"/>
      <w:sz w:val="20"/>
      <w:szCs w:val="24"/>
      <w:lang w:eastAsia="ja-JP"/>
    </w:rPr>
  </w:style>
  <w:style w:type="character" w:customStyle="1" w:styleId="NoteHeadingChar">
    <w:name w:val="Note Heading Char"/>
    <w:basedOn w:val="DefaultParagraphFont"/>
    <w:link w:val="NoteHeading"/>
    <w:uiPriority w:val="97"/>
    <w:semiHidden/>
    <w:rsid w:val="00517B8D"/>
    <w:rPr>
      <w:rFonts w:asciiTheme="majorHAnsi" w:hAnsiTheme="majorHAnsi" w:cstheme="majorHAnsi"/>
      <w:lang w:val="en-AU" w:eastAsia="ja-JP"/>
    </w:rPr>
  </w:style>
  <w:style w:type="character" w:styleId="PlaceholderText">
    <w:name w:val="Placeholder Text"/>
    <w:basedOn w:val="DefaultParagraphFont"/>
    <w:uiPriority w:val="97"/>
    <w:semiHidden/>
    <w:rsid w:val="00517B8D"/>
    <w:rPr>
      <w:rFonts w:asciiTheme="minorHAnsi" w:hAnsiTheme="minorHAnsi" w:cstheme="minorHAnsi"/>
      <w:color w:val="808080"/>
    </w:rPr>
  </w:style>
  <w:style w:type="paragraph" w:styleId="PlainText">
    <w:name w:val="Plain Text"/>
    <w:basedOn w:val="Normal"/>
    <w:link w:val="PlainTextChar"/>
    <w:uiPriority w:val="97"/>
    <w:semiHidden/>
    <w:rsid w:val="00517B8D"/>
    <w:pPr>
      <w:spacing w:after="280" w:line="240" w:lineRule="auto"/>
    </w:pPr>
    <w:rPr>
      <w:rFonts w:eastAsia="MS Mincho" w:cstheme="minorHAnsi"/>
      <w:sz w:val="21"/>
      <w:szCs w:val="21"/>
      <w:lang w:eastAsia="ja-JP"/>
    </w:rPr>
  </w:style>
  <w:style w:type="character" w:customStyle="1" w:styleId="PlainTextChar">
    <w:name w:val="Plain Text Char"/>
    <w:basedOn w:val="DefaultParagraphFont"/>
    <w:link w:val="PlainText"/>
    <w:uiPriority w:val="97"/>
    <w:semiHidden/>
    <w:rsid w:val="00517B8D"/>
    <w:rPr>
      <w:rFonts w:asciiTheme="minorHAnsi" w:hAnsiTheme="minorHAnsi" w:cstheme="minorHAnsi"/>
      <w:sz w:val="21"/>
      <w:szCs w:val="21"/>
      <w:lang w:val="en-AU" w:eastAsia="ja-JP"/>
    </w:rPr>
  </w:style>
  <w:style w:type="paragraph" w:styleId="Quote">
    <w:name w:val="Quote"/>
    <w:basedOn w:val="Normal"/>
    <w:next w:val="Normal"/>
    <w:link w:val="QuoteChar"/>
    <w:uiPriority w:val="97"/>
    <w:semiHidden/>
    <w:rsid w:val="00517B8D"/>
    <w:pPr>
      <w:spacing w:after="280" w:line="288" w:lineRule="auto"/>
    </w:pPr>
    <w:rPr>
      <w:rFonts w:eastAsia="MS Mincho" w:cstheme="minorHAnsi"/>
      <w:i/>
      <w:iCs/>
      <w:color w:val="000000" w:themeColor="text1"/>
      <w:sz w:val="20"/>
      <w:szCs w:val="24"/>
      <w:lang w:eastAsia="ja-JP"/>
    </w:rPr>
  </w:style>
  <w:style w:type="character" w:customStyle="1" w:styleId="QuoteChar">
    <w:name w:val="Quote Char"/>
    <w:basedOn w:val="DefaultParagraphFont"/>
    <w:link w:val="Quote"/>
    <w:uiPriority w:val="97"/>
    <w:semiHidden/>
    <w:rsid w:val="00517B8D"/>
    <w:rPr>
      <w:rFonts w:asciiTheme="minorHAnsi" w:hAnsiTheme="minorHAnsi" w:cstheme="minorHAnsi"/>
      <w:i/>
      <w:iCs/>
      <w:color w:val="000000" w:themeColor="text1"/>
      <w:lang w:val="en-AU" w:eastAsia="ja-JP"/>
    </w:rPr>
  </w:style>
  <w:style w:type="paragraph" w:styleId="Salutation">
    <w:name w:val="Salutation"/>
    <w:basedOn w:val="Normal"/>
    <w:next w:val="Normal"/>
    <w:link w:val="SalutationChar"/>
    <w:uiPriority w:val="97"/>
    <w:semiHidden/>
    <w:rsid w:val="00517B8D"/>
    <w:pPr>
      <w:spacing w:after="280" w:line="288" w:lineRule="auto"/>
    </w:pPr>
    <w:rPr>
      <w:rFonts w:eastAsia="MS Mincho" w:cstheme="minorHAnsi"/>
      <w:sz w:val="20"/>
      <w:szCs w:val="24"/>
      <w:lang w:eastAsia="ja-JP"/>
    </w:rPr>
  </w:style>
  <w:style w:type="character" w:customStyle="1" w:styleId="SalutationChar">
    <w:name w:val="Salutation Char"/>
    <w:basedOn w:val="DefaultParagraphFont"/>
    <w:link w:val="Salutation"/>
    <w:uiPriority w:val="97"/>
    <w:semiHidden/>
    <w:rsid w:val="00517B8D"/>
    <w:rPr>
      <w:rFonts w:asciiTheme="minorHAnsi" w:hAnsiTheme="minorHAnsi" w:cstheme="minorHAnsi"/>
      <w:lang w:val="en-AU" w:eastAsia="ja-JP"/>
    </w:rPr>
  </w:style>
  <w:style w:type="paragraph" w:styleId="Signature">
    <w:name w:val="Signature"/>
    <w:basedOn w:val="Normal"/>
    <w:link w:val="SignatureChar"/>
    <w:uiPriority w:val="97"/>
    <w:semiHidden/>
    <w:rsid w:val="00517B8D"/>
    <w:pPr>
      <w:spacing w:after="280" w:line="240" w:lineRule="auto"/>
      <w:ind w:left="4252"/>
    </w:pPr>
    <w:rPr>
      <w:rFonts w:eastAsia="MS Mincho" w:cstheme="minorHAnsi"/>
      <w:sz w:val="20"/>
      <w:szCs w:val="24"/>
      <w:lang w:eastAsia="ja-JP"/>
    </w:rPr>
  </w:style>
  <w:style w:type="character" w:customStyle="1" w:styleId="SignatureChar">
    <w:name w:val="Signature Char"/>
    <w:basedOn w:val="DefaultParagraphFont"/>
    <w:link w:val="Signature"/>
    <w:uiPriority w:val="97"/>
    <w:semiHidden/>
    <w:rsid w:val="00517B8D"/>
    <w:rPr>
      <w:rFonts w:asciiTheme="minorHAnsi" w:hAnsiTheme="minorHAnsi" w:cstheme="minorHAnsi"/>
      <w:lang w:val="en-AU" w:eastAsia="ja-JP"/>
    </w:rPr>
  </w:style>
  <w:style w:type="character" w:styleId="Strong">
    <w:name w:val="Strong"/>
    <w:basedOn w:val="DefaultParagraphFont"/>
    <w:uiPriority w:val="97"/>
    <w:semiHidden/>
    <w:rsid w:val="00517B8D"/>
    <w:rPr>
      <w:rFonts w:asciiTheme="minorHAnsi" w:hAnsiTheme="minorHAnsi" w:cstheme="minorHAnsi"/>
      <w:b/>
      <w:bCs/>
    </w:rPr>
  </w:style>
  <w:style w:type="paragraph" w:styleId="Subtitle">
    <w:name w:val="Subtitle"/>
    <w:basedOn w:val="Normal"/>
    <w:next w:val="Normal"/>
    <w:link w:val="SubtitleChar"/>
    <w:uiPriority w:val="97"/>
    <w:semiHidden/>
    <w:rsid w:val="00517B8D"/>
    <w:pPr>
      <w:numPr>
        <w:ilvl w:val="1"/>
      </w:numPr>
      <w:spacing w:after="280" w:line="288" w:lineRule="auto"/>
    </w:pPr>
    <w:rPr>
      <w:rFonts w:eastAsiaTheme="majorEastAsia" w:cstheme="minorHAnsi"/>
      <w:i/>
      <w:iCs/>
      <w:color w:val="4F81BD" w:themeColor="accent1"/>
      <w:spacing w:val="15"/>
      <w:sz w:val="24"/>
      <w:szCs w:val="24"/>
      <w:lang w:eastAsia="ja-JP"/>
    </w:rPr>
  </w:style>
  <w:style w:type="character" w:customStyle="1" w:styleId="SubtitleChar">
    <w:name w:val="Subtitle Char"/>
    <w:basedOn w:val="DefaultParagraphFont"/>
    <w:link w:val="Subtitle"/>
    <w:uiPriority w:val="97"/>
    <w:semiHidden/>
    <w:rsid w:val="00517B8D"/>
    <w:rPr>
      <w:rFonts w:asciiTheme="minorHAnsi" w:eastAsiaTheme="majorEastAsia" w:hAnsiTheme="minorHAnsi" w:cstheme="minorHAnsi"/>
      <w:i/>
      <w:iCs/>
      <w:color w:val="4F81BD" w:themeColor="accent1"/>
      <w:spacing w:val="15"/>
      <w:sz w:val="24"/>
      <w:szCs w:val="24"/>
      <w:lang w:val="en-AU" w:eastAsia="ja-JP"/>
    </w:rPr>
  </w:style>
  <w:style w:type="character" w:styleId="SubtleEmphasis">
    <w:name w:val="Subtle Emphasis"/>
    <w:basedOn w:val="DefaultParagraphFont"/>
    <w:uiPriority w:val="97"/>
    <w:semiHidden/>
    <w:rsid w:val="00517B8D"/>
    <w:rPr>
      <w:rFonts w:asciiTheme="minorHAnsi" w:hAnsiTheme="minorHAnsi" w:cstheme="minorHAnsi"/>
      <w:i/>
      <w:iCs/>
      <w:color w:val="808080" w:themeColor="text1" w:themeTint="7F"/>
    </w:rPr>
  </w:style>
  <w:style w:type="character" w:styleId="SubtleReference">
    <w:name w:val="Subtle Reference"/>
    <w:basedOn w:val="DefaultParagraphFont"/>
    <w:uiPriority w:val="97"/>
    <w:semiHidden/>
    <w:rsid w:val="00517B8D"/>
    <w:rPr>
      <w:rFonts w:asciiTheme="minorHAnsi" w:hAnsiTheme="minorHAnsi" w:cstheme="minorHAnsi"/>
      <w:smallCaps/>
      <w:color w:val="C0504D" w:themeColor="accent2"/>
      <w:u w:val="single"/>
    </w:rPr>
  </w:style>
  <w:style w:type="table" w:styleId="TableGrid6">
    <w:name w:val="Table Grid 6"/>
    <w:basedOn w:val="TableNormal"/>
    <w:uiPriority w:val="98"/>
    <w:rsid w:val="00517B8D"/>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517B8D"/>
    <w:pPr>
      <w:adjustRightInd w:val="0"/>
      <w:snapToGrid w:val="0"/>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uiPriority w:val="98"/>
    <w:rsid w:val="00517B8D"/>
    <w:pPr>
      <w:adjustRightInd w:val="0"/>
      <w:snapToGrid w:val="0"/>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517B8D"/>
    <w:pPr>
      <w:adjustRightInd w:val="0"/>
      <w:snapToGrid w:val="0"/>
      <w:spacing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517B8D"/>
    <w:pPr>
      <w:adjustRightInd w:val="0"/>
      <w:snapToGrid w:val="0"/>
      <w:spacing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517B8D"/>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517B8D"/>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517B8D"/>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517B8D"/>
    <w:pPr>
      <w:adjustRightInd w:val="0"/>
      <w:snapToGrid w:val="0"/>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517B8D"/>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517B8D"/>
    <w:pPr>
      <w:spacing w:after="280" w:line="288" w:lineRule="auto"/>
      <w:ind w:left="200" w:hanging="200"/>
    </w:pPr>
    <w:rPr>
      <w:rFonts w:eastAsia="MS Mincho" w:cstheme="minorHAnsi"/>
      <w:sz w:val="20"/>
      <w:szCs w:val="24"/>
      <w:lang w:eastAsia="ja-JP"/>
    </w:rPr>
  </w:style>
  <w:style w:type="paragraph" w:styleId="TableofFigures">
    <w:name w:val="table of figures"/>
    <w:basedOn w:val="Normal"/>
    <w:next w:val="Normal"/>
    <w:uiPriority w:val="97"/>
    <w:semiHidden/>
    <w:rsid w:val="00517B8D"/>
    <w:pPr>
      <w:spacing w:after="280" w:line="288" w:lineRule="auto"/>
    </w:pPr>
    <w:rPr>
      <w:rFonts w:eastAsia="MS Mincho" w:cstheme="minorHAnsi"/>
      <w:sz w:val="20"/>
      <w:szCs w:val="24"/>
      <w:lang w:eastAsia="ja-JP"/>
    </w:rPr>
  </w:style>
  <w:style w:type="table" w:styleId="TableProfessional">
    <w:name w:val="Table Professional"/>
    <w:basedOn w:val="TableNormal"/>
    <w:uiPriority w:val="98"/>
    <w:rsid w:val="00517B8D"/>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517B8D"/>
    <w:pPr>
      <w:adjustRightInd w:val="0"/>
      <w:snapToGrid w:val="0"/>
      <w:spacing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517B8D"/>
    <w:pPr>
      <w:adjustRightInd w:val="0"/>
      <w:snapToGrid w:val="0"/>
      <w:spacing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517B8D"/>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517B8D"/>
    <w:pPr>
      <w:adjustRightInd w:val="0"/>
      <w:snapToGrid w:val="0"/>
      <w:spacing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517B8D"/>
    <w:pPr>
      <w:adjustRightInd w:val="0"/>
      <w:snapToGrid w:val="0"/>
      <w:spacing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517B8D"/>
    <w:pPr>
      <w:adjustRightInd w:val="0"/>
      <w:snapToGrid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517B8D"/>
    <w:pPr>
      <w:adjustRightInd w:val="0"/>
      <w:snapToGrid w:val="0"/>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517B8D"/>
    <w:pPr>
      <w:adjustRightInd w:val="0"/>
      <w:snapToGrid w:val="0"/>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517B8D"/>
    <w:pPr>
      <w:adjustRightInd w:val="0"/>
      <w:snapToGrid w:val="0"/>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97"/>
    <w:semiHidden/>
    <w:rsid w:val="00517B8D"/>
    <w:pPr>
      <w:pBdr>
        <w:bottom w:val="single" w:sz="8" w:space="4" w:color="4F81BD" w:themeColor="accent1"/>
      </w:pBdr>
      <w:spacing w:after="300" w:line="240" w:lineRule="auto"/>
      <w:contextualSpacing/>
    </w:pPr>
    <w:rPr>
      <w:rFonts w:eastAsiaTheme="majorEastAsia" w:cstheme="minorHAnsi"/>
      <w:color w:val="17365D" w:themeColor="text2" w:themeShade="BF"/>
      <w:spacing w:val="5"/>
      <w:kern w:val="28"/>
      <w:sz w:val="52"/>
      <w:szCs w:val="52"/>
      <w:lang w:eastAsia="ja-JP"/>
    </w:rPr>
  </w:style>
  <w:style w:type="character" w:customStyle="1" w:styleId="TitleChar">
    <w:name w:val="Title Char"/>
    <w:basedOn w:val="DefaultParagraphFont"/>
    <w:link w:val="Title"/>
    <w:uiPriority w:val="97"/>
    <w:semiHidden/>
    <w:rsid w:val="00517B8D"/>
    <w:rPr>
      <w:rFonts w:asciiTheme="minorHAnsi" w:eastAsiaTheme="majorEastAsia" w:hAnsiTheme="minorHAnsi" w:cstheme="minorHAnsi"/>
      <w:color w:val="17365D" w:themeColor="text2" w:themeShade="BF"/>
      <w:spacing w:val="5"/>
      <w:kern w:val="28"/>
      <w:sz w:val="52"/>
      <w:szCs w:val="52"/>
      <w:lang w:val="en-AU" w:eastAsia="ja-JP"/>
    </w:rPr>
  </w:style>
  <w:style w:type="paragraph" w:styleId="TOAHeading">
    <w:name w:val="toa heading"/>
    <w:basedOn w:val="Normal"/>
    <w:next w:val="Normal"/>
    <w:uiPriority w:val="97"/>
    <w:semiHidden/>
    <w:rsid w:val="00517B8D"/>
    <w:pPr>
      <w:spacing w:before="120" w:after="280" w:line="288" w:lineRule="auto"/>
    </w:pPr>
    <w:rPr>
      <w:rFonts w:asciiTheme="majorHAnsi" w:eastAsiaTheme="majorEastAsia" w:hAnsiTheme="majorHAnsi" w:cstheme="majorHAnsi"/>
      <w:b/>
      <w:bCs/>
      <w:sz w:val="24"/>
      <w:szCs w:val="24"/>
      <w:lang w:eastAsia="ja-JP"/>
    </w:rPr>
  </w:style>
  <w:style w:type="paragraph" w:styleId="TOC1">
    <w:name w:val="toc 1"/>
    <w:basedOn w:val="Normal"/>
    <w:next w:val="Normal"/>
    <w:autoRedefine/>
    <w:uiPriority w:val="97"/>
    <w:semiHidden/>
    <w:rsid w:val="00517B8D"/>
    <w:pPr>
      <w:spacing w:after="100" w:line="288" w:lineRule="auto"/>
    </w:pPr>
    <w:rPr>
      <w:rFonts w:eastAsia="MS Mincho" w:cstheme="minorHAnsi"/>
      <w:sz w:val="20"/>
      <w:szCs w:val="24"/>
      <w:lang w:eastAsia="ja-JP"/>
    </w:rPr>
  </w:style>
  <w:style w:type="paragraph" w:styleId="TOC2">
    <w:name w:val="toc 2"/>
    <w:basedOn w:val="Normal"/>
    <w:next w:val="Normal"/>
    <w:autoRedefine/>
    <w:uiPriority w:val="97"/>
    <w:semiHidden/>
    <w:rsid w:val="00517B8D"/>
    <w:pPr>
      <w:spacing w:after="100" w:line="288" w:lineRule="auto"/>
      <w:ind w:left="200"/>
    </w:pPr>
    <w:rPr>
      <w:rFonts w:eastAsia="MS Mincho" w:cstheme="minorHAnsi"/>
      <w:sz w:val="20"/>
      <w:szCs w:val="24"/>
      <w:lang w:eastAsia="ja-JP"/>
    </w:rPr>
  </w:style>
  <w:style w:type="paragraph" w:styleId="TOC3">
    <w:name w:val="toc 3"/>
    <w:basedOn w:val="Normal"/>
    <w:next w:val="Normal"/>
    <w:autoRedefine/>
    <w:uiPriority w:val="97"/>
    <w:semiHidden/>
    <w:rsid w:val="00517B8D"/>
    <w:pPr>
      <w:spacing w:after="100" w:line="288" w:lineRule="auto"/>
      <w:ind w:left="400"/>
    </w:pPr>
    <w:rPr>
      <w:rFonts w:eastAsia="MS Mincho" w:cstheme="minorHAnsi"/>
      <w:sz w:val="20"/>
      <w:szCs w:val="24"/>
      <w:lang w:eastAsia="ja-JP"/>
    </w:rPr>
  </w:style>
  <w:style w:type="paragraph" w:styleId="TOC4">
    <w:name w:val="toc 4"/>
    <w:basedOn w:val="Normal"/>
    <w:next w:val="Normal"/>
    <w:autoRedefine/>
    <w:uiPriority w:val="97"/>
    <w:semiHidden/>
    <w:rsid w:val="00517B8D"/>
    <w:pPr>
      <w:spacing w:after="100" w:line="288" w:lineRule="auto"/>
      <w:ind w:left="600"/>
    </w:pPr>
    <w:rPr>
      <w:rFonts w:eastAsia="MS Mincho" w:cstheme="minorHAnsi"/>
      <w:sz w:val="20"/>
      <w:szCs w:val="24"/>
      <w:lang w:eastAsia="ja-JP"/>
    </w:rPr>
  </w:style>
  <w:style w:type="paragraph" w:styleId="TOC5">
    <w:name w:val="toc 5"/>
    <w:basedOn w:val="Normal"/>
    <w:next w:val="Normal"/>
    <w:autoRedefine/>
    <w:uiPriority w:val="97"/>
    <w:semiHidden/>
    <w:rsid w:val="00517B8D"/>
    <w:pPr>
      <w:spacing w:after="100" w:line="288" w:lineRule="auto"/>
      <w:ind w:left="800"/>
    </w:pPr>
    <w:rPr>
      <w:rFonts w:eastAsia="MS Mincho" w:cstheme="minorHAnsi"/>
      <w:sz w:val="20"/>
      <w:szCs w:val="24"/>
      <w:lang w:eastAsia="ja-JP"/>
    </w:rPr>
  </w:style>
  <w:style w:type="paragraph" w:styleId="TOC6">
    <w:name w:val="toc 6"/>
    <w:basedOn w:val="Normal"/>
    <w:next w:val="Normal"/>
    <w:autoRedefine/>
    <w:uiPriority w:val="97"/>
    <w:semiHidden/>
    <w:rsid w:val="00517B8D"/>
    <w:pPr>
      <w:spacing w:after="100" w:line="288" w:lineRule="auto"/>
      <w:ind w:left="1000"/>
    </w:pPr>
    <w:rPr>
      <w:rFonts w:eastAsia="MS Mincho" w:cstheme="minorHAnsi"/>
      <w:sz w:val="20"/>
      <w:szCs w:val="24"/>
      <w:lang w:eastAsia="ja-JP"/>
    </w:rPr>
  </w:style>
  <w:style w:type="paragraph" w:styleId="TOC7">
    <w:name w:val="toc 7"/>
    <w:basedOn w:val="Normal"/>
    <w:next w:val="Normal"/>
    <w:autoRedefine/>
    <w:uiPriority w:val="97"/>
    <w:semiHidden/>
    <w:rsid w:val="00517B8D"/>
    <w:pPr>
      <w:spacing w:after="100" w:line="288" w:lineRule="auto"/>
      <w:ind w:left="1200"/>
    </w:pPr>
    <w:rPr>
      <w:rFonts w:eastAsia="MS Mincho" w:cstheme="minorHAnsi"/>
      <w:sz w:val="20"/>
      <w:szCs w:val="24"/>
      <w:lang w:eastAsia="ja-JP"/>
    </w:rPr>
  </w:style>
  <w:style w:type="paragraph" w:styleId="TOC8">
    <w:name w:val="toc 8"/>
    <w:basedOn w:val="Normal"/>
    <w:next w:val="Normal"/>
    <w:autoRedefine/>
    <w:uiPriority w:val="97"/>
    <w:semiHidden/>
    <w:rsid w:val="00517B8D"/>
    <w:pPr>
      <w:spacing w:after="100" w:line="288" w:lineRule="auto"/>
      <w:ind w:left="1400"/>
    </w:pPr>
    <w:rPr>
      <w:rFonts w:eastAsia="MS Mincho" w:cstheme="minorHAnsi"/>
      <w:sz w:val="20"/>
      <w:szCs w:val="24"/>
      <w:lang w:eastAsia="ja-JP"/>
    </w:rPr>
  </w:style>
  <w:style w:type="paragraph" w:styleId="TOC9">
    <w:name w:val="toc 9"/>
    <w:basedOn w:val="Normal"/>
    <w:next w:val="Normal"/>
    <w:autoRedefine/>
    <w:uiPriority w:val="97"/>
    <w:semiHidden/>
    <w:rsid w:val="00517B8D"/>
    <w:pPr>
      <w:spacing w:after="100" w:line="288" w:lineRule="auto"/>
      <w:ind w:left="1600"/>
    </w:pPr>
    <w:rPr>
      <w:rFonts w:eastAsia="MS Mincho" w:cstheme="minorHAnsi"/>
      <w:sz w:val="20"/>
      <w:szCs w:val="24"/>
      <w:lang w:eastAsia="ja-JP"/>
    </w:rPr>
  </w:style>
  <w:style w:type="paragraph" w:styleId="TOCHeading">
    <w:name w:val="TOC Heading"/>
    <w:basedOn w:val="Heading1"/>
    <w:next w:val="Normal"/>
    <w:uiPriority w:val="97"/>
    <w:semiHidden/>
    <w:unhideWhenUsed/>
    <w:qFormat/>
    <w:rsid w:val="00517B8D"/>
    <w:pPr>
      <w:keepLines/>
      <w:spacing w:before="480"/>
      <w:outlineLvl w:val="9"/>
    </w:pPr>
    <w:rPr>
      <w:rFonts w:eastAsiaTheme="majorEastAsia"/>
      <w:color w:val="365F91" w:themeColor="accent1" w:themeShade="BF"/>
      <w:sz w:val="28"/>
      <w:szCs w:val="28"/>
    </w:rPr>
  </w:style>
  <w:style w:type="paragraph" w:customStyle="1" w:styleId="Address">
    <w:name w:val="Address"/>
    <w:basedOn w:val="Normal"/>
    <w:qFormat/>
    <w:rsid w:val="001C1F03"/>
    <w:pPr>
      <w:adjustRightInd w:val="0"/>
      <w:snapToGrid w:val="0"/>
      <w:spacing w:after="0" w:line="270" w:lineRule="exact"/>
    </w:pPr>
    <w:rPr>
      <w:rFonts w:eastAsia="MS Mincho" w:cstheme="minorHAnsi"/>
      <w:sz w:val="20"/>
      <w:szCs w:val="24"/>
      <w:lang w:eastAsia="ja-JP"/>
    </w:rPr>
  </w:style>
  <w:style w:type="character" w:customStyle="1" w:styleId="HeaderChar">
    <w:name w:val="Header Char"/>
    <w:basedOn w:val="DefaultParagraphFont"/>
    <w:link w:val="Header"/>
    <w:uiPriority w:val="9"/>
    <w:rsid w:val="00AC4390"/>
    <w:rPr>
      <w:rFonts w:asciiTheme="minorHAnsi" w:hAnsiTheme="minorHAnsi" w:cstheme="minorHAnsi"/>
      <w:sz w:val="16"/>
      <w:szCs w:val="24"/>
      <w:lang w:val="en-AU" w:eastAsia="ja-JP"/>
    </w:rPr>
  </w:style>
  <w:style w:type="character" w:customStyle="1" w:styleId="FooterChar">
    <w:name w:val="Footer Char"/>
    <w:basedOn w:val="DefaultParagraphFont"/>
    <w:link w:val="Footer"/>
    <w:uiPriority w:val="9"/>
    <w:rsid w:val="00365EAE"/>
    <w:rPr>
      <w:rFonts w:asciiTheme="minorHAnsi" w:hAnsiTheme="minorHAnsi" w:cstheme="minorHAnsi"/>
      <w:sz w:val="16"/>
      <w:szCs w:val="14"/>
      <w:lang w:val="en-AU" w:eastAsia="ja-JP"/>
    </w:rPr>
  </w:style>
  <w:style w:type="character" w:customStyle="1" w:styleId="normaltextrun">
    <w:name w:val="normaltextrun"/>
    <w:basedOn w:val="DefaultParagraphFont"/>
    <w:rsid w:val="007611D5"/>
  </w:style>
  <w:style w:type="character" w:customStyle="1" w:styleId="eop">
    <w:name w:val="eop"/>
    <w:basedOn w:val="DefaultParagraphFont"/>
    <w:rsid w:val="007611D5"/>
  </w:style>
  <w:style w:type="character" w:styleId="Mention">
    <w:name w:val="Mention"/>
    <w:basedOn w:val="DefaultParagraphFont"/>
    <w:uiPriority w:val="99"/>
    <w:unhideWhenUsed/>
    <w:rsid w:val="007611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7104">
      <w:bodyDiv w:val="1"/>
      <w:marLeft w:val="0"/>
      <w:marRight w:val="0"/>
      <w:marTop w:val="0"/>
      <w:marBottom w:val="0"/>
      <w:divBdr>
        <w:top w:val="none" w:sz="0" w:space="0" w:color="auto"/>
        <w:left w:val="none" w:sz="0" w:space="0" w:color="auto"/>
        <w:bottom w:val="none" w:sz="0" w:space="0" w:color="auto"/>
        <w:right w:val="none" w:sz="0" w:space="0" w:color="auto"/>
      </w:divBdr>
      <w:divsChild>
        <w:div w:id="684862080">
          <w:marLeft w:val="274"/>
          <w:marRight w:val="0"/>
          <w:marTop w:val="0"/>
          <w:marBottom w:val="0"/>
          <w:divBdr>
            <w:top w:val="none" w:sz="0" w:space="0" w:color="auto"/>
            <w:left w:val="none" w:sz="0" w:space="0" w:color="auto"/>
            <w:bottom w:val="none" w:sz="0" w:space="0" w:color="auto"/>
            <w:right w:val="none" w:sz="0" w:space="0" w:color="auto"/>
          </w:divBdr>
        </w:div>
      </w:divsChild>
    </w:div>
    <w:div w:id="1745184603">
      <w:bodyDiv w:val="1"/>
      <w:marLeft w:val="0"/>
      <w:marRight w:val="0"/>
      <w:marTop w:val="0"/>
      <w:marBottom w:val="0"/>
      <w:divBdr>
        <w:top w:val="none" w:sz="0" w:space="0" w:color="auto"/>
        <w:left w:val="none" w:sz="0" w:space="0" w:color="auto"/>
        <w:bottom w:val="none" w:sz="0" w:space="0" w:color="auto"/>
        <w:right w:val="none" w:sz="0" w:space="0" w:color="auto"/>
      </w:divBdr>
      <w:divsChild>
        <w:div w:id="514344464">
          <w:marLeft w:val="274"/>
          <w:marRight w:val="0"/>
          <w:marTop w:val="0"/>
          <w:marBottom w:val="0"/>
          <w:divBdr>
            <w:top w:val="none" w:sz="0" w:space="0" w:color="auto"/>
            <w:left w:val="none" w:sz="0" w:space="0" w:color="auto"/>
            <w:bottom w:val="none" w:sz="0" w:space="0" w:color="auto"/>
            <w:right w:val="none" w:sz="0" w:space="0" w:color="auto"/>
          </w:divBdr>
        </w:div>
      </w:divsChild>
    </w:div>
    <w:div w:id="2098286005">
      <w:bodyDiv w:val="1"/>
      <w:marLeft w:val="0"/>
      <w:marRight w:val="0"/>
      <w:marTop w:val="0"/>
      <w:marBottom w:val="0"/>
      <w:divBdr>
        <w:top w:val="none" w:sz="0" w:space="0" w:color="auto"/>
        <w:left w:val="none" w:sz="0" w:space="0" w:color="auto"/>
        <w:bottom w:val="none" w:sz="0" w:space="0" w:color="auto"/>
        <w:right w:val="none" w:sz="0" w:space="0" w:color="auto"/>
      </w:divBdr>
      <w:divsChild>
        <w:div w:id="1271468698">
          <w:marLeft w:val="0"/>
          <w:marRight w:val="0"/>
          <w:marTop w:val="0"/>
          <w:marBottom w:val="0"/>
          <w:divBdr>
            <w:top w:val="none" w:sz="0" w:space="0" w:color="auto"/>
            <w:left w:val="none" w:sz="0" w:space="0" w:color="auto"/>
            <w:bottom w:val="none" w:sz="0" w:space="0" w:color="auto"/>
            <w:right w:val="none" w:sz="0" w:space="0" w:color="auto"/>
          </w:divBdr>
        </w:div>
        <w:div w:id="657735249">
          <w:marLeft w:val="0"/>
          <w:marRight w:val="0"/>
          <w:marTop w:val="0"/>
          <w:marBottom w:val="0"/>
          <w:divBdr>
            <w:top w:val="none" w:sz="0" w:space="0" w:color="auto"/>
            <w:left w:val="none" w:sz="0" w:space="0" w:color="auto"/>
            <w:bottom w:val="none" w:sz="0" w:space="0" w:color="auto"/>
            <w:right w:val="none" w:sz="0" w:space="0" w:color="auto"/>
          </w:divBdr>
        </w:div>
        <w:div w:id="1457720675">
          <w:marLeft w:val="0"/>
          <w:marRight w:val="0"/>
          <w:marTop w:val="0"/>
          <w:marBottom w:val="0"/>
          <w:divBdr>
            <w:top w:val="none" w:sz="0" w:space="0" w:color="auto"/>
            <w:left w:val="none" w:sz="0" w:space="0" w:color="auto"/>
            <w:bottom w:val="none" w:sz="0" w:space="0" w:color="auto"/>
            <w:right w:val="none" w:sz="0" w:space="0" w:color="auto"/>
          </w:divBdr>
        </w:div>
        <w:div w:id="443113696">
          <w:marLeft w:val="0"/>
          <w:marRight w:val="0"/>
          <w:marTop w:val="0"/>
          <w:marBottom w:val="0"/>
          <w:divBdr>
            <w:top w:val="none" w:sz="0" w:space="0" w:color="auto"/>
            <w:left w:val="none" w:sz="0" w:space="0" w:color="auto"/>
            <w:bottom w:val="none" w:sz="0" w:space="0" w:color="auto"/>
            <w:right w:val="none" w:sz="0" w:space="0" w:color="auto"/>
          </w:divBdr>
        </w:div>
        <w:div w:id="465053131">
          <w:marLeft w:val="0"/>
          <w:marRight w:val="0"/>
          <w:marTop w:val="0"/>
          <w:marBottom w:val="0"/>
          <w:divBdr>
            <w:top w:val="none" w:sz="0" w:space="0" w:color="auto"/>
            <w:left w:val="none" w:sz="0" w:space="0" w:color="auto"/>
            <w:bottom w:val="none" w:sz="0" w:space="0" w:color="auto"/>
            <w:right w:val="none" w:sz="0" w:space="0" w:color="auto"/>
          </w:divBdr>
        </w:div>
        <w:div w:id="1849640175">
          <w:marLeft w:val="0"/>
          <w:marRight w:val="0"/>
          <w:marTop w:val="0"/>
          <w:marBottom w:val="0"/>
          <w:divBdr>
            <w:top w:val="none" w:sz="0" w:space="0" w:color="auto"/>
            <w:left w:val="none" w:sz="0" w:space="0" w:color="auto"/>
            <w:bottom w:val="none" w:sz="0" w:space="0" w:color="auto"/>
            <w:right w:val="none" w:sz="0" w:space="0" w:color="auto"/>
          </w:divBdr>
        </w:div>
        <w:div w:id="314183560">
          <w:marLeft w:val="0"/>
          <w:marRight w:val="0"/>
          <w:marTop w:val="0"/>
          <w:marBottom w:val="0"/>
          <w:divBdr>
            <w:top w:val="none" w:sz="0" w:space="0" w:color="auto"/>
            <w:left w:val="none" w:sz="0" w:space="0" w:color="auto"/>
            <w:bottom w:val="none" w:sz="0" w:space="0" w:color="auto"/>
            <w:right w:val="none" w:sz="0" w:space="0" w:color="auto"/>
          </w:divBdr>
        </w:div>
        <w:div w:id="1433744048">
          <w:marLeft w:val="0"/>
          <w:marRight w:val="0"/>
          <w:marTop w:val="0"/>
          <w:marBottom w:val="0"/>
          <w:divBdr>
            <w:top w:val="none" w:sz="0" w:space="0" w:color="auto"/>
            <w:left w:val="none" w:sz="0" w:space="0" w:color="auto"/>
            <w:bottom w:val="none" w:sz="0" w:space="0" w:color="auto"/>
            <w:right w:val="none" w:sz="0" w:space="0" w:color="auto"/>
          </w:divBdr>
        </w:div>
        <w:div w:id="628391916">
          <w:marLeft w:val="0"/>
          <w:marRight w:val="0"/>
          <w:marTop w:val="0"/>
          <w:marBottom w:val="0"/>
          <w:divBdr>
            <w:top w:val="none" w:sz="0" w:space="0" w:color="auto"/>
            <w:left w:val="none" w:sz="0" w:space="0" w:color="auto"/>
            <w:bottom w:val="none" w:sz="0" w:space="0" w:color="auto"/>
            <w:right w:val="none" w:sz="0" w:space="0" w:color="auto"/>
          </w:divBdr>
        </w:div>
        <w:div w:id="737484738">
          <w:marLeft w:val="0"/>
          <w:marRight w:val="0"/>
          <w:marTop w:val="0"/>
          <w:marBottom w:val="0"/>
          <w:divBdr>
            <w:top w:val="none" w:sz="0" w:space="0" w:color="auto"/>
            <w:left w:val="none" w:sz="0" w:space="0" w:color="auto"/>
            <w:bottom w:val="none" w:sz="0" w:space="0" w:color="auto"/>
            <w:right w:val="none" w:sz="0" w:space="0" w:color="auto"/>
          </w:divBdr>
        </w:div>
        <w:div w:id="1657031962">
          <w:marLeft w:val="0"/>
          <w:marRight w:val="0"/>
          <w:marTop w:val="0"/>
          <w:marBottom w:val="0"/>
          <w:divBdr>
            <w:top w:val="none" w:sz="0" w:space="0" w:color="auto"/>
            <w:left w:val="none" w:sz="0" w:space="0" w:color="auto"/>
            <w:bottom w:val="none" w:sz="0" w:space="0" w:color="auto"/>
            <w:right w:val="none" w:sz="0" w:space="0" w:color="auto"/>
          </w:divBdr>
        </w:div>
        <w:div w:id="1788498557">
          <w:marLeft w:val="0"/>
          <w:marRight w:val="0"/>
          <w:marTop w:val="0"/>
          <w:marBottom w:val="0"/>
          <w:divBdr>
            <w:top w:val="none" w:sz="0" w:space="0" w:color="auto"/>
            <w:left w:val="none" w:sz="0" w:space="0" w:color="auto"/>
            <w:bottom w:val="none" w:sz="0" w:space="0" w:color="auto"/>
            <w:right w:val="none" w:sz="0" w:space="0" w:color="auto"/>
          </w:divBdr>
        </w:div>
        <w:div w:id="513153235">
          <w:marLeft w:val="0"/>
          <w:marRight w:val="0"/>
          <w:marTop w:val="0"/>
          <w:marBottom w:val="0"/>
          <w:divBdr>
            <w:top w:val="none" w:sz="0" w:space="0" w:color="auto"/>
            <w:left w:val="none" w:sz="0" w:space="0" w:color="auto"/>
            <w:bottom w:val="none" w:sz="0" w:space="0" w:color="auto"/>
            <w:right w:val="none" w:sz="0" w:space="0" w:color="auto"/>
          </w:divBdr>
        </w:div>
        <w:div w:id="2002930319">
          <w:marLeft w:val="0"/>
          <w:marRight w:val="0"/>
          <w:marTop w:val="0"/>
          <w:marBottom w:val="0"/>
          <w:divBdr>
            <w:top w:val="none" w:sz="0" w:space="0" w:color="auto"/>
            <w:left w:val="none" w:sz="0" w:space="0" w:color="auto"/>
            <w:bottom w:val="none" w:sz="0" w:space="0" w:color="auto"/>
            <w:right w:val="none" w:sz="0" w:space="0" w:color="auto"/>
          </w:divBdr>
        </w:div>
        <w:div w:id="1821190063">
          <w:marLeft w:val="0"/>
          <w:marRight w:val="0"/>
          <w:marTop w:val="0"/>
          <w:marBottom w:val="0"/>
          <w:divBdr>
            <w:top w:val="none" w:sz="0" w:space="0" w:color="auto"/>
            <w:left w:val="none" w:sz="0" w:space="0" w:color="auto"/>
            <w:bottom w:val="none" w:sz="0" w:space="0" w:color="auto"/>
            <w:right w:val="none" w:sz="0" w:space="0" w:color="auto"/>
          </w:divBdr>
        </w:div>
        <w:div w:id="2147355239">
          <w:marLeft w:val="0"/>
          <w:marRight w:val="0"/>
          <w:marTop w:val="0"/>
          <w:marBottom w:val="0"/>
          <w:divBdr>
            <w:top w:val="none" w:sz="0" w:space="0" w:color="auto"/>
            <w:left w:val="none" w:sz="0" w:space="0" w:color="auto"/>
            <w:bottom w:val="none" w:sz="0" w:space="0" w:color="auto"/>
            <w:right w:val="none" w:sz="0" w:space="0" w:color="auto"/>
          </w:divBdr>
        </w:div>
        <w:div w:id="209610492">
          <w:marLeft w:val="0"/>
          <w:marRight w:val="0"/>
          <w:marTop w:val="0"/>
          <w:marBottom w:val="0"/>
          <w:divBdr>
            <w:top w:val="none" w:sz="0" w:space="0" w:color="auto"/>
            <w:left w:val="none" w:sz="0" w:space="0" w:color="auto"/>
            <w:bottom w:val="none" w:sz="0" w:space="0" w:color="auto"/>
            <w:right w:val="none" w:sz="0" w:space="0" w:color="auto"/>
          </w:divBdr>
        </w:div>
        <w:div w:id="1804811505">
          <w:marLeft w:val="0"/>
          <w:marRight w:val="0"/>
          <w:marTop w:val="0"/>
          <w:marBottom w:val="0"/>
          <w:divBdr>
            <w:top w:val="none" w:sz="0" w:space="0" w:color="auto"/>
            <w:left w:val="none" w:sz="0" w:space="0" w:color="auto"/>
            <w:bottom w:val="none" w:sz="0" w:space="0" w:color="auto"/>
            <w:right w:val="none" w:sz="0" w:space="0" w:color="auto"/>
          </w:divBdr>
        </w:div>
        <w:div w:id="11038150">
          <w:marLeft w:val="0"/>
          <w:marRight w:val="0"/>
          <w:marTop w:val="0"/>
          <w:marBottom w:val="0"/>
          <w:divBdr>
            <w:top w:val="none" w:sz="0" w:space="0" w:color="auto"/>
            <w:left w:val="none" w:sz="0" w:space="0" w:color="auto"/>
            <w:bottom w:val="none" w:sz="0" w:space="0" w:color="auto"/>
            <w:right w:val="none" w:sz="0" w:space="0" w:color="auto"/>
          </w:divBdr>
        </w:div>
        <w:div w:id="2042898133">
          <w:marLeft w:val="0"/>
          <w:marRight w:val="0"/>
          <w:marTop w:val="0"/>
          <w:marBottom w:val="0"/>
          <w:divBdr>
            <w:top w:val="none" w:sz="0" w:space="0" w:color="auto"/>
            <w:left w:val="none" w:sz="0" w:space="0" w:color="auto"/>
            <w:bottom w:val="none" w:sz="0" w:space="0" w:color="auto"/>
            <w:right w:val="none" w:sz="0" w:space="0" w:color="auto"/>
          </w:divBdr>
        </w:div>
        <w:div w:id="589388079">
          <w:marLeft w:val="0"/>
          <w:marRight w:val="0"/>
          <w:marTop w:val="0"/>
          <w:marBottom w:val="0"/>
          <w:divBdr>
            <w:top w:val="none" w:sz="0" w:space="0" w:color="auto"/>
            <w:left w:val="none" w:sz="0" w:space="0" w:color="auto"/>
            <w:bottom w:val="none" w:sz="0" w:space="0" w:color="auto"/>
            <w:right w:val="none" w:sz="0" w:space="0" w:color="auto"/>
          </w:divBdr>
          <w:divsChild>
            <w:div w:id="1488939609">
              <w:marLeft w:val="0"/>
              <w:marRight w:val="0"/>
              <w:marTop w:val="0"/>
              <w:marBottom w:val="0"/>
              <w:divBdr>
                <w:top w:val="none" w:sz="0" w:space="0" w:color="auto"/>
                <w:left w:val="none" w:sz="0" w:space="0" w:color="auto"/>
                <w:bottom w:val="none" w:sz="0" w:space="0" w:color="auto"/>
                <w:right w:val="none" w:sz="0" w:space="0" w:color="auto"/>
              </w:divBdr>
            </w:div>
            <w:div w:id="1800371428">
              <w:marLeft w:val="0"/>
              <w:marRight w:val="0"/>
              <w:marTop w:val="0"/>
              <w:marBottom w:val="0"/>
              <w:divBdr>
                <w:top w:val="none" w:sz="0" w:space="0" w:color="auto"/>
                <w:left w:val="none" w:sz="0" w:space="0" w:color="auto"/>
                <w:bottom w:val="none" w:sz="0" w:space="0" w:color="auto"/>
                <w:right w:val="none" w:sz="0" w:space="0" w:color="auto"/>
              </w:divBdr>
            </w:div>
            <w:div w:id="1433092502">
              <w:marLeft w:val="0"/>
              <w:marRight w:val="0"/>
              <w:marTop w:val="0"/>
              <w:marBottom w:val="0"/>
              <w:divBdr>
                <w:top w:val="none" w:sz="0" w:space="0" w:color="auto"/>
                <w:left w:val="none" w:sz="0" w:space="0" w:color="auto"/>
                <w:bottom w:val="none" w:sz="0" w:space="0" w:color="auto"/>
                <w:right w:val="none" w:sz="0" w:space="0" w:color="auto"/>
              </w:divBdr>
            </w:div>
            <w:div w:id="1464619328">
              <w:marLeft w:val="0"/>
              <w:marRight w:val="0"/>
              <w:marTop w:val="0"/>
              <w:marBottom w:val="0"/>
              <w:divBdr>
                <w:top w:val="none" w:sz="0" w:space="0" w:color="auto"/>
                <w:left w:val="none" w:sz="0" w:space="0" w:color="auto"/>
                <w:bottom w:val="none" w:sz="0" w:space="0" w:color="auto"/>
                <w:right w:val="none" w:sz="0" w:space="0" w:color="auto"/>
              </w:divBdr>
            </w:div>
          </w:divsChild>
        </w:div>
        <w:div w:id="143742020">
          <w:marLeft w:val="0"/>
          <w:marRight w:val="0"/>
          <w:marTop w:val="0"/>
          <w:marBottom w:val="0"/>
          <w:divBdr>
            <w:top w:val="none" w:sz="0" w:space="0" w:color="auto"/>
            <w:left w:val="none" w:sz="0" w:space="0" w:color="auto"/>
            <w:bottom w:val="none" w:sz="0" w:space="0" w:color="auto"/>
            <w:right w:val="none" w:sz="0" w:space="0" w:color="auto"/>
          </w:divBdr>
          <w:divsChild>
            <w:div w:id="279336982">
              <w:marLeft w:val="0"/>
              <w:marRight w:val="0"/>
              <w:marTop w:val="0"/>
              <w:marBottom w:val="0"/>
              <w:divBdr>
                <w:top w:val="none" w:sz="0" w:space="0" w:color="auto"/>
                <w:left w:val="none" w:sz="0" w:space="0" w:color="auto"/>
                <w:bottom w:val="none" w:sz="0" w:space="0" w:color="auto"/>
                <w:right w:val="none" w:sz="0" w:space="0" w:color="auto"/>
              </w:divBdr>
            </w:div>
            <w:div w:id="1184369532">
              <w:marLeft w:val="0"/>
              <w:marRight w:val="0"/>
              <w:marTop w:val="0"/>
              <w:marBottom w:val="0"/>
              <w:divBdr>
                <w:top w:val="none" w:sz="0" w:space="0" w:color="auto"/>
                <w:left w:val="none" w:sz="0" w:space="0" w:color="auto"/>
                <w:bottom w:val="none" w:sz="0" w:space="0" w:color="auto"/>
                <w:right w:val="none" w:sz="0" w:space="0" w:color="auto"/>
              </w:divBdr>
            </w:div>
            <w:div w:id="553350499">
              <w:marLeft w:val="0"/>
              <w:marRight w:val="0"/>
              <w:marTop w:val="0"/>
              <w:marBottom w:val="0"/>
              <w:divBdr>
                <w:top w:val="none" w:sz="0" w:space="0" w:color="auto"/>
                <w:left w:val="none" w:sz="0" w:space="0" w:color="auto"/>
                <w:bottom w:val="none" w:sz="0" w:space="0" w:color="auto"/>
                <w:right w:val="none" w:sz="0" w:space="0" w:color="auto"/>
              </w:divBdr>
            </w:div>
            <w:div w:id="281961639">
              <w:marLeft w:val="0"/>
              <w:marRight w:val="0"/>
              <w:marTop w:val="0"/>
              <w:marBottom w:val="0"/>
              <w:divBdr>
                <w:top w:val="none" w:sz="0" w:space="0" w:color="auto"/>
                <w:left w:val="none" w:sz="0" w:space="0" w:color="auto"/>
                <w:bottom w:val="none" w:sz="0" w:space="0" w:color="auto"/>
                <w:right w:val="none" w:sz="0" w:space="0" w:color="auto"/>
              </w:divBdr>
            </w:div>
            <w:div w:id="1991516022">
              <w:marLeft w:val="0"/>
              <w:marRight w:val="0"/>
              <w:marTop w:val="0"/>
              <w:marBottom w:val="0"/>
              <w:divBdr>
                <w:top w:val="none" w:sz="0" w:space="0" w:color="auto"/>
                <w:left w:val="none" w:sz="0" w:space="0" w:color="auto"/>
                <w:bottom w:val="none" w:sz="0" w:space="0" w:color="auto"/>
                <w:right w:val="none" w:sz="0" w:space="0" w:color="auto"/>
              </w:divBdr>
            </w:div>
          </w:divsChild>
        </w:div>
        <w:div w:id="939949376">
          <w:marLeft w:val="0"/>
          <w:marRight w:val="0"/>
          <w:marTop w:val="0"/>
          <w:marBottom w:val="0"/>
          <w:divBdr>
            <w:top w:val="none" w:sz="0" w:space="0" w:color="auto"/>
            <w:left w:val="none" w:sz="0" w:space="0" w:color="auto"/>
            <w:bottom w:val="none" w:sz="0" w:space="0" w:color="auto"/>
            <w:right w:val="none" w:sz="0" w:space="0" w:color="auto"/>
          </w:divBdr>
          <w:divsChild>
            <w:div w:id="1568110522">
              <w:marLeft w:val="0"/>
              <w:marRight w:val="0"/>
              <w:marTop w:val="0"/>
              <w:marBottom w:val="0"/>
              <w:divBdr>
                <w:top w:val="none" w:sz="0" w:space="0" w:color="auto"/>
                <w:left w:val="none" w:sz="0" w:space="0" w:color="auto"/>
                <w:bottom w:val="none" w:sz="0" w:space="0" w:color="auto"/>
                <w:right w:val="none" w:sz="0" w:space="0" w:color="auto"/>
              </w:divBdr>
            </w:div>
            <w:div w:id="645283202">
              <w:marLeft w:val="0"/>
              <w:marRight w:val="0"/>
              <w:marTop w:val="0"/>
              <w:marBottom w:val="0"/>
              <w:divBdr>
                <w:top w:val="none" w:sz="0" w:space="0" w:color="auto"/>
                <w:left w:val="none" w:sz="0" w:space="0" w:color="auto"/>
                <w:bottom w:val="none" w:sz="0" w:space="0" w:color="auto"/>
                <w:right w:val="none" w:sz="0" w:space="0" w:color="auto"/>
              </w:divBdr>
            </w:div>
            <w:div w:id="1097286857">
              <w:marLeft w:val="0"/>
              <w:marRight w:val="0"/>
              <w:marTop w:val="0"/>
              <w:marBottom w:val="0"/>
              <w:divBdr>
                <w:top w:val="none" w:sz="0" w:space="0" w:color="auto"/>
                <w:left w:val="none" w:sz="0" w:space="0" w:color="auto"/>
                <w:bottom w:val="none" w:sz="0" w:space="0" w:color="auto"/>
                <w:right w:val="none" w:sz="0" w:space="0" w:color="auto"/>
              </w:divBdr>
            </w:div>
            <w:div w:id="6446000">
              <w:marLeft w:val="0"/>
              <w:marRight w:val="0"/>
              <w:marTop w:val="0"/>
              <w:marBottom w:val="0"/>
              <w:divBdr>
                <w:top w:val="none" w:sz="0" w:space="0" w:color="auto"/>
                <w:left w:val="none" w:sz="0" w:space="0" w:color="auto"/>
                <w:bottom w:val="none" w:sz="0" w:space="0" w:color="auto"/>
                <w:right w:val="none" w:sz="0" w:space="0" w:color="auto"/>
              </w:divBdr>
            </w:div>
            <w:div w:id="1916931515">
              <w:marLeft w:val="0"/>
              <w:marRight w:val="0"/>
              <w:marTop w:val="0"/>
              <w:marBottom w:val="0"/>
              <w:divBdr>
                <w:top w:val="none" w:sz="0" w:space="0" w:color="auto"/>
                <w:left w:val="none" w:sz="0" w:space="0" w:color="auto"/>
                <w:bottom w:val="none" w:sz="0" w:space="0" w:color="auto"/>
                <w:right w:val="none" w:sz="0" w:space="0" w:color="auto"/>
              </w:divBdr>
            </w:div>
          </w:divsChild>
        </w:div>
        <w:div w:id="337663166">
          <w:marLeft w:val="0"/>
          <w:marRight w:val="0"/>
          <w:marTop w:val="0"/>
          <w:marBottom w:val="0"/>
          <w:divBdr>
            <w:top w:val="none" w:sz="0" w:space="0" w:color="auto"/>
            <w:left w:val="none" w:sz="0" w:space="0" w:color="auto"/>
            <w:bottom w:val="none" w:sz="0" w:space="0" w:color="auto"/>
            <w:right w:val="none" w:sz="0" w:space="0" w:color="auto"/>
          </w:divBdr>
          <w:divsChild>
            <w:div w:id="1300112800">
              <w:marLeft w:val="0"/>
              <w:marRight w:val="0"/>
              <w:marTop w:val="0"/>
              <w:marBottom w:val="0"/>
              <w:divBdr>
                <w:top w:val="none" w:sz="0" w:space="0" w:color="auto"/>
                <w:left w:val="none" w:sz="0" w:space="0" w:color="auto"/>
                <w:bottom w:val="none" w:sz="0" w:space="0" w:color="auto"/>
                <w:right w:val="none" w:sz="0" w:space="0" w:color="auto"/>
              </w:divBdr>
            </w:div>
            <w:div w:id="217402588">
              <w:marLeft w:val="0"/>
              <w:marRight w:val="0"/>
              <w:marTop w:val="0"/>
              <w:marBottom w:val="0"/>
              <w:divBdr>
                <w:top w:val="none" w:sz="0" w:space="0" w:color="auto"/>
                <w:left w:val="none" w:sz="0" w:space="0" w:color="auto"/>
                <w:bottom w:val="none" w:sz="0" w:space="0" w:color="auto"/>
                <w:right w:val="none" w:sz="0" w:space="0" w:color="auto"/>
              </w:divBdr>
            </w:div>
            <w:div w:id="462622702">
              <w:marLeft w:val="0"/>
              <w:marRight w:val="0"/>
              <w:marTop w:val="0"/>
              <w:marBottom w:val="0"/>
              <w:divBdr>
                <w:top w:val="none" w:sz="0" w:space="0" w:color="auto"/>
                <w:left w:val="none" w:sz="0" w:space="0" w:color="auto"/>
                <w:bottom w:val="none" w:sz="0" w:space="0" w:color="auto"/>
                <w:right w:val="none" w:sz="0" w:space="0" w:color="auto"/>
              </w:divBdr>
            </w:div>
            <w:div w:id="543638833">
              <w:marLeft w:val="0"/>
              <w:marRight w:val="0"/>
              <w:marTop w:val="0"/>
              <w:marBottom w:val="0"/>
              <w:divBdr>
                <w:top w:val="none" w:sz="0" w:space="0" w:color="auto"/>
                <w:left w:val="none" w:sz="0" w:space="0" w:color="auto"/>
                <w:bottom w:val="none" w:sz="0" w:space="0" w:color="auto"/>
                <w:right w:val="none" w:sz="0" w:space="0" w:color="auto"/>
              </w:divBdr>
            </w:div>
          </w:divsChild>
        </w:div>
        <w:div w:id="789204417">
          <w:marLeft w:val="0"/>
          <w:marRight w:val="0"/>
          <w:marTop w:val="0"/>
          <w:marBottom w:val="0"/>
          <w:divBdr>
            <w:top w:val="none" w:sz="0" w:space="0" w:color="auto"/>
            <w:left w:val="none" w:sz="0" w:space="0" w:color="auto"/>
            <w:bottom w:val="none" w:sz="0" w:space="0" w:color="auto"/>
            <w:right w:val="none" w:sz="0" w:space="0" w:color="auto"/>
          </w:divBdr>
        </w:div>
        <w:div w:id="111243087">
          <w:marLeft w:val="0"/>
          <w:marRight w:val="0"/>
          <w:marTop w:val="0"/>
          <w:marBottom w:val="0"/>
          <w:divBdr>
            <w:top w:val="none" w:sz="0" w:space="0" w:color="auto"/>
            <w:left w:val="none" w:sz="0" w:space="0" w:color="auto"/>
            <w:bottom w:val="none" w:sz="0" w:space="0" w:color="auto"/>
            <w:right w:val="none" w:sz="0" w:space="0" w:color="auto"/>
          </w:divBdr>
        </w:div>
        <w:div w:id="1607732542">
          <w:marLeft w:val="0"/>
          <w:marRight w:val="0"/>
          <w:marTop w:val="0"/>
          <w:marBottom w:val="0"/>
          <w:divBdr>
            <w:top w:val="none" w:sz="0" w:space="0" w:color="auto"/>
            <w:left w:val="none" w:sz="0" w:space="0" w:color="auto"/>
            <w:bottom w:val="none" w:sz="0" w:space="0" w:color="auto"/>
            <w:right w:val="none" w:sz="0" w:space="0" w:color="auto"/>
          </w:divBdr>
        </w:div>
        <w:div w:id="34649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idenceforlearning.org.au/" TargetMode="External"/><Relationship Id="rId18" Type="http://schemas.openxmlformats.org/officeDocument/2006/relationships/hyperlink" Target="https://www.socialventures.com.au/sva-quarterly/rethinking-social-networks-for-equity-excellence-and-flourish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socialventures.com.au/assets/SVA-Response-to-Review-to-Achieve-Educational-Excellence-in-Australian-Schools.pdf" TargetMode="External"/><Relationship Id="rId17" Type="http://schemas.openxmlformats.org/officeDocument/2006/relationships/hyperlink" Target="https://www.socialventures.com.au/education/the-connecti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videnceforlearning.org.au/education-evidence/teaching-learning-toolkit/teaching-assistant-interventions?utm_source=/education-evidence/teaching-learning-toolkit/teaching-assistant-interventions&amp;utm_medium=search&amp;utm_campaign=site_search&amp;search_term=teaching%20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gov.au/__data/assets/pdf_file/0004/199714/sub059-education-evidence.pdf"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evidenceforlearning.org.au/support-for-implementation/school-planning-and-recovery/de-implementation" TargetMode="External"/><Relationship Id="rId23" Type="http://schemas.openxmlformats.org/officeDocument/2006/relationships/footer" Target="footer2.xml"/><Relationship Id="rId10" Type="http://schemas.openxmlformats.org/officeDocument/2006/relationships/hyperlink" Target="https://www.socialventures.com.au/education/" TargetMode="External"/><Relationship Id="rId19" Type="http://schemas.openxmlformats.org/officeDocument/2006/relationships/hyperlink" Target="https://www.socialventures.com.au/assets/SVA-RMIT_Unleashing-the-Power-of-The-Collective-in-Education_The-Connection-SVA-evalu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idenceforlearning.org.au/education-evidence/guidance-reports/putting-evidence-to-work-a-schools-guide-to-implementation"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odson\AppData\Roaming\Microsoft\Templates\SVA%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167780-d458-4e20-a521-cd369a511d6e">
      <UserInfo>
        <DisplayName>Heather McQuiggin</DisplayName>
        <AccountId>24069</AccountId>
        <AccountType/>
      </UserInfo>
    </SharedWithUsers>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ab9a2c306dc1464702b0db9f46d4d5b2">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1f4aadd26b386273944f1488407176a9"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855DD-3E57-46C0-9E4B-02B3F5488D88}">
  <ds:schemaRefs>
    <ds:schemaRef ds:uri="http://schemas.microsoft.com/office/2006/metadata/properties"/>
    <ds:schemaRef ds:uri="http://schemas.microsoft.com/office/infopath/2007/PartnerControls"/>
    <ds:schemaRef ds:uri="52167780-d458-4e20-a521-cd369a511d6e"/>
  </ds:schemaRefs>
</ds:datastoreItem>
</file>

<file path=customXml/itemProps2.xml><?xml version="1.0" encoding="utf-8"?>
<ds:datastoreItem xmlns:ds="http://schemas.openxmlformats.org/officeDocument/2006/customXml" ds:itemID="{89426723-FF41-49D1-BAA8-112380EDAE80}">
  <ds:schemaRefs>
    <ds:schemaRef ds:uri="http://schemas.microsoft.com/sharepoint/v3/contenttype/forms"/>
  </ds:schemaRefs>
</ds:datastoreItem>
</file>

<file path=customXml/itemProps3.xml><?xml version="1.0" encoding="utf-8"?>
<ds:datastoreItem xmlns:ds="http://schemas.openxmlformats.org/officeDocument/2006/customXml" ds:itemID="{3AA18E73-1C88-4A2C-8094-C48AD69FB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SVA Letterhead.dotm</Template>
  <TotalTime>24</TotalTime>
  <Pages>4</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DR118 - Social Ventures Australia (SVA) - National School Reform Agreement - Commissioned study</vt:lpstr>
    </vt:vector>
  </TitlesOfParts>
  <Company>Social Ventures Australia (SVA) </Company>
  <LinksUpToDate>false</LinksUpToDate>
  <CharactersWithSpaces>12233</CharactersWithSpaces>
  <SharedDoc>false</SharedDoc>
  <HLinks>
    <vt:vector size="66" baseType="variant">
      <vt:variant>
        <vt:i4>2949163</vt:i4>
      </vt:variant>
      <vt:variant>
        <vt:i4>24</vt:i4>
      </vt:variant>
      <vt:variant>
        <vt:i4>0</vt:i4>
      </vt:variant>
      <vt:variant>
        <vt:i4>5</vt:i4>
      </vt:variant>
      <vt:variant>
        <vt:lpwstr>https://www.socialventures.com.au/assets/SVA-RMIT_Unleashing-the-Power-of-The-Collective-in-Education_The-Connection-SVA-evaluation.pdf</vt:lpwstr>
      </vt:variant>
      <vt:variant>
        <vt:lpwstr/>
      </vt:variant>
      <vt:variant>
        <vt:i4>917527</vt:i4>
      </vt:variant>
      <vt:variant>
        <vt:i4>21</vt:i4>
      </vt:variant>
      <vt:variant>
        <vt:i4>0</vt:i4>
      </vt:variant>
      <vt:variant>
        <vt:i4>5</vt:i4>
      </vt:variant>
      <vt:variant>
        <vt:lpwstr>https://www.socialventures.com.au/sva-quarterly/rethinking-social-networks-for-equity-excellence-and-flourishing/</vt:lpwstr>
      </vt:variant>
      <vt:variant>
        <vt:lpwstr/>
      </vt:variant>
      <vt:variant>
        <vt:i4>6357047</vt:i4>
      </vt:variant>
      <vt:variant>
        <vt:i4>18</vt:i4>
      </vt:variant>
      <vt:variant>
        <vt:i4>0</vt:i4>
      </vt:variant>
      <vt:variant>
        <vt:i4>5</vt:i4>
      </vt:variant>
      <vt:variant>
        <vt:lpwstr>https://www.socialventures.com.au/education/the-connection/</vt:lpwstr>
      </vt:variant>
      <vt:variant>
        <vt:lpwstr/>
      </vt:variant>
      <vt:variant>
        <vt:i4>1835012</vt:i4>
      </vt:variant>
      <vt:variant>
        <vt:i4>15</vt:i4>
      </vt:variant>
      <vt:variant>
        <vt:i4>0</vt:i4>
      </vt:variant>
      <vt:variant>
        <vt:i4>5</vt:i4>
      </vt:variant>
      <vt:variant>
        <vt:lpwstr>https://evidenceforlearning.org.au/support-for-implementation/school-planning-and-recovery/de-implementation</vt:lpwstr>
      </vt:variant>
      <vt:variant>
        <vt:lpwstr/>
      </vt:variant>
      <vt:variant>
        <vt:i4>524289</vt:i4>
      </vt:variant>
      <vt:variant>
        <vt:i4>12</vt:i4>
      </vt:variant>
      <vt:variant>
        <vt:i4>0</vt:i4>
      </vt:variant>
      <vt:variant>
        <vt:i4>5</vt:i4>
      </vt:variant>
      <vt:variant>
        <vt:lpwstr>https://evidenceforlearning.org.au/education-evidence/guidance-reports/putting-evidence-to-work-a-schools-guide-to-implementation</vt:lpwstr>
      </vt:variant>
      <vt:variant>
        <vt:lpwstr/>
      </vt:variant>
      <vt:variant>
        <vt:i4>7143470</vt:i4>
      </vt:variant>
      <vt:variant>
        <vt:i4>9</vt:i4>
      </vt:variant>
      <vt:variant>
        <vt:i4>0</vt:i4>
      </vt:variant>
      <vt:variant>
        <vt:i4>5</vt:i4>
      </vt:variant>
      <vt:variant>
        <vt:lpwstr>https://evidenceforlearning.org.au/</vt:lpwstr>
      </vt:variant>
      <vt:variant>
        <vt:lpwstr/>
      </vt:variant>
      <vt:variant>
        <vt:i4>3080315</vt:i4>
      </vt:variant>
      <vt:variant>
        <vt:i4>6</vt:i4>
      </vt:variant>
      <vt:variant>
        <vt:i4>0</vt:i4>
      </vt:variant>
      <vt:variant>
        <vt:i4>5</vt:i4>
      </vt:variant>
      <vt:variant>
        <vt:lpwstr>https://www.socialventures.com.au/assets/SVA-Response-to-Review-to-Achieve-Educational-Excellence-in-Australian-Schools.pdf</vt:lpwstr>
      </vt:variant>
      <vt:variant>
        <vt:lpwstr/>
      </vt:variant>
      <vt:variant>
        <vt:i4>7798852</vt:i4>
      </vt:variant>
      <vt:variant>
        <vt:i4>3</vt:i4>
      </vt:variant>
      <vt:variant>
        <vt:i4>0</vt:i4>
      </vt:variant>
      <vt:variant>
        <vt:i4>5</vt:i4>
      </vt:variant>
      <vt:variant>
        <vt:lpwstr>https://www.pc.gov.au/__data/assets/pdf_file/0004/199714/sub059-education-evidence.pdf</vt:lpwstr>
      </vt:variant>
      <vt:variant>
        <vt:lpwstr/>
      </vt:variant>
      <vt:variant>
        <vt:i4>4259925</vt:i4>
      </vt:variant>
      <vt:variant>
        <vt:i4>0</vt:i4>
      </vt:variant>
      <vt:variant>
        <vt:i4>0</vt:i4>
      </vt:variant>
      <vt:variant>
        <vt:i4>5</vt:i4>
      </vt:variant>
      <vt:variant>
        <vt:lpwstr>https://www.socialventures.com.au/education/</vt:lpwstr>
      </vt:variant>
      <vt:variant>
        <vt:lpwstr/>
      </vt:variant>
      <vt:variant>
        <vt:i4>917527</vt:i4>
      </vt:variant>
      <vt:variant>
        <vt:i4>3</vt:i4>
      </vt:variant>
      <vt:variant>
        <vt:i4>0</vt:i4>
      </vt:variant>
      <vt:variant>
        <vt:i4>5</vt:i4>
      </vt:variant>
      <vt:variant>
        <vt:lpwstr>https://www.socialventures.com.au/sva-quarterly/rethinking-social-networks-for-equity-excellence-and-flourishing/</vt:lpwstr>
      </vt:variant>
      <vt:variant>
        <vt:lpwstr/>
      </vt:variant>
      <vt:variant>
        <vt:i4>4522029</vt:i4>
      </vt:variant>
      <vt:variant>
        <vt:i4>0</vt:i4>
      </vt:variant>
      <vt:variant>
        <vt:i4>0</vt:i4>
      </vt:variant>
      <vt:variant>
        <vt:i4>5</vt:i4>
      </vt:variant>
      <vt:variant>
        <vt:lpwstr>mailto:pflynn@socialventures.com.au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DR118 - Social Ventures Australia (SVA) - National School Reform Agreement - Commissioned study</dc:title>
  <dc:subject/>
  <dc:creator>Social Ventures Australia (SVA) </dc:creator>
  <cp:keywords/>
  <cp:lastModifiedBy>Chris Alston</cp:lastModifiedBy>
  <cp:revision>27</cp:revision>
  <cp:lastPrinted>2022-11-04T04:13:00Z</cp:lastPrinted>
  <dcterms:created xsi:type="dcterms:W3CDTF">2022-10-29T00:55:00Z</dcterms:created>
  <dcterms:modified xsi:type="dcterms:W3CDTF">2022-11-04T04:15:00Z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Reference Number</vt:lpwstr>
  </property>
  <property fmtid="{D5CDD505-2E9C-101B-9397-08002B2CF9AE}" pid="3" name="Topic">
    <vt:lpwstr>45;#Templates|2aca8c9b-8b19-4796-bff0-42c162b70e5e</vt:lpwstr>
  </property>
  <property fmtid="{D5CDD505-2E9C-101B-9397-08002B2CF9AE}" pid="4" name="ContentTypeId">
    <vt:lpwstr>0x010100BA39D53A6EC3464A8EC21955720B744F</vt:lpwstr>
  </property>
  <property fmtid="{D5CDD505-2E9C-101B-9397-08002B2CF9AE}" pid="5" name="Document Type">
    <vt:lpwstr>42;#Guidelines|4de4064d-4c13-45a6-b69d-3f3df58597b2</vt:lpwstr>
  </property>
  <property fmtid="{D5CDD505-2E9C-101B-9397-08002B2CF9AE}" pid="6" name="Marketing topic">
    <vt:lpwstr/>
  </property>
  <property fmtid="{D5CDD505-2E9C-101B-9397-08002B2CF9AE}" pid="7" name="Department">
    <vt:lpwstr>8;#Marketing Materials|b67e5859-8e34-4a7d-b041-84ecbc8d6000</vt:lpwstr>
  </property>
  <property fmtid="{D5CDD505-2E9C-101B-9397-08002B2CF9AE}" pid="8" name="Sub topic">
    <vt:lpwstr/>
  </property>
  <property fmtid="{D5CDD505-2E9C-101B-9397-08002B2CF9AE}" pid="9" name="Order">
    <vt:r8>863600</vt:r8>
  </property>
  <property fmtid="{D5CDD505-2E9C-101B-9397-08002B2CF9AE}" pid="10" name="xd_Signature">
    <vt:bool>false</vt:bool>
  </property>
  <property fmtid="{D5CDD505-2E9C-101B-9397-08002B2CF9AE}" pid="11" name="SharedWithUsers">
    <vt:lpwstr>24069;#Heather McQuiggin</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RevIMBCS">
    <vt:lpwstr>1;#Unclassified|3955eeb1-2d18-4582-aeb2-00144ec3aaf5</vt:lpwstr>
  </property>
</Properties>
</file>