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96" w:rsidRPr="004F1196" w:rsidRDefault="004F1196" w:rsidP="004F1196">
      <w:pPr>
        <w:pStyle w:val="NormalWeb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4F1196">
        <w:rPr>
          <w:rFonts w:asciiTheme="minorHAnsi" w:hAnsiTheme="minorHAnsi"/>
          <w:sz w:val="22"/>
          <w:szCs w:val="22"/>
        </w:rPr>
        <w:t>Influence by a Step-father who endorsed the British National Medicine as a guide for Australia's Medicare. I support the existing Medicare arrangement.</w:t>
      </w:r>
    </w:p>
    <w:p w:rsidR="000F01B7" w:rsidRPr="004F1196" w:rsidRDefault="004F1196">
      <w:r w:rsidRPr="004F1196">
        <w:t>Stan Heilbronn</w:t>
      </w:r>
    </w:p>
    <w:sectPr w:rsidR="000F01B7" w:rsidRPr="004F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96"/>
    <w:rsid w:val="000C3617"/>
    <w:rsid w:val="000F01B7"/>
    <w:rsid w:val="00242578"/>
    <w:rsid w:val="004F1196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1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1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A73E82A4-7931-4963-891A-041AE4489F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DFE987-9723-47C3-BC4A-D94C6C3EE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2045A-D13F-4058-BF10-96BA9ABFBE40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8044c801-d84b-4ee1-a77e-678f8dcdee17"/>
    <ds:schemaRef ds:uri="http://schemas.openxmlformats.org/package/2006/metadata/core-properties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B01D5C-6B08-4490-BC6A-28B3034BB1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114B88-DDE8-411B-87C4-47D936836E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4CBFEB4-8020-476C-8937-BA66AFE22E4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53 - Stan Heilbronn - Identifying Sectors for Reform - 1st Stage of the Human Services public inquiry</vt:lpstr>
    </vt:vector>
  </TitlesOfParts>
  <Company>Stan Heilbronn  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53 - Stan Heilbronn - Identifying Sectors for Reform - 1st Stage of the Human Services public inquiry</dc:title>
  <dc:creator>Stan Heilbronn</dc:creator>
  <cp:keywords/>
  <cp:lastModifiedBy>Productivity Commission</cp:lastModifiedBy>
  <cp:revision>3</cp:revision>
  <dcterms:created xsi:type="dcterms:W3CDTF">2016-07-27T03:58:00Z</dcterms:created>
  <dcterms:modified xsi:type="dcterms:W3CDTF">2016-07-28T00:15:00Z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6900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