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D9" w:rsidRDefault="00C049D9" w:rsidP="00C049D9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C049D9" w:rsidRDefault="00C049D9" w:rsidP="00C049D9">
      <w:pPr>
        <w:pStyle w:val="NormalWeb"/>
      </w:pPr>
      <w:r>
        <w:t xml:space="preserve">BACKGROUND TO SUBMISSION. I have a BSc (Psychology with Biology), B Social Admin (social work) &amp; have worked professionally in community services since 1977 (40 years). I've also volunteered for community &amp; sports organisations 1971-2016. Professionally I have worked for (a) </w:t>
      </w:r>
      <w:proofErr w:type="spellStart"/>
      <w:r>
        <w:t>non government</w:t>
      </w:r>
      <w:proofErr w:type="spellEnd"/>
      <w:r>
        <w:t xml:space="preserve"> organisations (NGOs) from 1977-79 (Manager of </w:t>
      </w:r>
      <w:proofErr w:type="spellStart"/>
      <w:r>
        <w:t>Youthline</w:t>
      </w:r>
      <w:proofErr w:type="spellEnd"/>
      <w:r>
        <w:t xml:space="preserve">), &amp; 2010-16 as a tender writer (b) the S </w:t>
      </w:r>
      <w:proofErr w:type="spellStart"/>
      <w:r>
        <w:t>Aust</w:t>
      </w:r>
      <w:proofErr w:type="spellEnd"/>
      <w:r>
        <w:t xml:space="preserve"> Government from 1979-2009: 1979-90 managed youth programs; 1990-2009 managed funding programs. So I have experienced the funding, tendering, monitoring &amp; evaluation of community services from both Government &amp; NGO perspectives. MY DEFINITIVE CONCLUSIONS Over the last 40 years I've seen Governments regularly tender &amp; re-tender for services which has inevitably resulted in a total disruption to existing services, the defunding of some excellent services because they were unable to write a paper tender which met criteria, and a lowering of the quality of services because the service coordination &amp; referral systems that were in place have been terminated. It is extremely frustrating for service providers (&amp; Govt Departments) to spend enormous amounts of time every few years on tendering instead of investing time &amp; energy into monitoring, evaluating &amp; improving existing services. By maintaining a long term funding commitment to existing services (i.e. 5+5+5 years), service systems will develop &amp; the quality &amp; coordination of services will continuously improve. Any services which do not meet required standards can be easily de-funded &amp; replaced through a specific tendering process or offered to a proven effective service provider. I make an impassioned plea to follow a process of developing bipartisan long term strategic plans for the various sectors (e.g. like the 2020 plans for homelessness &amp; Domestic Violence), &amp; commit long term funding of services and stop regular tendering when good services already exist. CONTESTABILITY THEORY DOES NOT WORK - IT MAKES SERVICE QUALITY WORSE.</w:t>
      </w:r>
    </w:p>
    <w:p w:rsidR="00C049D9" w:rsidRDefault="00C049D9" w:rsidP="00C049D9">
      <w:pPr>
        <w:pStyle w:val="NormalWeb"/>
      </w:pPr>
      <w:r>
        <w:t>John M.R. Smith</w:t>
      </w:r>
    </w:p>
    <w:p w:rsidR="00205B78" w:rsidRDefault="00205B78"/>
    <w:sectPr w:rsidR="00205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D9"/>
    <w:rsid w:val="00205B78"/>
    <w:rsid w:val="005605D9"/>
    <w:rsid w:val="00C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04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9D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C049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49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04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04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9D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C049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49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04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6ACF342D-0837-4E71-BF3A-750BE9BDBDC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565CAF2-0E08-4A4E-842B-32D9932EC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191BB-CC55-42EF-874C-3A042143D1C5}">
  <ds:schemaRefs>
    <ds:schemaRef ds:uri="http://schemas.microsoft.com/office/2006/metadata/properties"/>
    <ds:schemaRef ds:uri="8044c801-d84b-4ee1-a77e-678f8dcdee17"/>
    <ds:schemaRef ds:uri="http://purl.org/dc/elements/1.1/"/>
    <ds:schemaRef ds:uri="http://schemas.microsoft.com/office/infopath/2007/PartnerControls"/>
    <ds:schemaRef ds:uri="http://purl.org/dc/dcmitype/"/>
    <ds:schemaRef ds:uri="3f4bcce7-ac1a-4c9d-aa3e-7e77695652d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BD13F-53E3-4D1E-A5D0-F45C216ED9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203FE0-33FA-459D-AC8B-067CFA01FC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81320F-73E2-4FF7-B47C-450D301B6A9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142 - John M R Smith - Identifying Sectors for Reform - 1st Stage of the Human Services public inquiry</vt:lpstr>
    </vt:vector>
  </TitlesOfParts>
  <Company>John M R Smith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142 - John M R Smith - Identifying Sectors for Reform - 1st Stage of the Human Services public inquiry</dc:title>
  <dc:subject/>
  <dc:creator>John M R Smith</dc:creator>
  <cp:keywords/>
  <dc:description/>
  <cp:lastModifiedBy>Productivity Commission</cp:lastModifiedBy>
  <cp:revision>2</cp:revision>
  <dcterms:created xsi:type="dcterms:W3CDTF">2016-08-01T03:23:00Z</dcterms:created>
  <dcterms:modified xsi:type="dcterms:W3CDTF">2016-08-02T23:40:00Z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