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438" w:rsidRDefault="00973438" w:rsidP="00973438">
      <w:pPr>
        <w:pStyle w:val="NormalWeb"/>
      </w:pPr>
      <w:bookmarkStart w:id="0" w:name="_GoBack"/>
      <w:bookmarkEnd w:id="0"/>
      <w:r>
        <w:t xml:space="preserve">"Lifting the bonnet" on school productivity- What a joke! You are stuck in a wreckers yard looking at an old beaten up car body and you are thinking about productivity when you should be examining what the top performing countries are doing. ACARA's lack of standards has doomed Australians to be 21st best in the world, and our students will battle to win jobs when competing with students from Shanghai and Singapore. We would not send athletes to the Olympics if they were not going to be competitive, and the key decision makers have not realised that the "Lucky Country" will not be here in 50 years' time. Get real and examine the whole education package, not just the evidence before it is too late. </w:t>
      </w:r>
    </w:p>
    <w:p w:rsidR="00973438" w:rsidRDefault="00973438" w:rsidP="00973438">
      <w:pPr>
        <w:pStyle w:val="NormalWeb"/>
      </w:pPr>
    </w:p>
    <w:p w:rsidR="00973438" w:rsidRDefault="00973438" w:rsidP="00973438">
      <w:pPr>
        <w:pStyle w:val="NormalWeb"/>
      </w:pPr>
      <w:r>
        <w:t>Dr Neil MacNeill</w:t>
      </w:r>
    </w:p>
    <w:p w:rsidR="00973438" w:rsidRDefault="00973438" w:rsidP="00973438">
      <w:pPr>
        <w:pStyle w:val="NormalWeb"/>
      </w:pPr>
      <w:r>
        <w:t>7 September 2016</w:t>
      </w: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438"/>
    <w:rsid w:val="000D0B44"/>
    <w:rsid w:val="002B10C1"/>
    <w:rsid w:val="00775F2B"/>
    <w:rsid w:val="008C41E4"/>
    <w:rsid w:val="00973438"/>
    <w:rsid w:val="00D6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438"/>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438"/>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1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and Related Documents</TermName>
          <TermId xmlns="http://schemas.microsoft.com/office/infopath/2007/PartnerControls">5a8831b5-e8a6-4ee2-9c69-bb26a7f96e02</TermId>
        </TermInfo>
      </Terms>
    </p7a0baa8c88445a78b6f55906390ba17>
    <TaxCatchAll xmlns="3f4bcce7-ac1a-4c9d-aa3e-7e77695652db">
      <Value>256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F7989-BE88-47F1-917E-5899C1F3D751}">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purl.org/dc/dcmitype/"/>
    <ds:schemaRef ds:uri="3f4bcce7-ac1a-4c9d-aa3e-7e77695652db"/>
    <ds:schemaRef ds:uri="http://schemas.microsoft.com/office/infopath/2007/PartnerControls"/>
    <ds:schemaRef ds:uri="8044c801-d84b-4ee1-a77e-678f8dcdee17"/>
    <ds:schemaRef ds:uri="http://schemas.microsoft.com/office/2006/metadata/properties"/>
  </ds:schemaRefs>
</ds:datastoreItem>
</file>

<file path=customXml/itemProps2.xml><?xml version="1.0" encoding="utf-8"?>
<ds:datastoreItem xmlns:ds="http://schemas.openxmlformats.org/officeDocument/2006/customXml" ds:itemID="{AB093E95-CD20-4F52-9223-5C370150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FBB4F-60FD-47AB-8A87-CD3DB37F5956}">
  <ds:schemaRefs>
    <ds:schemaRef ds:uri="Microsoft.SharePoint.Taxonomy.ContentTypeSync"/>
  </ds:schemaRefs>
</ds:datastoreItem>
</file>

<file path=customXml/itemProps4.xml><?xml version="1.0" encoding="utf-8"?>
<ds:datastoreItem xmlns:ds="http://schemas.openxmlformats.org/officeDocument/2006/customXml" ds:itemID="{8DEA32C1-B153-4EF4-A7B3-0987BB43DE72}">
  <ds:schemaRefs>
    <ds:schemaRef ds:uri="http://schemas.microsoft.com/office/2006/metadata/customXsn"/>
  </ds:schemaRefs>
</ds:datastoreItem>
</file>

<file path=customXml/itemProps5.xml><?xml version="1.0" encoding="utf-8"?>
<ds:datastoreItem xmlns:ds="http://schemas.openxmlformats.org/officeDocument/2006/customXml" ds:itemID="{89FCAFBD-58BB-413F-AD62-F3E901775449}">
  <ds:schemaRefs>
    <ds:schemaRef ds:uri="http://schemas.microsoft.com/sharepoint/events"/>
  </ds:schemaRefs>
</ds:datastoreItem>
</file>

<file path=customXml/itemProps6.xml><?xml version="1.0" encoding="utf-8"?>
<ds:datastoreItem xmlns:ds="http://schemas.openxmlformats.org/officeDocument/2006/customXml" ds:itemID="{5E9139C5-4B7C-466C-BB80-2D78CC95C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Submission DR84 - Dr Neil MacNeil - Education Evidence Base - Public inquiry</vt:lpstr>
    </vt:vector>
  </TitlesOfParts>
  <Company>Dr Neil MacNeil</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DR84 - Dr Neil MacNeil - Education Evidence Base - Public inquiry</dc:title>
  <dc:subject/>
  <dc:creator>Dr Neil MacNeil</dc:creator>
  <cp:keywords/>
  <dc:description/>
  <cp:lastModifiedBy>Productivity Commission</cp:lastModifiedBy>
  <cp:revision>3</cp:revision>
  <dcterms:created xsi:type="dcterms:W3CDTF">2016-09-09T02:07:00Z</dcterms:created>
  <dcterms:modified xsi:type="dcterms:W3CDTF">2016-09-09T02:18:00Z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256;#Submissions and Related Documents|5a8831b5-e8a6-4ee2-9c69-bb26a7f96e02</vt:lpwstr>
  </property>
  <property fmtid="{D5CDD505-2E9C-101B-9397-08002B2CF9AE}" pid="4" name="TaxKeyword">
    <vt:lpwstr/>
  </property>
</Properties>
</file>