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B4870" w14:textId="77777777" w:rsidR="00BD1D59" w:rsidRPr="00063987" w:rsidRDefault="00BD1D59">
      <w:pPr>
        <w:rPr>
          <w:b/>
        </w:rPr>
      </w:pPr>
      <w:bookmarkStart w:id="0" w:name="_GoBack"/>
      <w:bookmarkEnd w:id="0"/>
      <w:r>
        <w:rPr>
          <w:b/>
        </w:rPr>
        <w:t>Barriers To Veterans’ A</w:t>
      </w:r>
      <w:r w:rsidRPr="00063987">
        <w:rPr>
          <w:b/>
        </w:rPr>
        <w:t>ccess</w:t>
      </w:r>
      <w:r>
        <w:rPr>
          <w:b/>
        </w:rPr>
        <w:t xml:space="preserve"> </w:t>
      </w:r>
      <w:r w:rsidRPr="00063987">
        <w:rPr>
          <w:b/>
        </w:rPr>
        <w:t xml:space="preserve">To </w:t>
      </w:r>
      <w:r>
        <w:rPr>
          <w:b/>
        </w:rPr>
        <w:t>A</w:t>
      </w:r>
      <w:r w:rsidRPr="00063987">
        <w:rPr>
          <w:b/>
        </w:rPr>
        <w:t xml:space="preserve">cupuncture </w:t>
      </w:r>
      <w:r>
        <w:rPr>
          <w:b/>
        </w:rPr>
        <w:t>U</w:t>
      </w:r>
      <w:r w:rsidRPr="00063987">
        <w:rPr>
          <w:b/>
        </w:rPr>
        <w:t xml:space="preserve">nder Current </w:t>
      </w:r>
      <w:r>
        <w:rPr>
          <w:b/>
        </w:rPr>
        <w:t>Legislative</w:t>
      </w:r>
      <w:r w:rsidRPr="00063987">
        <w:rPr>
          <w:b/>
        </w:rPr>
        <w:t xml:space="preserve"> Framework</w:t>
      </w:r>
      <w:r>
        <w:rPr>
          <w:b/>
        </w:rPr>
        <w:t xml:space="preserve"> And Supporting Architecture.</w:t>
      </w:r>
      <w:r w:rsidRPr="00063987">
        <w:rPr>
          <w:b/>
        </w:rPr>
        <w:t xml:space="preserve"> </w:t>
      </w:r>
    </w:p>
    <w:p w14:paraId="53F6B04D" w14:textId="2E85B49C" w:rsidR="00BD1D59" w:rsidRDefault="00BD1D59">
      <w:r>
        <w:t xml:space="preserve">This submission addresses </w:t>
      </w:r>
      <w:r w:rsidR="00CD4DE1">
        <w:t>two</w:t>
      </w:r>
      <w:r>
        <w:t xml:space="preserve"> element</w:t>
      </w:r>
      <w:r w:rsidR="00F37C7E">
        <w:t>s</w:t>
      </w:r>
      <w:r>
        <w:t xml:space="preserve"> of the terms of reference in the context of access to acupuncture services:</w:t>
      </w:r>
    </w:p>
    <w:p w14:paraId="3F04D977" w14:textId="397F722F" w:rsidR="00CD4DE1" w:rsidRDefault="00CD4DE1" w:rsidP="00CA5F30">
      <w:pPr>
        <w:pStyle w:val="ListParagraph"/>
        <w:numPr>
          <w:ilvl w:val="0"/>
          <w:numId w:val="1"/>
        </w:numPr>
      </w:pPr>
      <w:r>
        <w:t>Whether the arrangements reflect contemporary best practice, drawing on experiences of Australian workers’ compensation arrangements and military compensation frameworks in other similar jurisdictions (local and international);</w:t>
      </w:r>
    </w:p>
    <w:p w14:paraId="39D65BFB" w14:textId="77777777" w:rsidR="00BD1D59" w:rsidRDefault="00BD1D59" w:rsidP="00CA5F30">
      <w:pPr>
        <w:pStyle w:val="ListParagraph"/>
        <w:numPr>
          <w:ilvl w:val="0"/>
          <w:numId w:val="1"/>
        </w:numPr>
      </w:pPr>
      <w:r>
        <w:t>Whether the legislative framework and supporting architecture delivers compensation and rehabilitation to veterans in a … veteran-centric manner.</w:t>
      </w:r>
    </w:p>
    <w:p w14:paraId="6F937623" w14:textId="2C081EAC" w:rsidR="00BD1D59" w:rsidRDefault="00BD1D59" w:rsidP="00F61029">
      <w:pPr>
        <w:jc w:val="both"/>
      </w:pPr>
      <w:r>
        <w:t xml:space="preserve">Veterans’ quality of life is affected by both physical and mental health conditions. Acupuncture has been found to reduce veterans’ symptoms of anxiety, depression, and chronic pain </w:t>
      </w:r>
      <w:r>
        <w:rPr>
          <w:noProof/>
        </w:rPr>
        <w:t>(1, 2)</w:t>
      </w:r>
      <w:r>
        <w:t xml:space="preserve">. Acupuncture combined with usual care has also been found to be effective for reducing veterans post-traumatic stress disorder (PTSD) symptoms </w:t>
      </w:r>
      <w:r>
        <w:rPr>
          <w:noProof/>
        </w:rPr>
        <w:t>(1)</w:t>
      </w:r>
      <w:r>
        <w:t xml:space="preserve">. The Department of Veterans Affairs (DVA) refuses to provide access to registered acupuncturists, only allowing acupuncture services to be provided by a general medical practitioner who is registered with Medicare Australia to provide acupuncture </w:t>
      </w:r>
      <w:r>
        <w:rPr>
          <w:noProof/>
        </w:rPr>
        <w:t>(3)</w:t>
      </w:r>
      <w:r>
        <w:t xml:space="preserve">. With only 580 medical practitioners nationwide who meet this criterion (of which 230 are based in Victoria) </w:t>
      </w:r>
      <w:r>
        <w:rPr>
          <w:noProof/>
        </w:rPr>
        <w:t>(4)</w:t>
      </w:r>
      <w:r>
        <w:t xml:space="preserve">, there is an inadequate approved workforce to meet the acupuncture needs of veterans. Veterans are effectively blocked from routinely accessing acupuncture as part of their care despite </w:t>
      </w:r>
      <w:r w:rsidR="003D37B8">
        <w:t>its</w:t>
      </w:r>
      <w:r>
        <w:t xml:space="preserve"> evidence based clinical benefits </w:t>
      </w:r>
      <w:r>
        <w:rPr>
          <w:noProof/>
        </w:rPr>
        <w:t>(1, 2, 5)</w:t>
      </w:r>
      <w:r>
        <w:t>.</w:t>
      </w:r>
    </w:p>
    <w:p w14:paraId="07280146" w14:textId="77777777" w:rsidR="00BD1D59" w:rsidRDefault="00BD1D59" w:rsidP="00F61029">
      <w:pPr>
        <w:jc w:val="both"/>
      </w:pPr>
      <w:r>
        <w:t xml:space="preserve">If they can afford to veterans must self-fund to access acupuncture from a registered acupuncturist to receive treatment in a timely manner. This same problem faces non-veteran gold card holders (including war widows and dependants) who would be covered for acupuncture as an allied health service if they had private health insurance but are not covered by the gold card. </w:t>
      </w:r>
    </w:p>
    <w:p w14:paraId="24C584EB" w14:textId="77777777" w:rsidR="00BD1D59" w:rsidRDefault="00BD1D59" w:rsidP="00F61029">
      <w:pPr>
        <w:jc w:val="both"/>
      </w:pPr>
      <w:r>
        <w:t xml:space="preserve">Significant developments have occurred since the DVA last reviewed acupuncture in 2010 </w:t>
      </w:r>
      <w:r>
        <w:rPr>
          <w:noProof/>
        </w:rPr>
        <w:t>(6)</w:t>
      </w:r>
      <w:r>
        <w:t xml:space="preserve">, and there is no longer any justification to deny veterans access to acupuncture from registered acupuncturists. Veteran centred care should be responsive and respect a veteran’s preferences and values and facilitate access to care </w:t>
      </w:r>
      <w:r>
        <w:rPr>
          <w:noProof/>
        </w:rPr>
        <w:t>(7)</w:t>
      </w:r>
      <w:r>
        <w:t xml:space="preserve">. Respecting a veteran’s preferences for care can challenge established systems and power bases </w:t>
      </w:r>
      <w:r>
        <w:rPr>
          <w:noProof/>
        </w:rPr>
        <w:t>(8)</w:t>
      </w:r>
      <w:r>
        <w:t>. The failure of DVA to incorporate acupuncture into veterans’ care in general and for Gold Card holders specifically is symptomatic of the barriers to implementation of veteran centred care.</w:t>
      </w:r>
    </w:p>
    <w:p w14:paraId="4888DE79" w14:textId="77777777" w:rsidR="00BD1D59" w:rsidRDefault="00BD1D59" w:rsidP="00063987">
      <w:pPr>
        <w:rPr>
          <w:b/>
        </w:rPr>
      </w:pPr>
      <w:r w:rsidRPr="002D73EA">
        <w:rPr>
          <w:b/>
        </w:rPr>
        <w:t xml:space="preserve">DEVELOPMENTS SINCE THE 2010 </w:t>
      </w:r>
      <w:r>
        <w:rPr>
          <w:b/>
        </w:rPr>
        <w:t xml:space="preserve">DVA </w:t>
      </w:r>
      <w:r w:rsidRPr="002D73EA">
        <w:rPr>
          <w:b/>
        </w:rPr>
        <w:t>ALTERNATIVE THERAPIES REVIEW</w:t>
      </w:r>
    </w:p>
    <w:p w14:paraId="45CB9D27" w14:textId="77777777" w:rsidR="00BD1D59" w:rsidRPr="002D73EA" w:rsidRDefault="00BD1D59" w:rsidP="00063987">
      <w:pPr>
        <w:rPr>
          <w:b/>
        </w:rPr>
      </w:pPr>
      <w:r>
        <w:rPr>
          <w:b/>
        </w:rPr>
        <w:t>National Registration of Acupuncturists</w:t>
      </w:r>
    </w:p>
    <w:p w14:paraId="2F58A8CD" w14:textId="77777777" w:rsidR="00BD1D59" w:rsidRDefault="00BD1D59" w:rsidP="002D73EA">
      <w:pPr>
        <w:jc w:val="both"/>
      </w:pPr>
      <w:r w:rsidRPr="002D73EA">
        <w:t>The 2010 DVA review of acupuncture provider status identified that the regulation of acupuncturists in only one state at the time (Victoria) was a barrier to the inclusion of acupuncturists</w:t>
      </w:r>
      <w:r>
        <w:t xml:space="preserve"> </w:t>
      </w:r>
      <w:r w:rsidRPr="002D73EA">
        <w:t>and recommended the status quo be maintained</w:t>
      </w:r>
      <w:r>
        <w:t xml:space="preserve"> (ie no benefit paid for acupuncturists)</w:t>
      </w:r>
      <w:r w:rsidRPr="002D73EA">
        <w:t xml:space="preserve"> </w:t>
      </w:r>
      <w:r>
        <w:rPr>
          <w:noProof/>
        </w:rPr>
        <w:t>(6)</w:t>
      </w:r>
      <w:r w:rsidRPr="002D73EA">
        <w:softHyphen/>
        <w:t xml:space="preserve">. </w:t>
      </w:r>
      <w:r>
        <w:t xml:space="preserve">In 2012 </w:t>
      </w:r>
      <w:r w:rsidRPr="002D73EA">
        <w:t xml:space="preserve">acupuncturists </w:t>
      </w:r>
      <w:r>
        <w:t>were</w:t>
      </w:r>
      <w:r w:rsidRPr="002D73EA">
        <w:t xml:space="preserve"> registered nationally through the Australian Health Practitioner Regulation Agency (AHPRA) under the National Registration and Accreditation Scheme for Health Pr</w:t>
      </w:r>
      <w:r>
        <w:t>actitioners</w:t>
      </w:r>
      <w:r w:rsidRPr="002D73EA">
        <w:t xml:space="preserve"> (NRAS)</w:t>
      </w:r>
      <w:r>
        <w:t>. The barrier for inclusion identified in the 2010 review no longer exists, yet DVA has not responded to this change even though the department has been kept up to date with developments.</w:t>
      </w:r>
    </w:p>
    <w:p w14:paraId="4E455E3C" w14:textId="77777777" w:rsidR="007857F5" w:rsidRDefault="007857F5" w:rsidP="002D73EA">
      <w:pPr>
        <w:jc w:val="both"/>
        <w:rPr>
          <w:b/>
        </w:rPr>
      </w:pPr>
    </w:p>
    <w:p w14:paraId="7FF1A452" w14:textId="77777777" w:rsidR="007857F5" w:rsidRDefault="007857F5" w:rsidP="002D73EA">
      <w:pPr>
        <w:jc w:val="both"/>
        <w:rPr>
          <w:b/>
        </w:rPr>
      </w:pPr>
    </w:p>
    <w:p w14:paraId="08482A2F" w14:textId="563D123D" w:rsidR="003D37B8" w:rsidRDefault="00BD1D59" w:rsidP="002D73EA">
      <w:pPr>
        <w:jc w:val="both"/>
        <w:rPr>
          <w:b/>
        </w:rPr>
      </w:pPr>
      <w:r w:rsidRPr="002D25F9">
        <w:rPr>
          <w:b/>
        </w:rPr>
        <w:lastRenderedPageBreak/>
        <w:t xml:space="preserve">Acupuncture recommended for chronic pain by the </w:t>
      </w:r>
      <w:r>
        <w:rPr>
          <w:b/>
        </w:rPr>
        <w:t xml:space="preserve">Australian </w:t>
      </w:r>
      <w:r w:rsidRPr="002D25F9">
        <w:rPr>
          <w:b/>
        </w:rPr>
        <w:t>Health Department</w:t>
      </w:r>
    </w:p>
    <w:p w14:paraId="68375803" w14:textId="40347BF6" w:rsidR="00BD1D59" w:rsidRDefault="00BD1D59" w:rsidP="002D73EA">
      <w:pPr>
        <w:jc w:val="both"/>
      </w:pPr>
      <w:r>
        <w:t xml:space="preserve">Leading up to </w:t>
      </w:r>
      <w:r w:rsidRPr="008A3C03">
        <w:t xml:space="preserve">the restriction </w:t>
      </w:r>
      <w:r>
        <w:t xml:space="preserve">of </w:t>
      </w:r>
      <w:r w:rsidRPr="008A3C03">
        <w:t>codeine to presc</w:t>
      </w:r>
      <w:r>
        <w:t>ription</w:t>
      </w:r>
      <w:r w:rsidRPr="008A3C03">
        <w:t xml:space="preserve"> only in </w:t>
      </w:r>
      <w:r>
        <w:t>February 2</w:t>
      </w:r>
      <w:r w:rsidRPr="008A3C03">
        <w:t>018</w:t>
      </w:r>
      <w:r>
        <w:t xml:space="preserve"> the Therapeutic Goods Administration (TGA) provided advice to prescribers on alternatives to opioids. The TGA recommends that doctors, nurses and pharmacists direct patients to consider options such as massage, acupuncture, relaxation and exercise as an alternative to pain medication </w:t>
      </w:r>
      <w:r>
        <w:rPr>
          <w:noProof/>
        </w:rPr>
        <w:t>(9)</w:t>
      </w:r>
      <w:r>
        <w:t xml:space="preserve">. Treatment for musculoskeletal conditions comprised 62% of total dental and allied health expenditure for DVA in 2016-2017 indicating that chronic pain is a significant burden for veterans </w:t>
      </w:r>
      <w:r>
        <w:rPr>
          <w:noProof/>
        </w:rPr>
        <w:t>(10)</w:t>
      </w:r>
      <w:r>
        <w:t>. The lack of access to acupuncture is a significant barrier to effective veteran centred management of chronic pain.</w:t>
      </w:r>
    </w:p>
    <w:p w14:paraId="2E385185" w14:textId="77777777" w:rsidR="00BD1D59" w:rsidRPr="00D4723A" w:rsidRDefault="00BD1D59" w:rsidP="00B57BF3">
      <w:pPr>
        <w:rPr>
          <w:b/>
        </w:rPr>
      </w:pPr>
      <w:r w:rsidRPr="00D4723A">
        <w:rPr>
          <w:b/>
        </w:rPr>
        <w:t>OTHER JURISDICTIONS</w:t>
      </w:r>
    </w:p>
    <w:p w14:paraId="419C1A68" w14:textId="77777777" w:rsidR="00BD1D59" w:rsidRPr="00FD00B6" w:rsidRDefault="00BD1D59" w:rsidP="00FD00B6">
      <w:pPr>
        <w:rPr>
          <w:b/>
        </w:rPr>
      </w:pPr>
      <w:r w:rsidRPr="00FD00B6">
        <w:rPr>
          <w:b/>
        </w:rPr>
        <w:t>New Zealand</w:t>
      </w:r>
    </w:p>
    <w:p w14:paraId="1CADDF60" w14:textId="77777777" w:rsidR="00BD1D59" w:rsidRPr="00287E03" w:rsidRDefault="00BD1D59" w:rsidP="00B43DF1">
      <w:pPr>
        <w:jc w:val="both"/>
      </w:pPr>
      <w:r w:rsidRPr="00D4723A">
        <w:t xml:space="preserve">New Zealand has harmonisation with Australia in a number of health regulatory areas and serves as an international comparator </w:t>
      </w:r>
      <w:r>
        <w:t>(11)</w:t>
      </w:r>
      <w:r w:rsidRPr="00D4723A">
        <w:t xml:space="preserve">. Members of Acupuncture NZ, a self-regulated association of primary-qualified acupuncturists, have provider status for treating veterans under New Zealand’s Veterans’ Affairs </w:t>
      </w:r>
      <w:r>
        <w:t xml:space="preserve">compensation </w:t>
      </w:r>
      <w:r w:rsidRPr="00D4723A">
        <w:t xml:space="preserve">scheme </w:t>
      </w:r>
      <w:r>
        <w:t>(12)</w:t>
      </w:r>
      <w:r w:rsidRPr="00D4723A">
        <w:t xml:space="preserve">. </w:t>
      </w:r>
    </w:p>
    <w:p w14:paraId="555F2650" w14:textId="77777777" w:rsidR="00BD1D59" w:rsidRPr="00B43DF1" w:rsidRDefault="00BD1D59" w:rsidP="00B43DF1">
      <w:pPr>
        <w:jc w:val="both"/>
        <w:rPr>
          <w:b/>
        </w:rPr>
      </w:pPr>
      <w:r w:rsidRPr="00B43DF1">
        <w:rPr>
          <w:b/>
        </w:rPr>
        <w:t>United States (US)</w:t>
      </w:r>
    </w:p>
    <w:p w14:paraId="3E4DACFF" w14:textId="03DD4B7C" w:rsidR="00BD1D59" w:rsidRDefault="00BD1D59" w:rsidP="00144FBF">
      <w:pPr>
        <w:jc w:val="both"/>
      </w:pPr>
      <w:r>
        <w:t xml:space="preserve">Veteran centred care has been explored in the US and offers some insights relevant to the inquiry. Patient centred care in the context of veterans is defined by the US Department of Veterans Affairs </w:t>
      </w:r>
      <w:r w:rsidR="003D37B8">
        <w:t>as ‘</w:t>
      </w:r>
      <w:r>
        <w:t xml:space="preserve">a model of care where the focus of care aims to shift the focus from the specific ailment or disease to a more holistic look at supporting Veterans’ </w:t>
      </w:r>
      <w:r>
        <w:rPr>
          <w:noProof/>
        </w:rPr>
        <w:t>(13)</w:t>
      </w:r>
      <w:r>
        <w:t xml:space="preserve">. In the US veteran centred care has resulted in the incorporation of complementary and alternative medicines to improve well-being and align with patient preferences </w:t>
      </w:r>
      <w:r>
        <w:rPr>
          <w:noProof/>
        </w:rPr>
        <w:t>(14)</w:t>
      </w:r>
      <w:r>
        <w:t xml:space="preserve">. In particular acupuncture is available through the Veterans Choice Program </w:t>
      </w:r>
      <w:r>
        <w:rPr>
          <w:noProof/>
        </w:rPr>
        <w:t>(15)</w:t>
      </w:r>
      <w:r>
        <w:t>.</w:t>
      </w:r>
    </w:p>
    <w:p w14:paraId="44F2759F" w14:textId="77777777" w:rsidR="00BD1D59" w:rsidRPr="00B57BF3" w:rsidRDefault="00BD1D59" w:rsidP="00B57BF3">
      <w:pPr>
        <w:rPr>
          <w:b/>
          <w:lang w:eastAsia="zh-CN"/>
        </w:rPr>
      </w:pPr>
      <w:r w:rsidRPr="00B57BF3">
        <w:rPr>
          <w:b/>
          <w:lang w:eastAsia="zh-CN"/>
        </w:rPr>
        <w:t>Canada</w:t>
      </w:r>
    </w:p>
    <w:p w14:paraId="24973D70" w14:textId="3AA627FF" w:rsidR="00BD1D59" w:rsidRDefault="00BD1D59" w:rsidP="00B57BF3">
      <w:r w:rsidRPr="00D4723A">
        <w:t>Veterans Affairs Canada (VAC) provides acupuncture services under its Programs of Choice (POC) Related Health Services. Services must be performed by an approved practitioner and be prescribed by a physician</w:t>
      </w:r>
      <w:r>
        <w:t xml:space="preserve"> </w:t>
      </w:r>
      <w:r>
        <w:rPr>
          <w:noProof/>
        </w:rPr>
        <w:t>(16)</w:t>
      </w:r>
      <w:r w:rsidRPr="00D4723A">
        <w:t xml:space="preserve">. </w:t>
      </w:r>
    </w:p>
    <w:p w14:paraId="5D9133ED" w14:textId="77777777" w:rsidR="0020391B" w:rsidRPr="006B2BD9" w:rsidRDefault="0020391B" w:rsidP="0020391B">
      <w:pPr>
        <w:jc w:val="both"/>
        <w:rPr>
          <w:b/>
        </w:rPr>
      </w:pPr>
      <w:bookmarkStart w:id="1" w:name="_Toc471718750"/>
      <w:r w:rsidRPr="006B2BD9">
        <w:rPr>
          <w:b/>
        </w:rPr>
        <w:t>ACUPUNCTURE AND OTHER AUSTRALIAN AGENCIES</w:t>
      </w:r>
      <w:bookmarkEnd w:id="1"/>
    </w:p>
    <w:p w14:paraId="2681FDF7" w14:textId="77777777" w:rsidR="0020391B" w:rsidRPr="006B2BD9" w:rsidRDefault="0020391B" w:rsidP="0020391B">
      <w:pPr>
        <w:jc w:val="both"/>
        <w:rPr>
          <w:b/>
        </w:rPr>
      </w:pPr>
      <w:bookmarkStart w:id="2" w:name="_Toc471718751"/>
      <w:r w:rsidRPr="006B2BD9">
        <w:rPr>
          <w:b/>
        </w:rPr>
        <w:t>Workers Compensation Schemes</w:t>
      </w:r>
      <w:bookmarkEnd w:id="2"/>
    </w:p>
    <w:p w14:paraId="63F8B1AA" w14:textId="1A794F7A" w:rsidR="0020391B" w:rsidRPr="006B2BD9" w:rsidRDefault="0020391B" w:rsidP="0020391B">
      <w:pPr>
        <w:jc w:val="both"/>
      </w:pPr>
      <w:r w:rsidRPr="006B2BD9">
        <w:t>Comcare has paid for acupuncture performed by acupuncturists for over 20 years</w:t>
      </w:r>
      <w:r w:rsidR="00E1504D">
        <w:t xml:space="preserve"> (17)</w:t>
      </w:r>
      <w:r w:rsidRPr="006B2BD9">
        <w:t xml:space="preserve">. It is ironic that a federal government worker </w:t>
      </w:r>
      <w:r>
        <w:t xml:space="preserve">(such as the staff of the Productivity Commission) </w:t>
      </w:r>
      <w:r w:rsidRPr="006B2BD9">
        <w:t xml:space="preserve">injured in the course of their </w:t>
      </w:r>
      <w:r w:rsidR="00E1504D">
        <w:t>employment</w:t>
      </w:r>
      <w:r w:rsidRPr="006B2BD9">
        <w:t xml:space="preserve"> can access the services of a registered acupuncturist under Comcare, but a </w:t>
      </w:r>
      <w:r>
        <w:t xml:space="preserve">veteran requiring </w:t>
      </w:r>
      <w:r w:rsidR="00226D3A">
        <w:t xml:space="preserve">acupuncture </w:t>
      </w:r>
      <w:r>
        <w:t xml:space="preserve">treatment resulting from their military service (or their dependant) </w:t>
      </w:r>
      <w:r w:rsidRPr="006B2BD9">
        <w:t xml:space="preserve">cannot access those same services through </w:t>
      </w:r>
      <w:r>
        <w:t>Veterans Affairs.</w:t>
      </w:r>
      <w:r w:rsidRPr="006B2BD9">
        <w:t xml:space="preserve"> </w:t>
      </w:r>
    </w:p>
    <w:p w14:paraId="56C4A4CB" w14:textId="6AB65929" w:rsidR="0020391B" w:rsidRPr="006B2BD9" w:rsidRDefault="0020391B" w:rsidP="0020391B">
      <w:pPr>
        <w:jc w:val="both"/>
      </w:pPr>
      <w:r w:rsidRPr="006B2BD9">
        <w:t xml:space="preserve">Most State-based Workcover schemes accepted acupuncturists as providers prior to implementation of NRAS for acupuncture. Since the registration of acupuncturists in July 2012, Workcover in both Queensland </w:t>
      </w:r>
      <w:r w:rsidR="001B50DE">
        <w:t xml:space="preserve">(18) </w:t>
      </w:r>
      <w:r w:rsidRPr="006B2BD9">
        <w:t>and Western Australia</w:t>
      </w:r>
      <w:r w:rsidR="001B50DE">
        <w:t xml:space="preserve"> (19)</w:t>
      </w:r>
      <w:r w:rsidRPr="006B2BD9">
        <w:t xml:space="preserve"> have gazetted acupuncture as an approved service with registered acupuncturists as providers. </w:t>
      </w:r>
    </w:p>
    <w:p w14:paraId="67D8AF8B" w14:textId="77777777" w:rsidR="007857F5" w:rsidRDefault="007857F5" w:rsidP="0020391B">
      <w:pPr>
        <w:jc w:val="both"/>
        <w:rPr>
          <w:b/>
        </w:rPr>
      </w:pPr>
      <w:bookmarkStart w:id="3" w:name="_Toc471718752"/>
    </w:p>
    <w:p w14:paraId="50F2D803" w14:textId="7439C8C9" w:rsidR="0020391B" w:rsidRPr="006B2BD9" w:rsidRDefault="0020391B" w:rsidP="0020391B">
      <w:pPr>
        <w:jc w:val="both"/>
        <w:rPr>
          <w:b/>
        </w:rPr>
      </w:pPr>
      <w:r w:rsidRPr="006B2BD9">
        <w:rPr>
          <w:b/>
        </w:rPr>
        <w:lastRenderedPageBreak/>
        <w:t>Private Health Insurers</w:t>
      </w:r>
      <w:bookmarkEnd w:id="3"/>
    </w:p>
    <w:p w14:paraId="0F55C3E2" w14:textId="77777777" w:rsidR="0020391B" w:rsidRPr="006B2BD9" w:rsidRDefault="0020391B" w:rsidP="0020391B">
      <w:pPr>
        <w:jc w:val="both"/>
      </w:pPr>
      <w:r w:rsidRPr="006B2BD9">
        <w:t>Acupuncturists have had provider status with some health funds since the 1970s (commencing with HCF and Mutual Community in 1977) and with the remaining major health insurers since 1995. All private health insurers currently pay a benefit for acupuncture provided by a registered acupuncturist.</w:t>
      </w:r>
    </w:p>
    <w:p w14:paraId="591CC202" w14:textId="77777777" w:rsidR="00BD1D59" w:rsidRDefault="00BD1D59">
      <w:pPr>
        <w:rPr>
          <w:b/>
        </w:rPr>
      </w:pPr>
      <w:r>
        <w:rPr>
          <w:b/>
        </w:rPr>
        <w:t>SUMMARY</w:t>
      </w:r>
    </w:p>
    <w:p w14:paraId="3F4BBC24" w14:textId="3E56FD60" w:rsidR="00BD1D59" w:rsidRDefault="00BD1D59" w:rsidP="00144FBF">
      <w:pPr>
        <w:jc w:val="both"/>
      </w:pPr>
      <w:r>
        <w:t>Veteran centred care requires changes in systems which can challenge incumbent processes. The failure of DVA to formally incorporate acupuncture into veteran’s care options despite the evidence of its benefits</w:t>
      </w:r>
      <w:r w:rsidR="003D37B8">
        <w:t>,</w:t>
      </w:r>
      <w:r>
        <w:t xml:space="preserve"> being a registered health profession</w:t>
      </w:r>
      <w:r w:rsidR="003D37B8">
        <w:t>,</w:t>
      </w:r>
      <w:r>
        <w:t xml:space="preserve"> and widely practiced in the Australian health system</w:t>
      </w:r>
      <w:r w:rsidR="003D37B8">
        <w:t>,</w:t>
      </w:r>
      <w:r>
        <w:t xml:space="preserve"> </w:t>
      </w:r>
      <w:r w:rsidR="0020391B">
        <w:t>and being available to injured workers under Comcare</w:t>
      </w:r>
      <w:r w:rsidR="00EE52A2">
        <w:t xml:space="preserve"> and state-based WorkCover</w:t>
      </w:r>
      <w:r w:rsidR="0020391B">
        <w:t xml:space="preserve">, </w:t>
      </w:r>
      <w:r>
        <w:t xml:space="preserve">is a case study in the legislative and procedural barriers to change. The incorporation of acupuncture into veterans’ schemes in New Zealand, Canada and the US indicates its value in veterans’ care and should not </w:t>
      </w:r>
      <w:r w:rsidR="00CD19E6">
        <w:t xml:space="preserve">require </w:t>
      </w:r>
      <w:r>
        <w:t>further debate. The failure to incorporate acupuncture into the Gold Card scheme leaves veterans dependants such as war widows at a disadvantage compared to private health insurance holders in cases where acupuncture is a preferred treatment. A system responsive to veterans’ needs would address these inconsistencies promptly. By definition a program cannot be veteran centric when veterans are denied access to their preference in health care.</w:t>
      </w:r>
    </w:p>
    <w:p w14:paraId="577D7CC1" w14:textId="77777777" w:rsidR="00BD1D59" w:rsidRDefault="00BD1D59"/>
    <w:p w14:paraId="0427E37D" w14:textId="77777777" w:rsidR="00BD1D59" w:rsidRDefault="00BD1D59">
      <w:r>
        <w:t>Stephen Janz BN BAcu MPH</w:t>
      </w:r>
    </w:p>
    <w:p w14:paraId="094EF10E" w14:textId="77777777" w:rsidR="00BD1D59" w:rsidRDefault="00BD1D59" w:rsidP="00E917AD">
      <w:pPr>
        <w:pStyle w:val="NoSpacing"/>
      </w:pPr>
      <w:r>
        <w:t>Registered Acupuncturist</w:t>
      </w:r>
    </w:p>
    <w:p w14:paraId="348253DE" w14:textId="77777777" w:rsidR="00BD1D59" w:rsidRDefault="00BD1D59" w:rsidP="00E917AD">
      <w:pPr>
        <w:pStyle w:val="NoSpacing"/>
      </w:pPr>
      <w:r>
        <w:t>Clinic Director: Kenmore Centre for Health</w:t>
      </w:r>
    </w:p>
    <w:p w14:paraId="06D844D1" w14:textId="77777777" w:rsidR="00BD1D59" w:rsidRDefault="00BD1D59">
      <w:pPr>
        <w:rPr>
          <w:b/>
        </w:rPr>
      </w:pPr>
      <w:r>
        <w:rPr>
          <w:b/>
        </w:rPr>
        <w:br w:type="page"/>
      </w:r>
    </w:p>
    <w:p w14:paraId="0981C5C4" w14:textId="77777777" w:rsidR="00F14933" w:rsidRDefault="00F14933">
      <w:pPr>
        <w:rPr>
          <w:b/>
        </w:rPr>
        <w:sectPr w:rsidR="00F14933" w:rsidSect="003D37B8">
          <w:pgSz w:w="11906" w:h="16838"/>
          <w:pgMar w:top="1247" w:right="1247" w:bottom="1247" w:left="1247" w:header="709" w:footer="709" w:gutter="0"/>
          <w:cols w:space="708"/>
          <w:docGrid w:linePitch="360"/>
        </w:sectPr>
      </w:pPr>
    </w:p>
    <w:p w14:paraId="0E52C5BE" w14:textId="77777777" w:rsidR="00F14933" w:rsidRDefault="00BD1D59" w:rsidP="00F14933">
      <w:pPr>
        <w:rPr>
          <w:b/>
        </w:rPr>
      </w:pPr>
      <w:r w:rsidRPr="00661383">
        <w:rPr>
          <w:b/>
        </w:rPr>
        <w:lastRenderedPageBreak/>
        <w:t>REFERENCES</w:t>
      </w:r>
    </w:p>
    <w:p w14:paraId="110E1184" w14:textId="77777777" w:rsidR="00F14933" w:rsidRDefault="00BD1D59" w:rsidP="00F14933">
      <w:pPr>
        <w:pStyle w:val="NoSpacing"/>
      </w:pPr>
      <w:r w:rsidRPr="00F14933">
        <w:t>1.</w:t>
      </w:r>
      <w:r w:rsidRPr="00F14933">
        <w:tab/>
        <w:t>Engel CC, Cordova EH, Benedek DM, Liu X, Gore KL, Goertz C, et al. Randomized effectiveness trial of a brief course of acupuncture for posttraumatic stress disorder. Medical care. 2014;52(12 Suppl 5):S57-64.</w:t>
      </w:r>
    </w:p>
    <w:p w14:paraId="73086D37" w14:textId="6248771A" w:rsidR="00BD1D59" w:rsidRPr="00F14933" w:rsidRDefault="00BD1D59" w:rsidP="00F14933">
      <w:pPr>
        <w:pStyle w:val="NoSpacing"/>
      </w:pPr>
      <w:r w:rsidRPr="00F14933">
        <w:t>2.</w:t>
      </w:r>
      <w:r w:rsidRPr="00F14933">
        <w:tab/>
        <w:t>Hempel S, Taylor SL, Solloway MR, Miake-Lye IM, Beroes JM, Shanman R, et al. VA Evidence-based Synthesis Program Reports.  Evidence Map of Acupuncture. Washington (DC): Department of Veterans Affairs; 2014.</w:t>
      </w:r>
    </w:p>
    <w:p w14:paraId="2552C26E" w14:textId="77777777" w:rsidR="00BD1D59" w:rsidRPr="00F14933" w:rsidRDefault="00BD1D59" w:rsidP="00F14933">
      <w:pPr>
        <w:pStyle w:val="NoSpacing"/>
      </w:pPr>
      <w:r w:rsidRPr="00F14933">
        <w:t>3.</w:t>
      </w:r>
      <w:r w:rsidRPr="00F14933">
        <w:tab/>
        <w:t>Australian Government Department of Veterans' Affairs. Factsheet HSV131 - Alternative Therapies 2018 [updated 18 May 2018. Available from: https://www.dva.gov.au/factsheet-hsv131-alternative-therapies.</w:t>
      </w:r>
    </w:p>
    <w:p w14:paraId="72F9BBB7" w14:textId="77777777" w:rsidR="00BD1D59" w:rsidRPr="00F14933" w:rsidRDefault="00BD1D59" w:rsidP="00AC1265">
      <w:pPr>
        <w:pStyle w:val="EndNoteBibliography"/>
        <w:spacing w:after="0" w:line="276" w:lineRule="auto"/>
      </w:pPr>
      <w:r w:rsidRPr="00F14933">
        <w:t>4.</w:t>
      </w:r>
      <w:r w:rsidRPr="00F14933">
        <w:tab/>
        <w:t>Medical Board of Australia. Registration Data March 2018. 2018.</w:t>
      </w:r>
    </w:p>
    <w:p w14:paraId="71A35FCD" w14:textId="77777777" w:rsidR="00BD1D59" w:rsidRPr="00F14933" w:rsidRDefault="00BD1D59" w:rsidP="00AC1265">
      <w:pPr>
        <w:pStyle w:val="EndNoteBibliography"/>
        <w:spacing w:after="0" w:line="276" w:lineRule="auto"/>
      </w:pPr>
      <w:r w:rsidRPr="00F14933">
        <w:t>5.</w:t>
      </w:r>
      <w:r w:rsidRPr="00F14933">
        <w:tab/>
        <w:t>McDonald J, Janz S. The Acupuncture Evidence Project: A Comparative Literature Review: Australian Acupuncture and Chinese Medicine Association Ltd; 2016.</w:t>
      </w:r>
    </w:p>
    <w:p w14:paraId="239F3349" w14:textId="77777777" w:rsidR="00BD1D59" w:rsidRPr="00F14933" w:rsidRDefault="00BD1D59" w:rsidP="00AC1265">
      <w:pPr>
        <w:pStyle w:val="EndNoteBibliography"/>
        <w:spacing w:after="0" w:line="276" w:lineRule="auto"/>
      </w:pPr>
      <w:r w:rsidRPr="00F14933">
        <w:t>6.</w:t>
      </w:r>
      <w:r w:rsidRPr="00F14933">
        <w:tab/>
        <w:t>Biotext. Alternative therapies and Department of Veterans' Affairs Gold and White Card arrangements,. In: Australian Government Department of Veterans' Affairs, editor.: Australian Government Department of Veterans' Affairs,; 2010.</w:t>
      </w:r>
    </w:p>
    <w:p w14:paraId="2D7F3C15" w14:textId="77777777" w:rsidR="00BD1D59" w:rsidRPr="00F14933" w:rsidRDefault="00BD1D59" w:rsidP="00AC1265">
      <w:pPr>
        <w:pStyle w:val="EndNoteBibliography"/>
        <w:spacing w:after="0" w:line="276" w:lineRule="auto"/>
      </w:pPr>
      <w:r w:rsidRPr="00F14933">
        <w:t>7.</w:t>
      </w:r>
      <w:r w:rsidRPr="00F14933">
        <w:tab/>
        <w:t>Australian Commission on Safety and Quality in Health Care (ACSQHC). Patient-centred care: improving quality and safety by focusing care on patients and consumers: Discussion paper draft for public consultation. 2010.</w:t>
      </w:r>
    </w:p>
    <w:p w14:paraId="0530ACD4" w14:textId="77777777" w:rsidR="00BD1D59" w:rsidRPr="00F14933" w:rsidRDefault="00BD1D59" w:rsidP="00AC1265">
      <w:pPr>
        <w:pStyle w:val="EndNoteBibliography"/>
        <w:spacing w:after="0" w:line="276" w:lineRule="auto"/>
      </w:pPr>
      <w:r w:rsidRPr="00F14933">
        <w:t>8.</w:t>
      </w:r>
      <w:r w:rsidRPr="00F14933">
        <w:tab/>
        <w:t>Berwick D M. What 'Patient-Centered' Should Mean: Confessions Of An Extremist. Health Affairs. 2009;28(4):555-65.</w:t>
      </w:r>
    </w:p>
    <w:p w14:paraId="3762E129" w14:textId="77777777" w:rsidR="00BD1D59" w:rsidRPr="00F14933" w:rsidRDefault="00BD1D59" w:rsidP="00AC1265">
      <w:pPr>
        <w:pStyle w:val="EndNoteBibliography"/>
        <w:spacing w:after="0" w:line="276" w:lineRule="auto"/>
      </w:pPr>
      <w:r w:rsidRPr="00F14933">
        <w:t>9.</w:t>
      </w:r>
      <w:r w:rsidRPr="00F14933">
        <w:tab/>
        <w:t>Therapeutic Goods Administration. Tips for talking about codeine: Guidance for health professionals with prescribing authority  [Available from: https://www.tga.gov.au/tips-talking-about-codeine-guidance-health-professionals-prescribing-authority.</w:t>
      </w:r>
    </w:p>
    <w:p w14:paraId="6764B8CF" w14:textId="77777777" w:rsidR="00BD1D59" w:rsidRPr="00F14933" w:rsidRDefault="00BD1D59" w:rsidP="00AC1265">
      <w:pPr>
        <w:pStyle w:val="EndNoteBibliography"/>
        <w:spacing w:after="0" w:line="276" w:lineRule="auto"/>
      </w:pPr>
      <w:r w:rsidRPr="00F14933">
        <w:t>10.</w:t>
      </w:r>
      <w:r w:rsidRPr="00F14933">
        <w:tab/>
        <w:t>Australian Government Department of Veterans' Affairs. Review of DVA Dental and Allied Health Arrangements – Final Report. 2018.</w:t>
      </w:r>
    </w:p>
    <w:p w14:paraId="1E12D204" w14:textId="77777777" w:rsidR="00BD1D59" w:rsidRPr="00F14933" w:rsidRDefault="00BD1D59" w:rsidP="00AC1265">
      <w:pPr>
        <w:pStyle w:val="EndNoteBibliography"/>
        <w:spacing w:after="0" w:line="276" w:lineRule="auto"/>
      </w:pPr>
      <w:r w:rsidRPr="00F14933">
        <w:t>11.</w:t>
      </w:r>
      <w:r w:rsidRPr="00F14933">
        <w:tab/>
        <w:t>Australian Health Practitioner Regulation Agency. Accreditation Authorities  [updated 6/12/2016. Available from: http://www.ahpra.gov.au/education/accreditation-authorities.aspx.</w:t>
      </w:r>
    </w:p>
    <w:p w14:paraId="530F9DBF" w14:textId="77777777" w:rsidR="00BD1D59" w:rsidRPr="00F14933" w:rsidRDefault="00BD1D59" w:rsidP="00AC1265">
      <w:pPr>
        <w:pStyle w:val="EndNoteBibliography"/>
        <w:spacing w:after="0" w:line="276" w:lineRule="auto"/>
      </w:pPr>
      <w:r w:rsidRPr="00F14933">
        <w:t>12.</w:t>
      </w:r>
      <w:r w:rsidRPr="00F14933">
        <w:tab/>
        <w:t>New Zeland Government. Veterans' support regulations 2014. In: Office PC, editor. 2014.</w:t>
      </w:r>
    </w:p>
    <w:p w14:paraId="19238E5E" w14:textId="77777777" w:rsidR="00BD1D59" w:rsidRPr="00F14933" w:rsidRDefault="00BD1D59" w:rsidP="00AC1265">
      <w:pPr>
        <w:pStyle w:val="EndNoteBibliography"/>
        <w:spacing w:after="0" w:line="276" w:lineRule="auto"/>
      </w:pPr>
      <w:r w:rsidRPr="00F14933">
        <w:t>13.</w:t>
      </w:r>
      <w:r w:rsidRPr="00F14933">
        <w:tab/>
        <w:t>US Department of Veterans Affairs. Whole health for life: What is patient centered care? 2017 [Available from: https://www.va.gov/PATIENTCENTEREDCARE/clinicians/what-is-patient-centered-care.asp.</w:t>
      </w:r>
    </w:p>
    <w:p w14:paraId="041967CC" w14:textId="77777777" w:rsidR="00BD1D59" w:rsidRPr="00F14933" w:rsidRDefault="00BD1D59" w:rsidP="00AC1265">
      <w:pPr>
        <w:pStyle w:val="EndNoteBibliography"/>
        <w:spacing w:after="0" w:line="276" w:lineRule="auto"/>
      </w:pPr>
      <w:r w:rsidRPr="00F14933">
        <w:t>14.</w:t>
      </w:r>
      <w:r w:rsidRPr="00F14933">
        <w:tab/>
        <w:t>Locatelli SM. Veterans’ experiences of patient-centered care: Learning from guided tours. Patient Experience Journal. 2014;1(1):88-94.</w:t>
      </w:r>
    </w:p>
    <w:p w14:paraId="5DAFA0B3" w14:textId="77777777" w:rsidR="00BD1D59" w:rsidRPr="00F14933" w:rsidRDefault="00BD1D59" w:rsidP="00AC1265">
      <w:pPr>
        <w:pStyle w:val="EndNoteBibliography"/>
        <w:spacing w:after="0" w:line="276" w:lineRule="auto"/>
      </w:pPr>
      <w:r w:rsidRPr="00F14933">
        <w:t>15.</w:t>
      </w:r>
      <w:r w:rsidRPr="00F14933">
        <w:tab/>
        <w:t>US Department of Veterans Affairs.  [Available from: http://www.blogs.va.gov/VAntage/23201/va-implements-the-first-of-several-veterans-choice-program-eligibility-expansions/.</w:t>
      </w:r>
    </w:p>
    <w:p w14:paraId="22B564D0" w14:textId="7EDEFE96" w:rsidR="00E1504D" w:rsidRPr="00F14933" w:rsidRDefault="00BD1D59" w:rsidP="00E1504D">
      <w:pPr>
        <w:pStyle w:val="EndNoteBibliography"/>
        <w:spacing w:after="0" w:line="276" w:lineRule="auto"/>
      </w:pPr>
      <w:r w:rsidRPr="00F14933">
        <w:t>16.</w:t>
      </w:r>
      <w:r w:rsidRPr="00F14933">
        <w:tab/>
        <w:t xml:space="preserve">Veterans Affairs Canada. Benefits and Services - Programs of Choice (POC)  [updated 21/12/2014. Available from: </w:t>
      </w:r>
      <w:r w:rsidR="00E1504D" w:rsidRPr="00F14933">
        <w:t>http://www.veterans.gc.ca/eng/services/health/treatment-benefits/poc#poc12</w:t>
      </w:r>
      <w:r w:rsidRPr="00F14933">
        <w:t>.</w:t>
      </w:r>
    </w:p>
    <w:p w14:paraId="7A59FDC9" w14:textId="78E81F42" w:rsidR="00E1504D" w:rsidRPr="00F14933" w:rsidRDefault="00E1504D" w:rsidP="00E1504D">
      <w:pPr>
        <w:pStyle w:val="EndNoteBibliography"/>
        <w:spacing w:after="0" w:line="276" w:lineRule="auto"/>
        <w:rPr>
          <w:rFonts w:eastAsiaTheme="minorEastAsia" w:cstheme="minorHAnsi"/>
          <w:lang w:eastAsia="zh-CN"/>
        </w:rPr>
      </w:pPr>
      <w:r w:rsidRPr="00F14933">
        <w:rPr>
          <w:rFonts w:eastAsiaTheme="minorEastAsia" w:cstheme="minorHAnsi"/>
          <w:lang w:eastAsia="zh-CN"/>
        </w:rPr>
        <w:t>17.</w:t>
      </w:r>
      <w:r w:rsidRPr="00F14933">
        <w:rPr>
          <w:rFonts w:eastAsiaTheme="minorEastAsia" w:cstheme="minorHAnsi"/>
          <w:lang w:eastAsia="zh-CN"/>
        </w:rPr>
        <w:tab/>
      </w:r>
      <w:r w:rsidRPr="00E1504D">
        <w:rPr>
          <w:rFonts w:eastAsiaTheme="minorEastAsia" w:cstheme="minorHAnsi"/>
          <w:lang w:eastAsia="zh-CN"/>
        </w:rPr>
        <w:t>Australian Government Comcare. Allied health rates.  2016; Available from: https://</w:t>
      </w:r>
      <w:r w:rsidRPr="00F14933">
        <w:rPr>
          <w:rFonts w:eastAsiaTheme="minorEastAsia" w:cstheme="minorHAnsi"/>
          <w:lang w:eastAsia="zh-CN"/>
        </w:rPr>
        <w:t>www.comcare.gov.au/claims_and_benefits/benefits_and_entitlements/fees,_rates_and_reimbursements/allied_health_rates</w:t>
      </w:r>
      <w:r w:rsidRPr="00E1504D">
        <w:rPr>
          <w:rFonts w:eastAsiaTheme="minorEastAsia" w:cstheme="minorHAnsi"/>
          <w:lang w:eastAsia="zh-CN"/>
        </w:rPr>
        <w:t>.</w:t>
      </w:r>
      <w:bookmarkStart w:id="4" w:name="_ENREF_53"/>
    </w:p>
    <w:p w14:paraId="67AA23FF" w14:textId="433DE577" w:rsidR="00E1504D" w:rsidRPr="00F14933" w:rsidRDefault="00E1504D" w:rsidP="00E1504D">
      <w:pPr>
        <w:pStyle w:val="EndNoteBibliography"/>
        <w:spacing w:after="0" w:line="276" w:lineRule="auto"/>
        <w:rPr>
          <w:rFonts w:eastAsiaTheme="minorEastAsia" w:cstheme="minorHAnsi"/>
          <w:lang w:eastAsia="zh-CN"/>
        </w:rPr>
      </w:pPr>
      <w:r w:rsidRPr="00F14933">
        <w:rPr>
          <w:rFonts w:eastAsiaTheme="minorEastAsia" w:cstheme="minorHAnsi"/>
          <w:lang w:eastAsia="zh-CN"/>
        </w:rPr>
        <w:t>18</w:t>
      </w:r>
      <w:r w:rsidRPr="00E1504D">
        <w:rPr>
          <w:rFonts w:eastAsiaTheme="minorEastAsia" w:cstheme="minorHAnsi"/>
          <w:lang w:eastAsia="zh-CN"/>
        </w:rPr>
        <w:t>.</w:t>
      </w:r>
      <w:r w:rsidRPr="00E1504D">
        <w:rPr>
          <w:rFonts w:eastAsiaTheme="minorEastAsia" w:cstheme="minorHAnsi"/>
          <w:lang w:eastAsia="zh-CN"/>
        </w:rPr>
        <w:tab/>
        <w:t>Workcover Queensland. Other Treatment. Available from: https://</w:t>
      </w:r>
      <w:r w:rsidRPr="00F14933">
        <w:rPr>
          <w:rFonts w:eastAsiaTheme="minorEastAsia" w:cstheme="minorHAnsi"/>
          <w:lang w:eastAsia="zh-CN"/>
        </w:rPr>
        <w:t>www.worksafe.qld.gov.au/service-providers/allied-health-providers/othertreatment</w:t>
      </w:r>
      <w:r w:rsidRPr="00E1504D">
        <w:rPr>
          <w:rFonts w:eastAsiaTheme="minorEastAsia" w:cstheme="minorHAnsi"/>
          <w:lang w:eastAsia="zh-CN"/>
        </w:rPr>
        <w:t>.</w:t>
      </w:r>
      <w:bookmarkStart w:id="5" w:name="_ENREF_54"/>
      <w:bookmarkEnd w:id="4"/>
    </w:p>
    <w:p w14:paraId="4500738B" w14:textId="6D21511D" w:rsidR="00433618" w:rsidRDefault="00E1504D" w:rsidP="00F14933">
      <w:pPr>
        <w:pStyle w:val="EndNoteBibliography"/>
        <w:spacing w:after="0" w:line="276" w:lineRule="auto"/>
      </w:pPr>
      <w:r w:rsidRPr="00F14933">
        <w:rPr>
          <w:rFonts w:eastAsiaTheme="minorEastAsia" w:cstheme="minorHAnsi"/>
          <w:lang w:eastAsia="zh-CN"/>
        </w:rPr>
        <w:t>19</w:t>
      </w:r>
      <w:r w:rsidRPr="00E1504D">
        <w:rPr>
          <w:rFonts w:eastAsiaTheme="minorEastAsia" w:cstheme="minorHAnsi"/>
          <w:lang w:eastAsia="zh-CN"/>
        </w:rPr>
        <w:t>.</w:t>
      </w:r>
      <w:r w:rsidRPr="00E1504D">
        <w:rPr>
          <w:rFonts w:eastAsiaTheme="minorEastAsia" w:cstheme="minorHAnsi"/>
          <w:lang w:eastAsia="zh-CN"/>
        </w:rPr>
        <w:tab/>
        <w:t>The Government of Western Australia. Acupuncture: Workcover WA fees as at 1 Novemebr 2016. In: Workcover WA, editor.2016.</w:t>
      </w:r>
      <w:bookmarkEnd w:id="5"/>
    </w:p>
    <w:sectPr w:rsidR="00433618" w:rsidSect="008F78D4">
      <w:type w:val="continuous"/>
      <w:pgSz w:w="11906" w:h="16838"/>
      <w:pgMar w:top="1247" w:right="1247" w:bottom="107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1153D"/>
    <w:multiLevelType w:val="hybridMultilevel"/>
    <w:tmpl w:val="EAFEA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D1D59"/>
    <w:rsid w:val="0000108D"/>
    <w:rsid w:val="00002B5A"/>
    <w:rsid w:val="00002FEE"/>
    <w:rsid w:val="0000355A"/>
    <w:rsid w:val="000035C4"/>
    <w:rsid w:val="000037C9"/>
    <w:rsid w:val="00003C61"/>
    <w:rsid w:val="00003FAF"/>
    <w:rsid w:val="00004C14"/>
    <w:rsid w:val="00005DAB"/>
    <w:rsid w:val="00006BE2"/>
    <w:rsid w:val="00007D05"/>
    <w:rsid w:val="00010372"/>
    <w:rsid w:val="00010CCF"/>
    <w:rsid w:val="00010CEA"/>
    <w:rsid w:val="0001151D"/>
    <w:rsid w:val="000117F3"/>
    <w:rsid w:val="00012638"/>
    <w:rsid w:val="000127EB"/>
    <w:rsid w:val="000135F6"/>
    <w:rsid w:val="0001393F"/>
    <w:rsid w:val="00013D03"/>
    <w:rsid w:val="000140E9"/>
    <w:rsid w:val="0001423E"/>
    <w:rsid w:val="000142C2"/>
    <w:rsid w:val="00015BE1"/>
    <w:rsid w:val="00015F04"/>
    <w:rsid w:val="000160CA"/>
    <w:rsid w:val="00016D77"/>
    <w:rsid w:val="0001750D"/>
    <w:rsid w:val="00017F7A"/>
    <w:rsid w:val="0002111D"/>
    <w:rsid w:val="000239DE"/>
    <w:rsid w:val="0002433D"/>
    <w:rsid w:val="00025B52"/>
    <w:rsid w:val="00025B63"/>
    <w:rsid w:val="00026732"/>
    <w:rsid w:val="00030612"/>
    <w:rsid w:val="00030B85"/>
    <w:rsid w:val="00030E95"/>
    <w:rsid w:val="00030F83"/>
    <w:rsid w:val="000331A2"/>
    <w:rsid w:val="00034478"/>
    <w:rsid w:val="00034EBF"/>
    <w:rsid w:val="00035280"/>
    <w:rsid w:val="000361F6"/>
    <w:rsid w:val="000369B1"/>
    <w:rsid w:val="0003704A"/>
    <w:rsid w:val="000370F2"/>
    <w:rsid w:val="00040E3D"/>
    <w:rsid w:val="00040F59"/>
    <w:rsid w:val="000413C6"/>
    <w:rsid w:val="000422AE"/>
    <w:rsid w:val="000425EE"/>
    <w:rsid w:val="00042CB4"/>
    <w:rsid w:val="000432EC"/>
    <w:rsid w:val="0004529A"/>
    <w:rsid w:val="000458D7"/>
    <w:rsid w:val="000459AD"/>
    <w:rsid w:val="000465E4"/>
    <w:rsid w:val="00046996"/>
    <w:rsid w:val="000477D3"/>
    <w:rsid w:val="00051131"/>
    <w:rsid w:val="00051793"/>
    <w:rsid w:val="00051E00"/>
    <w:rsid w:val="00051F0B"/>
    <w:rsid w:val="00053140"/>
    <w:rsid w:val="00053497"/>
    <w:rsid w:val="000545F5"/>
    <w:rsid w:val="0005469C"/>
    <w:rsid w:val="000550A6"/>
    <w:rsid w:val="00056CB5"/>
    <w:rsid w:val="00056F96"/>
    <w:rsid w:val="00057279"/>
    <w:rsid w:val="00057743"/>
    <w:rsid w:val="0006015A"/>
    <w:rsid w:val="00060FE2"/>
    <w:rsid w:val="00061498"/>
    <w:rsid w:val="00062061"/>
    <w:rsid w:val="000634A2"/>
    <w:rsid w:val="0006584D"/>
    <w:rsid w:val="00065D66"/>
    <w:rsid w:val="00066023"/>
    <w:rsid w:val="000667E4"/>
    <w:rsid w:val="00066B07"/>
    <w:rsid w:val="00066B77"/>
    <w:rsid w:val="00067FE4"/>
    <w:rsid w:val="00070A68"/>
    <w:rsid w:val="00070B57"/>
    <w:rsid w:val="000716D6"/>
    <w:rsid w:val="0007178E"/>
    <w:rsid w:val="00073798"/>
    <w:rsid w:val="000737D1"/>
    <w:rsid w:val="00074174"/>
    <w:rsid w:val="00074AA8"/>
    <w:rsid w:val="0007766F"/>
    <w:rsid w:val="0008036E"/>
    <w:rsid w:val="00080EB4"/>
    <w:rsid w:val="000816AB"/>
    <w:rsid w:val="00082059"/>
    <w:rsid w:val="00082689"/>
    <w:rsid w:val="000826AF"/>
    <w:rsid w:val="0008359B"/>
    <w:rsid w:val="000839DD"/>
    <w:rsid w:val="000840C2"/>
    <w:rsid w:val="00084234"/>
    <w:rsid w:val="0008479C"/>
    <w:rsid w:val="00086A98"/>
    <w:rsid w:val="00087151"/>
    <w:rsid w:val="00087ACF"/>
    <w:rsid w:val="000900D6"/>
    <w:rsid w:val="00093251"/>
    <w:rsid w:val="0009445F"/>
    <w:rsid w:val="00094ED6"/>
    <w:rsid w:val="000955FC"/>
    <w:rsid w:val="00095897"/>
    <w:rsid w:val="00095E19"/>
    <w:rsid w:val="0009775A"/>
    <w:rsid w:val="00097CA8"/>
    <w:rsid w:val="000A03B2"/>
    <w:rsid w:val="000A0AF1"/>
    <w:rsid w:val="000A18C6"/>
    <w:rsid w:val="000A277F"/>
    <w:rsid w:val="000A2EE8"/>
    <w:rsid w:val="000A3C4D"/>
    <w:rsid w:val="000A3E47"/>
    <w:rsid w:val="000A3FE1"/>
    <w:rsid w:val="000A41DE"/>
    <w:rsid w:val="000A442B"/>
    <w:rsid w:val="000A4483"/>
    <w:rsid w:val="000A529B"/>
    <w:rsid w:val="000A5D01"/>
    <w:rsid w:val="000A698F"/>
    <w:rsid w:val="000A6BA5"/>
    <w:rsid w:val="000A776B"/>
    <w:rsid w:val="000A7865"/>
    <w:rsid w:val="000A7919"/>
    <w:rsid w:val="000A7C06"/>
    <w:rsid w:val="000A7E40"/>
    <w:rsid w:val="000B03A0"/>
    <w:rsid w:val="000B1B8F"/>
    <w:rsid w:val="000B47DF"/>
    <w:rsid w:val="000B57F3"/>
    <w:rsid w:val="000B5DEA"/>
    <w:rsid w:val="000B5F22"/>
    <w:rsid w:val="000B6151"/>
    <w:rsid w:val="000B7489"/>
    <w:rsid w:val="000B7760"/>
    <w:rsid w:val="000B7DF5"/>
    <w:rsid w:val="000C00CE"/>
    <w:rsid w:val="000C11BB"/>
    <w:rsid w:val="000C1913"/>
    <w:rsid w:val="000C1BB8"/>
    <w:rsid w:val="000C24A0"/>
    <w:rsid w:val="000C3036"/>
    <w:rsid w:val="000C3217"/>
    <w:rsid w:val="000C344E"/>
    <w:rsid w:val="000C3D64"/>
    <w:rsid w:val="000C3EB7"/>
    <w:rsid w:val="000C4599"/>
    <w:rsid w:val="000C45BB"/>
    <w:rsid w:val="000C6F90"/>
    <w:rsid w:val="000C7EA5"/>
    <w:rsid w:val="000D0642"/>
    <w:rsid w:val="000D0BE7"/>
    <w:rsid w:val="000D0CD7"/>
    <w:rsid w:val="000D1997"/>
    <w:rsid w:val="000D4E0B"/>
    <w:rsid w:val="000D51B6"/>
    <w:rsid w:val="000D63CF"/>
    <w:rsid w:val="000D6D29"/>
    <w:rsid w:val="000D6DE3"/>
    <w:rsid w:val="000E0EC7"/>
    <w:rsid w:val="000E1789"/>
    <w:rsid w:val="000E1DBC"/>
    <w:rsid w:val="000E28E5"/>
    <w:rsid w:val="000E2C4D"/>
    <w:rsid w:val="000E37A2"/>
    <w:rsid w:val="000E45CC"/>
    <w:rsid w:val="000E46E6"/>
    <w:rsid w:val="000E4C7B"/>
    <w:rsid w:val="000E53EA"/>
    <w:rsid w:val="000E58A2"/>
    <w:rsid w:val="000E66E5"/>
    <w:rsid w:val="000E709F"/>
    <w:rsid w:val="000F0F1E"/>
    <w:rsid w:val="000F1249"/>
    <w:rsid w:val="000F19E5"/>
    <w:rsid w:val="000F3974"/>
    <w:rsid w:val="000F3D94"/>
    <w:rsid w:val="000F4802"/>
    <w:rsid w:val="000F5C1A"/>
    <w:rsid w:val="000F5C21"/>
    <w:rsid w:val="000F5C90"/>
    <w:rsid w:val="000F6237"/>
    <w:rsid w:val="000F6D21"/>
    <w:rsid w:val="000F6FF1"/>
    <w:rsid w:val="000F71B2"/>
    <w:rsid w:val="000F7AB7"/>
    <w:rsid w:val="00101BC7"/>
    <w:rsid w:val="00102B5D"/>
    <w:rsid w:val="00102E7E"/>
    <w:rsid w:val="0010311A"/>
    <w:rsid w:val="00104586"/>
    <w:rsid w:val="00105248"/>
    <w:rsid w:val="00105498"/>
    <w:rsid w:val="001054C7"/>
    <w:rsid w:val="001065D6"/>
    <w:rsid w:val="0010758D"/>
    <w:rsid w:val="0011053D"/>
    <w:rsid w:val="001109C3"/>
    <w:rsid w:val="00111157"/>
    <w:rsid w:val="0011291B"/>
    <w:rsid w:val="00112C91"/>
    <w:rsid w:val="00114246"/>
    <w:rsid w:val="00114E0A"/>
    <w:rsid w:val="0011587F"/>
    <w:rsid w:val="001163F1"/>
    <w:rsid w:val="00117BDF"/>
    <w:rsid w:val="00120AC7"/>
    <w:rsid w:val="001224A0"/>
    <w:rsid w:val="00122505"/>
    <w:rsid w:val="00122CD1"/>
    <w:rsid w:val="00123B09"/>
    <w:rsid w:val="00123D63"/>
    <w:rsid w:val="00125224"/>
    <w:rsid w:val="001255A2"/>
    <w:rsid w:val="00125E17"/>
    <w:rsid w:val="00126569"/>
    <w:rsid w:val="001309D6"/>
    <w:rsid w:val="00130FEB"/>
    <w:rsid w:val="001318FA"/>
    <w:rsid w:val="00131901"/>
    <w:rsid w:val="00131911"/>
    <w:rsid w:val="00132A61"/>
    <w:rsid w:val="00133496"/>
    <w:rsid w:val="00134E1E"/>
    <w:rsid w:val="00135567"/>
    <w:rsid w:val="00135DF8"/>
    <w:rsid w:val="00136795"/>
    <w:rsid w:val="001369BC"/>
    <w:rsid w:val="00137B23"/>
    <w:rsid w:val="001405D7"/>
    <w:rsid w:val="0014087C"/>
    <w:rsid w:val="00141D38"/>
    <w:rsid w:val="00143190"/>
    <w:rsid w:val="001431C9"/>
    <w:rsid w:val="001435B1"/>
    <w:rsid w:val="00143987"/>
    <w:rsid w:val="00143F23"/>
    <w:rsid w:val="00144118"/>
    <w:rsid w:val="00144A81"/>
    <w:rsid w:val="001451E6"/>
    <w:rsid w:val="001457B6"/>
    <w:rsid w:val="00146B0F"/>
    <w:rsid w:val="00147444"/>
    <w:rsid w:val="00150C9B"/>
    <w:rsid w:val="00150F9A"/>
    <w:rsid w:val="00151066"/>
    <w:rsid w:val="0015181B"/>
    <w:rsid w:val="00151CF1"/>
    <w:rsid w:val="00152050"/>
    <w:rsid w:val="001526DF"/>
    <w:rsid w:val="00152D3B"/>
    <w:rsid w:val="00153071"/>
    <w:rsid w:val="001535CE"/>
    <w:rsid w:val="00153C3B"/>
    <w:rsid w:val="00153C3D"/>
    <w:rsid w:val="00154136"/>
    <w:rsid w:val="0015413E"/>
    <w:rsid w:val="00154BCD"/>
    <w:rsid w:val="001554EB"/>
    <w:rsid w:val="00155B87"/>
    <w:rsid w:val="00155FF3"/>
    <w:rsid w:val="001562B0"/>
    <w:rsid w:val="00156371"/>
    <w:rsid w:val="00156BC1"/>
    <w:rsid w:val="0015704A"/>
    <w:rsid w:val="0015779B"/>
    <w:rsid w:val="00157D81"/>
    <w:rsid w:val="00160523"/>
    <w:rsid w:val="00160C60"/>
    <w:rsid w:val="00161382"/>
    <w:rsid w:val="00161422"/>
    <w:rsid w:val="00161433"/>
    <w:rsid w:val="00162AF7"/>
    <w:rsid w:val="001631E6"/>
    <w:rsid w:val="001642D8"/>
    <w:rsid w:val="001645F2"/>
    <w:rsid w:val="001648FD"/>
    <w:rsid w:val="00164F36"/>
    <w:rsid w:val="0016549B"/>
    <w:rsid w:val="00165D0D"/>
    <w:rsid w:val="0016633C"/>
    <w:rsid w:val="00166980"/>
    <w:rsid w:val="001669C1"/>
    <w:rsid w:val="0017013B"/>
    <w:rsid w:val="0017031E"/>
    <w:rsid w:val="00171116"/>
    <w:rsid w:val="00171223"/>
    <w:rsid w:val="001732D6"/>
    <w:rsid w:val="00174A52"/>
    <w:rsid w:val="00174D27"/>
    <w:rsid w:val="00174D2A"/>
    <w:rsid w:val="00175958"/>
    <w:rsid w:val="001760B4"/>
    <w:rsid w:val="00177554"/>
    <w:rsid w:val="00182678"/>
    <w:rsid w:val="00182CE3"/>
    <w:rsid w:val="001830B1"/>
    <w:rsid w:val="00183942"/>
    <w:rsid w:val="00184AEF"/>
    <w:rsid w:val="00184C75"/>
    <w:rsid w:val="00184CF5"/>
    <w:rsid w:val="00185510"/>
    <w:rsid w:val="00185536"/>
    <w:rsid w:val="00186D76"/>
    <w:rsid w:val="00187F86"/>
    <w:rsid w:val="00187FA2"/>
    <w:rsid w:val="001901DF"/>
    <w:rsid w:val="001904B8"/>
    <w:rsid w:val="001904C2"/>
    <w:rsid w:val="00190964"/>
    <w:rsid w:val="00190A71"/>
    <w:rsid w:val="0019126F"/>
    <w:rsid w:val="0019161D"/>
    <w:rsid w:val="001916A6"/>
    <w:rsid w:val="0019170A"/>
    <w:rsid w:val="00191DD8"/>
    <w:rsid w:val="00193E36"/>
    <w:rsid w:val="00194144"/>
    <w:rsid w:val="00195CE7"/>
    <w:rsid w:val="00197F1A"/>
    <w:rsid w:val="001A0A97"/>
    <w:rsid w:val="001A1D3B"/>
    <w:rsid w:val="001A1FF8"/>
    <w:rsid w:val="001A25C0"/>
    <w:rsid w:val="001A2878"/>
    <w:rsid w:val="001A3BB9"/>
    <w:rsid w:val="001A3FBD"/>
    <w:rsid w:val="001A4435"/>
    <w:rsid w:val="001A4945"/>
    <w:rsid w:val="001A64DA"/>
    <w:rsid w:val="001A654F"/>
    <w:rsid w:val="001A703E"/>
    <w:rsid w:val="001A7312"/>
    <w:rsid w:val="001B00EB"/>
    <w:rsid w:val="001B0743"/>
    <w:rsid w:val="001B0D2C"/>
    <w:rsid w:val="001B1688"/>
    <w:rsid w:val="001B375B"/>
    <w:rsid w:val="001B44D9"/>
    <w:rsid w:val="001B465E"/>
    <w:rsid w:val="001B4B46"/>
    <w:rsid w:val="001B50DE"/>
    <w:rsid w:val="001B654B"/>
    <w:rsid w:val="001B79C6"/>
    <w:rsid w:val="001B7A8A"/>
    <w:rsid w:val="001B7AFA"/>
    <w:rsid w:val="001C0ADD"/>
    <w:rsid w:val="001C0B13"/>
    <w:rsid w:val="001C23CC"/>
    <w:rsid w:val="001C24BE"/>
    <w:rsid w:val="001C26F4"/>
    <w:rsid w:val="001C2B26"/>
    <w:rsid w:val="001C2F19"/>
    <w:rsid w:val="001C3D11"/>
    <w:rsid w:val="001C406D"/>
    <w:rsid w:val="001C50A2"/>
    <w:rsid w:val="001C58A1"/>
    <w:rsid w:val="001C58BF"/>
    <w:rsid w:val="001C595E"/>
    <w:rsid w:val="001C5C53"/>
    <w:rsid w:val="001C6267"/>
    <w:rsid w:val="001C7246"/>
    <w:rsid w:val="001C77C6"/>
    <w:rsid w:val="001D066C"/>
    <w:rsid w:val="001D08AF"/>
    <w:rsid w:val="001D0F17"/>
    <w:rsid w:val="001D181C"/>
    <w:rsid w:val="001D1FBA"/>
    <w:rsid w:val="001D2402"/>
    <w:rsid w:val="001D3E26"/>
    <w:rsid w:val="001D3FF5"/>
    <w:rsid w:val="001D40D9"/>
    <w:rsid w:val="001D4509"/>
    <w:rsid w:val="001D4626"/>
    <w:rsid w:val="001D74B6"/>
    <w:rsid w:val="001D769D"/>
    <w:rsid w:val="001E00D7"/>
    <w:rsid w:val="001E0324"/>
    <w:rsid w:val="001E16D3"/>
    <w:rsid w:val="001E1F14"/>
    <w:rsid w:val="001E2153"/>
    <w:rsid w:val="001E29C6"/>
    <w:rsid w:val="001E2AFF"/>
    <w:rsid w:val="001E318A"/>
    <w:rsid w:val="001E33F6"/>
    <w:rsid w:val="001E3402"/>
    <w:rsid w:val="001E362D"/>
    <w:rsid w:val="001E3644"/>
    <w:rsid w:val="001E4C0C"/>
    <w:rsid w:val="001E4F68"/>
    <w:rsid w:val="001E4FA8"/>
    <w:rsid w:val="001E5202"/>
    <w:rsid w:val="001E53D0"/>
    <w:rsid w:val="001E548C"/>
    <w:rsid w:val="001E5B2D"/>
    <w:rsid w:val="001E5DC4"/>
    <w:rsid w:val="001E6387"/>
    <w:rsid w:val="001E690F"/>
    <w:rsid w:val="001E75CF"/>
    <w:rsid w:val="001E7939"/>
    <w:rsid w:val="001E7B1D"/>
    <w:rsid w:val="001E7E16"/>
    <w:rsid w:val="001F1356"/>
    <w:rsid w:val="001F1A5E"/>
    <w:rsid w:val="001F320D"/>
    <w:rsid w:val="001F3682"/>
    <w:rsid w:val="001F36C5"/>
    <w:rsid w:val="001F3A06"/>
    <w:rsid w:val="001F3AA0"/>
    <w:rsid w:val="001F3B07"/>
    <w:rsid w:val="001F3B6E"/>
    <w:rsid w:val="001F44EF"/>
    <w:rsid w:val="001F5D74"/>
    <w:rsid w:val="0020056F"/>
    <w:rsid w:val="00200648"/>
    <w:rsid w:val="002008FE"/>
    <w:rsid w:val="002027A4"/>
    <w:rsid w:val="00202926"/>
    <w:rsid w:val="00202F6E"/>
    <w:rsid w:val="00203035"/>
    <w:rsid w:val="002036C6"/>
    <w:rsid w:val="0020391B"/>
    <w:rsid w:val="00203B30"/>
    <w:rsid w:val="002040D6"/>
    <w:rsid w:val="002041A0"/>
    <w:rsid w:val="0020537B"/>
    <w:rsid w:val="00205585"/>
    <w:rsid w:val="00206798"/>
    <w:rsid w:val="00206935"/>
    <w:rsid w:val="00206E27"/>
    <w:rsid w:val="0020769E"/>
    <w:rsid w:val="002108E9"/>
    <w:rsid w:val="00210C9A"/>
    <w:rsid w:val="002113FF"/>
    <w:rsid w:val="00211419"/>
    <w:rsid w:val="00212BED"/>
    <w:rsid w:val="0021386A"/>
    <w:rsid w:val="00214B83"/>
    <w:rsid w:val="002151AB"/>
    <w:rsid w:val="002168FA"/>
    <w:rsid w:val="00217974"/>
    <w:rsid w:val="00220AB7"/>
    <w:rsid w:val="00220C73"/>
    <w:rsid w:val="00220DDE"/>
    <w:rsid w:val="0022128D"/>
    <w:rsid w:val="002212CC"/>
    <w:rsid w:val="00221728"/>
    <w:rsid w:val="00222131"/>
    <w:rsid w:val="00222196"/>
    <w:rsid w:val="00222668"/>
    <w:rsid w:val="00222C0F"/>
    <w:rsid w:val="0022337D"/>
    <w:rsid w:val="0022352C"/>
    <w:rsid w:val="0022376C"/>
    <w:rsid w:val="0022397D"/>
    <w:rsid w:val="00223A54"/>
    <w:rsid w:val="00223C69"/>
    <w:rsid w:val="0022421E"/>
    <w:rsid w:val="002244DA"/>
    <w:rsid w:val="00225841"/>
    <w:rsid w:val="00225D55"/>
    <w:rsid w:val="002264F2"/>
    <w:rsid w:val="00226B6D"/>
    <w:rsid w:val="00226D3A"/>
    <w:rsid w:val="00227271"/>
    <w:rsid w:val="00227D7F"/>
    <w:rsid w:val="00227F6E"/>
    <w:rsid w:val="0023000F"/>
    <w:rsid w:val="002309C5"/>
    <w:rsid w:val="00230A18"/>
    <w:rsid w:val="00230A79"/>
    <w:rsid w:val="0023195B"/>
    <w:rsid w:val="00231D5C"/>
    <w:rsid w:val="00232A28"/>
    <w:rsid w:val="00233256"/>
    <w:rsid w:val="00233595"/>
    <w:rsid w:val="00233CFD"/>
    <w:rsid w:val="00233F21"/>
    <w:rsid w:val="00233FF3"/>
    <w:rsid w:val="002342B3"/>
    <w:rsid w:val="0023437F"/>
    <w:rsid w:val="0023475C"/>
    <w:rsid w:val="00234A1D"/>
    <w:rsid w:val="00234C3C"/>
    <w:rsid w:val="00234C66"/>
    <w:rsid w:val="00234F80"/>
    <w:rsid w:val="00236F08"/>
    <w:rsid w:val="00236FAE"/>
    <w:rsid w:val="00237635"/>
    <w:rsid w:val="00237696"/>
    <w:rsid w:val="00237B8A"/>
    <w:rsid w:val="00241A06"/>
    <w:rsid w:val="0024259F"/>
    <w:rsid w:val="00242EF9"/>
    <w:rsid w:val="002435CA"/>
    <w:rsid w:val="00244A3F"/>
    <w:rsid w:val="0024507B"/>
    <w:rsid w:val="0024630C"/>
    <w:rsid w:val="00246833"/>
    <w:rsid w:val="00246C80"/>
    <w:rsid w:val="002477FB"/>
    <w:rsid w:val="002510D5"/>
    <w:rsid w:val="00251976"/>
    <w:rsid w:val="00251A86"/>
    <w:rsid w:val="00251F82"/>
    <w:rsid w:val="0025223A"/>
    <w:rsid w:val="00253526"/>
    <w:rsid w:val="00254741"/>
    <w:rsid w:val="00254AA3"/>
    <w:rsid w:val="002554E6"/>
    <w:rsid w:val="0025594D"/>
    <w:rsid w:val="00260C21"/>
    <w:rsid w:val="002624D8"/>
    <w:rsid w:val="002628BA"/>
    <w:rsid w:val="00263360"/>
    <w:rsid w:val="00263EE4"/>
    <w:rsid w:val="002646C4"/>
    <w:rsid w:val="002646E9"/>
    <w:rsid w:val="0026480D"/>
    <w:rsid w:val="00264C17"/>
    <w:rsid w:val="002653BE"/>
    <w:rsid w:val="00265DE9"/>
    <w:rsid w:val="002679F0"/>
    <w:rsid w:val="00270971"/>
    <w:rsid w:val="00272F2E"/>
    <w:rsid w:val="002739D6"/>
    <w:rsid w:val="00273C6E"/>
    <w:rsid w:val="002743C7"/>
    <w:rsid w:val="002745B6"/>
    <w:rsid w:val="00275894"/>
    <w:rsid w:val="00275ACB"/>
    <w:rsid w:val="00275F0B"/>
    <w:rsid w:val="0027679C"/>
    <w:rsid w:val="002767BF"/>
    <w:rsid w:val="002802F5"/>
    <w:rsid w:val="00280ABA"/>
    <w:rsid w:val="00280DAF"/>
    <w:rsid w:val="00281B14"/>
    <w:rsid w:val="00281CBB"/>
    <w:rsid w:val="0028409C"/>
    <w:rsid w:val="00284A6B"/>
    <w:rsid w:val="00284DAD"/>
    <w:rsid w:val="00285D6C"/>
    <w:rsid w:val="0028669E"/>
    <w:rsid w:val="0028772B"/>
    <w:rsid w:val="00291C20"/>
    <w:rsid w:val="00291C9C"/>
    <w:rsid w:val="00291CB6"/>
    <w:rsid w:val="00292603"/>
    <w:rsid w:val="00293105"/>
    <w:rsid w:val="00293CF5"/>
    <w:rsid w:val="00293FAB"/>
    <w:rsid w:val="00294652"/>
    <w:rsid w:val="002948ED"/>
    <w:rsid w:val="00294C76"/>
    <w:rsid w:val="002963DA"/>
    <w:rsid w:val="002968A5"/>
    <w:rsid w:val="002A249E"/>
    <w:rsid w:val="002A3D5E"/>
    <w:rsid w:val="002A3DE4"/>
    <w:rsid w:val="002A4348"/>
    <w:rsid w:val="002A436C"/>
    <w:rsid w:val="002A59AE"/>
    <w:rsid w:val="002A5C40"/>
    <w:rsid w:val="002A67CD"/>
    <w:rsid w:val="002A6D6B"/>
    <w:rsid w:val="002A76FB"/>
    <w:rsid w:val="002B0330"/>
    <w:rsid w:val="002B0A49"/>
    <w:rsid w:val="002B105E"/>
    <w:rsid w:val="002B25B6"/>
    <w:rsid w:val="002B28B0"/>
    <w:rsid w:val="002B4D2F"/>
    <w:rsid w:val="002B4E83"/>
    <w:rsid w:val="002B4EB3"/>
    <w:rsid w:val="002B58E0"/>
    <w:rsid w:val="002B6DF6"/>
    <w:rsid w:val="002B7665"/>
    <w:rsid w:val="002B7928"/>
    <w:rsid w:val="002C1AA7"/>
    <w:rsid w:val="002C20D7"/>
    <w:rsid w:val="002C21B6"/>
    <w:rsid w:val="002C29B9"/>
    <w:rsid w:val="002C43C7"/>
    <w:rsid w:val="002C4779"/>
    <w:rsid w:val="002C646F"/>
    <w:rsid w:val="002C7007"/>
    <w:rsid w:val="002C7765"/>
    <w:rsid w:val="002C7D2B"/>
    <w:rsid w:val="002D2CB7"/>
    <w:rsid w:val="002D2DFB"/>
    <w:rsid w:val="002D3500"/>
    <w:rsid w:val="002D37B4"/>
    <w:rsid w:val="002D42D2"/>
    <w:rsid w:val="002D4367"/>
    <w:rsid w:val="002D4427"/>
    <w:rsid w:val="002D63E7"/>
    <w:rsid w:val="002D721C"/>
    <w:rsid w:val="002D77D7"/>
    <w:rsid w:val="002E0126"/>
    <w:rsid w:val="002E04EA"/>
    <w:rsid w:val="002E1323"/>
    <w:rsid w:val="002E191E"/>
    <w:rsid w:val="002E27D3"/>
    <w:rsid w:val="002E3A70"/>
    <w:rsid w:val="002E3CD4"/>
    <w:rsid w:val="002E4287"/>
    <w:rsid w:val="002E47AD"/>
    <w:rsid w:val="002E56B0"/>
    <w:rsid w:val="002E5D62"/>
    <w:rsid w:val="002E7DF2"/>
    <w:rsid w:val="002F017B"/>
    <w:rsid w:val="002F0740"/>
    <w:rsid w:val="002F0BA4"/>
    <w:rsid w:val="002F0D1C"/>
    <w:rsid w:val="002F16D9"/>
    <w:rsid w:val="002F1B6C"/>
    <w:rsid w:val="002F1BE6"/>
    <w:rsid w:val="002F2119"/>
    <w:rsid w:val="002F21C6"/>
    <w:rsid w:val="002F22F6"/>
    <w:rsid w:val="002F23C2"/>
    <w:rsid w:val="002F3794"/>
    <w:rsid w:val="002F3BDE"/>
    <w:rsid w:val="002F3DB6"/>
    <w:rsid w:val="002F4F41"/>
    <w:rsid w:val="002F60BA"/>
    <w:rsid w:val="002F6297"/>
    <w:rsid w:val="002F6BF3"/>
    <w:rsid w:val="002F6FA9"/>
    <w:rsid w:val="002F6FAA"/>
    <w:rsid w:val="002F7756"/>
    <w:rsid w:val="003009C3"/>
    <w:rsid w:val="00300BB0"/>
    <w:rsid w:val="003016AF"/>
    <w:rsid w:val="00302730"/>
    <w:rsid w:val="00302F49"/>
    <w:rsid w:val="003056B0"/>
    <w:rsid w:val="00305D12"/>
    <w:rsid w:val="003063E9"/>
    <w:rsid w:val="00306F3B"/>
    <w:rsid w:val="0030789A"/>
    <w:rsid w:val="003100ED"/>
    <w:rsid w:val="00310A48"/>
    <w:rsid w:val="00310D69"/>
    <w:rsid w:val="00310E25"/>
    <w:rsid w:val="00311EC4"/>
    <w:rsid w:val="00314BD2"/>
    <w:rsid w:val="00314CCF"/>
    <w:rsid w:val="0031510D"/>
    <w:rsid w:val="003152D0"/>
    <w:rsid w:val="00316719"/>
    <w:rsid w:val="003167AA"/>
    <w:rsid w:val="00316CCC"/>
    <w:rsid w:val="0031781B"/>
    <w:rsid w:val="00317A0F"/>
    <w:rsid w:val="00320268"/>
    <w:rsid w:val="00320E0A"/>
    <w:rsid w:val="003213D7"/>
    <w:rsid w:val="0032145B"/>
    <w:rsid w:val="00321500"/>
    <w:rsid w:val="00321A9B"/>
    <w:rsid w:val="003227BB"/>
    <w:rsid w:val="00323D14"/>
    <w:rsid w:val="0032588F"/>
    <w:rsid w:val="00325FE3"/>
    <w:rsid w:val="00326157"/>
    <w:rsid w:val="0032617E"/>
    <w:rsid w:val="00326A09"/>
    <w:rsid w:val="00326CB5"/>
    <w:rsid w:val="003274A2"/>
    <w:rsid w:val="00327638"/>
    <w:rsid w:val="00327DB6"/>
    <w:rsid w:val="00330515"/>
    <w:rsid w:val="00330531"/>
    <w:rsid w:val="00330879"/>
    <w:rsid w:val="003316A0"/>
    <w:rsid w:val="00331BD4"/>
    <w:rsid w:val="00331DEB"/>
    <w:rsid w:val="00331EF5"/>
    <w:rsid w:val="003320B3"/>
    <w:rsid w:val="003331E4"/>
    <w:rsid w:val="00333A6C"/>
    <w:rsid w:val="0033415D"/>
    <w:rsid w:val="00334652"/>
    <w:rsid w:val="003355E2"/>
    <w:rsid w:val="0033614D"/>
    <w:rsid w:val="00336C46"/>
    <w:rsid w:val="00337055"/>
    <w:rsid w:val="00337890"/>
    <w:rsid w:val="00340876"/>
    <w:rsid w:val="003426E3"/>
    <w:rsid w:val="00343C07"/>
    <w:rsid w:val="00343E48"/>
    <w:rsid w:val="0034456D"/>
    <w:rsid w:val="0034527A"/>
    <w:rsid w:val="0034578B"/>
    <w:rsid w:val="00345B23"/>
    <w:rsid w:val="00345EAC"/>
    <w:rsid w:val="003461C2"/>
    <w:rsid w:val="00346BBD"/>
    <w:rsid w:val="00346CDB"/>
    <w:rsid w:val="0034744F"/>
    <w:rsid w:val="00347832"/>
    <w:rsid w:val="0035087E"/>
    <w:rsid w:val="00350A83"/>
    <w:rsid w:val="0035165A"/>
    <w:rsid w:val="00351D8C"/>
    <w:rsid w:val="00351F9C"/>
    <w:rsid w:val="0035258D"/>
    <w:rsid w:val="0035318B"/>
    <w:rsid w:val="0035388B"/>
    <w:rsid w:val="00354EC9"/>
    <w:rsid w:val="003558CE"/>
    <w:rsid w:val="00356262"/>
    <w:rsid w:val="00356D46"/>
    <w:rsid w:val="0036023E"/>
    <w:rsid w:val="0036058E"/>
    <w:rsid w:val="0036065C"/>
    <w:rsid w:val="00360F15"/>
    <w:rsid w:val="00361280"/>
    <w:rsid w:val="003614A7"/>
    <w:rsid w:val="0036156F"/>
    <w:rsid w:val="00361E39"/>
    <w:rsid w:val="0036281B"/>
    <w:rsid w:val="00362E9A"/>
    <w:rsid w:val="00363FD7"/>
    <w:rsid w:val="00364609"/>
    <w:rsid w:val="00364CEE"/>
    <w:rsid w:val="003651AE"/>
    <w:rsid w:val="00365A21"/>
    <w:rsid w:val="00366C29"/>
    <w:rsid w:val="00366C4D"/>
    <w:rsid w:val="00366DB9"/>
    <w:rsid w:val="00366DC4"/>
    <w:rsid w:val="00370B20"/>
    <w:rsid w:val="0037126B"/>
    <w:rsid w:val="00371684"/>
    <w:rsid w:val="0037244B"/>
    <w:rsid w:val="00372543"/>
    <w:rsid w:val="003731E7"/>
    <w:rsid w:val="00373E31"/>
    <w:rsid w:val="00374F07"/>
    <w:rsid w:val="003764BB"/>
    <w:rsid w:val="00376D67"/>
    <w:rsid w:val="00377413"/>
    <w:rsid w:val="00377AE3"/>
    <w:rsid w:val="00380693"/>
    <w:rsid w:val="00380ABC"/>
    <w:rsid w:val="00381AC0"/>
    <w:rsid w:val="00381C9B"/>
    <w:rsid w:val="0038366E"/>
    <w:rsid w:val="00383FF4"/>
    <w:rsid w:val="003865D2"/>
    <w:rsid w:val="00387074"/>
    <w:rsid w:val="003871F5"/>
    <w:rsid w:val="00387A82"/>
    <w:rsid w:val="00391414"/>
    <w:rsid w:val="00391F35"/>
    <w:rsid w:val="00392E12"/>
    <w:rsid w:val="00393125"/>
    <w:rsid w:val="003938A6"/>
    <w:rsid w:val="003941DF"/>
    <w:rsid w:val="00394507"/>
    <w:rsid w:val="00394ED3"/>
    <w:rsid w:val="00395BDE"/>
    <w:rsid w:val="00395C25"/>
    <w:rsid w:val="00396F17"/>
    <w:rsid w:val="00397160"/>
    <w:rsid w:val="00397B16"/>
    <w:rsid w:val="003A00E3"/>
    <w:rsid w:val="003A0B53"/>
    <w:rsid w:val="003A3570"/>
    <w:rsid w:val="003A4CD9"/>
    <w:rsid w:val="003A5006"/>
    <w:rsid w:val="003A6E16"/>
    <w:rsid w:val="003A7101"/>
    <w:rsid w:val="003A719E"/>
    <w:rsid w:val="003B0CE6"/>
    <w:rsid w:val="003B14E2"/>
    <w:rsid w:val="003B2887"/>
    <w:rsid w:val="003B29E0"/>
    <w:rsid w:val="003B3623"/>
    <w:rsid w:val="003B38C2"/>
    <w:rsid w:val="003B3973"/>
    <w:rsid w:val="003B3A31"/>
    <w:rsid w:val="003B48A7"/>
    <w:rsid w:val="003B494C"/>
    <w:rsid w:val="003B4D39"/>
    <w:rsid w:val="003B5189"/>
    <w:rsid w:val="003B61D1"/>
    <w:rsid w:val="003B6F38"/>
    <w:rsid w:val="003B72B1"/>
    <w:rsid w:val="003B777A"/>
    <w:rsid w:val="003C1F46"/>
    <w:rsid w:val="003C1FBA"/>
    <w:rsid w:val="003C2BBB"/>
    <w:rsid w:val="003C3789"/>
    <w:rsid w:val="003C69C9"/>
    <w:rsid w:val="003C71E8"/>
    <w:rsid w:val="003C7B8C"/>
    <w:rsid w:val="003D0ADD"/>
    <w:rsid w:val="003D1692"/>
    <w:rsid w:val="003D1C10"/>
    <w:rsid w:val="003D20CD"/>
    <w:rsid w:val="003D31B7"/>
    <w:rsid w:val="003D3273"/>
    <w:rsid w:val="003D37B8"/>
    <w:rsid w:val="003D3BB0"/>
    <w:rsid w:val="003D420A"/>
    <w:rsid w:val="003D43D4"/>
    <w:rsid w:val="003D58F1"/>
    <w:rsid w:val="003D65A8"/>
    <w:rsid w:val="003D73EE"/>
    <w:rsid w:val="003D7501"/>
    <w:rsid w:val="003E0326"/>
    <w:rsid w:val="003E05A7"/>
    <w:rsid w:val="003E0C0A"/>
    <w:rsid w:val="003E0F83"/>
    <w:rsid w:val="003E1065"/>
    <w:rsid w:val="003E194B"/>
    <w:rsid w:val="003E2549"/>
    <w:rsid w:val="003E2DF9"/>
    <w:rsid w:val="003E317E"/>
    <w:rsid w:val="003E4E35"/>
    <w:rsid w:val="003E5453"/>
    <w:rsid w:val="003E7439"/>
    <w:rsid w:val="003F20D9"/>
    <w:rsid w:val="003F21C7"/>
    <w:rsid w:val="003F2267"/>
    <w:rsid w:val="003F3233"/>
    <w:rsid w:val="003F3ECD"/>
    <w:rsid w:val="003F4377"/>
    <w:rsid w:val="003F439C"/>
    <w:rsid w:val="003F45A0"/>
    <w:rsid w:val="003F7414"/>
    <w:rsid w:val="003F7543"/>
    <w:rsid w:val="004009E4"/>
    <w:rsid w:val="00401781"/>
    <w:rsid w:val="00402F74"/>
    <w:rsid w:val="00403031"/>
    <w:rsid w:val="0040421C"/>
    <w:rsid w:val="004045D3"/>
    <w:rsid w:val="004049FE"/>
    <w:rsid w:val="00404DA1"/>
    <w:rsid w:val="00405137"/>
    <w:rsid w:val="0040528B"/>
    <w:rsid w:val="00405A47"/>
    <w:rsid w:val="004060A9"/>
    <w:rsid w:val="004067C7"/>
    <w:rsid w:val="004104FF"/>
    <w:rsid w:val="004105D0"/>
    <w:rsid w:val="0041096D"/>
    <w:rsid w:val="00411F07"/>
    <w:rsid w:val="00412001"/>
    <w:rsid w:val="00412EEC"/>
    <w:rsid w:val="004147AD"/>
    <w:rsid w:val="00414B95"/>
    <w:rsid w:val="004150C2"/>
    <w:rsid w:val="00415D38"/>
    <w:rsid w:val="0041651F"/>
    <w:rsid w:val="004166E8"/>
    <w:rsid w:val="00416CB9"/>
    <w:rsid w:val="00416FDA"/>
    <w:rsid w:val="00417D1E"/>
    <w:rsid w:val="00420E3F"/>
    <w:rsid w:val="004211E9"/>
    <w:rsid w:val="00421679"/>
    <w:rsid w:val="00421974"/>
    <w:rsid w:val="00422DA7"/>
    <w:rsid w:val="004231FB"/>
    <w:rsid w:val="004243E1"/>
    <w:rsid w:val="00424856"/>
    <w:rsid w:val="00424BBE"/>
    <w:rsid w:val="0042670F"/>
    <w:rsid w:val="00430507"/>
    <w:rsid w:val="00430A50"/>
    <w:rsid w:val="00430C86"/>
    <w:rsid w:val="004311B0"/>
    <w:rsid w:val="0043129A"/>
    <w:rsid w:val="004317BA"/>
    <w:rsid w:val="00432131"/>
    <w:rsid w:val="00432250"/>
    <w:rsid w:val="00432B4E"/>
    <w:rsid w:val="00432D5C"/>
    <w:rsid w:val="00432DC2"/>
    <w:rsid w:val="00433618"/>
    <w:rsid w:val="00433720"/>
    <w:rsid w:val="0043375D"/>
    <w:rsid w:val="00433775"/>
    <w:rsid w:val="0043418C"/>
    <w:rsid w:val="00434C88"/>
    <w:rsid w:val="0043591C"/>
    <w:rsid w:val="00435A57"/>
    <w:rsid w:val="004367F8"/>
    <w:rsid w:val="004373DB"/>
    <w:rsid w:val="00440075"/>
    <w:rsid w:val="00440B43"/>
    <w:rsid w:val="00441348"/>
    <w:rsid w:val="00441699"/>
    <w:rsid w:val="004419B9"/>
    <w:rsid w:val="00442112"/>
    <w:rsid w:val="0044234D"/>
    <w:rsid w:val="0044252E"/>
    <w:rsid w:val="00443F73"/>
    <w:rsid w:val="004446F8"/>
    <w:rsid w:val="00444F61"/>
    <w:rsid w:val="0044762D"/>
    <w:rsid w:val="0044771A"/>
    <w:rsid w:val="00451932"/>
    <w:rsid w:val="00451A71"/>
    <w:rsid w:val="004524EB"/>
    <w:rsid w:val="00452618"/>
    <w:rsid w:val="00453DF7"/>
    <w:rsid w:val="00453F2B"/>
    <w:rsid w:val="00454232"/>
    <w:rsid w:val="00454603"/>
    <w:rsid w:val="00455784"/>
    <w:rsid w:val="004568A6"/>
    <w:rsid w:val="00456F2E"/>
    <w:rsid w:val="00457490"/>
    <w:rsid w:val="004608C1"/>
    <w:rsid w:val="00460A3D"/>
    <w:rsid w:val="00461C43"/>
    <w:rsid w:val="00461D0B"/>
    <w:rsid w:val="00462622"/>
    <w:rsid w:val="00462A61"/>
    <w:rsid w:val="004644ED"/>
    <w:rsid w:val="00464913"/>
    <w:rsid w:val="00464E67"/>
    <w:rsid w:val="00465E93"/>
    <w:rsid w:val="004700EF"/>
    <w:rsid w:val="00471205"/>
    <w:rsid w:val="0047185E"/>
    <w:rsid w:val="0047187D"/>
    <w:rsid w:val="00471ACF"/>
    <w:rsid w:val="00471D7E"/>
    <w:rsid w:val="00471F56"/>
    <w:rsid w:val="004720D5"/>
    <w:rsid w:val="00472F07"/>
    <w:rsid w:val="004735FB"/>
    <w:rsid w:val="00474082"/>
    <w:rsid w:val="00474F6A"/>
    <w:rsid w:val="00475B37"/>
    <w:rsid w:val="0047623E"/>
    <w:rsid w:val="00477391"/>
    <w:rsid w:val="00477429"/>
    <w:rsid w:val="00477CD7"/>
    <w:rsid w:val="004810C5"/>
    <w:rsid w:val="004817BB"/>
    <w:rsid w:val="0048376B"/>
    <w:rsid w:val="00485687"/>
    <w:rsid w:val="00485815"/>
    <w:rsid w:val="004860B9"/>
    <w:rsid w:val="004862F9"/>
    <w:rsid w:val="004876E9"/>
    <w:rsid w:val="00487848"/>
    <w:rsid w:val="00487CCC"/>
    <w:rsid w:val="00490B51"/>
    <w:rsid w:val="0049191B"/>
    <w:rsid w:val="00491A85"/>
    <w:rsid w:val="00491DE3"/>
    <w:rsid w:val="00491F2F"/>
    <w:rsid w:val="0049206E"/>
    <w:rsid w:val="0049274F"/>
    <w:rsid w:val="00492757"/>
    <w:rsid w:val="00493C63"/>
    <w:rsid w:val="004940D8"/>
    <w:rsid w:val="00494420"/>
    <w:rsid w:val="00496EA9"/>
    <w:rsid w:val="00496ED0"/>
    <w:rsid w:val="004974FD"/>
    <w:rsid w:val="004A0840"/>
    <w:rsid w:val="004A0A5D"/>
    <w:rsid w:val="004A1291"/>
    <w:rsid w:val="004A1B51"/>
    <w:rsid w:val="004A1D18"/>
    <w:rsid w:val="004A36B4"/>
    <w:rsid w:val="004A6243"/>
    <w:rsid w:val="004A68A6"/>
    <w:rsid w:val="004A7B11"/>
    <w:rsid w:val="004A7BC5"/>
    <w:rsid w:val="004B1315"/>
    <w:rsid w:val="004B1404"/>
    <w:rsid w:val="004B16A8"/>
    <w:rsid w:val="004B2026"/>
    <w:rsid w:val="004B36E2"/>
    <w:rsid w:val="004B43CC"/>
    <w:rsid w:val="004B492B"/>
    <w:rsid w:val="004B4BBF"/>
    <w:rsid w:val="004B526C"/>
    <w:rsid w:val="004B57AA"/>
    <w:rsid w:val="004B5B0D"/>
    <w:rsid w:val="004B5BA9"/>
    <w:rsid w:val="004B62BA"/>
    <w:rsid w:val="004B6468"/>
    <w:rsid w:val="004B65A2"/>
    <w:rsid w:val="004B6E6A"/>
    <w:rsid w:val="004B7429"/>
    <w:rsid w:val="004B78DF"/>
    <w:rsid w:val="004C00C3"/>
    <w:rsid w:val="004C1A9B"/>
    <w:rsid w:val="004C29EA"/>
    <w:rsid w:val="004C2CDC"/>
    <w:rsid w:val="004C30C5"/>
    <w:rsid w:val="004C36D1"/>
    <w:rsid w:val="004C3982"/>
    <w:rsid w:val="004C45B0"/>
    <w:rsid w:val="004C4A0C"/>
    <w:rsid w:val="004C5E0B"/>
    <w:rsid w:val="004C66FA"/>
    <w:rsid w:val="004C6ACE"/>
    <w:rsid w:val="004C6F4D"/>
    <w:rsid w:val="004C6F6B"/>
    <w:rsid w:val="004C762B"/>
    <w:rsid w:val="004C76E1"/>
    <w:rsid w:val="004C781C"/>
    <w:rsid w:val="004D098C"/>
    <w:rsid w:val="004D1956"/>
    <w:rsid w:val="004D23BB"/>
    <w:rsid w:val="004D2964"/>
    <w:rsid w:val="004D3267"/>
    <w:rsid w:val="004D36BD"/>
    <w:rsid w:val="004D445F"/>
    <w:rsid w:val="004D5802"/>
    <w:rsid w:val="004D5FFD"/>
    <w:rsid w:val="004D600D"/>
    <w:rsid w:val="004D67B9"/>
    <w:rsid w:val="004D6AA3"/>
    <w:rsid w:val="004D6EB5"/>
    <w:rsid w:val="004E0FDF"/>
    <w:rsid w:val="004E33AE"/>
    <w:rsid w:val="004E5842"/>
    <w:rsid w:val="004E5EE3"/>
    <w:rsid w:val="004E624F"/>
    <w:rsid w:val="004E68B7"/>
    <w:rsid w:val="004E7542"/>
    <w:rsid w:val="004E7DCA"/>
    <w:rsid w:val="004E7ED3"/>
    <w:rsid w:val="004E7F74"/>
    <w:rsid w:val="004E7FFB"/>
    <w:rsid w:val="004F0B30"/>
    <w:rsid w:val="004F1D01"/>
    <w:rsid w:val="004F1D06"/>
    <w:rsid w:val="004F29CD"/>
    <w:rsid w:val="004F31BF"/>
    <w:rsid w:val="004F323B"/>
    <w:rsid w:val="004F3296"/>
    <w:rsid w:val="004F3D26"/>
    <w:rsid w:val="004F3FAD"/>
    <w:rsid w:val="004F43E7"/>
    <w:rsid w:val="004F4CCE"/>
    <w:rsid w:val="004F4EC6"/>
    <w:rsid w:val="004F5504"/>
    <w:rsid w:val="004F5B80"/>
    <w:rsid w:val="004F6312"/>
    <w:rsid w:val="004F6397"/>
    <w:rsid w:val="004F6B0B"/>
    <w:rsid w:val="004F7700"/>
    <w:rsid w:val="004F7BEA"/>
    <w:rsid w:val="0050062D"/>
    <w:rsid w:val="00500654"/>
    <w:rsid w:val="0050099D"/>
    <w:rsid w:val="00501992"/>
    <w:rsid w:val="00501F86"/>
    <w:rsid w:val="0050225E"/>
    <w:rsid w:val="005022B4"/>
    <w:rsid w:val="005025DD"/>
    <w:rsid w:val="005025EE"/>
    <w:rsid w:val="005032DD"/>
    <w:rsid w:val="005056B9"/>
    <w:rsid w:val="0050694F"/>
    <w:rsid w:val="00506C20"/>
    <w:rsid w:val="00506F66"/>
    <w:rsid w:val="005070B8"/>
    <w:rsid w:val="00507340"/>
    <w:rsid w:val="005103C7"/>
    <w:rsid w:val="005104D8"/>
    <w:rsid w:val="00513281"/>
    <w:rsid w:val="00513FDC"/>
    <w:rsid w:val="0051467A"/>
    <w:rsid w:val="005147A2"/>
    <w:rsid w:val="005149BD"/>
    <w:rsid w:val="0051514F"/>
    <w:rsid w:val="00515350"/>
    <w:rsid w:val="0051538B"/>
    <w:rsid w:val="005153A5"/>
    <w:rsid w:val="0051594D"/>
    <w:rsid w:val="00516AF2"/>
    <w:rsid w:val="00516F5B"/>
    <w:rsid w:val="005177C1"/>
    <w:rsid w:val="00520BAB"/>
    <w:rsid w:val="00520FCC"/>
    <w:rsid w:val="0052109D"/>
    <w:rsid w:val="00522FEF"/>
    <w:rsid w:val="00524223"/>
    <w:rsid w:val="00524E9F"/>
    <w:rsid w:val="00525D09"/>
    <w:rsid w:val="005261E3"/>
    <w:rsid w:val="0052627B"/>
    <w:rsid w:val="00526590"/>
    <w:rsid w:val="00526867"/>
    <w:rsid w:val="00527373"/>
    <w:rsid w:val="00530891"/>
    <w:rsid w:val="00532322"/>
    <w:rsid w:val="005332B4"/>
    <w:rsid w:val="0053381A"/>
    <w:rsid w:val="00534946"/>
    <w:rsid w:val="00534EAB"/>
    <w:rsid w:val="00534EC2"/>
    <w:rsid w:val="00535DA0"/>
    <w:rsid w:val="00535E4F"/>
    <w:rsid w:val="00536061"/>
    <w:rsid w:val="00536F88"/>
    <w:rsid w:val="00540039"/>
    <w:rsid w:val="0054006D"/>
    <w:rsid w:val="005400A8"/>
    <w:rsid w:val="005403AE"/>
    <w:rsid w:val="005404D1"/>
    <w:rsid w:val="00541D1D"/>
    <w:rsid w:val="00541FBF"/>
    <w:rsid w:val="005428CE"/>
    <w:rsid w:val="00544E93"/>
    <w:rsid w:val="0054525A"/>
    <w:rsid w:val="0054598D"/>
    <w:rsid w:val="00547658"/>
    <w:rsid w:val="00547738"/>
    <w:rsid w:val="00547E9D"/>
    <w:rsid w:val="00547EB8"/>
    <w:rsid w:val="00547FD6"/>
    <w:rsid w:val="005506B7"/>
    <w:rsid w:val="00550AAC"/>
    <w:rsid w:val="00551B79"/>
    <w:rsid w:val="00553879"/>
    <w:rsid w:val="00553FA9"/>
    <w:rsid w:val="005546EB"/>
    <w:rsid w:val="00554C38"/>
    <w:rsid w:val="00555385"/>
    <w:rsid w:val="0055578F"/>
    <w:rsid w:val="00555FD9"/>
    <w:rsid w:val="005562FD"/>
    <w:rsid w:val="005565A6"/>
    <w:rsid w:val="00556A24"/>
    <w:rsid w:val="00556CD5"/>
    <w:rsid w:val="00556F66"/>
    <w:rsid w:val="005607D8"/>
    <w:rsid w:val="00560C86"/>
    <w:rsid w:val="00561EEA"/>
    <w:rsid w:val="0056291D"/>
    <w:rsid w:val="005634B4"/>
    <w:rsid w:val="005639A1"/>
    <w:rsid w:val="00563AA0"/>
    <w:rsid w:val="00564E41"/>
    <w:rsid w:val="00564EF0"/>
    <w:rsid w:val="00565AED"/>
    <w:rsid w:val="005663D6"/>
    <w:rsid w:val="00567765"/>
    <w:rsid w:val="00567957"/>
    <w:rsid w:val="00571842"/>
    <w:rsid w:val="00571BE9"/>
    <w:rsid w:val="00571CD1"/>
    <w:rsid w:val="00571EF2"/>
    <w:rsid w:val="005721DD"/>
    <w:rsid w:val="0057247B"/>
    <w:rsid w:val="00572818"/>
    <w:rsid w:val="00572957"/>
    <w:rsid w:val="00573712"/>
    <w:rsid w:val="00573BD2"/>
    <w:rsid w:val="00573F9C"/>
    <w:rsid w:val="00574419"/>
    <w:rsid w:val="00574AC3"/>
    <w:rsid w:val="00574BCF"/>
    <w:rsid w:val="00574E58"/>
    <w:rsid w:val="005750E7"/>
    <w:rsid w:val="00575706"/>
    <w:rsid w:val="0057580C"/>
    <w:rsid w:val="005764FA"/>
    <w:rsid w:val="00576933"/>
    <w:rsid w:val="00576970"/>
    <w:rsid w:val="00581579"/>
    <w:rsid w:val="00581A79"/>
    <w:rsid w:val="005822BA"/>
    <w:rsid w:val="00582E0C"/>
    <w:rsid w:val="00583138"/>
    <w:rsid w:val="00585681"/>
    <w:rsid w:val="005859E9"/>
    <w:rsid w:val="0058772B"/>
    <w:rsid w:val="00587BD6"/>
    <w:rsid w:val="00587FD6"/>
    <w:rsid w:val="0059044C"/>
    <w:rsid w:val="00590DC9"/>
    <w:rsid w:val="00590EA3"/>
    <w:rsid w:val="00590FF0"/>
    <w:rsid w:val="005910A2"/>
    <w:rsid w:val="0059351A"/>
    <w:rsid w:val="00593932"/>
    <w:rsid w:val="005941B9"/>
    <w:rsid w:val="00595A5C"/>
    <w:rsid w:val="00595B87"/>
    <w:rsid w:val="00597EDA"/>
    <w:rsid w:val="005A01F7"/>
    <w:rsid w:val="005A1967"/>
    <w:rsid w:val="005A1D33"/>
    <w:rsid w:val="005A4158"/>
    <w:rsid w:val="005A5A1B"/>
    <w:rsid w:val="005A707E"/>
    <w:rsid w:val="005A7302"/>
    <w:rsid w:val="005A79D2"/>
    <w:rsid w:val="005B06C3"/>
    <w:rsid w:val="005B1413"/>
    <w:rsid w:val="005B14A8"/>
    <w:rsid w:val="005B15FE"/>
    <w:rsid w:val="005B1D39"/>
    <w:rsid w:val="005B2127"/>
    <w:rsid w:val="005B3FCB"/>
    <w:rsid w:val="005B4791"/>
    <w:rsid w:val="005B6288"/>
    <w:rsid w:val="005B75F6"/>
    <w:rsid w:val="005C0457"/>
    <w:rsid w:val="005C184D"/>
    <w:rsid w:val="005C19BD"/>
    <w:rsid w:val="005C1B09"/>
    <w:rsid w:val="005C20FA"/>
    <w:rsid w:val="005C2670"/>
    <w:rsid w:val="005C2A32"/>
    <w:rsid w:val="005C42A9"/>
    <w:rsid w:val="005C4A14"/>
    <w:rsid w:val="005C5CAC"/>
    <w:rsid w:val="005C624A"/>
    <w:rsid w:val="005C6395"/>
    <w:rsid w:val="005C6ACA"/>
    <w:rsid w:val="005C7106"/>
    <w:rsid w:val="005C7C91"/>
    <w:rsid w:val="005C7CE1"/>
    <w:rsid w:val="005C7E99"/>
    <w:rsid w:val="005D30DA"/>
    <w:rsid w:val="005D35B7"/>
    <w:rsid w:val="005D4D2D"/>
    <w:rsid w:val="005E027A"/>
    <w:rsid w:val="005E164D"/>
    <w:rsid w:val="005E229D"/>
    <w:rsid w:val="005E23D9"/>
    <w:rsid w:val="005E2B8E"/>
    <w:rsid w:val="005E2E88"/>
    <w:rsid w:val="005E314B"/>
    <w:rsid w:val="005E3FAF"/>
    <w:rsid w:val="005E443B"/>
    <w:rsid w:val="005E48C9"/>
    <w:rsid w:val="005E67C8"/>
    <w:rsid w:val="005E6B41"/>
    <w:rsid w:val="005E7C28"/>
    <w:rsid w:val="005E7E68"/>
    <w:rsid w:val="005F1324"/>
    <w:rsid w:val="005F1C74"/>
    <w:rsid w:val="005F3006"/>
    <w:rsid w:val="005F388F"/>
    <w:rsid w:val="005F3B19"/>
    <w:rsid w:val="005F4384"/>
    <w:rsid w:val="005F565B"/>
    <w:rsid w:val="005F5C10"/>
    <w:rsid w:val="005F6486"/>
    <w:rsid w:val="005F6884"/>
    <w:rsid w:val="005F6FAB"/>
    <w:rsid w:val="005F7B12"/>
    <w:rsid w:val="006005BC"/>
    <w:rsid w:val="006009A3"/>
    <w:rsid w:val="00602710"/>
    <w:rsid w:val="00603420"/>
    <w:rsid w:val="00603A68"/>
    <w:rsid w:val="00603AD8"/>
    <w:rsid w:val="00606534"/>
    <w:rsid w:val="006068C9"/>
    <w:rsid w:val="0060716D"/>
    <w:rsid w:val="00607558"/>
    <w:rsid w:val="00607BAE"/>
    <w:rsid w:val="00610341"/>
    <w:rsid w:val="0061037E"/>
    <w:rsid w:val="00610A78"/>
    <w:rsid w:val="00610E99"/>
    <w:rsid w:val="00611576"/>
    <w:rsid w:val="006129B7"/>
    <w:rsid w:val="00612FCB"/>
    <w:rsid w:val="00613158"/>
    <w:rsid w:val="0061322D"/>
    <w:rsid w:val="006149C8"/>
    <w:rsid w:val="00614D86"/>
    <w:rsid w:val="00615CC8"/>
    <w:rsid w:val="00615E23"/>
    <w:rsid w:val="00616158"/>
    <w:rsid w:val="006206C8"/>
    <w:rsid w:val="00620C3F"/>
    <w:rsid w:val="00622921"/>
    <w:rsid w:val="00622C8C"/>
    <w:rsid w:val="006231FB"/>
    <w:rsid w:val="00624037"/>
    <w:rsid w:val="006247BE"/>
    <w:rsid w:val="00624AED"/>
    <w:rsid w:val="00624FDD"/>
    <w:rsid w:val="0062550E"/>
    <w:rsid w:val="006265E2"/>
    <w:rsid w:val="00626AC2"/>
    <w:rsid w:val="00626FE3"/>
    <w:rsid w:val="00630132"/>
    <w:rsid w:val="006306B8"/>
    <w:rsid w:val="0063184F"/>
    <w:rsid w:val="00632211"/>
    <w:rsid w:val="00633AEA"/>
    <w:rsid w:val="006342A1"/>
    <w:rsid w:val="0063461F"/>
    <w:rsid w:val="006349F5"/>
    <w:rsid w:val="00634A0B"/>
    <w:rsid w:val="006369ED"/>
    <w:rsid w:val="00637336"/>
    <w:rsid w:val="00637566"/>
    <w:rsid w:val="0064069C"/>
    <w:rsid w:val="00641563"/>
    <w:rsid w:val="00643B76"/>
    <w:rsid w:val="00644820"/>
    <w:rsid w:val="00644901"/>
    <w:rsid w:val="00644BD1"/>
    <w:rsid w:val="00645507"/>
    <w:rsid w:val="00645B0B"/>
    <w:rsid w:val="00646C92"/>
    <w:rsid w:val="00646E61"/>
    <w:rsid w:val="00647A1C"/>
    <w:rsid w:val="00647BDE"/>
    <w:rsid w:val="00647D58"/>
    <w:rsid w:val="0065046C"/>
    <w:rsid w:val="00651864"/>
    <w:rsid w:val="00651CB7"/>
    <w:rsid w:val="0065208C"/>
    <w:rsid w:val="00652863"/>
    <w:rsid w:val="00653628"/>
    <w:rsid w:val="00653A29"/>
    <w:rsid w:val="00653D31"/>
    <w:rsid w:val="006547FD"/>
    <w:rsid w:val="00654C1B"/>
    <w:rsid w:val="00655935"/>
    <w:rsid w:val="00655E19"/>
    <w:rsid w:val="00656063"/>
    <w:rsid w:val="00656903"/>
    <w:rsid w:val="00657459"/>
    <w:rsid w:val="006607A1"/>
    <w:rsid w:val="00660951"/>
    <w:rsid w:val="00661ADA"/>
    <w:rsid w:val="00662714"/>
    <w:rsid w:val="00662D6C"/>
    <w:rsid w:val="00662F01"/>
    <w:rsid w:val="006638EA"/>
    <w:rsid w:val="00663ACB"/>
    <w:rsid w:val="006649D7"/>
    <w:rsid w:val="00664FBE"/>
    <w:rsid w:val="00665658"/>
    <w:rsid w:val="00670021"/>
    <w:rsid w:val="006718B5"/>
    <w:rsid w:val="00671C71"/>
    <w:rsid w:val="00671E9D"/>
    <w:rsid w:val="00672FB5"/>
    <w:rsid w:val="0067330F"/>
    <w:rsid w:val="0067443A"/>
    <w:rsid w:val="006758DE"/>
    <w:rsid w:val="006768F6"/>
    <w:rsid w:val="00676B59"/>
    <w:rsid w:val="0067787B"/>
    <w:rsid w:val="0068035E"/>
    <w:rsid w:val="00680D5F"/>
    <w:rsid w:val="0068140D"/>
    <w:rsid w:val="00681CC0"/>
    <w:rsid w:val="00681ECA"/>
    <w:rsid w:val="00682374"/>
    <w:rsid w:val="00682891"/>
    <w:rsid w:val="00684036"/>
    <w:rsid w:val="006840C7"/>
    <w:rsid w:val="0068450C"/>
    <w:rsid w:val="00684CF0"/>
    <w:rsid w:val="0068608B"/>
    <w:rsid w:val="00686762"/>
    <w:rsid w:val="006900A5"/>
    <w:rsid w:val="006902E6"/>
    <w:rsid w:val="0069032C"/>
    <w:rsid w:val="006904E9"/>
    <w:rsid w:val="006913F3"/>
    <w:rsid w:val="00691C07"/>
    <w:rsid w:val="006938BE"/>
    <w:rsid w:val="00695013"/>
    <w:rsid w:val="0069511F"/>
    <w:rsid w:val="00695BB5"/>
    <w:rsid w:val="00696C1D"/>
    <w:rsid w:val="00696DCC"/>
    <w:rsid w:val="0069776D"/>
    <w:rsid w:val="006A02A1"/>
    <w:rsid w:val="006A047B"/>
    <w:rsid w:val="006A0B1F"/>
    <w:rsid w:val="006A11E6"/>
    <w:rsid w:val="006A300C"/>
    <w:rsid w:val="006A30CA"/>
    <w:rsid w:val="006A4A8C"/>
    <w:rsid w:val="006A4BCD"/>
    <w:rsid w:val="006A51A8"/>
    <w:rsid w:val="006A5954"/>
    <w:rsid w:val="006A5B7E"/>
    <w:rsid w:val="006A5D21"/>
    <w:rsid w:val="006A684C"/>
    <w:rsid w:val="006A78B7"/>
    <w:rsid w:val="006B0A53"/>
    <w:rsid w:val="006B138A"/>
    <w:rsid w:val="006B1E18"/>
    <w:rsid w:val="006B23D3"/>
    <w:rsid w:val="006B2BD9"/>
    <w:rsid w:val="006B2FE6"/>
    <w:rsid w:val="006B3794"/>
    <w:rsid w:val="006B3866"/>
    <w:rsid w:val="006B42F2"/>
    <w:rsid w:val="006B4C9E"/>
    <w:rsid w:val="006B56BB"/>
    <w:rsid w:val="006B59F5"/>
    <w:rsid w:val="006B5D2D"/>
    <w:rsid w:val="006B611A"/>
    <w:rsid w:val="006B64A3"/>
    <w:rsid w:val="006B680B"/>
    <w:rsid w:val="006B6CD6"/>
    <w:rsid w:val="006B7618"/>
    <w:rsid w:val="006B7E0F"/>
    <w:rsid w:val="006C0C3F"/>
    <w:rsid w:val="006C11F1"/>
    <w:rsid w:val="006C151F"/>
    <w:rsid w:val="006C1C83"/>
    <w:rsid w:val="006C1EB3"/>
    <w:rsid w:val="006C2AC6"/>
    <w:rsid w:val="006C4419"/>
    <w:rsid w:val="006C450C"/>
    <w:rsid w:val="006C4517"/>
    <w:rsid w:val="006C4549"/>
    <w:rsid w:val="006C540F"/>
    <w:rsid w:val="006C5A5A"/>
    <w:rsid w:val="006C5C43"/>
    <w:rsid w:val="006C6E59"/>
    <w:rsid w:val="006C7261"/>
    <w:rsid w:val="006D02DF"/>
    <w:rsid w:val="006D0931"/>
    <w:rsid w:val="006D0B61"/>
    <w:rsid w:val="006D0C85"/>
    <w:rsid w:val="006D2841"/>
    <w:rsid w:val="006D29DA"/>
    <w:rsid w:val="006D2DA6"/>
    <w:rsid w:val="006D2E0B"/>
    <w:rsid w:val="006D5598"/>
    <w:rsid w:val="006D5B5C"/>
    <w:rsid w:val="006D5CFA"/>
    <w:rsid w:val="006D6DF5"/>
    <w:rsid w:val="006E021C"/>
    <w:rsid w:val="006E0293"/>
    <w:rsid w:val="006E10D4"/>
    <w:rsid w:val="006E1B1F"/>
    <w:rsid w:val="006E1E9C"/>
    <w:rsid w:val="006E2514"/>
    <w:rsid w:val="006E2B4F"/>
    <w:rsid w:val="006E2C37"/>
    <w:rsid w:val="006E329A"/>
    <w:rsid w:val="006E3C9C"/>
    <w:rsid w:val="006E3D20"/>
    <w:rsid w:val="006E3DBD"/>
    <w:rsid w:val="006E478F"/>
    <w:rsid w:val="006E6114"/>
    <w:rsid w:val="006E743C"/>
    <w:rsid w:val="006F0568"/>
    <w:rsid w:val="006F07C2"/>
    <w:rsid w:val="006F0968"/>
    <w:rsid w:val="006F0AA4"/>
    <w:rsid w:val="006F138D"/>
    <w:rsid w:val="006F13EF"/>
    <w:rsid w:val="006F1500"/>
    <w:rsid w:val="006F1F16"/>
    <w:rsid w:val="006F2565"/>
    <w:rsid w:val="006F2BBB"/>
    <w:rsid w:val="006F3264"/>
    <w:rsid w:val="006F4AED"/>
    <w:rsid w:val="006F6010"/>
    <w:rsid w:val="006F663B"/>
    <w:rsid w:val="006F7B76"/>
    <w:rsid w:val="006F7EB7"/>
    <w:rsid w:val="00701D56"/>
    <w:rsid w:val="0070210D"/>
    <w:rsid w:val="00702688"/>
    <w:rsid w:val="00702A61"/>
    <w:rsid w:val="00702B64"/>
    <w:rsid w:val="00702BF9"/>
    <w:rsid w:val="00702E60"/>
    <w:rsid w:val="007033B3"/>
    <w:rsid w:val="00703AA7"/>
    <w:rsid w:val="0070439D"/>
    <w:rsid w:val="007053FD"/>
    <w:rsid w:val="00706110"/>
    <w:rsid w:val="00706A53"/>
    <w:rsid w:val="00707901"/>
    <w:rsid w:val="00707D0D"/>
    <w:rsid w:val="0071076C"/>
    <w:rsid w:val="0071078B"/>
    <w:rsid w:val="00710E5B"/>
    <w:rsid w:val="0071121A"/>
    <w:rsid w:val="00711729"/>
    <w:rsid w:val="00711D30"/>
    <w:rsid w:val="0071276D"/>
    <w:rsid w:val="00712CFB"/>
    <w:rsid w:val="00712D54"/>
    <w:rsid w:val="007130F2"/>
    <w:rsid w:val="007136DF"/>
    <w:rsid w:val="00716933"/>
    <w:rsid w:val="00717C46"/>
    <w:rsid w:val="00717EF0"/>
    <w:rsid w:val="00720768"/>
    <w:rsid w:val="007214F1"/>
    <w:rsid w:val="0072172E"/>
    <w:rsid w:val="007217A4"/>
    <w:rsid w:val="0072182A"/>
    <w:rsid w:val="00721BD6"/>
    <w:rsid w:val="007221A5"/>
    <w:rsid w:val="00722668"/>
    <w:rsid w:val="007228E7"/>
    <w:rsid w:val="00722E47"/>
    <w:rsid w:val="00722FD5"/>
    <w:rsid w:val="007232B4"/>
    <w:rsid w:val="00723919"/>
    <w:rsid w:val="00723DFA"/>
    <w:rsid w:val="0072503D"/>
    <w:rsid w:val="00725DE8"/>
    <w:rsid w:val="00725ECC"/>
    <w:rsid w:val="00727008"/>
    <w:rsid w:val="00727680"/>
    <w:rsid w:val="00727821"/>
    <w:rsid w:val="00730870"/>
    <w:rsid w:val="00730A58"/>
    <w:rsid w:val="0073120C"/>
    <w:rsid w:val="00731C1B"/>
    <w:rsid w:val="00732819"/>
    <w:rsid w:val="00733781"/>
    <w:rsid w:val="00733D81"/>
    <w:rsid w:val="007349C8"/>
    <w:rsid w:val="00734BFE"/>
    <w:rsid w:val="007350E5"/>
    <w:rsid w:val="00735494"/>
    <w:rsid w:val="0073559C"/>
    <w:rsid w:val="00735970"/>
    <w:rsid w:val="00737833"/>
    <w:rsid w:val="00737FBF"/>
    <w:rsid w:val="00740C6F"/>
    <w:rsid w:val="00740FD8"/>
    <w:rsid w:val="00740FED"/>
    <w:rsid w:val="0074104D"/>
    <w:rsid w:val="00741EA5"/>
    <w:rsid w:val="00742238"/>
    <w:rsid w:val="00742DAC"/>
    <w:rsid w:val="0074334E"/>
    <w:rsid w:val="00743906"/>
    <w:rsid w:val="00743BBD"/>
    <w:rsid w:val="00743E81"/>
    <w:rsid w:val="0074401D"/>
    <w:rsid w:val="00744181"/>
    <w:rsid w:val="00745A94"/>
    <w:rsid w:val="00745B61"/>
    <w:rsid w:val="0074614D"/>
    <w:rsid w:val="0074626D"/>
    <w:rsid w:val="007465C3"/>
    <w:rsid w:val="007468B1"/>
    <w:rsid w:val="00746DEF"/>
    <w:rsid w:val="00750CFA"/>
    <w:rsid w:val="00751946"/>
    <w:rsid w:val="0075294D"/>
    <w:rsid w:val="007533FA"/>
    <w:rsid w:val="00754130"/>
    <w:rsid w:val="007602F3"/>
    <w:rsid w:val="00760BC6"/>
    <w:rsid w:val="007612D2"/>
    <w:rsid w:val="007626A6"/>
    <w:rsid w:val="00762B2E"/>
    <w:rsid w:val="00762EE4"/>
    <w:rsid w:val="007635C3"/>
    <w:rsid w:val="00763ABF"/>
    <w:rsid w:val="00763B5D"/>
    <w:rsid w:val="0076450F"/>
    <w:rsid w:val="0076604D"/>
    <w:rsid w:val="00766D91"/>
    <w:rsid w:val="007702C4"/>
    <w:rsid w:val="0077032B"/>
    <w:rsid w:val="00770496"/>
    <w:rsid w:val="0077056A"/>
    <w:rsid w:val="00771BBB"/>
    <w:rsid w:val="00771D40"/>
    <w:rsid w:val="00772053"/>
    <w:rsid w:val="00772D6B"/>
    <w:rsid w:val="00773CB5"/>
    <w:rsid w:val="0077539E"/>
    <w:rsid w:val="007754EB"/>
    <w:rsid w:val="00775DDB"/>
    <w:rsid w:val="007763B8"/>
    <w:rsid w:val="00776488"/>
    <w:rsid w:val="00777D38"/>
    <w:rsid w:val="00777D8B"/>
    <w:rsid w:val="007800B6"/>
    <w:rsid w:val="00780F97"/>
    <w:rsid w:val="00781ACF"/>
    <w:rsid w:val="007822ED"/>
    <w:rsid w:val="00782EDC"/>
    <w:rsid w:val="00783451"/>
    <w:rsid w:val="007841D6"/>
    <w:rsid w:val="00784925"/>
    <w:rsid w:val="00785013"/>
    <w:rsid w:val="00785351"/>
    <w:rsid w:val="007857F5"/>
    <w:rsid w:val="007868BE"/>
    <w:rsid w:val="0078763D"/>
    <w:rsid w:val="00787BCE"/>
    <w:rsid w:val="007900F4"/>
    <w:rsid w:val="0079079A"/>
    <w:rsid w:val="00790CE9"/>
    <w:rsid w:val="00790EDD"/>
    <w:rsid w:val="00791765"/>
    <w:rsid w:val="007923E9"/>
    <w:rsid w:val="00793021"/>
    <w:rsid w:val="0079311B"/>
    <w:rsid w:val="007932AB"/>
    <w:rsid w:val="0079359B"/>
    <w:rsid w:val="00793CF0"/>
    <w:rsid w:val="00794C0D"/>
    <w:rsid w:val="00794E2C"/>
    <w:rsid w:val="00794E36"/>
    <w:rsid w:val="00796231"/>
    <w:rsid w:val="007978C7"/>
    <w:rsid w:val="007A047B"/>
    <w:rsid w:val="007A05BE"/>
    <w:rsid w:val="007A28BD"/>
    <w:rsid w:val="007A2ADC"/>
    <w:rsid w:val="007A3177"/>
    <w:rsid w:val="007A3881"/>
    <w:rsid w:val="007A38C0"/>
    <w:rsid w:val="007A3E23"/>
    <w:rsid w:val="007A4603"/>
    <w:rsid w:val="007A4C31"/>
    <w:rsid w:val="007A4FA7"/>
    <w:rsid w:val="007A51F3"/>
    <w:rsid w:val="007A5402"/>
    <w:rsid w:val="007A5529"/>
    <w:rsid w:val="007A7C1D"/>
    <w:rsid w:val="007B0310"/>
    <w:rsid w:val="007B0998"/>
    <w:rsid w:val="007B0A72"/>
    <w:rsid w:val="007B1792"/>
    <w:rsid w:val="007B17C6"/>
    <w:rsid w:val="007B1AA2"/>
    <w:rsid w:val="007B1CFA"/>
    <w:rsid w:val="007B20CE"/>
    <w:rsid w:val="007B2221"/>
    <w:rsid w:val="007B2C30"/>
    <w:rsid w:val="007B3802"/>
    <w:rsid w:val="007B41A7"/>
    <w:rsid w:val="007B4F74"/>
    <w:rsid w:val="007B51D6"/>
    <w:rsid w:val="007B563E"/>
    <w:rsid w:val="007B61CB"/>
    <w:rsid w:val="007B6BEE"/>
    <w:rsid w:val="007B6C48"/>
    <w:rsid w:val="007C0083"/>
    <w:rsid w:val="007C0366"/>
    <w:rsid w:val="007C19C9"/>
    <w:rsid w:val="007C2BFB"/>
    <w:rsid w:val="007C2C19"/>
    <w:rsid w:val="007C2F73"/>
    <w:rsid w:val="007C37C3"/>
    <w:rsid w:val="007C3E7D"/>
    <w:rsid w:val="007C4C6A"/>
    <w:rsid w:val="007C5467"/>
    <w:rsid w:val="007C5495"/>
    <w:rsid w:val="007C5737"/>
    <w:rsid w:val="007C5826"/>
    <w:rsid w:val="007C5F81"/>
    <w:rsid w:val="007C6376"/>
    <w:rsid w:val="007C64F1"/>
    <w:rsid w:val="007C66E5"/>
    <w:rsid w:val="007C706E"/>
    <w:rsid w:val="007C7FF1"/>
    <w:rsid w:val="007D026B"/>
    <w:rsid w:val="007D09F2"/>
    <w:rsid w:val="007D1407"/>
    <w:rsid w:val="007D1634"/>
    <w:rsid w:val="007D186D"/>
    <w:rsid w:val="007D25C0"/>
    <w:rsid w:val="007D29BF"/>
    <w:rsid w:val="007D2D81"/>
    <w:rsid w:val="007D3780"/>
    <w:rsid w:val="007D38E5"/>
    <w:rsid w:val="007D3EF3"/>
    <w:rsid w:val="007D4A40"/>
    <w:rsid w:val="007D53BA"/>
    <w:rsid w:val="007D6340"/>
    <w:rsid w:val="007D7152"/>
    <w:rsid w:val="007D7663"/>
    <w:rsid w:val="007E02B0"/>
    <w:rsid w:val="007E0363"/>
    <w:rsid w:val="007E039F"/>
    <w:rsid w:val="007E0A98"/>
    <w:rsid w:val="007E0CD6"/>
    <w:rsid w:val="007E32BD"/>
    <w:rsid w:val="007E3C3E"/>
    <w:rsid w:val="007E43F1"/>
    <w:rsid w:val="007E4CF8"/>
    <w:rsid w:val="007E7316"/>
    <w:rsid w:val="007E7E0E"/>
    <w:rsid w:val="007F009C"/>
    <w:rsid w:val="007F0146"/>
    <w:rsid w:val="007F0287"/>
    <w:rsid w:val="007F078D"/>
    <w:rsid w:val="007F0C7A"/>
    <w:rsid w:val="007F1B39"/>
    <w:rsid w:val="007F2E71"/>
    <w:rsid w:val="007F2F88"/>
    <w:rsid w:val="007F3ABB"/>
    <w:rsid w:val="007F4577"/>
    <w:rsid w:val="007F49D9"/>
    <w:rsid w:val="007F535F"/>
    <w:rsid w:val="007F58C4"/>
    <w:rsid w:val="007F5F4E"/>
    <w:rsid w:val="007F73C3"/>
    <w:rsid w:val="007F7B32"/>
    <w:rsid w:val="007F7F8B"/>
    <w:rsid w:val="0080015E"/>
    <w:rsid w:val="00800189"/>
    <w:rsid w:val="00800871"/>
    <w:rsid w:val="00800FF7"/>
    <w:rsid w:val="00801B04"/>
    <w:rsid w:val="0080318E"/>
    <w:rsid w:val="0080476D"/>
    <w:rsid w:val="0080492D"/>
    <w:rsid w:val="00805D85"/>
    <w:rsid w:val="00806BCD"/>
    <w:rsid w:val="0080752B"/>
    <w:rsid w:val="0080767B"/>
    <w:rsid w:val="00807F56"/>
    <w:rsid w:val="00810238"/>
    <w:rsid w:val="00810FCD"/>
    <w:rsid w:val="008128A2"/>
    <w:rsid w:val="00812DF2"/>
    <w:rsid w:val="00813182"/>
    <w:rsid w:val="00813484"/>
    <w:rsid w:val="008137BF"/>
    <w:rsid w:val="00813FE8"/>
    <w:rsid w:val="00814527"/>
    <w:rsid w:val="008148B8"/>
    <w:rsid w:val="00814925"/>
    <w:rsid w:val="0081645E"/>
    <w:rsid w:val="008179DF"/>
    <w:rsid w:val="008226FD"/>
    <w:rsid w:val="00823286"/>
    <w:rsid w:val="008246C9"/>
    <w:rsid w:val="00824E39"/>
    <w:rsid w:val="0082586C"/>
    <w:rsid w:val="00826B10"/>
    <w:rsid w:val="00827E13"/>
    <w:rsid w:val="00830151"/>
    <w:rsid w:val="008311B5"/>
    <w:rsid w:val="00831247"/>
    <w:rsid w:val="00831E8C"/>
    <w:rsid w:val="0083242A"/>
    <w:rsid w:val="00833C07"/>
    <w:rsid w:val="00833C2C"/>
    <w:rsid w:val="00835000"/>
    <w:rsid w:val="008354A1"/>
    <w:rsid w:val="0083573C"/>
    <w:rsid w:val="00835E8A"/>
    <w:rsid w:val="008363EE"/>
    <w:rsid w:val="008368A8"/>
    <w:rsid w:val="0083708D"/>
    <w:rsid w:val="00837281"/>
    <w:rsid w:val="008377BF"/>
    <w:rsid w:val="00837ECB"/>
    <w:rsid w:val="0084006A"/>
    <w:rsid w:val="0084097D"/>
    <w:rsid w:val="00841805"/>
    <w:rsid w:val="00842A04"/>
    <w:rsid w:val="00842B6B"/>
    <w:rsid w:val="0084425D"/>
    <w:rsid w:val="008445FF"/>
    <w:rsid w:val="00844929"/>
    <w:rsid w:val="00845135"/>
    <w:rsid w:val="00845AC8"/>
    <w:rsid w:val="0084605F"/>
    <w:rsid w:val="00846E84"/>
    <w:rsid w:val="008471BE"/>
    <w:rsid w:val="008472BD"/>
    <w:rsid w:val="0085130D"/>
    <w:rsid w:val="00852A95"/>
    <w:rsid w:val="00853986"/>
    <w:rsid w:val="0085529B"/>
    <w:rsid w:val="00856E66"/>
    <w:rsid w:val="008608A1"/>
    <w:rsid w:val="008609BC"/>
    <w:rsid w:val="00860E00"/>
    <w:rsid w:val="008624C8"/>
    <w:rsid w:val="0086383B"/>
    <w:rsid w:val="00864E55"/>
    <w:rsid w:val="00866927"/>
    <w:rsid w:val="00866CE0"/>
    <w:rsid w:val="00867002"/>
    <w:rsid w:val="008671BA"/>
    <w:rsid w:val="00867494"/>
    <w:rsid w:val="0086787A"/>
    <w:rsid w:val="008700F7"/>
    <w:rsid w:val="00870F26"/>
    <w:rsid w:val="008714A2"/>
    <w:rsid w:val="00872142"/>
    <w:rsid w:val="00872C93"/>
    <w:rsid w:val="00873215"/>
    <w:rsid w:val="008732F0"/>
    <w:rsid w:val="00873B7C"/>
    <w:rsid w:val="0087458F"/>
    <w:rsid w:val="00874959"/>
    <w:rsid w:val="008765A4"/>
    <w:rsid w:val="00877C61"/>
    <w:rsid w:val="00877DC6"/>
    <w:rsid w:val="00880366"/>
    <w:rsid w:val="00880958"/>
    <w:rsid w:val="00880E47"/>
    <w:rsid w:val="00880F78"/>
    <w:rsid w:val="00880FE2"/>
    <w:rsid w:val="0088120A"/>
    <w:rsid w:val="00881799"/>
    <w:rsid w:val="00881A67"/>
    <w:rsid w:val="00881E88"/>
    <w:rsid w:val="00882125"/>
    <w:rsid w:val="00882864"/>
    <w:rsid w:val="00882CA3"/>
    <w:rsid w:val="00882F0C"/>
    <w:rsid w:val="00883A94"/>
    <w:rsid w:val="00884829"/>
    <w:rsid w:val="008854EA"/>
    <w:rsid w:val="00885721"/>
    <w:rsid w:val="00886251"/>
    <w:rsid w:val="0088703B"/>
    <w:rsid w:val="00887C41"/>
    <w:rsid w:val="008917F1"/>
    <w:rsid w:val="00893009"/>
    <w:rsid w:val="00893F8B"/>
    <w:rsid w:val="008943F8"/>
    <w:rsid w:val="00894437"/>
    <w:rsid w:val="0089457D"/>
    <w:rsid w:val="008947F4"/>
    <w:rsid w:val="00895057"/>
    <w:rsid w:val="008966AD"/>
    <w:rsid w:val="0089778C"/>
    <w:rsid w:val="00897F0E"/>
    <w:rsid w:val="008A021B"/>
    <w:rsid w:val="008A13AF"/>
    <w:rsid w:val="008A17C0"/>
    <w:rsid w:val="008A1F2F"/>
    <w:rsid w:val="008A1F46"/>
    <w:rsid w:val="008A219B"/>
    <w:rsid w:val="008A269B"/>
    <w:rsid w:val="008A392D"/>
    <w:rsid w:val="008A478A"/>
    <w:rsid w:val="008A49A9"/>
    <w:rsid w:val="008A5C9D"/>
    <w:rsid w:val="008A5F09"/>
    <w:rsid w:val="008A6E4B"/>
    <w:rsid w:val="008A7C19"/>
    <w:rsid w:val="008B00E4"/>
    <w:rsid w:val="008B0B61"/>
    <w:rsid w:val="008B0F93"/>
    <w:rsid w:val="008B1DA1"/>
    <w:rsid w:val="008B20AC"/>
    <w:rsid w:val="008B2DC6"/>
    <w:rsid w:val="008B3173"/>
    <w:rsid w:val="008B3C50"/>
    <w:rsid w:val="008B3D85"/>
    <w:rsid w:val="008B3E61"/>
    <w:rsid w:val="008B3F55"/>
    <w:rsid w:val="008B598A"/>
    <w:rsid w:val="008B6023"/>
    <w:rsid w:val="008B622A"/>
    <w:rsid w:val="008B63F0"/>
    <w:rsid w:val="008B666E"/>
    <w:rsid w:val="008B6684"/>
    <w:rsid w:val="008B69CB"/>
    <w:rsid w:val="008B6D2D"/>
    <w:rsid w:val="008B6E69"/>
    <w:rsid w:val="008B709D"/>
    <w:rsid w:val="008B7BAD"/>
    <w:rsid w:val="008C1618"/>
    <w:rsid w:val="008C3105"/>
    <w:rsid w:val="008C44EE"/>
    <w:rsid w:val="008C5459"/>
    <w:rsid w:val="008C5A4C"/>
    <w:rsid w:val="008C71ED"/>
    <w:rsid w:val="008C7A0C"/>
    <w:rsid w:val="008D251B"/>
    <w:rsid w:val="008D2779"/>
    <w:rsid w:val="008D431B"/>
    <w:rsid w:val="008D434C"/>
    <w:rsid w:val="008D4A42"/>
    <w:rsid w:val="008D4B2C"/>
    <w:rsid w:val="008D5244"/>
    <w:rsid w:val="008D5EE8"/>
    <w:rsid w:val="008D63E3"/>
    <w:rsid w:val="008D6ED3"/>
    <w:rsid w:val="008D7D10"/>
    <w:rsid w:val="008D7D43"/>
    <w:rsid w:val="008D7EF6"/>
    <w:rsid w:val="008E0351"/>
    <w:rsid w:val="008E0398"/>
    <w:rsid w:val="008E06A1"/>
    <w:rsid w:val="008E06CE"/>
    <w:rsid w:val="008E0E31"/>
    <w:rsid w:val="008E13A4"/>
    <w:rsid w:val="008E2783"/>
    <w:rsid w:val="008E2A7B"/>
    <w:rsid w:val="008E302C"/>
    <w:rsid w:val="008E358A"/>
    <w:rsid w:val="008E3A5F"/>
    <w:rsid w:val="008E56EB"/>
    <w:rsid w:val="008E67AA"/>
    <w:rsid w:val="008E69EE"/>
    <w:rsid w:val="008E73A4"/>
    <w:rsid w:val="008E75FC"/>
    <w:rsid w:val="008E7B0B"/>
    <w:rsid w:val="008F05BD"/>
    <w:rsid w:val="008F1669"/>
    <w:rsid w:val="008F16CA"/>
    <w:rsid w:val="008F18BF"/>
    <w:rsid w:val="008F1AAF"/>
    <w:rsid w:val="008F24A7"/>
    <w:rsid w:val="008F3379"/>
    <w:rsid w:val="008F3B5F"/>
    <w:rsid w:val="008F3F14"/>
    <w:rsid w:val="008F478F"/>
    <w:rsid w:val="008F4FD1"/>
    <w:rsid w:val="008F6C38"/>
    <w:rsid w:val="008F78D4"/>
    <w:rsid w:val="008F7BAA"/>
    <w:rsid w:val="008F7F51"/>
    <w:rsid w:val="00901056"/>
    <w:rsid w:val="00902533"/>
    <w:rsid w:val="00902822"/>
    <w:rsid w:val="00902DE7"/>
    <w:rsid w:val="00902DFF"/>
    <w:rsid w:val="00904371"/>
    <w:rsid w:val="009044C0"/>
    <w:rsid w:val="00904605"/>
    <w:rsid w:val="0090482E"/>
    <w:rsid w:val="009048DE"/>
    <w:rsid w:val="009058D7"/>
    <w:rsid w:val="009067FE"/>
    <w:rsid w:val="009107E5"/>
    <w:rsid w:val="00910D20"/>
    <w:rsid w:val="00911C45"/>
    <w:rsid w:val="009128ED"/>
    <w:rsid w:val="00912E07"/>
    <w:rsid w:val="009138E4"/>
    <w:rsid w:val="00913EDD"/>
    <w:rsid w:val="00914036"/>
    <w:rsid w:val="0091411F"/>
    <w:rsid w:val="00914323"/>
    <w:rsid w:val="00914CB0"/>
    <w:rsid w:val="009152C8"/>
    <w:rsid w:val="00915A37"/>
    <w:rsid w:val="009168EA"/>
    <w:rsid w:val="00917E9A"/>
    <w:rsid w:val="009202AC"/>
    <w:rsid w:val="0092030C"/>
    <w:rsid w:val="0092118E"/>
    <w:rsid w:val="00921ECC"/>
    <w:rsid w:val="009224E6"/>
    <w:rsid w:val="00922943"/>
    <w:rsid w:val="00922AEB"/>
    <w:rsid w:val="0092381A"/>
    <w:rsid w:val="00923E26"/>
    <w:rsid w:val="00924388"/>
    <w:rsid w:val="0092443F"/>
    <w:rsid w:val="00926771"/>
    <w:rsid w:val="00927F6E"/>
    <w:rsid w:val="00930121"/>
    <w:rsid w:val="00930942"/>
    <w:rsid w:val="00930E2B"/>
    <w:rsid w:val="00932429"/>
    <w:rsid w:val="00932435"/>
    <w:rsid w:val="0093460F"/>
    <w:rsid w:val="0093506B"/>
    <w:rsid w:val="009356CB"/>
    <w:rsid w:val="0093653F"/>
    <w:rsid w:val="00937455"/>
    <w:rsid w:val="009402E1"/>
    <w:rsid w:val="00941FCA"/>
    <w:rsid w:val="00944292"/>
    <w:rsid w:val="009447C1"/>
    <w:rsid w:val="00944BF8"/>
    <w:rsid w:val="00946495"/>
    <w:rsid w:val="0094787A"/>
    <w:rsid w:val="00947A57"/>
    <w:rsid w:val="009502F9"/>
    <w:rsid w:val="00950FFF"/>
    <w:rsid w:val="0095112C"/>
    <w:rsid w:val="009514F7"/>
    <w:rsid w:val="009522C3"/>
    <w:rsid w:val="00952AD4"/>
    <w:rsid w:val="00952E38"/>
    <w:rsid w:val="00952F63"/>
    <w:rsid w:val="00954371"/>
    <w:rsid w:val="0095464C"/>
    <w:rsid w:val="00955600"/>
    <w:rsid w:val="00956C6F"/>
    <w:rsid w:val="009576DB"/>
    <w:rsid w:val="00957721"/>
    <w:rsid w:val="00957A46"/>
    <w:rsid w:val="00957F4F"/>
    <w:rsid w:val="009607C3"/>
    <w:rsid w:val="0096198F"/>
    <w:rsid w:val="00961E16"/>
    <w:rsid w:val="00962A01"/>
    <w:rsid w:val="00962A56"/>
    <w:rsid w:val="00962AB9"/>
    <w:rsid w:val="00963860"/>
    <w:rsid w:val="00963A98"/>
    <w:rsid w:val="00963EF3"/>
    <w:rsid w:val="009642F9"/>
    <w:rsid w:val="00964B58"/>
    <w:rsid w:val="00965907"/>
    <w:rsid w:val="00965CB8"/>
    <w:rsid w:val="00966724"/>
    <w:rsid w:val="0096683C"/>
    <w:rsid w:val="00967D07"/>
    <w:rsid w:val="009709C5"/>
    <w:rsid w:val="00970F09"/>
    <w:rsid w:val="0097216F"/>
    <w:rsid w:val="0097271D"/>
    <w:rsid w:val="0097327F"/>
    <w:rsid w:val="00974FC2"/>
    <w:rsid w:val="00976244"/>
    <w:rsid w:val="00976A64"/>
    <w:rsid w:val="00976BFB"/>
    <w:rsid w:val="00976F06"/>
    <w:rsid w:val="00977C51"/>
    <w:rsid w:val="009816E7"/>
    <w:rsid w:val="00981B81"/>
    <w:rsid w:val="00981BEA"/>
    <w:rsid w:val="00982ECC"/>
    <w:rsid w:val="0098327E"/>
    <w:rsid w:val="009855BB"/>
    <w:rsid w:val="0098573A"/>
    <w:rsid w:val="00985824"/>
    <w:rsid w:val="00987094"/>
    <w:rsid w:val="009879D9"/>
    <w:rsid w:val="00987E14"/>
    <w:rsid w:val="00987F7F"/>
    <w:rsid w:val="00987F8F"/>
    <w:rsid w:val="00991AAE"/>
    <w:rsid w:val="00991E1F"/>
    <w:rsid w:val="009929CF"/>
    <w:rsid w:val="00993C0D"/>
    <w:rsid w:val="00993DCF"/>
    <w:rsid w:val="009954A4"/>
    <w:rsid w:val="00996403"/>
    <w:rsid w:val="00996E80"/>
    <w:rsid w:val="00997408"/>
    <w:rsid w:val="00997D46"/>
    <w:rsid w:val="00997E5F"/>
    <w:rsid w:val="009A0A8A"/>
    <w:rsid w:val="009A1198"/>
    <w:rsid w:val="009A12C5"/>
    <w:rsid w:val="009A1801"/>
    <w:rsid w:val="009A192E"/>
    <w:rsid w:val="009A31CB"/>
    <w:rsid w:val="009A346E"/>
    <w:rsid w:val="009A34A1"/>
    <w:rsid w:val="009A3D4C"/>
    <w:rsid w:val="009A5078"/>
    <w:rsid w:val="009A57AE"/>
    <w:rsid w:val="009A5AF0"/>
    <w:rsid w:val="009A6332"/>
    <w:rsid w:val="009A6DF0"/>
    <w:rsid w:val="009A6FEF"/>
    <w:rsid w:val="009A72CA"/>
    <w:rsid w:val="009B0457"/>
    <w:rsid w:val="009B07CD"/>
    <w:rsid w:val="009B0C1C"/>
    <w:rsid w:val="009B0F91"/>
    <w:rsid w:val="009B16A5"/>
    <w:rsid w:val="009B17AE"/>
    <w:rsid w:val="009B2390"/>
    <w:rsid w:val="009B2983"/>
    <w:rsid w:val="009B3562"/>
    <w:rsid w:val="009B3583"/>
    <w:rsid w:val="009B6019"/>
    <w:rsid w:val="009B6387"/>
    <w:rsid w:val="009B6D09"/>
    <w:rsid w:val="009B6ED6"/>
    <w:rsid w:val="009B6F7B"/>
    <w:rsid w:val="009B7A24"/>
    <w:rsid w:val="009C0148"/>
    <w:rsid w:val="009C0724"/>
    <w:rsid w:val="009C13B9"/>
    <w:rsid w:val="009C25E2"/>
    <w:rsid w:val="009C2996"/>
    <w:rsid w:val="009C3CBD"/>
    <w:rsid w:val="009C53EC"/>
    <w:rsid w:val="009C5E8B"/>
    <w:rsid w:val="009C62BA"/>
    <w:rsid w:val="009C72FF"/>
    <w:rsid w:val="009C7899"/>
    <w:rsid w:val="009D0208"/>
    <w:rsid w:val="009D196F"/>
    <w:rsid w:val="009D1A69"/>
    <w:rsid w:val="009D1BCB"/>
    <w:rsid w:val="009D1D13"/>
    <w:rsid w:val="009D1FE4"/>
    <w:rsid w:val="009D243A"/>
    <w:rsid w:val="009D2CEC"/>
    <w:rsid w:val="009D3778"/>
    <w:rsid w:val="009D3D5C"/>
    <w:rsid w:val="009D4757"/>
    <w:rsid w:val="009D4A58"/>
    <w:rsid w:val="009D52AD"/>
    <w:rsid w:val="009D5860"/>
    <w:rsid w:val="009D61BC"/>
    <w:rsid w:val="009D6241"/>
    <w:rsid w:val="009D6EEC"/>
    <w:rsid w:val="009E0446"/>
    <w:rsid w:val="009E0E03"/>
    <w:rsid w:val="009E207E"/>
    <w:rsid w:val="009E2919"/>
    <w:rsid w:val="009E2ED1"/>
    <w:rsid w:val="009E3147"/>
    <w:rsid w:val="009E3320"/>
    <w:rsid w:val="009E3D35"/>
    <w:rsid w:val="009E3EA2"/>
    <w:rsid w:val="009E40AD"/>
    <w:rsid w:val="009E4E29"/>
    <w:rsid w:val="009E522D"/>
    <w:rsid w:val="009F0462"/>
    <w:rsid w:val="009F0513"/>
    <w:rsid w:val="009F0549"/>
    <w:rsid w:val="009F06AA"/>
    <w:rsid w:val="009F08DF"/>
    <w:rsid w:val="009F1078"/>
    <w:rsid w:val="009F2206"/>
    <w:rsid w:val="009F2520"/>
    <w:rsid w:val="009F2B6B"/>
    <w:rsid w:val="009F2DEE"/>
    <w:rsid w:val="009F4007"/>
    <w:rsid w:val="009F4E90"/>
    <w:rsid w:val="009F51DC"/>
    <w:rsid w:val="009F5FE7"/>
    <w:rsid w:val="009F6747"/>
    <w:rsid w:val="009F72FE"/>
    <w:rsid w:val="009F73BE"/>
    <w:rsid w:val="009F7E1D"/>
    <w:rsid w:val="00A0027C"/>
    <w:rsid w:val="00A00740"/>
    <w:rsid w:val="00A007EF"/>
    <w:rsid w:val="00A018E3"/>
    <w:rsid w:val="00A01D87"/>
    <w:rsid w:val="00A01E7E"/>
    <w:rsid w:val="00A02427"/>
    <w:rsid w:val="00A026DD"/>
    <w:rsid w:val="00A0273A"/>
    <w:rsid w:val="00A03EE4"/>
    <w:rsid w:val="00A04423"/>
    <w:rsid w:val="00A04FC2"/>
    <w:rsid w:val="00A069FF"/>
    <w:rsid w:val="00A06C4B"/>
    <w:rsid w:val="00A0706B"/>
    <w:rsid w:val="00A07393"/>
    <w:rsid w:val="00A07DE3"/>
    <w:rsid w:val="00A10064"/>
    <w:rsid w:val="00A103F7"/>
    <w:rsid w:val="00A10942"/>
    <w:rsid w:val="00A11E94"/>
    <w:rsid w:val="00A12818"/>
    <w:rsid w:val="00A13B4D"/>
    <w:rsid w:val="00A160DF"/>
    <w:rsid w:val="00A16261"/>
    <w:rsid w:val="00A1787E"/>
    <w:rsid w:val="00A17A7B"/>
    <w:rsid w:val="00A209C9"/>
    <w:rsid w:val="00A21C4B"/>
    <w:rsid w:val="00A21ECC"/>
    <w:rsid w:val="00A22936"/>
    <w:rsid w:val="00A22E0E"/>
    <w:rsid w:val="00A23117"/>
    <w:rsid w:val="00A23B77"/>
    <w:rsid w:val="00A23FF6"/>
    <w:rsid w:val="00A2424E"/>
    <w:rsid w:val="00A244A0"/>
    <w:rsid w:val="00A2476B"/>
    <w:rsid w:val="00A259F1"/>
    <w:rsid w:val="00A25FD5"/>
    <w:rsid w:val="00A26AB8"/>
    <w:rsid w:val="00A3004F"/>
    <w:rsid w:val="00A3132D"/>
    <w:rsid w:val="00A317EE"/>
    <w:rsid w:val="00A31FA1"/>
    <w:rsid w:val="00A32CFD"/>
    <w:rsid w:val="00A32D63"/>
    <w:rsid w:val="00A330EE"/>
    <w:rsid w:val="00A341F0"/>
    <w:rsid w:val="00A353D1"/>
    <w:rsid w:val="00A35C82"/>
    <w:rsid w:val="00A366AA"/>
    <w:rsid w:val="00A3670E"/>
    <w:rsid w:val="00A367CE"/>
    <w:rsid w:val="00A37EC2"/>
    <w:rsid w:val="00A40682"/>
    <w:rsid w:val="00A411F4"/>
    <w:rsid w:val="00A412BA"/>
    <w:rsid w:val="00A41A34"/>
    <w:rsid w:val="00A42065"/>
    <w:rsid w:val="00A42D30"/>
    <w:rsid w:val="00A42F73"/>
    <w:rsid w:val="00A438C4"/>
    <w:rsid w:val="00A4411E"/>
    <w:rsid w:val="00A4486B"/>
    <w:rsid w:val="00A44E4F"/>
    <w:rsid w:val="00A4547D"/>
    <w:rsid w:val="00A476E2"/>
    <w:rsid w:val="00A50A1A"/>
    <w:rsid w:val="00A513BE"/>
    <w:rsid w:val="00A5170F"/>
    <w:rsid w:val="00A51FCC"/>
    <w:rsid w:val="00A54972"/>
    <w:rsid w:val="00A552BC"/>
    <w:rsid w:val="00A55A9A"/>
    <w:rsid w:val="00A5659F"/>
    <w:rsid w:val="00A575BF"/>
    <w:rsid w:val="00A57CB3"/>
    <w:rsid w:val="00A60C48"/>
    <w:rsid w:val="00A60E19"/>
    <w:rsid w:val="00A60F43"/>
    <w:rsid w:val="00A60F69"/>
    <w:rsid w:val="00A61849"/>
    <w:rsid w:val="00A63642"/>
    <w:rsid w:val="00A63E93"/>
    <w:rsid w:val="00A64379"/>
    <w:rsid w:val="00A64544"/>
    <w:rsid w:val="00A65424"/>
    <w:rsid w:val="00A65492"/>
    <w:rsid w:val="00A714B9"/>
    <w:rsid w:val="00A72553"/>
    <w:rsid w:val="00A727EF"/>
    <w:rsid w:val="00A7316E"/>
    <w:rsid w:val="00A73345"/>
    <w:rsid w:val="00A7336C"/>
    <w:rsid w:val="00A73542"/>
    <w:rsid w:val="00A74533"/>
    <w:rsid w:val="00A75FA5"/>
    <w:rsid w:val="00A76FC1"/>
    <w:rsid w:val="00A8012F"/>
    <w:rsid w:val="00A804E6"/>
    <w:rsid w:val="00A80E55"/>
    <w:rsid w:val="00A8104A"/>
    <w:rsid w:val="00A829B3"/>
    <w:rsid w:val="00A82BFD"/>
    <w:rsid w:val="00A83BC5"/>
    <w:rsid w:val="00A8404E"/>
    <w:rsid w:val="00A849AC"/>
    <w:rsid w:val="00A84A35"/>
    <w:rsid w:val="00A86DDB"/>
    <w:rsid w:val="00A87689"/>
    <w:rsid w:val="00A911B2"/>
    <w:rsid w:val="00A91BCA"/>
    <w:rsid w:val="00A91DDC"/>
    <w:rsid w:val="00A927DA"/>
    <w:rsid w:val="00A9296B"/>
    <w:rsid w:val="00A9457A"/>
    <w:rsid w:val="00A95F16"/>
    <w:rsid w:val="00A960D8"/>
    <w:rsid w:val="00A97968"/>
    <w:rsid w:val="00A97EE3"/>
    <w:rsid w:val="00AA17FB"/>
    <w:rsid w:val="00AA1A82"/>
    <w:rsid w:val="00AA1BDB"/>
    <w:rsid w:val="00AA1DCA"/>
    <w:rsid w:val="00AA3935"/>
    <w:rsid w:val="00AA4253"/>
    <w:rsid w:val="00AA4335"/>
    <w:rsid w:val="00AA4907"/>
    <w:rsid w:val="00AA529F"/>
    <w:rsid w:val="00AA55F7"/>
    <w:rsid w:val="00AA58AE"/>
    <w:rsid w:val="00AA6423"/>
    <w:rsid w:val="00AA68C1"/>
    <w:rsid w:val="00AA71CA"/>
    <w:rsid w:val="00AA75F2"/>
    <w:rsid w:val="00AA7B49"/>
    <w:rsid w:val="00AB047A"/>
    <w:rsid w:val="00AB0CCB"/>
    <w:rsid w:val="00AB1E40"/>
    <w:rsid w:val="00AB2A1C"/>
    <w:rsid w:val="00AB2C1B"/>
    <w:rsid w:val="00AB364F"/>
    <w:rsid w:val="00AB561E"/>
    <w:rsid w:val="00AB608C"/>
    <w:rsid w:val="00AB6172"/>
    <w:rsid w:val="00AB6FFD"/>
    <w:rsid w:val="00AB76BB"/>
    <w:rsid w:val="00AB76DE"/>
    <w:rsid w:val="00AC01C0"/>
    <w:rsid w:val="00AC054D"/>
    <w:rsid w:val="00AC1C15"/>
    <w:rsid w:val="00AC1E52"/>
    <w:rsid w:val="00AC2191"/>
    <w:rsid w:val="00AC34DE"/>
    <w:rsid w:val="00AC3B16"/>
    <w:rsid w:val="00AC3D2F"/>
    <w:rsid w:val="00AC3D3D"/>
    <w:rsid w:val="00AC3E84"/>
    <w:rsid w:val="00AC420A"/>
    <w:rsid w:val="00AC5510"/>
    <w:rsid w:val="00AC56A8"/>
    <w:rsid w:val="00AC5D8D"/>
    <w:rsid w:val="00AC66B9"/>
    <w:rsid w:val="00AC70BD"/>
    <w:rsid w:val="00AC7CCB"/>
    <w:rsid w:val="00AD0B35"/>
    <w:rsid w:val="00AD0BEF"/>
    <w:rsid w:val="00AD1F16"/>
    <w:rsid w:val="00AD248D"/>
    <w:rsid w:val="00AD278B"/>
    <w:rsid w:val="00AD2794"/>
    <w:rsid w:val="00AD2EEE"/>
    <w:rsid w:val="00AD4E53"/>
    <w:rsid w:val="00AD55F4"/>
    <w:rsid w:val="00AD5A78"/>
    <w:rsid w:val="00AD6DE2"/>
    <w:rsid w:val="00AD718B"/>
    <w:rsid w:val="00AD7852"/>
    <w:rsid w:val="00AD793B"/>
    <w:rsid w:val="00AE014F"/>
    <w:rsid w:val="00AE037F"/>
    <w:rsid w:val="00AE039C"/>
    <w:rsid w:val="00AE1AD1"/>
    <w:rsid w:val="00AE225E"/>
    <w:rsid w:val="00AE32C2"/>
    <w:rsid w:val="00AE3B5A"/>
    <w:rsid w:val="00AE4785"/>
    <w:rsid w:val="00AE47B9"/>
    <w:rsid w:val="00AE4831"/>
    <w:rsid w:val="00AE53AE"/>
    <w:rsid w:val="00AE61B7"/>
    <w:rsid w:val="00AE645D"/>
    <w:rsid w:val="00AE6558"/>
    <w:rsid w:val="00AE6C67"/>
    <w:rsid w:val="00AE7522"/>
    <w:rsid w:val="00AE7E5B"/>
    <w:rsid w:val="00AF080C"/>
    <w:rsid w:val="00AF09B4"/>
    <w:rsid w:val="00AF0EE4"/>
    <w:rsid w:val="00AF12E9"/>
    <w:rsid w:val="00AF1B5D"/>
    <w:rsid w:val="00AF1E38"/>
    <w:rsid w:val="00AF1E9D"/>
    <w:rsid w:val="00AF1EC3"/>
    <w:rsid w:val="00AF2580"/>
    <w:rsid w:val="00AF2D0D"/>
    <w:rsid w:val="00AF2D16"/>
    <w:rsid w:val="00AF347E"/>
    <w:rsid w:val="00AF372C"/>
    <w:rsid w:val="00AF3DED"/>
    <w:rsid w:val="00AF3E97"/>
    <w:rsid w:val="00AF4144"/>
    <w:rsid w:val="00AF5677"/>
    <w:rsid w:val="00AF6049"/>
    <w:rsid w:val="00AF704B"/>
    <w:rsid w:val="00B00109"/>
    <w:rsid w:val="00B001CD"/>
    <w:rsid w:val="00B00406"/>
    <w:rsid w:val="00B0087B"/>
    <w:rsid w:val="00B02F7A"/>
    <w:rsid w:val="00B0399B"/>
    <w:rsid w:val="00B03CBF"/>
    <w:rsid w:val="00B03EBC"/>
    <w:rsid w:val="00B041CC"/>
    <w:rsid w:val="00B04FF9"/>
    <w:rsid w:val="00B05A3E"/>
    <w:rsid w:val="00B0628E"/>
    <w:rsid w:val="00B074D8"/>
    <w:rsid w:val="00B101EB"/>
    <w:rsid w:val="00B105D0"/>
    <w:rsid w:val="00B109F5"/>
    <w:rsid w:val="00B10A69"/>
    <w:rsid w:val="00B119DA"/>
    <w:rsid w:val="00B11C13"/>
    <w:rsid w:val="00B12F89"/>
    <w:rsid w:val="00B13716"/>
    <w:rsid w:val="00B14DAD"/>
    <w:rsid w:val="00B15422"/>
    <w:rsid w:val="00B15B36"/>
    <w:rsid w:val="00B1687C"/>
    <w:rsid w:val="00B17375"/>
    <w:rsid w:val="00B1791C"/>
    <w:rsid w:val="00B17D9D"/>
    <w:rsid w:val="00B200E3"/>
    <w:rsid w:val="00B20615"/>
    <w:rsid w:val="00B2072D"/>
    <w:rsid w:val="00B2221C"/>
    <w:rsid w:val="00B22C18"/>
    <w:rsid w:val="00B23126"/>
    <w:rsid w:val="00B242D1"/>
    <w:rsid w:val="00B25867"/>
    <w:rsid w:val="00B25E34"/>
    <w:rsid w:val="00B269DC"/>
    <w:rsid w:val="00B26E0D"/>
    <w:rsid w:val="00B27980"/>
    <w:rsid w:val="00B313AF"/>
    <w:rsid w:val="00B31B21"/>
    <w:rsid w:val="00B31D10"/>
    <w:rsid w:val="00B3205D"/>
    <w:rsid w:val="00B32E1B"/>
    <w:rsid w:val="00B3396A"/>
    <w:rsid w:val="00B33A3C"/>
    <w:rsid w:val="00B33C91"/>
    <w:rsid w:val="00B34301"/>
    <w:rsid w:val="00B34C4C"/>
    <w:rsid w:val="00B355E2"/>
    <w:rsid w:val="00B355F4"/>
    <w:rsid w:val="00B362D9"/>
    <w:rsid w:val="00B374D7"/>
    <w:rsid w:val="00B37806"/>
    <w:rsid w:val="00B40914"/>
    <w:rsid w:val="00B415D7"/>
    <w:rsid w:val="00B433C4"/>
    <w:rsid w:val="00B434AF"/>
    <w:rsid w:val="00B434D8"/>
    <w:rsid w:val="00B44252"/>
    <w:rsid w:val="00B44290"/>
    <w:rsid w:val="00B4479E"/>
    <w:rsid w:val="00B44BC7"/>
    <w:rsid w:val="00B450CD"/>
    <w:rsid w:val="00B45792"/>
    <w:rsid w:val="00B463B7"/>
    <w:rsid w:val="00B469B2"/>
    <w:rsid w:val="00B46D80"/>
    <w:rsid w:val="00B46EE1"/>
    <w:rsid w:val="00B46EF8"/>
    <w:rsid w:val="00B46F99"/>
    <w:rsid w:val="00B475A3"/>
    <w:rsid w:val="00B50432"/>
    <w:rsid w:val="00B51C9A"/>
    <w:rsid w:val="00B52236"/>
    <w:rsid w:val="00B522C9"/>
    <w:rsid w:val="00B52516"/>
    <w:rsid w:val="00B52737"/>
    <w:rsid w:val="00B527C2"/>
    <w:rsid w:val="00B53314"/>
    <w:rsid w:val="00B5518A"/>
    <w:rsid w:val="00B556D3"/>
    <w:rsid w:val="00B5578A"/>
    <w:rsid w:val="00B55EF3"/>
    <w:rsid w:val="00B56C45"/>
    <w:rsid w:val="00B56CCB"/>
    <w:rsid w:val="00B571E9"/>
    <w:rsid w:val="00B5726E"/>
    <w:rsid w:val="00B61C7C"/>
    <w:rsid w:val="00B62CF3"/>
    <w:rsid w:val="00B63FC9"/>
    <w:rsid w:val="00B64317"/>
    <w:rsid w:val="00B6447C"/>
    <w:rsid w:val="00B650E0"/>
    <w:rsid w:val="00B6544B"/>
    <w:rsid w:val="00B6593C"/>
    <w:rsid w:val="00B65B37"/>
    <w:rsid w:val="00B668F5"/>
    <w:rsid w:val="00B6776C"/>
    <w:rsid w:val="00B70B4C"/>
    <w:rsid w:val="00B71759"/>
    <w:rsid w:val="00B71D39"/>
    <w:rsid w:val="00B7203C"/>
    <w:rsid w:val="00B72B7F"/>
    <w:rsid w:val="00B733C9"/>
    <w:rsid w:val="00B74816"/>
    <w:rsid w:val="00B74869"/>
    <w:rsid w:val="00B74A75"/>
    <w:rsid w:val="00B74C5F"/>
    <w:rsid w:val="00B75174"/>
    <w:rsid w:val="00B7588A"/>
    <w:rsid w:val="00B761DC"/>
    <w:rsid w:val="00B76F32"/>
    <w:rsid w:val="00B77631"/>
    <w:rsid w:val="00B77A24"/>
    <w:rsid w:val="00B77DED"/>
    <w:rsid w:val="00B8052F"/>
    <w:rsid w:val="00B80EA8"/>
    <w:rsid w:val="00B82ACE"/>
    <w:rsid w:val="00B82AF8"/>
    <w:rsid w:val="00B82D4F"/>
    <w:rsid w:val="00B83023"/>
    <w:rsid w:val="00B831C0"/>
    <w:rsid w:val="00B83872"/>
    <w:rsid w:val="00B8454E"/>
    <w:rsid w:val="00B84C06"/>
    <w:rsid w:val="00B85D19"/>
    <w:rsid w:val="00B87940"/>
    <w:rsid w:val="00B906C4"/>
    <w:rsid w:val="00B90A7A"/>
    <w:rsid w:val="00B90BB2"/>
    <w:rsid w:val="00B9247D"/>
    <w:rsid w:val="00B925BD"/>
    <w:rsid w:val="00B9270E"/>
    <w:rsid w:val="00B927D4"/>
    <w:rsid w:val="00B92F9D"/>
    <w:rsid w:val="00B9335D"/>
    <w:rsid w:val="00B944C6"/>
    <w:rsid w:val="00B94EB5"/>
    <w:rsid w:val="00B954A6"/>
    <w:rsid w:val="00B95724"/>
    <w:rsid w:val="00B95FBC"/>
    <w:rsid w:val="00B9677E"/>
    <w:rsid w:val="00B96BB3"/>
    <w:rsid w:val="00B96D99"/>
    <w:rsid w:val="00B977B1"/>
    <w:rsid w:val="00B97989"/>
    <w:rsid w:val="00B97A11"/>
    <w:rsid w:val="00BA0AFD"/>
    <w:rsid w:val="00BA0DE8"/>
    <w:rsid w:val="00BA0ED1"/>
    <w:rsid w:val="00BA1233"/>
    <w:rsid w:val="00BA132D"/>
    <w:rsid w:val="00BA1751"/>
    <w:rsid w:val="00BA1C1C"/>
    <w:rsid w:val="00BA20CA"/>
    <w:rsid w:val="00BA5087"/>
    <w:rsid w:val="00BA509B"/>
    <w:rsid w:val="00BA52AA"/>
    <w:rsid w:val="00BA5A25"/>
    <w:rsid w:val="00BA5C56"/>
    <w:rsid w:val="00BA5FA6"/>
    <w:rsid w:val="00BA68D0"/>
    <w:rsid w:val="00BA69C0"/>
    <w:rsid w:val="00BA711F"/>
    <w:rsid w:val="00BA73D9"/>
    <w:rsid w:val="00BA775B"/>
    <w:rsid w:val="00BB0F73"/>
    <w:rsid w:val="00BB1698"/>
    <w:rsid w:val="00BB3339"/>
    <w:rsid w:val="00BB4B29"/>
    <w:rsid w:val="00BB4C02"/>
    <w:rsid w:val="00BB527A"/>
    <w:rsid w:val="00BB6594"/>
    <w:rsid w:val="00BB7B17"/>
    <w:rsid w:val="00BC113A"/>
    <w:rsid w:val="00BC1D62"/>
    <w:rsid w:val="00BC257E"/>
    <w:rsid w:val="00BC2C51"/>
    <w:rsid w:val="00BC2E55"/>
    <w:rsid w:val="00BC36D4"/>
    <w:rsid w:val="00BC392B"/>
    <w:rsid w:val="00BC3E7F"/>
    <w:rsid w:val="00BC4830"/>
    <w:rsid w:val="00BD0A72"/>
    <w:rsid w:val="00BD1807"/>
    <w:rsid w:val="00BD1D59"/>
    <w:rsid w:val="00BD2412"/>
    <w:rsid w:val="00BD291D"/>
    <w:rsid w:val="00BD2DE7"/>
    <w:rsid w:val="00BD3167"/>
    <w:rsid w:val="00BD320B"/>
    <w:rsid w:val="00BD4393"/>
    <w:rsid w:val="00BD4466"/>
    <w:rsid w:val="00BD5161"/>
    <w:rsid w:val="00BD564F"/>
    <w:rsid w:val="00BD6017"/>
    <w:rsid w:val="00BD6520"/>
    <w:rsid w:val="00BD6A5E"/>
    <w:rsid w:val="00BD7E9F"/>
    <w:rsid w:val="00BE0950"/>
    <w:rsid w:val="00BE0EA9"/>
    <w:rsid w:val="00BE1038"/>
    <w:rsid w:val="00BE2167"/>
    <w:rsid w:val="00BE2C03"/>
    <w:rsid w:val="00BE2EA8"/>
    <w:rsid w:val="00BE30F6"/>
    <w:rsid w:val="00BE41BA"/>
    <w:rsid w:val="00BE42B5"/>
    <w:rsid w:val="00BE442D"/>
    <w:rsid w:val="00BE4506"/>
    <w:rsid w:val="00BE47E0"/>
    <w:rsid w:val="00BE489F"/>
    <w:rsid w:val="00BE4973"/>
    <w:rsid w:val="00BE4F2B"/>
    <w:rsid w:val="00BE7A6A"/>
    <w:rsid w:val="00BE7D29"/>
    <w:rsid w:val="00BF0A86"/>
    <w:rsid w:val="00BF1907"/>
    <w:rsid w:val="00BF2171"/>
    <w:rsid w:val="00BF38B9"/>
    <w:rsid w:val="00BF3E09"/>
    <w:rsid w:val="00BF4CEF"/>
    <w:rsid w:val="00BF4D70"/>
    <w:rsid w:val="00BF6A8B"/>
    <w:rsid w:val="00BF714C"/>
    <w:rsid w:val="00BF795F"/>
    <w:rsid w:val="00C00076"/>
    <w:rsid w:val="00C000B2"/>
    <w:rsid w:val="00C0052B"/>
    <w:rsid w:val="00C00CD3"/>
    <w:rsid w:val="00C0115E"/>
    <w:rsid w:val="00C0132F"/>
    <w:rsid w:val="00C013BD"/>
    <w:rsid w:val="00C0154B"/>
    <w:rsid w:val="00C015EF"/>
    <w:rsid w:val="00C01F00"/>
    <w:rsid w:val="00C02EE5"/>
    <w:rsid w:val="00C02F5F"/>
    <w:rsid w:val="00C03B49"/>
    <w:rsid w:val="00C04F55"/>
    <w:rsid w:val="00C04F61"/>
    <w:rsid w:val="00C06671"/>
    <w:rsid w:val="00C06866"/>
    <w:rsid w:val="00C07391"/>
    <w:rsid w:val="00C10FD0"/>
    <w:rsid w:val="00C11671"/>
    <w:rsid w:val="00C118B0"/>
    <w:rsid w:val="00C11C0E"/>
    <w:rsid w:val="00C12029"/>
    <w:rsid w:val="00C12392"/>
    <w:rsid w:val="00C1300F"/>
    <w:rsid w:val="00C133F4"/>
    <w:rsid w:val="00C1343F"/>
    <w:rsid w:val="00C13C20"/>
    <w:rsid w:val="00C13D0A"/>
    <w:rsid w:val="00C1472F"/>
    <w:rsid w:val="00C14B6A"/>
    <w:rsid w:val="00C158F5"/>
    <w:rsid w:val="00C15A7B"/>
    <w:rsid w:val="00C16799"/>
    <w:rsid w:val="00C17214"/>
    <w:rsid w:val="00C1782E"/>
    <w:rsid w:val="00C205BF"/>
    <w:rsid w:val="00C2074C"/>
    <w:rsid w:val="00C2075A"/>
    <w:rsid w:val="00C20C89"/>
    <w:rsid w:val="00C219CF"/>
    <w:rsid w:val="00C235B0"/>
    <w:rsid w:val="00C23A42"/>
    <w:rsid w:val="00C244E8"/>
    <w:rsid w:val="00C24986"/>
    <w:rsid w:val="00C25552"/>
    <w:rsid w:val="00C270EC"/>
    <w:rsid w:val="00C301D2"/>
    <w:rsid w:val="00C30297"/>
    <w:rsid w:val="00C304F7"/>
    <w:rsid w:val="00C30F1E"/>
    <w:rsid w:val="00C315F7"/>
    <w:rsid w:val="00C31809"/>
    <w:rsid w:val="00C32CC1"/>
    <w:rsid w:val="00C33A20"/>
    <w:rsid w:val="00C3442F"/>
    <w:rsid w:val="00C34744"/>
    <w:rsid w:val="00C34D1A"/>
    <w:rsid w:val="00C3663E"/>
    <w:rsid w:val="00C366F7"/>
    <w:rsid w:val="00C37E2A"/>
    <w:rsid w:val="00C40724"/>
    <w:rsid w:val="00C4087E"/>
    <w:rsid w:val="00C4117F"/>
    <w:rsid w:val="00C41320"/>
    <w:rsid w:val="00C42D88"/>
    <w:rsid w:val="00C4335C"/>
    <w:rsid w:val="00C4340D"/>
    <w:rsid w:val="00C44B9A"/>
    <w:rsid w:val="00C4584A"/>
    <w:rsid w:val="00C46078"/>
    <w:rsid w:val="00C46774"/>
    <w:rsid w:val="00C46F6F"/>
    <w:rsid w:val="00C50C48"/>
    <w:rsid w:val="00C510B1"/>
    <w:rsid w:val="00C51E88"/>
    <w:rsid w:val="00C5276A"/>
    <w:rsid w:val="00C52FCD"/>
    <w:rsid w:val="00C5312C"/>
    <w:rsid w:val="00C53842"/>
    <w:rsid w:val="00C538F8"/>
    <w:rsid w:val="00C539B8"/>
    <w:rsid w:val="00C53BBE"/>
    <w:rsid w:val="00C53BE5"/>
    <w:rsid w:val="00C553E7"/>
    <w:rsid w:val="00C55610"/>
    <w:rsid w:val="00C5561F"/>
    <w:rsid w:val="00C607B8"/>
    <w:rsid w:val="00C6102A"/>
    <w:rsid w:val="00C617BC"/>
    <w:rsid w:val="00C61BC2"/>
    <w:rsid w:val="00C622ED"/>
    <w:rsid w:val="00C62A0A"/>
    <w:rsid w:val="00C62FA9"/>
    <w:rsid w:val="00C63EFA"/>
    <w:rsid w:val="00C65652"/>
    <w:rsid w:val="00C65B0A"/>
    <w:rsid w:val="00C67E4D"/>
    <w:rsid w:val="00C7052A"/>
    <w:rsid w:val="00C706BE"/>
    <w:rsid w:val="00C70BE5"/>
    <w:rsid w:val="00C7102E"/>
    <w:rsid w:val="00C710A3"/>
    <w:rsid w:val="00C714C8"/>
    <w:rsid w:val="00C71E0F"/>
    <w:rsid w:val="00C72011"/>
    <w:rsid w:val="00C72F18"/>
    <w:rsid w:val="00C72F5C"/>
    <w:rsid w:val="00C73041"/>
    <w:rsid w:val="00C7310B"/>
    <w:rsid w:val="00C73A00"/>
    <w:rsid w:val="00C740F6"/>
    <w:rsid w:val="00C752F3"/>
    <w:rsid w:val="00C776D1"/>
    <w:rsid w:val="00C80ED5"/>
    <w:rsid w:val="00C80F79"/>
    <w:rsid w:val="00C81F4C"/>
    <w:rsid w:val="00C81F7F"/>
    <w:rsid w:val="00C829E0"/>
    <w:rsid w:val="00C83128"/>
    <w:rsid w:val="00C83DB3"/>
    <w:rsid w:val="00C8401C"/>
    <w:rsid w:val="00C859D9"/>
    <w:rsid w:val="00C863D0"/>
    <w:rsid w:val="00C8707A"/>
    <w:rsid w:val="00C871C0"/>
    <w:rsid w:val="00C908E1"/>
    <w:rsid w:val="00C914FA"/>
    <w:rsid w:val="00C91EC0"/>
    <w:rsid w:val="00C9277F"/>
    <w:rsid w:val="00C92AD6"/>
    <w:rsid w:val="00C92D50"/>
    <w:rsid w:val="00C932BC"/>
    <w:rsid w:val="00C93601"/>
    <w:rsid w:val="00C95313"/>
    <w:rsid w:val="00C953BF"/>
    <w:rsid w:val="00C9540D"/>
    <w:rsid w:val="00C964B0"/>
    <w:rsid w:val="00C96A8B"/>
    <w:rsid w:val="00C96DD2"/>
    <w:rsid w:val="00C975CB"/>
    <w:rsid w:val="00C97AE5"/>
    <w:rsid w:val="00CA00A4"/>
    <w:rsid w:val="00CA0A27"/>
    <w:rsid w:val="00CA0B3D"/>
    <w:rsid w:val="00CA1669"/>
    <w:rsid w:val="00CA1B44"/>
    <w:rsid w:val="00CA2D18"/>
    <w:rsid w:val="00CA3105"/>
    <w:rsid w:val="00CA3165"/>
    <w:rsid w:val="00CA34DC"/>
    <w:rsid w:val="00CA43E1"/>
    <w:rsid w:val="00CA5925"/>
    <w:rsid w:val="00CA5F1F"/>
    <w:rsid w:val="00CA5F30"/>
    <w:rsid w:val="00CA628F"/>
    <w:rsid w:val="00CA7103"/>
    <w:rsid w:val="00CA755C"/>
    <w:rsid w:val="00CA7E70"/>
    <w:rsid w:val="00CA7E7A"/>
    <w:rsid w:val="00CB0D27"/>
    <w:rsid w:val="00CB2175"/>
    <w:rsid w:val="00CB2C95"/>
    <w:rsid w:val="00CB314E"/>
    <w:rsid w:val="00CB3462"/>
    <w:rsid w:val="00CB3BC8"/>
    <w:rsid w:val="00CB3F45"/>
    <w:rsid w:val="00CB426B"/>
    <w:rsid w:val="00CB58AD"/>
    <w:rsid w:val="00CB5EBA"/>
    <w:rsid w:val="00CB6BD9"/>
    <w:rsid w:val="00CB6C47"/>
    <w:rsid w:val="00CB7E48"/>
    <w:rsid w:val="00CC0A2E"/>
    <w:rsid w:val="00CC1A84"/>
    <w:rsid w:val="00CC28F7"/>
    <w:rsid w:val="00CC421D"/>
    <w:rsid w:val="00CC49B1"/>
    <w:rsid w:val="00CC7154"/>
    <w:rsid w:val="00CC7D48"/>
    <w:rsid w:val="00CC7DB4"/>
    <w:rsid w:val="00CD06EC"/>
    <w:rsid w:val="00CD0CC0"/>
    <w:rsid w:val="00CD1251"/>
    <w:rsid w:val="00CD19E6"/>
    <w:rsid w:val="00CD1A0B"/>
    <w:rsid w:val="00CD2770"/>
    <w:rsid w:val="00CD3F61"/>
    <w:rsid w:val="00CD464F"/>
    <w:rsid w:val="00CD4DE1"/>
    <w:rsid w:val="00CD50AF"/>
    <w:rsid w:val="00CD52C1"/>
    <w:rsid w:val="00CD6BB0"/>
    <w:rsid w:val="00CD72A6"/>
    <w:rsid w:val="00CD7F9A"/>
    <w:rsid w:val="00CE080F"/>
    <w:rsid w:val="00CE0C74"/>
    <w:rsid w:val="00CE2532"/>
    <w:rsid w:val="00CE25B8"/>
    <w:rsid w:val="00CE2B17"/>
    <w:rsid w:val="00CE30DE"/>
    <w:rsid w:val="00CE40E6"/>
    <w:rsid w:val="00CE5556"/>
    <w:rsid w:val="00CE57EC"/>
    <w:rsid w:val="00CE5878"/>
    <w:rsid w:val="00CE5CAA"/>
    <w:rsid w:val="00CE5E08"/>
    <w:rsid w:val="00CE616E"/>
    <w:rsid w:val="00CE70CD"/>
    <w:rsid w:val="00CE70EF"/>
    <w:rsid w:val="00CE7BAD"/>
    <w:rsid w:val="00CE7C22"/>
    <w:rsid w:val="00CF0CCC"/>
    <w:rsid w:val="00CF12D8"/>
    <w:rsid w:val="00CF1C88"/>
    <w:rsid w:val="00CF1FA6"/>
    <w:rsid w:val="00CF2B81"/>
    <w:rsid w:val="00CF2E26"/>
    <w:rsid w:val="00CF3466"/>
    <w:rsid w:val="00CF420E"/>
    <w:rsid w:val="00CF5898"/>
    <w:rsid w:val="00CF5A8A"/>
    <w:rsid w:val="00CF5C9B"/>
    <w:rsid w:val="00CF70AA"/>
    <w:rsid w:val="00CF7221"/>
    <w:rsid w:val="00D00A4F"/>
    <w:rsid w:val="00D00AEF"/>
    <w:rsid w:val="00D01D63"/>
    <w:rsid w:val="00D0208E"/>
    <w:rsid w:val="00D02237"/>
    <w:rsid w:val="00D027B8"/>
    <w:rsid w:val="00D0433C"/>
    <w:rsid w:val="00D043C9"/>
    <w:rsid w:val="00D044D2"/>
    <w:rsid w:val="00D054CC"/>
    <w:rsid w:val="00D06261"/>
    <w:rsid w:val="00D067BC"/>
    <w:rsid w:val="00D06813"/>
    <w:rsid w:val="00D069BB"/>
    <w:rsid w:val="00D0723D"/>
    <w:rsid w:val="00D07899"/>
    <w:rsid w:val="00D07DA5"/>
    <w:rsid w:val="00D10B1A"/>
    <w:rsid w:val="00D11166"/>
    <w:rsid w:val="00D111B5"/>
    <w:rsid w:val="00D11CB8"/>
    <w:rsid w:val="00D11ECD"/>
    <w:rsid w:val="00D11F7C"/>
    <w:rsid w:val="00D131AB"/>
    <w:rsid w:val="00D13234"/>
    <w:rsid w:val="00D143DA"/>
    <w:rsid w:val="00D164CE"/>
    <w:rsid w:val="00D16EF6"/>
    <w:rsid w:val="00D202AE"/>
    <w:rsid w:val="00D20598"/>
    <w:rsid w:val="00D208CE"/>
    <w:rsid w:val="00D20CBE"/>
    <w:rsid w:val="00D2155A"/>
    <w:rsid w:val="00D21E93"/>
    <w:rsid w:val="00D22024"/>
    <w:rsid w:val="00D223BE"/>
    <w:rsid w:val="00D22C66"/>
    <w:rsid w:val="00D2364F"/>
    <w:rsid w:val="00D23962"/>
    <w:rsid w:val="00D23E6B"/>
    <w:rsid w:val="00D24255"/>
    <w:rsid w:val="00D25646"/>
    <w:rsid w:val="00D25F3F"/>
    <w:rsid w:val="00D2623B"/>
    <w:rsid w:val="00D26A14"/>
    <w:rsid w:val="00D26D6C"/>
    <w:rsid w:val="00D27841"/>
    <w:rsid w:val="00D27A39"/>
    <w:rsid w:val="00D31B49"/>
    <w:rsid w:val="00D34062"/>
    <w:rsid w:val="00D34B59"/>
    <w:rsid w:val="00D3648D"/>
    <w:rsid w:val="00D36567"/>
    <w:rsid w:val="00D373F0"/>
    <w:rsid w:val="00D40125"/>
    <w:rsid w:val="00D401C1"/>
    <w:rsid w:val="00D41027"/>
    <w:rsid w:val="00D43C79"/>
    <w:rsid w:val="00D44134"/>
    <w:rsid w:val="00D44756"/>
    <w:rsid w:val="00D44CC7"/>
    <w:rsid w:val="00D45A63"/>
    <w:rsid w:val="00D50440"/>
    <w:rsid w:val="00D52647"/>
    <w:rsid w:val="00D52AE4"/>
    <w:rsid w:val="00D53452"/>
    <w:rsid w:val="00D54C1D"/>
    <w:rsid w:val="00D55AD2"/>
    <w:rsid w:val="00D55EDA"/>
    <w:rsid w:val="00D560CB"/>
    <w:rsid w:val="00D56987"/>
    <w:rsid w:val="00D56995"/>
    <w:rsid w:val="00D56E31"/>
    <w:rsid w:val="00D57020"/>
    <w:rsid w:val="00D576A8"/>
    <w:rsid w:val="00D57A2D"/>
    <w:rsid w:val="00D61028"/>
    <w:rsid w:val="00D61A28"/>
    <w:rsid w:val="00D6305D"/>
    <w:rsid w:val="00D630BF"/>
    <w:rsid w:val="00D63246"/>
    <w:rsid w:val="00D63726"/>
    <w:rsid w:val="00D63E34"/>
    <w:rsid w:val="00D63F0A"/>
    <w:rsid w:val="00D64100"/>
    <w:rsid w:val="00D64463"/>
    <w:rsid w:val="00D649B5"/>
    <w:rsid w:val="00D64F3F"/>
    <w:rsid w:val="00D6519B"/>
    <w:rsid w:val="00D66127"/>
    <w:rsid w:val="00D6670B"/>
    <w:rsid w:val="00D70A62"/>
    <w:rsid w:val="00D70ECB"/>
    <w:rsid w:val="00D71014"/>
    <w:rsid w:val="00D73128"/>
    <w:rsid w:val="00D73548"/>
    <w:rsid w:val="00D73565"/>
    <w:rsid w:val="00D74BF0"/>
    <w:rsid w:val="00D75185"/>
    <w:rsid w:val="00D75B59"/>
    <w:rsid w:val="00D7607C"/>
    <w:rsid w:val="00D76AE0"/>
    <w:rsid w:val="00D77A8B"/>
    <w:rsid w:val="00D77CE3"/>
    <w:rsid w:val="00D80400"/>
    <w:rsid w:val="00D82221"/>
    <w:rsid w:val="00D827F8"/>
    <w:rsid w:val="00D82C33"/>
    <w:rsid w:val="00D82ECD"/>
    <w:rsid w:val="00D83206"/>
    <w:rsid w:val="00D852D5"/>
    <w:rsid w:val="00D852E7"/>
    <w:rsid w:val="00D8564B"/>
    <w:rsid w:val="00D85A0A"/>
    <w:rsid w:val="00D86CE7"/>
    <w:rsid w:val="00D90975"/>
    <w:rsid w:val="00D9194B"/>
    <w:rsid w:val="00D91D66"/>
    <w:rsid w:val="00D92EE8"/>
    <w:rsid w:val="00D92FEC"/>
    <w:rsid w:val="00D934C4"/>
    <w:rsid w:val="00D93538"/>
    <w:rsid w:val="00D935B4"/>
    <w:rsid w:val="00D93743"/>
    <w:rsid w:val="00D93BF8"/>
    <w:rsid w:val="00D96A8E"/>
    <w:rsid w:val="00D96D38"/>
    <w:rsid w:val="00D979D7"/>
    <w:rsid w:val="00D97B98"/>
    <w:rsid w:val="00DA00A7"/>
    <w:rsid w:val="00DA04F2"/>
    <w:rsid w:val="00DA0718"/>
    <w:rsid w:val="00DA1867"/>
    <w:rsid w:val="00DA1A55"/>
    <w:rsid w:val="00DA1B28"/>
    <w:rsid w:val="00DA24E8"/>
    <w:rsid w:val="00DA2A38"/>
    <w:rsid w:val="00DA5053"/>
    <w:rsid w:val="00DA50E3"/>
    <w:rsid w:val="00DA5F90"/>
    <w:rsid w:val="00DA6231"/>
    <w:rsid w:val="00DA70C0"/>
    <w:rsid w:val="00DA745E"/>
    <w:rsid w:val="00DA7A08"/>
    <w:rsid w:val="00DA7D13"/>
    <w:rsid w:val="00DB02EA"/>
    <w:rsid w:val="00DB1E22"/>
    <w:rsid w:val="00DB238C"/>
    <w:rsid w:val="00DB3571"/>
    <w:rsid w:val="00DB41AE"/>
    <w:rsid w:val="00DB436B"/>
    <w:rsid w:val="00DB4934"/>
    <w:rsid w:val="00DB512D"/>
    <w:rsid w:val="00DB56FE"/>
    <w:rsid w:val="00DB6353"/>
    <w:rsid w:val="00DB77A5"/>
    <w:rsid w:val="00DB7EB2"/>
    <w:rsid w:val="00DC0B3D"/>
    <w:rsid w:val="00DC0CE1"/>
    <w:rsid w:val="00DC0F26"/>
    <w:rsid w:val="00DC1000"/>
    <w:rsid w:val="00DC2499"/>
    <w:rsid w:val="00DC2C24"/>
    <w:rsid w:val="00DC2C50"/>
    <w:rsid w:val="00DC2D8E"/>
    <w:rsid w:val="00DC3D4C"/>
    <w:rsid w:val="00DC3EB7"/>
    <w:rsid w:val="00DC4034"/>
    <w:rsid w:val="00DC41BB"/>
    <w:rsid w:val="00DC47CB"/>
    <w:rsid w:val="00DC649A"/>
    <w:rsid w:val="00DC6B5F"/>
    <w:rsid w:val="00DD0EE2"/>
    <w:rsid w:val="00DD1780"/>
    <w:rsid w:val="00DD193F"/>
    <w:rsid w:val="00DD213C"/>
    <w:rsid w:val="00DD2B16"/>
    <w:rsid w:val="00DD44EC"/>
    <w:rsid w:val="00DD476A"/>
    <w:rsid w:val="00DD4FA8"/>
    <w:rsid w:val="00DD5ED2"/>
    <w:rsid w:val="00DD669E"/>
    <w:rsid w:val="00DD6B62"/>
    <w:rsid w:val="00DD6D46"/>
    <w:rsid w:val="00DD742E"/>
    <w:rsid w:val="00DD7497"/>
    <w:rsid w:val="00DD75E4"/>
    <w:rsid w:val="00DD7B1A"/>
    <w:rsid w:val="00DE04B4"/>
    <w:rsid w:val="00DE0EDE"/>
    <w:rsid w:val="00DE110C"/>
    <w:rsid w:val="00DE1EC8"/>
    <w:rsid w:val="00DE281A"/>
    <w:rsid w:val="00DE3FBE"/>
    <w:rsid w:val="00DE4310"/>
    <w:rsid w:val="00DE549D"/>
    <w:rsid w:val="00DE65CB"/>
    <w:rsid w:val="00DF0248"/>
    <w:rsid w:val="00DF028B"/>
    <w:rsid w:val="00DF0CC1"/>
    <w:rsid w:val="00DF1CED"/>
    <w:rsid w:val="00DF1D1F"/>
    <w:rsid w:val="00DF257F"/>
    <w:rsid w:val="00DF2793"/>
    <w:rsid w:val="00DF2E71"/>
    <w:rsid w:val="00DF3872"/>
    <w:rsid w:val="00DF3C87"/>
    <w:rsid w:val="00DF3D55"/>
    <w:rsid w:val="00DF45B4"/>
    <w:rsid w:val="00DF4F32"/>
    <w:rsid w:val="00DF5C09"/>
    <w:rsid w:val="00DF6482"/>
    <w:rsid w:val="00DF75B5"/>
    <w:rsid w:val="00DF7634"/>
    <w:rsid w:val="00DF7D55"/>
    <w:rsid w:val="00E010A8"/>
    <w:rsid w:val="00E015A5"/>
    <w:rsid w:val="00E0163E"/>
    <w:rsid w:val="00E02029"/>
    <w:rsid w:val="00E0356E"/>
    <w:rsid w:val="00E03DC1"/>
    <w:rsid w:val="00E040A5"/>
    <w:rsid w:val="00E04170"/>
    <w:rsid w:val="00E046FA"/>
    <w:rsid w:val="00E05759"/>
    <w:rsid w:val="00E057E4"/>
    <w:rsid w:val="00E05D24"/>
    <w:rsid w:val="00E06A64"/>
    <w:rsid w:val="00E07C6C"/>
    <w:rsid w:val="00E10334"/>
    <w:rsid w:val="00E10B53"/>
    <w:rsid w:val="00E13724"/>
    <w:rsid w:val="00E13DF4"/>
    <w:rsid w:val="00E143FA"/>
    <w:rsid w:val="00E1504D"/>
    <w:rsid w:val="00E159BD"/>
    <w:rsid w:val="00E16179"/>
    <w:rsid w:val="00E16C14"/>
    <w:rsid w:val="00E16F40"/>
    <w:rsid w:val="00E16FFB"/>
    <w:rsid w:val="00E1775E"/>
    <w:rsid w:val="00E20443"/>
    <w:rsid w:val="00E20CBC"/>
    <w:rsid w:val="00E20D18"/>
    <w:rsid w:val="00E21865"/>
    <w:rsid w:val="00E22177"/>
    <w:rsid w:val="00E22891"/>
    <w:rsid w:val="00E23498"/>
    <w:rsid w:val="00E23832"/>
    <w:rsid w:val="00E23A8A"/>
    <w:rsid w:val="00E23BA6"/>
    <w:rsid w:val="00E23CC9"/>
    <w:rsid w:val="00E2411B"/>
    <w:rsid w:val="00E247A6"/>
    <w:rsid w:val="00E24AC2"/>
    <w:rsid w:val="00E2503F"/>
    <w:rsid w:val="00E2510C"/>
    <w:rsid w:val="00E25974"/>
    <w:rsid w:val="00E2613D"/>
    <w:rsid w:val="00E276FC"/>
    <w:rsid w:val="00E309AF"/>
    <w:rsid w:val="00E30BAA"/>
    <w:rsid w:val="00E32C04"/>
    <w:rsid w:val="00E32C3F"/>
    <w:rsid w:val="00E32CB9"/>
    <w:rsid w:val="00E32F94"/>
    <w:rsid w:val="00E33019"/>
    <w:rsid w:val="00E331EA"/>
    <w:rsid w:val="00E33BF3"/>
    <w:rsid w:val="00E34230"/>
    <w:rsid w:val="00E35E87"/>
    <w:rsid w:val="00E41193"/>
    <w:rsid w:val="00E412D1"/>
    <w:rsid w:val="00E419E9"/>
    <w:rsid w:val="00E41E4A"/>
    <w:rsid w:val="00E4325B"/>
    <w:rsid w:val="00E441CF"/>
    <w:rsid w:val="00E442B4"/>
    <w:rsid w:val="00E44D2A"/>
    <w:rsid w:val="00E45AC6"/>
    <w:rsid w:val="00E4693E"/>
    <w:rsid w:val="00E4695D"/>
    <w:rsid w:val="00E477F4"/>
    <w:rsid w:val="00E50C7B"/>
    <w:rsid w:val="00E50D03"/>
    <w:rsid w:val="00E512C1"/>
    <w:rsid w:val="00E51B2F"/>
    <w:rsid w:val="00E536D1"/>
    <w:rsid w:val="00E5379F"/>
    <w:rsid w:val="00E540E7"/>
    <w:rsid w:val="00E5416E"/>
    <w:rsid w:val="00E544A4"/>
    <w:rsid w:val="00E54F6C"/>
    <w:rsid w:val="00E55D7C"/>
    <w:rsid w:val="00E56126"/>
    <w:rsid w:val="00E561CD"/>
    <w:rsid w:val="00E5692C"/>
    <w:rsid w:val="00E56CE1"/>
    <w:rsid w:val="00E576BC"/>
    <w:rsid w:val="00E6202E"/>
    <w:rsid w:val="00E6254B"/>
    <w:rsid w:val="00E63A2D"/>
    <w:rsid w:val="00E6432C"/>
    <w:rsid w:val="00E649CC"/>
    <w:rsid w:val="00E65E26"/>
    <w:rsid w:val="00E6610E"/>
    <w:rsid w:val="00E6707E"/>
    <w:rsid w:val="00E67E51"/>
    <w:rsid w:val="00E70572"/>
    <w:rsid w:val="00E7073D"/>
    <w:rsid w:val="00E727E0"/>
    <w:rsid w:val="00E727FF"/>
    <w:rsid w:val="00E7453C"/>
    <w:rsid w:val="00E74BB4"/>
    <w:rsid w:val="00E7685C"/>
    <w:rsid w:val="00E76C6A"/>
    <w:rsid w:val="00E76CCE"/>
    <w:rsid w:val="00E77427"/>
    <w:rsid w:val="00E77D73"/>
    <w:rsid w:val="00E804A9"/>
    <w:rsid w:val="00E81F0B"/>
    <w:rsid w:val="00E8472D"/>
    <w:rsid w:val="00E849B6"/>
    <w:rsid w:val="00E84D2D"/>
    <w:rsid w:val="00E8547F"/>
    <w:rsid w:val="00E87C90"/>
    <w:rsid w:val="00E87DBB"/>
    <w:rsid w:val="00E90387"/>
    <w:rsid w:val="00E907D6"/>
    <w:rsid w:val="00E91818"/>
    <w:rsid w:val="00E918D3"/>
    <w:rsid w:val="00E9315B"/>
    <w:rsid w:val="00E934CE"/>
    <w:rsid w:val="00E9404D"/>
    <w:rsid w:val="00E94353"/>
    <w:rsid w:val="00E94637"/>
    <w:rsid w:val="00E94830"/>
    <w:rsid w:val="00E95754"/>
    <w:rsid w:val="00E95765"/>
    <w:rsid w:val="00E969E1"/>
    <w:rsid w:val="00E96C16"/>
    <w:rsid w:val="00E976BE"/>
    <w:rsid w:val="00E97F8C"/>
    <w:rsid w:val="00EA189E"/>
    <w:rsid w:val="00EA1B02"/>
    <w:rsid w:val="00EA2C1F"/>
    <w:rsid w:val="00EA2E24"/>
    <w:rsid w:val="00EA3B1D"/>
    <w:rsid w:val="00EA3C4F"/>
    <w:rsid w:val="00EA3C8E"/>
    <w:rsid w:val="00EA4A01"/>
    <w:rsid w:val="00EA58E8"/>
    <w:rsid w:val="00EA5F57"/>
    <w:rsid w:val="00EA66B3"/>
    <w:rsid w:val="00EA741B"/>
    <w:rsid w:val="00EA756F"/>
    <w:rsid w:val="00EB1EEA"/>
    <w:rsid w:val="00EB3058"/>
    <w:rsid w:val="00EB3244"/>
    <w:rsid w:val="00EB390B"/>
    <w:rsid w:val="00EB4105"/>
    <w:rsid w:val="00EB4187"/>
    <w:rsid w:val="00EB480D"/>
    <w:rsid w:val="00EB49A2"/>
    <w:rsid w:val="00EB4EEA"/>
    <w:rsid w:val="00EB5963"/>
    <w:rsid w:val="00EB664D"/>
    <w:rsid w:val="00EB6668"/>
    <w:rsid w:val="00EB6691"/>
    <w:rsid w:val="00EB7477"/>
    <w:rsid w:val="00EB78A2"/>
    <w:rsid w:val="00EB7B50"/>
    <w:rsid w:val="00EC1B68"/>
    <w:rsid w:val="00EC219C"/>
    <w:rsid w:val="00EC227E"/>
    <w:rsid w:val="00EC2BEA"/>
    <w:rsid w:val="00EC311C"/>
    <w:rsid w:val="00EC3141"/>
    <w:rsid w:val="00EC344A"/>
    <w:rsid w:val="00EC3551"/>
    <w:rsid w:val="00EC400F"/>
    <w:rsid w:val="00EC410C"/>
    <w:rsid w:val="00EC415E"/>
    <w:rsid w:val="00EC4A34"/>
    <w:rsid w:val="00EC4F51"/>
    <w:rsid w:val="00EC5EE5"/>
    <w:rsid w:val="00EC63F6"/>
    <w:rsid w:val="00EC6455"/>
    <w:rsid w:val="00EC67F6"/>
    <w:rsid w:val="00EC68A8"/>
    <w:rsid w:val="00EC6A1D"/>
    <w:rsid w:val="00EC708E"/>
    <w:rsid w:val="00EC75B3"/>
    <w:rsid w:val="00EC75FB"/>
    <w:rsid w:val="00EC7E5A"/>
    <w:rsid w:val="00EC7E5E"/>
    <w:rsid w:val="00ED0A43"/>
    <w:rsid w:val="00ED1654"/>
    <w:rsid w:val="00ED1691"/>
    <w:rsid w:val="00ED2D74"/>
    <w:rsid w:val="00ED3498"/>
    <w:rsid w:val="00ED3661"/>
    <w:rsid w:val="00ED39CE"/>
    <w:rsid w:val="00ED3BE4"/>
    <w:rsid w:val="00ED4191"/>
    <w:rsid w:val="00ED4C2B"/>
    <w:rsid w:val="00ED4C69"/>
    <w:rsid w:val="00ED6CA7"/>
    <w:rsid w:val="00ED6DCF"/>
    <w:rsid w:val="00ED7EEF"/>
    <w:rsid w:val="00EE014B"/>
    <w:rsid w:val="00EE1715"/>
    <w:rsid w:val="00EE2A91"/>
    <w:rsid w:val="00EE3377"/>
    <w:rsid w:val="00EE37E2"/>
    <w:rsid w:val="00EE52A2"/>
    <w:rsid w:val="00EE567A"/>
    <w:rsid w:val="00EE5944"/>
    <w:rsid w:val="00EE5C9D"/>
    <w:rsid w:val="00EE72F0"/>
    <w:rsid w:val="00EE7580"/>
    <w:rsid w:val="00EF07EC"/>
    <w:rsid w:val="00EF10BA"/>
    <w:rsid w:val="00EF11BC"/>
    <w:rsid w:val="00EF19F2"/>
    <w:rsid w:val="00EF2784"/>
    <w:rsid w:val="00EF2B8E"/>
    <w:rsid w:val="00EF3D33"/>
    <w:rsid w:val="00EF3E60"/>
    <w:rsid w:val="00EF3EEF"/>
    <w:rsid w:val="00EF409D"/>
    <w:rsid w:val="00EF40E0"/>
    <w:rsid w:val="00EF4774"/>
    <w:rsid w:val="00EF482C"/>
    <w:rsid w:val="00EF4E62"/>
    <w:rsid w:val="00EF6323"/>
    <w:rsid w:val="00EF72FD"/>
    <w:rsid w:val="00F019DB"/>
    <w:rsid w:val="00F01FE8"/>
    <w:rsid w:val="00F0216E"/>
    <w:rsid w:val="00F04B7E"/>
    <w:rsid w:val="00F04C34"/>
    <w:rsid w:val="00F04E51"/>
    <w:rsid w:val="00F04EB7"/>
    <w:rsid w:val="00F06030"/>
    <w:rsid w:val="00F06439"/>
    <w:rsid w:val="00F077F4"/>
    <w:rsid w:val="00F113EE"/>
    <w:rsid w:val="00F11EF5"/>
    <w:rsid w:val="00F12CB8"/>
    <w:rsid w:val="00F12D0D"/>
    <w:rsid w:val="00F131D8"/>
    <w:rsid w:val="00F1372F"/>
    <w:rsid w:val="00F14190"/>
    <w:rsid w:val="00F14933"/>
    <w:rsid w:val="00F151D1"/>
    <w:rsid w:val="00F1575D"/>
    <w:rsid w:val="00F15DF8"/>
    <w:rsid w:val="00F1626F"/>
    <w:rsid w:val="00F164D0"/>
    <w:rsid w:val="00F169CC"/>
    <w:rsid w:val="00F1792C"/>
    <w:rsid w:val="00F20438"/>
    <w:rsid w:val="00F21033"/>
    <w:rsid w:val="00F21669"/>
    <w:rsid w:val="00F217AC"/>
    <w:rsid w:val="00F21A87"/>
    <w:rsid w:val="00F2208D"/>
    <w:rsid w:val="00F23163"/>
    <w:rsid w:val="00F237D9"/>
    <w:rsid w:val="00F23EA4"/>
    <w:rsid w:val="00F23F5E"/>
    <w:rsid w:val="00F247B7"/>
    <w:rsid w:val="00F248D6"/>
    <w:rsid w:val="00F24EAE"/>
    <w:rsid w:val="00F25F64"/>
    <w:rsid w:val="00F26104"/>
    <w:rsid w:val="00F261CF"/>
    <w:rsid w:val="00F27C90"/>
    <w:rsid w:val="00F27E1D"/>
    <w:rsid w:val="00F300F0"/>
    <w:rsid w:val="00F30918"/>
    <w:rsid w:val="00F31A5C"/>
    <w:rsid w:val="00F3244E"/>
    <w:rsid w:val="00F32D97"/>
    <w:rsid w:val="00F333BC"/>
    <w:rsid w:val="00F336D8"/>
    <w:rsid w:val="00F3435F"/>
    <w:rsid w:val="00F36050"/>
    <w:rsid w:val="00F375C2"/>
    <w:rsid w:val="00F37969"/>
    <w:rsid w:val="00F37C7E"/>
    <w:rsid w:val="00F40550"/>
    <w:rsid w:val="00F40945"/>
    <w:rsid w:val="00F40E6C"/>
    <w:rsid w:val="00F41207"/>
    <w:rsid w:val="00F41625"/>
    <w:rsid w:val="00F41DD7"/>
    <w:rsid w:val="00F42331"/>
    <w:rsid w:val="00F42C3A"/>
    <w:rsid w:val="00F43645"/>
    <w:rsid w:val="00F441FB"/>
    <w:rsid w:val="00F44546"/>
    <w:rsid w:val="00F4559F"/>
    <w:rsid w:val="00F4594F"/>
    <w:rsid w:val="00F45EDA"/>
    <w:rsid w:val="00F46631"/>
    <w:rsid w:val="00F46A6D"/>
    <w:rsid w:val="00F46DF3"/>
    <w:rsid w:val="00F47005"/>
    <w:rsid w:val="00F473DE"/>
    <w:rsid w:val="00F4763A"/>
    <w:rsid w:val="00F50B13"/>
    <w:rsid w:val="00F5152F"/>
    <w:rsid w:val="00F522B6"/>
    <w:rsid w:val="00F52D3B"/>
    <w:rsid w:val="00F53D37"/>
    <w:rsid w:val="00F5555E"/>
    <w:rsid w:val="00F56D7B"/>
    <w:rsid w:val="00F579C7"/>
    <w:rsid w:val="00F60A71"/>
    <w:rsid w:val="00F61AD5"/>
    <w:rsid w:val="00F61E2D"/>
    <w:rsid w:val="00F632CF"/>
    <w:rsid w:val="00F6374C"/>
    <w:rsid w:val="00F63C37"/>
    <w:rsid w:val="00F63CEC"/>
    <w:rsid w:val="00F63CF4"/>
    <w:rsid w:val="00F63F6D"/>
    <w:rsid w:val="00F65EDD"/>
    <w:rsid w:val="00F674E8"/>
    <w:rsid w:val="00F67A97"/>
    <w:rsid w:val="00F67B3F"/>
    <w:rsid w:val="00F7215E"/>
    <w:rsid w:val="00F729C0"/>
    <w:rsid w:val="00F73045"/>
    <w:rsid w:val="00F730D0"/>
    <w:rsid w:val="00F73265"/>
    <w:rsid w:val="00F74470"/>
    <w:rsid w:val="00F74BFF"/>
    <w:rsid w:val="00F757DE"/>
    <w:rsid w:val="00F75BA0"/>
    <w:rsid w:val="00F75CC8"/>
    <w:rsid w:val="00F76B72"/>
    <w:rsid w:val="00F80711"/>
    <w:rsid w:val="00F80DFF"/>
    <w:rsid w:val="00F80F26"/>
    <w:rsid w:val="00F80F6C"/>
    <w:rsid w:val="00F81090"/>
    <w:rsid w:val="00F810A6"/>
    <w:rsid w:val="00F81B0A"/>
    <w:rsid w:val="00F81C6F"/>
    <w:rsid w:val="00F81CFD"/>
    <w:rsid w:val="00F849E8"/>
    <w:rsid w:val="00F85A45"/>
    <w:rsid w:val="00F86117"/>
    <w:rsid w:val="00F86748"/>
    <w:rsid w:val="00F875A4"/>
    <w:rsid w:val="00F90213"/>
    <w:rsid w:val="00F90AD1"/>
    <w:rsid w:val="00F9167B"/>
    <w:rsid w:val="00F916AA"/>
    <w:rsid w:val="00F9200B"/>
    <w:rsid w:val="00F92B2F"/>
    <w:rsid w:val="00F93130"/>
    <w:rsid w:val="00F935DA"/>
    <w:rsid w:val="00F95C2F"/>
    <w:rsid w:val="00F95E53"/>
    <w:rsid w:val="00F96711"/>
    <w:rsid w:val="00F96863"/>
    <w:rsid w:val="00F979D9"/>
    <w:rsid w:val="00FA1F95"/>
    <w:rsid w:val="00FA27AD"/>
    <w:rsid w:val="00FA2FB2"/>
    <w:rsid w:val="00FA3C82"/>
    <w:rsid w:val="00FA4D3C"/>
    <w:rsid w:val="00FA53AE"/>
    <w:rsid w:val="00FA59FA"/>
    <w:rsid w:val="00FA6A6E"/>
    <w:rsid w:val="00FA722B"/>
    <w:rsid w:val="00FB03D9"/>
    <w:rsid w:val="00FB0848"/>
    <w:rsid w:val="00FB10CD"/>
    <w:rsid w:val="00FB1158"/>
    <w:rsid w:val="00FB2690"/>
    <w:rsid w:val="00FB44D0"/>
    <w:rsid w:val="00FB4515"/>
    <w:rsid w:val="00FB4663"/>
    <w:rsid w:val="00FB5E30"/>
    <w:rsid w:val="00FB63DD"/>
    <w:rsid w:val="00FB6506"/>
    <w:rsid w:val="00FB7068"/>
    <w:rsid w:val="00FB7A71"/>
    <w:rsid w:val="00FC0B70"/>
    <w:rsid w:val="00FC0CB5"/>
    <w:rsid w:val="00FC1476"/>
    <w:rsid w:val="00FC1492"/>
    <w:rsid w:val="00FC16A5"/>
    <w:rsid w:val="00FC27F7"/>
    <w:rsid w:val="00FC339E"/>
    <w:rsid w:val="00FC35AF"/>
    <w:rsid w:val="00FC36EF"/>
    <w:rsid w:val="00FC5067"/>
    <w:rsid w:val="00FC6B32"/>
    <w:rsid w:val="00FC7E57"/>
    <w:rsid w:val="00FD0C8A"/>
    <w:rsid w:val="00FD1A82"/>
    <w:rsid w:val="00FD1B81"/>
    <w:rsid w:val="00FD2424"/>
    <w:rsid w:val="00FD3ADE"/>
    <w:rsid w:val="00FD4927"/>
    <w:rsid w:val="00FD4EF3"/>
    <w:rsid w:val="00FD5CB9"/>
    <w:rsid w:val="00FD5D34"/>
    <w:rsid w:val="00FD5D4F"/>
    <w:rsid w:val="00FD6281"/>
    <w:rsid w:val="00FD640E"/>
    <w:rsid w:val="00FD6C55"/>
    <w:rsid w:val="00FE009E"/>
    <w:rsid w:val="00FE10B4"/>
    <w:rsid w:val="00FE1962"/>
    <w:rsid w:val="00FE227D"/>
    <w:rsid w:val="00FE22A6"/>
    <w:rsid w:val="00FE23E4"/>
    <w:rsid w:val="00FE3944"/>
    <w:rsid w:val="00FE474B"/>
    <w:rsid w:val="00FE4E79"/>
    <w:rsid w:val="00FE5437"/>
    <w:rsid w:val="00FE5535"/>
    <w:rsid w:val="00FE75BA"/>
    <w:rsid w:val="00FF0DF1"/>
    <w:rsid w:val="00FF136E"/>
    <w:rsid w:val="00FF15DD"/>
    <w:rsid w:val="00FF2B1D"/>
    <w:rsid w:val="00FF2E43"/>
    <w:rsid w:val="00FF3317"/>
    <w:rsid w:val="00FF34D1"/>
    <w:rsid w:val="00FF36B2"/>
    <w:rsid w:val="00FF37EC"/>
    <w:rsid w:val="00FF4896"/>
    <w:rsid w:val="00FF494A"/>
    <w:rsid w:val="00FF5F9C"/>
    <w:rsid w:val="00FF6B37"/>
    <w:rsid w:val="00FF7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0520"/>
  <w15:chartTrackingRefBased/>
  <w15:docId w15:val="{71BDDF5D-0E55-4790-9A50-4E11594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D1D5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D1D59"/>
    <w:rPr>
      <w:rFonts w:ascii="Calibri" w:hAnsi="Calibri" w:cs="Calibri"/>
      <w:noProof/>
      <w:lang w:val="en-US"/>
    </w:rPr>
  </w:style>
  <w:style w:type="paragraph" w:customStyle="1" w:styleId="EndNoteBibliography">
    <w:name w:val="EndNote Bibliography"/>
    <w:basedOn w:val="Normal"/>
    <w:link w:val="EndNoteBibliographyChar"/>
    <w:rsid w:val="00BD1D5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D1D59"/>
    <w:rPr>
      <w:rFonts w:ascii="Calibri" w:hAnsi="Calibri" w:cs="Calibri"/>
      <w:noProof/>
      <w:lang w:val="en-US"/>
    </w:rPr>
  </w:style>
  <w:style w:type="character" w:styleId="Hyperlink">
    <w:name w:val="Hyperlink"/>
    <w:basedOn w:val="DefaultParagraphFont"/>
    <w:uiPriority w:val="99"/>
    <w:unhideWhenUsed/>
    <w:rsid w:val="00BD1D59"/>
    <w:rPr>
      <w:color w:val="0000FF" w:themeColor="hyperlink"/>
      <w:u w:val="single"/>
    </w:rPr>
  </w:style>
  <w:style w:type="character" w:customStyle="1" w:styleId="UnresolvedMention">
    <w:name w:val="Unresolved Mention"/>
    <w:basedOn w:val="DefaultParagraphFont"/>
    <w:uiPriority w:val="99"/>
    <w:semiHidden/>
    <w:unhideWhenUsed/>
    <w:rsid w:val="00BD1D59"/>
    <w:rPr>
      <w:color w:val="605E5C"/>
      <w:shd w:val="clear" w:color="auto" w:fill="E1DFDD"/>
    </w:rPr>
  </w:style>
  <w:style w:type="paragraph" w:styleId="BalloonText">
    <w:name w:val="Balloon Text"/>
    <w:basedOn w:val="Normal"/>
    <w:link w:val="BalloonTextChar"/>
    <w:uiPriority w:val="99"/>
    <w:semiHidden/>
    <w:unhideWhenUsed/>
    <w:rsid w:val="00BD1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D59"/>
    <w:rPr>
      <w:rFonts w:ascii="Segoe UI" w:hAnsi="Segoe UI" w:cs="Segoe UI"/>
      <w:sz w:val="18"/>
      <w:szCs w:val="18"/>
    </w:rPr>
  </w:style>
  <w:style w:type="paragraph" w:styleId="NoSpacing">
    <w:name w:val="No Spacing"/>
    <w:uiPriority w:val="1"/>
    <w:qFormat/>
    <w:rsid w:val="00BD1D59"/>
    <w:pPr>
      <w:spacing w:after="0" w:line="240" w:lineRule="auto"/>
    </w:pPr>
  </w:style>
  <w:style w:type="paragraph" w:styleId="ListParagraph">
    <w:name w:val="List Paragraph"/>
    <w:basedOn w:val="Normal"/>
    <w:uiPriority w:val="34"/>
    <w:qFormat/>
    <w:rsid w:val="00CA5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Submission 65 - Stephen Janz - Compensation and Rehabilitation for Veterans - Public inquiry</vt:lpstr>
    </vt:vector>
  </TitlesOfParts>
  <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Stephen Janz - Compensation and Rehabilitation for Veterans - Public inquiry</dc:title>
  <dc:subject/>
  <dc:creator>Stephen Janz</dc:creator>
  <cp:keywords/>
  <dc:description/>
  <cp:lastModifiedBy>Pimperl, Mark</cp:lastModifiedBy>
  <cp:revision>18</cp:revision>
  <dcterms:created xsi:type="dcterms:W3CDTF">2018-07-22T10:20:00Z</dcterms:created>
  <dcterms:modified xsi:type="dcterms:W3CDTF">2018-07-24T00:34:00Z</dcterms:modified>
</cp:coreProperties>
</file>