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89" w:rsidRDefault="008B1369" w:rsidP="008B1369">
      <w:pPr>
        <w:rPr>
          <w:rFonts w:ascii="-webkit-standard" w:eastAsia="Times New Roman" w:hAnsi="-webkit-standard" w:cs="Times New Roman"/>
          <w:b/>
          <w:i/>
          <w:color w:val="000000"/>
        </w:rPr>
      </w:pPr>
      <w:bookmarkStart w:id="0" w:name="_GoBack"/>
      <w:bookmarkEnd w:id="0"/>
      <w:r>
        <w:rPr>
          <w:rFonts w:ascii="-webkit-standard" w:eastAsia="Times New Roman" w:hAnsi="-webkit-standard" w:cs="Times New Roman"/>
          <w:color w:val="000000"/>
        </w:rPr>
        <w:t xml:space="preserve">       </w:t>
      </w:r>
      <w:r w:rsidR="00BB1689">
        <w:rPr>
          <w:rFonts w:ascii="-webkit-standard" w:eastAsia="Times New Roman" w:hAnsi="-webkit-standard" w:cs="Times New Roman"/>
          <w:b/>
          <w:i/>
          <w:color w:val="000000"/>
        </w:rPr>
        <w:t xml:space="preserve">ADDENDUM TO PAPER PRESENTED TO THE PRODUCTIVITY COMMISSION   </w:t>
      </w:r>
    </w:p>
    <w:p w:rsidR="00BB1689" w:rsidRDefault="00BB1689" w:rsidP="00BB1689">
      <w:pPr>
        <w:ind w:left="3600"/>
        <w:rPr>
          <w:rFonts w:ascii="-webkit-standard" w:eastAsia="Times New Roman" w:hAnsi="-webkit-standard" w:cs="Times New Roman"/>
          <w:b/>
          <w:i/>
          <w:color w:val="000000"/>
        </w:rPr>
      </w:pPr>
      <w:r>
        <w:rPr>
          <w:rFonts w:ascii="-webkit-standard" w:eastAsia="Times New Roman" w:hAnsi="-webkit-standard" w:cs="Times New Roman"/>
          <w:b/>
          <w:i/>
          <w:color w:val="000000"/>
        </w:rPr>
        <w:t xml:space="preserve">   ON </w:t>
      </w:r>
    </w:p>
    <w:p w:rsidR="00BB1689" w:rsidRDefault="00BB1689" w:rsidP="00BB1689">
      <w:pPr>
        <w:ind w:left="2160" w:firstLine="720"/>
        <w:rPr>
          <w:rFonts w:ascii="-webkit-standard" w:eastAsia="Times New Roman" w:hAnsi="-webkit-standard" w:cs="Times New Roman"/>
          <w:b/>
          <w:i/>
          <w:color w:val="000000"/>
        </w:rPr>
      </w:pPr>
      <w:r>
        <w:rPr>
          <w:rFonts w:ascii="-webkit-standard" w:eastAsia="Times New Roman" w:hAnsi="-webkit-standard" w:cs="Times New Roman"/>
          <w:b/>
          <w:i/>
          <w:color w:val="000000"/>
        </w:rPr>
        <w:t xml:space="preserve">VEREANS SERVICES </w:t>
      </w:r>
    </w:p>
    <w:p w:rsidR="00BB1689" w:rsidRDefault="00BB1689" w:rsidP="00BB1689">
      <w:pPr>
        <w:ind w:left="2160" w:firstLine="720"/>
        <w:rPr>
          <w:rFonts w:ascii="-webkit-standard" w:eastAsia="Times New Roman" w:hAnsi="-webkit-standard" w:cs="Times New Roman"/>
          <w:b/>
          <w:i/>
          <w:color w:val="000000"/>
        </w:rPr>
      </w:pPr>
    </w:p>
    <w:p w:rsidR="00BB1689" w:rsidRDefault="00BB1689" w:rsidP="00BB1689">
      <w:pPr>
        <w:ind w:left="2880"/>
        <w:rPr>
          <w:rFonts w:ascii="-webkit-standard" w:eastAsia="Times New Roman" w:hAnsi="-webkit-standard" w:cs="Times New Roman"/>
          <w:b/>
          <w:i/>
          <w:color w:val="000000"/>
          <w:sz w:val="20"/>
          <w:szCs w:val="20"/>
        </w:rPr>
      </w:pPr>
      <w:r w:rsidRPr="00BB1689">
        <w:rPr>
          <w:rFonts w:ascii="-webkit-standard" w:eastAsia="Times New Roman" w:hAnsi="-webkit-standard" w:cs="Times New Roman"/>
          <w:b/>
          <w:i/>
          <w:color w:val="000000"/>
          <w:sz w:val="20"/>
          <w:szCs w:val="20"/>
        </w:rPr>
        <w:t xml:space="preserve"> </w:t>
      </w:r>
      <w:r>
        <w:rPr>
          <w:rFonts w:ascii="-webkit-standard" w:eastAsia="Times New Roman" w:hAnsi="-webkit-standard" w:cs="Times New Roman"/>
          <w:b/>
          <w:i/>
          <w:color w:val="000000"/>
          <w:sz w:val="20"/>
          <w:szCs w:val="20"/>
        </w:rPr>
        <w:t xml:space="preserve">     </w:t>
      </w:r>
      <w:r w:rsidRPr="00BB1689">
        <w:rPr>
          <w:rFonts w:ascii="-webkit-standard" w:eastAsia="Times New Roman" w:hAnsi="-webkit-standard" w:cs="Times New Roman"/>
          <w:b/>
          <w:i/>
          <w:color w:val="000000"/>
          <w:sz w:val="20"/>
          <w:szCs w:val="20"/>
        </w:rPr>
        <w:t xml:space="preserve">  SUBMITTED BY </w:t>
      </w:r>
    </w:p>
    <w:p w:rsidR="00BB1689" w:rsidRPr="00BB1689" w:rsidRDefault="00BB1689" w:rsidP="00BB1689">
      <w:pPr>
        <w:ind w:left="2880"/>
        <w:rPr>
          <w:rFonts w:ascii="-webkit-standard" w:eastAsia="Times New Roman" w:hAnsi="-webkit-standard" w:cs="Times New Roman"/>
          <w:b/>
          <w:i/>
          <w:color w:val="000000"/>
          <w:sz w:val="20"/>
          <w:szCs w:val="20"/>
        </w:rPr>
      </w:pPr>
    </w:p>
    <w:p w:rsidR="008B1369" w:rsidRDefault="00BB1689" w:rsidP="00BB1689">
      <w:pPr>
        <w:ind w:left="720" w:firstLine="720"/>
        <w:rPr>
          <w:rFonts w:ascii="-webkit-standard" w:eastAsia="Times New Roman" w:hAnsi="-webkit-standard" w:cs="Times New Roman"/>
          <w:b/>
          <w:i/>
          <w:color w:val="000000"/>
        </w:rPr>
      </w:pPr>
      <w:r>
        <w:rPr>
          <w:rFonts w:ascii="-webkit-standard" w:eastAsia="Times New Roman" w:hAnsi="-webkit-standard" w:cs="Times New Roman"/>
          <w:b/>
          <w:i/>
          <w:color w:val="000000"/>
        </w:rPr>
        <w:t xml:space="preserve">         LTCOL JOH N GEORGE, OBE (RETIRED)</w:t>
      </w:r>
    </w:p>
    <w:p w:rsidR="00BB1689" w:rsidRDefault="00BB1689" w:rsidP="008B1369">
      <w:pPr>
        <w:rPr>
          <w:rFonts w:ascii="-webkit-standard" w:eastAsia="Times New Roman" w:hAnsi="-webkit-standard" w:cs="Times New Roman"/>
          <w:b/>
          <w:i/>
          <w:color w:val="000000"/>
        </w:rPr>
      </w:pPr>
      <w:r>
        <w:rPr>
          <w:rFonts w:ascii="-webkit-standard" w:eastAsia="Times New Roman" w:hAnsi="-webkit-standard" w:cs="Times New Roman"/>
          <w:b/>
          <w:i/>
          <w:color w:val="000000"/>
        </w:rPr>
        <w:t xml:space="preserve">                                                            ON 26 FEB 19</w:t>
      </w:r>
    </w:p>
    <w:p w:rsidR="00BB1689" w:rsidRDefault="00BB1689" w:rsidP="008B1369">
      <w:pPr>
        <w:rPr>
          <w:rFonts w:ascii="-webkit-standard" w:eastAsia="Times New Roman" w:hAnsi="-webkit-standard" w:cs="Times New Roman"/>
          <w:b/>
          <w:i/>
          <w:color w:val="000000"/>
        </w:rPr>
      </w:pPr>
    </w:p>
    <w:p w:rsidR="00D06A10" w:rsidRDefault="00D06A10" w:rsidP="00D06A10">
      <w:pPr>
        <w:ind w:left="2160" w:firstLine="720"/>
        <w:rPr>
          <w:rFonts w:ascii="-webkit-standard" w:eastAsia="Times New Roman" w:hAnsi="-webkit-standard" w:cs="Times New Roman"/>
          <w:b/>
          <w:i/>
          <w:color w:val="000000"/>
        </w:rPr>
      </w:pPr>
      <w:r>
        <w:rPr>
          <w:rFonts w:ascii="-webkit-standard" w:eastAsia="Times New Roman" w:hAnsi="-webkit-standard" w:cs="Times New Roman"/>
          <w:b/>
          <w:i/>
          <w:color w:val="000000"/>
        </w:rPr>
        <w:t xml:space="preserve">  INTRODUCTION</w:t>
      </w:r>
    </w:p>
    <w:p w:rsidR="00D06A10" w:rsidRDefault="00D06A10" w:rsidP="00D06A10">
      <w:pPr>
        <w:rPr>
          <w:rFonts w:ascii="-webkit-standard" w:eastAsia="Times New Roman" w:hAnsi="-webkit-standard" w:cs="Times New Roman"/>
          <w:b/>
          <w:i/>
          <w:color w:val="000000"/>
        </w:rPr>
      </w:pPr>
    </w:p>
    <w:p w:rsidR="00D06A10" w:rsidRPr="004C3DB4" w:rsidRDefault="00D06A10" w:rsidP="00D06A10">
      <w:pPr>
        <w:rPr>
          <w:rFonts w:ascii="-webkit-standard" w:eastAsia="Times New Roman" w:hAnsi="-webkit-standard" w:cs="Times New Roman"/>
          <w:color w:val="000000"/>
        </w:rPr>
      </w:pPr>
      <w:r w:rsidRPr="004C3DB4">
        <w:rPr>
          <w:rFonts w:ascii="-webkit-standard" w:eastAsia="Times New Roman" w:hAnsi="-webkit-standard" w:cs="Times New Roman"/>
          <w:color w:val="000000"/>
        </w:rPr>
        <w:t>During my presentation to the Productivity Commission in Sydney on 26 Feb 19</w:t>
      </w:r>
      <w:r w:rsidR="004C3DB4" w:rsidRPr="004C3DB4">
        <w:rPr>
          <w:rFonts w:ascii="-webkit-standard" w:eastAsia="Times New Roman" w:hAnsi="-webkit-standard" w:cs="Times New Roman"/>
          <w:color w:val="000000"/>
        </w:rPr>
        <w:t>, and in my one-on-one informal discussions with the Commissioner immediately afterwards</w:t>
      </w:r>
      <w:r w:rsidRPr="004C3DB4">
        <w:rPr>
          <w:rFonts w:ascii="-webkit-standard" w:eastAsia="Times New Roman" w:hAnsi="-webkit-standard" w:cs="Times New Roman"/>
          <w:color w:val="000000"/>
        </w:rPr>
        <w:t xml:space="preserve">, it became apparent that the Commission was wrestling with some aspects of </w:t>
      </w:r>
      <w:r w:rsidR="004C3DB4" w:rsidRPr="004C3DB4">
        <w:rPr>
          <w:rFonts w:ascii="-webkit-standard" w:eastAsia="Times New Roman" w:hAnsi="-webkit-standard" w:cs="Times New Roman"/>
          <w:color w:val="000000"/>
        </w:rPr>
        <w:t xml:space="preserve">its report. It seemed to me that there was a </w:t>
      </w:r>
      <w:r w:rsidR="0066225E">
        <w:rPr>
          <w:rFonts w:ascii="-webkit-standard" w:eastAsia="Times New Roman" w:hAnsi="-webkit-standard" w:cs="Times New Roman"/>
          <w:color w:val="000000"/>
        </w:rPr>
        <w:t>general fee</w:t>
      </w:r>
      <w:r w:rsidR="004C3DB4" w:rsidRPr="004C3DB4">
        <w:rPr>
          <w:rFonts w:ascii="-webkit-standard" w:eastAsia="Times New Roman" w:hAnsi="-webkit-standard" w:cs="Times New Roman"/>
          <w:color w:val="000000"/>
        </w:rPr>
        <w:t xml:space="preserve">ling, or </w:t>
      </w:r>
      <w:r w:rsidR="0066225E">
        <w:rPr>
          <w:rFonts w:ascii="-webkit-standard" w:eastAsia="Times New Roman" w:hAnsi="-webkit-standard" w:cs="Times New Roman"/>
          <w:color w:val="000000"/>
        </w:rPr>
        <w:t xml:space="preserve">at least </w:t>
      </w:r>
      <w:r w:rsidR="004C3DB4" w:rsidRPr="004C3DB4">
        <w:rPr>
          <w:rFonts w:ascii="-webkit-standard" w:eastAsia="Times New Roman" w:hAnsi="-webkit-standard" w:cs="Times New Roman"/>
          <w:color w:val="000000"/>
        </w:rPr>
        <w:t xml:space="preserve">the Commission felt </w:t>
      </w:r>
      <w:r w:rsidR="0066225E">
        <w:rPr>
          <w:rFonts w:ascii="-webkit-standard" w:eastAsia="Times New Roman" w:hAnsi="-webkit-standard" w:cs="Times New Roman"/>
          <w:color w:val="000000"/>
        </w:rPr>
        <w:t>,</w:t>
      </w:r>
      <w:r w:rsidR="004C3DB4" w:rsidRPr="004C3DB4">
        <w:rPr>
          <w:rFonts w:ascii="-webkit-standard" w:eastAsia="Times New Roman" w:hAnsi="-webkit-standard" w:cs="Times New Roman"/>
          <w:color w:val="000000"/>
        </w:rPr>
        <w:t>th</w:t>
      </w:r>
      <w:r w:rsidR="0066225E">
        <w:rPr>
          <w:rFonts w:ascii="-webkit-standard" w:eastAsia="Times New Roman" w:hAnsi="-webkit-standard" w:cs="Times New Roman"/>
          <w:color w:val="000000"/>
        </w:rPr>
        <w:t xml:space="preserve">at many in the Service community </w:t>
      </w:r>
      <w:r w:rsidR="004C3DB4" w:rsidRPr="004C3DB4">
        <w:rPr>
          <w:rFonts w:ascii="-webkit-standard" w:eastAsia="Times New Roman" w:hAnsi="-webkit-standard" w:cs="Times New Roman"/>
          <w:color w:val="000000"/>
        </w:rPr>
        <w:t xml:space="preserve">and Government, that </w:t>
      </w:r>
      <w:r w:rsidR="0066225E">
        <w:rPr>
          <w:rFonts w:ascii="-webkit-standard" w:eastAsia="Times New Roman" w:hAnsi="-webkit-standard" w:cs="Times New Roman"/>
          <w:color w:val="000000"/>
        </w:rPr>
        <w:t xml:space="preserve">believed </w:t>
      </w:r>
      <w:r w:rsidR="004C3DB4" w:rsidRPr="004C3DB4">
        <w:rPr>
          <w:rFonts w:ascii="-webkit-standard" w:eastAsia="Times New Roman" w:hAnsi="-webkit-standard" w:cs="Times New Roman"/>
          <w:color w:val="000000"/>
        </w:rPr>
        <w:t>everyone had to be treated equally regardless of where and under what circumstances they served in the ADF. This I find concerning as clearly war and non-war service are two entirely different sets of circumstances.</w:t>
      </w:r>
    </w:p>
    <w:p w:rsidR="004C3DB4" w:rsidRDefault="004C3DB4" w:rsidP="00D06A10">
      <w:pPr>
        <w:rPr>
          <w:rFonts w:ascii="-webkit-standard" w:eastAsia="Times New Roman" w:hAnsi="-webkit-standard" w:cs="Times New Roman"/>
          <w:b/>
          <w:i/>
          <w:color w:val="000000"/>
        </w:rPr>
      </w:pPr>
      <w:r w:rsidRPr="004C3DB4">
        <w:rPr>
          <w:rFonts w:ascii="-webkit-standard" w:eastAsia="Times New Roman" w:hAnsi="-webkit-standard" w:cs="Times New Roman"/>
          <w:color w:val="000000"/>
        </w:rPr>
        <w:t xml:space="preserve">In view of this situation I thought I would provide some additional comment </w:t>
      </w:r>
      <w:r>
        <w:rPr>
          <w:rFonts w:ascii="-webkit-standard" w:eastAsia="Times New Roman" w:hAnsi="-webkit-standard" w:cs="Times New Roman"/>
          <w:color w:val="000000"/>
        </w:rPr>
        <w:t xml:space="preserve">herewith </w:t>
      </w:r>
      <w:r w:rsidRPr="004C3DB4">
        <w:rPr>
          <w:rFonts w:ascii="-webkit-standard" w:eastAsia="Times New Roman" w:hAnsi="-webkit-standard" w:cs="Times New Roman"/>
          <w:color w:val="000000"/>
        </w:rPr>
        <w:t>which may assist the Commission in its deliberations</w:t>
      </w:r>
      <w:r>
        <w:rPr>
          <w:rFonts w:ascii="-webkit-standard" w:eastAsia="Times New Roman" w:hAnsi="-webkit-standard" w:cs="Times New Roman"/>
          <w:b/>
          <w:i/>
          <w:color w:val="000000"/>
        </w:rPr>
        <w:t>.</w:t>
      </w:r>
    </w:p>
    <w:p w:rsidR="00D06A10" w:rsidRDefault="00D06A10" w:rsidP="00D06A10">
      <w:pPr>
        <w:rPr>
          <w:rFonts w:ascii="-webkit-standard" w:eastAsia="Times New Roman" w:hAnsi="-webkit-standard" w:cs="Times New Roman"/>
          <w:b/>
          <w:i/>
          <w:color w:val="000000"/>
        </w:rPr>
      </w:pPr>
    </w:p>
    <w:p w:rsidR="008B1369" w:rsidRPr="008B1369" w:rsidRDefault="00D06A10" w:rsidP="00D06A10">
      <w:pPr>
        <w:rPr>
          <w:rFonts w:ascii="-webkit-standard" w:eastAsia="Times New Roman" w:hAnsi="-webkit-standard" w:cs="Times New Roman"/>
          <w:b/>
          <w:i/>
          <w:color w:val="000000"/>
        </w:rPr>
      </w:pPr>
      <w:r>
        <w:rPr>
          <w:rFonts w:ascii="-webkit-standard" w:eastAsia="Times New Roman" w:hAnsi="-webkit-standard" w:cs="Times New Roman"/>
          <w:b/>
          <w:i/>
          <w:color w:val="000000"/>
        </w:rPr>
        <w:t>DIFFERENTAITING BETWEEN INJURIES ISUSAUIINED IN PEACE VERSUS WAR</w:t>
      </w:r>
    </w:p>
    <w:p w:rsidR="008B1369" w:rsidRPr="008B1369" w:rsidRDefault="008B1369" w:rsidP="008B1369">
      <w:pPr>
        <w:ind w:left="1440" w:firstLine="720"/>
        <w:rPr>
          <w:rFonts w:ascii="-webkit-standard" w:eastAsia="Times New Roman" w:hAnsi="-webkit-standard" w:cs="Times New Roman"/>
          <w:color w:val="000000"/>
        </w:rPr>
      </w:pPr>
    </w:p>
    <w:p w:rsidR="00D06A10" w:rsidRDefault="00D06A10" w:rsidP="008B1369">
      <w:pPr>
        <w:rPr>
          <w:rFonts w:ascii="-webkit-standard" w:eastAsia="Times New Roman" w:hAnsi="-webkit-standard" w:cs="Times New Roman"/>
          <w:b/>
          <w:i/>
          <w:color w:val="000000"/>
        </w:rPr>
      </w:pPr>
      <w:r w:rsidRPr="00D06A10">
        <w:rPr>
          <w:rFonts w:ascii="-webkit-standard" w:eastAsia="Times New Roman" w:hAnsi="-webkit-standard" w:cs="Times New Roman"/>
          <w:b/>
          <w:i/>
          <w:color w:val="000000"/>
        </w:rPr>
        <w:t>Non-War Injuries</w:t>
      </w:r>
    </w:p>
    <w:p w:rsidR="0066225E" w:rsidRPr="00D06A10" w:rsidRDefault="0066225E" w:rsidP="008B1369">
      <w:pPr>
        <w:rPr>
          <w:rFonts w:ascii="-webkit-standard" w:eastAsia="Times New Roman" w:hAnsi="-webkit-standard" w:cs="Times New Roman"/>
          <w:b/>
          <w:i/>
          <w:color w:val="000000"/>
        </w:rPr>
      </w:pPr>
    </w:p>
    <w:p w:rsidR="008B1369" w:rsidRP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n peace-time the ADF should not be treated differently to any other workplace.</w:t>
      </w:r>
    </w:p>
    <w:p w:rsidR="008B1369" w:rsidRP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Employers, in this case the ADF, have a responsibility to provide a safe working environment. Risk assessments are carried out and risk mitigation plans are developed and implemented. Every person in the workplace will have responsibility for adhering and contributing to keeping the workplace compliant with policies and procedures related to workplace safety, including identifying additional risks, reporting them and assisting in the risk mitigation process.</w:t>
      </w:r>
    </w:p>
    <w:p w:rsidR="008B1369" w:rsidRP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 xml:space="preserve">The ADF will be responsible for compliance with </w:t>
      </w:r>
      <w:r w:rsidR="0066225E">
        <w:rPr>
          <w:rFonts w:ascii="-webkit-standard" w:eastAsia="Times New Roman" w:hAnsi="-webkit-standard" w:cs="Times New Roman"/>
          <w:color w:val="000000"/>
        </w:rPr>
        <w:t>prevailing S</w:t>
      </w:r>
      <w:r w:rsidRPr="008B1369">
        <w:rPr>
          <w:rFonts w:ascii="-webkit-standard" w:eastAsia="Times New Roman" w:hAnsi="-webkit-standard" w:cs="Times New Roman"/>
          <w:color w:val="000000"/>
        </w:rPr>
        <w:t>tate and Federal Workplace Health a</w:t>
      </w:r>
      <w:r w:rsidR="0066225E">
        <w:rPr>
          <w:rFonts w:ascii="-webkit-standard" w:eastAsia="Times New Roman" w:hAnsi="-webkit-standard" w:cs="Times New Roman"/>
          <w:color w:val="000000"/>
        </w:rPr>
        <w:t>nd</w:t>
      </w:r>
      <w:r w:rsidRPr="008B1369">
        <w:rPr>
          <w:rFonts w:ascii="-webkit-standard" w:eastAsia="Times New Roman" w:hAnsi="-webkit-standard" w:cs="Times New Roman"/>
          <w:color w:val="000000"/>
        </w:rPr>
        <w:t xml:space="preserve"> Safety legislation. This will include the management of risk, reporting, keeping if records, rehabilitation, compensation, etc.</w:t>
      </w:r>
    </w:p>
    <w:p w:rsidR="008B1369" w:rsidRP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Arguably, under current arrangements, there should be no requirement for DVA involvement in this process.</w:t>
      </w:r>
    </w:p>
    <w:p w:rsidR="008B1369" w:rsidRP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Because it is a unique Federally-governed workplace, sep</w:t>
      </w:r>
      <w:r>
        <w:rPr>
          <w:rFonts w:ascii="-webkit-standard" w:eastAsia="Times New Roman" w:hAnsi="-webkit-standard" w:cs="Times New Roman"/>
          <w:color w:val="000000"/>
        </w:rPr>
        <w:t>a</w:t>
      </w:r>
      <w:r w:rsidRPr="008B1369">
        <w:rPr>
          <w:rFonts w:ascii="-webkit-standard" w:eastAsia="Times New Roman" w:hAnsi="-webkit-standard" w:cs="Times New Roman"/>
          <w:color w:val="000000"/>
        </w:rPr>
        <w:t>rate legislation might be required to define, regulate and manage this system but in the end it must compatible with other legislation.</w:t>
      </w:r>
    </w:p>
    <w:p w:rsidR="008B1369" w:rsidRDefault="008B1369" w:rsidP="008B1369">
      <w:pPr>
        <w:rPr>
          <w:rFonts w:ascii="-webkit-standard" w:eastAsia="Times New Roman" w:hAnsi="-webkit-standard" w:cs="Times New Roman"/>
          <w:color w:val="000000"/>
        </w:rPr>
      </w:pPr>
      <w:r>
        <w:rPr>
          <w:rFonts w:ascii="-webkit-standard" w:eastAsia="Times New Roman" w:hAnsi="-webkit-standard" w:cs="Times New Roman"/>
          <w:color w:val="000000"/>
        </w:rPr>
        <w:t>Except as discussed below, it is</w:t>
      </w:r>
      <w:r w:rsidRPr="008B1369">
        <w:rPr>
          <w:rFonts w:ascii="-webkit-standard" w:eastAsia="Times New Roman" w:hAnsi="-webkit-standard" w:cs="Times New Roman"/>
          <w:color w:val="000000"/>
        </w:rPr>
        <w:t xml:space="preserve"> hard to think of one duty or task undertaken by Defence personnel in peace-time for which adequate HSE plans could not be developed and practiced.</w:t>
      </w:r>
    </w:p>
    <w:p w:rsidR="008B1369" w:rsidRPr="008B1369" w:rsidRDefault="008B1369" w:rsidP="008B1369">
      <w:pPr>
        <w:rPr>
          <w:rFonts w:ascii="-webkit-standard" w:eastAsia="Times New Roman" w:hAnsi="-webkit-standard" w:cs="Times New Roman"/>
          <w:color w:val="000000"/>
        </w:rPr>
      </w:pPr>
      <w:r>
        <w:rPr>
          <w:rFonts w:ascii="-webkit-standard" w:eastAsia="Times New Roman" w:hAnsi="-webkit-standard" w:cs="Times New Roman"/>
          <w:color w:val="000000"/>
        </w:rPr>
        <w:t>The exception to the above is in the final stages of preparation for war, commonly referred to in the Military as ‘pre-deployment training’. In this stage of training it is critical that those who are about to be deployed are exposed to conditions and situations as close to hose that exist in war as possible. Hence additional risks are necessary and normal HSE requirements may need to be set aside.</w:t>
      </w:r>
    </w:p>
    <w:p w:rsidR="008B1369" w:rsidRPr="008B1369" w:rsidRDefault="008B1369" w:rsidP="008B1369">
      <w:pPr>
        <w:rPr>
          <w:rFonts w:ascii="-webkit-standard" w:eastAsia="Times New Roman" w:hAnsi="-webkit-standard" w:cs="Times New Roman"/>
          <w:color w:val="000000"/>
        </w:rPr>
      </w:pPr>
    </w:p>
    <w:p w:rsidR="008B1369" w:rsidRPr="008B1369" w:rsidRDefault="008B1369" w:rsidP="008B1369">
      <w:pPr>
        <w:rPr>
          <w:rFonts w:ascii="-webkit-standard" w:eastAsia="Times New Roman" w:hAnsi="-webkit-standard" w:cs="Times New Roman"/>
          <w:color w:val="000000"/>
        </w:rPr>
      </w:pPr>
      <w:r>
        <w:rPr>
          <w:rFonts w:ascii="-webkit-standard" w:eastAsia="Times New Roman" w:hAnsi="-webkit-standard" w:cs="Times New Roman"/>
          <w:color w:val="000000"/>
        </w:rPr>
        <w:tab/>
      </w:r>
      <w:r>
        <w:rPr>
          <w:rFonts w:ascii="-webkit-standard" w:eastAsia="Times New Roman" w:hAnsi="-webkit-standard" w:cs="Times New Roman"/>
          <w:color w:val="000000"/>
        </w:rPr>
        <w:tab/>
      </w:r>
    </w:p>
    <w:p w:rsidR="00D06A10" w:rsidRDefault="00D06A10" w:rsidP="008B1369">
      <w:pPr>
        <w:rPr>
          <w:rFonts w:ascii="-webkit-standard" w:eastAsia="Times New Roman" w:hAnsi="-webkit-standard" w:cs="Times New Roman"/>
          <w:b/>
          <w:i/>
          <w:color w:val="000000"/>
        </w:rPr>
      </w:pPr>
      <w:r w:rsidRPr="00D06A10">
        <w:rPr>
          <w:rFonts w:ascii="-webkit-standard" w:eastAsia="Times New Roman" w:hAnsi="-webkit-standard" w:cs="Times New Roman"/>
          <w:b/>
          <w:i/>
          <w:color w:val="000000"/>
        </w:rPr>
        <w:t>War Injuries</w:t>
      </w:r>
    </w:p>
    <w:p w:rsidR="0066225E" w:rsidRPr="00D06A10" w:rsidRDefault="0066225E" w:rsidP="008B1369">
      <w:pPr>
        <w:rPr>
          <w:rFonts w:ascii="-webkit-standard" w:eastAsia="Times New Roman" w:hAnsi="-webkit-standard" w:cs="Times New Roman"/>
          <w:b/>
          <w:i/>
          <w:color w:val="000000"/>
        </w:rPr>
      </w:pPr>
    </w:p>
    <w:p w:rsid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When ADF personnel are deployed to a theatre of war or sent on war-like operations, they are sent at the direction of the elected Federal Government. Their primary role is to destroy (kill) the enemy. But the enemy has a similar task; he wants to kill our ADF personnel.</w:t>
      </w:r>
    </w:p>
    <w:p w:rsid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Military commanders worth their salt understand that ADF personnel will be killed or wounded;</w:t>
      </w:r>
      <w:r>
        <w:rPr>
          <w:rFonts w:ascii="-webkit-standard" w:eastAsia="Times New Roman" w:hAnsi="-webkit-standard" w:cs="Times New Roman"/>
          <w:color w:val="000000"/>
        </w:rPr>
        <w:t xml:space="preserve"> </w:t>
      </w:r>
      <w:r w:rsidRPr="008B1369">
        <w:rPr>
          <w:rFonts w:ascii="-webkit-standard" w:eastAsia="Times New Roman" w:hAnsi="-webkit-standard" w:cs="Times New Roman"/>
          <w:color w:val="000000"/>
        </w:rPr>
        <w:t>only a fool would think otherwise</w:t>
      </w:r>
    </w:p>
    <w:p w:rsidR="008B1369" w:rsidRPr="008B1369" w:rsidRDefault="008B1369" w:rsidP="008B1369">
      <w:pPr>
        <w:rPr>
          <w:rFonts w:ascii="-webkit-standard" w:eastAsia="Times New Roman" w:hAnsi="-webkit-standard" w:cs="Times New Roman"/>
          <w:color w:val="000000"/>
        </w:rPr>
      </w:pPr>
      <w:r>
        <w:rPr>
          <w:rFonts w:ascii="-webkit-standard" w:eastAsia="Times New Roman" w:hAnsi="-webkit-standard" w:cs="Times New Roman"/>
          <w:color w:val="000000"/>
        </w:rPr>
        <w:t xml:space="preserve">Estimating casualties is a fundamental requirement of war planning. It is through this process that planners are able to determine </w:t>
      </w:r>
      <w:r w:rsidR="00F9460D">
        <w:rPr>
          <w:rFonts w:ascii="-webkit-standard" w:eastAsia="Times New Roman" w:hAnsi="-webkit-standard" w:cs="Times New Roman"/>
          <w:color w:val="000000"/>
        </w:rPr>
        <w:t>t</w:t>
      </w:r>
      <w:r>
        <w:rPr>
          <w:rFonts w:ascii="-webkit-standard" w:eastAsia="Times New Roman" w:hAnsi="-webkit-standard" w:cs="Times New Roman"/>
          <w:color w:val="000000"/>
        </w:rPr>
        <w:t xml:space="preserve">he extent of and resources required for dealing with casualties; </w:t>
      </w:r>
      <w:proofErr w:type="spellStart"/>
      <w:r>
        <w:rPr>
          <w:rFonts w:ascii="-webkit-standard" w:eastAsia="Times New Roman" w:hAnsi="-webkit-standard" w:cs="Times New Roman"/>
          <w:color w:val="000000"/>
        </w:rPr>
        <w:t>ie</w:t>
      </w:r>
      <w:proofErr w:type="spellEnd"/>
      <w:r>
        <w:rPr>
          <w:rFonts w:ascii="-webkit-standard" w:eastAsia="Times New Roman" w:hAnsi="-webkit-standard" w:cs="Times New Roman"/>
          <w:color w:val="000000"/>
        </w:rPr>
        <w:t xml:space="preserve">; casualty clearing stations, field ambulances. </w:t>
      </w:r>
      <w:r w:rsidR="00F9460D">
        <w:rPr>
          <w:rFonts w:ascii="-webkit-standard" w:eastAsia="Times New Roman" w:hAnsi="-webkit-standard" w:cs="Times New Roman"/>
          <w:color w:val="000000"/>
        </w:rPr>
        <w:t>f</w:t>
      </w:r>
      <w:r>
        <w:rPr>
          <w:rFonts w:ascii="-webkit-standard" w:eastAsia="Times New Roman" w:hAnsi="-webkit-standard" w:cs="Times New Roman"/>
          <w:color w:val="000000"/>
        </w:rPr>
        <w:t xml:space="preserve">ield hospitals, evacuation systems, </w:t>
      </w:r>
      <w:r w:rsidR="00F9460D">
        <w:rPr>
          <w:rFonts w:ascii="-webkit-standard" w:eastAsia="Times New Roman" w:hAnsi="-webkit-standard" w:cs="Times New Roman"/>
          <w:color w:val="000000"/>
        </w:rPr>
        <w:t xml:space="preserve">equipment, materials, </w:t>
      </w:r>
      <w:r>
        <w:rPr>
          <w:rFonts w:ascii="-webkit-standard" w:eastAsia="Times New Roman" w:hAnsi="-webkit-standard" w:cs="Times New Roman"/>
          <w:color w:val="000000"/>
        </w:rPr>
        <w:t>etc</w:t>
      </w:r>
      <w:r w:rsidRPr="008B1369">
        <w:rPr>
          <w:rFonts w:ascii="-webkit-standard" w:eastAsia="Times New Roman" w:hAnsi="-webkit-standard" w:cs="Times New Roman"/>
          <w:color w:val="000000"/>
        </w:rPr>
        <w:t>.</w:t>
      </w:r>
    </w:p>
    <w:p w:rsidR="008B1369" w:rsidRP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 xml:space="preserve">In these </w:t>
      </w:r>
      <w:r>
        <w:rPr>
          <w:rFonts w:ascii="-webkit-standard" w:eastAsia="Times New Roman" w:hAnsi="-webkit-standard" w:cs="Times New Roman"/>
          <w:color w:val="000000"/>
        </w:rPr>
        <w:t>circumstances</w:t>
      </w:r>
      <w:r w:rsidRPr="008B1369">
        <w:rPr>
          <w:rFonts w:ascii="-webkit-standard" w:eastAsia="Times New Roman" w:hAnsi="-webkit-standard" w:cs="Times New Roman"/>
          <w:color w:val="000000"/>
        </w:rPr>
        <w:t xml:space="preserve"> there are limits to the level, scope and application of HSE processes</w:t>
      </w:r>
      <w:r w:rsidR="00F9460D">
        <w:rPr>
          <w:rFonts w:ascii="-webkit-standard" w:eastAsia="Times New Roman" w:hAnsi="-webkit-standard" w:cs="Times New Roman"/>
          <w:color w:val="000000"/>
        </w:rPr>
        <w:t xml:space="preserve"> and disciplines</w:t>
      </w:r>
      <w:r w:rsidRPr="008B1369">
        <w:rPr>
          <w:rFonts w:ascii="-webkit-standard" w:eastAsia="Times New Roman" w:hAnsi="-webkit-standard" w:cs="Times New Roman"/>
          <w:color w:val="000000"/>
        </w:rPr>
        <w:t xml:space="preserve">. Some </w:t>
      </w:r>
      <w:r>
        <w:rPr>
          <w:rFonts w:ascii="-webkit-standard" w:eastAsia="Times New Roman" w:hAnsi="-webkit-standard" w:cs="Times New Roman"/>
          <w:color w:val="000000"/>
        </w:rPr>
        <w:t>HSE disciplines</w:t>
      </w:r>
      <w:r w:rsidRPr="008B1369">
        <w:rPr>
          <w:rFonts w:ascii="-webkit-standard" w:eastAsia="Times New Roman" w:hAnsi="-webkit-standard" w:cs="Times New Roman"/>
          <w:color w:val="000000"/>
        </w:rPr>
        <w:t>, ingrained in individuals as part of their training</w:t>
      </w:r>
      <w:r w:rsidR="00F9460D">
        <w:rPr>
          <w:rFonts w:ascii="-webkit-standard" w:eastAsia="Times New Roman" w:hAnsi="-webkit-standard" w:cs="Times New Roman"/>
          <w:color w:val="000000"/>
        </w:rPr>
        <w:t>,</w:t>
      </w:r>
      <w:r w:rsidRPr="008B1369">
        <w:rPr>
          <w:rFonts w:ascii="-webkit-standard" w:eastAsia="Times New Roman" w:hAnsi="-webkit-standard" w:cs="Times New Roman"/>
          <w:color w:val="000000"/>
        </w:rPr>
        <w:t xml:space="preserve"> will continue to be applied and followed</w:t>
      </w:r>
      <w:r w:rsidR="00F9460D">
        <w:rPr>
          <w:rFonts w:ascii="-webkit-standard" w:eastAsia="Times New Roman" w:hAnsi="-webkit-standard" w:cs="Times New Roman"/>
          <w:color w:val="000000"/>
        </w:rPr>
        <w:t>,</w:t>
      </w:r>
      <w:r w:rsidRPr="008B1369">
        <w:rPr>
          <w:rFonts w:ascii="-webkit-standard" w:eastAsia="Times New Roman" w:hAnsi="-webkit-standard" w:cs="Times New Roman"/>
          <w:color w:val="000000"/>
        </w:rPr>
        <w:t xml:space="preserve"> but others will not because they are impractical. Take a simple thing like ‘never point a loaded weapon at a colleague’; a basic requirement of training in peace. In war, however, this happens, especially in the heat of combat because in combat the environment is such that it must happen. You rely, however, on many other training disciplines to ensure people do not get killed or wounded accidentally (but sometimes it happens).</w:t>
      </w:r>
    </w:p>
    <w:p w:rsidR="008B1369" w:rsidRP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The ‘battlefield’</w:t>
      </w:r>
      <w:r w:rsidR="00D46A71">
        <w:rPr>
          <w:rFonts w:ascii="-webkit-standard" w:eastAsia="Times New Roman" w:hAnsi="-webkit-standard" w:cs="Times New Roman"/>
          <w:color w:val="000000"/>
        </w:rPr>
        <w:t>,</w:t>
      </w:r>
      <w:r w:rsidRPr="008B1369">
        <w:rPr>
          <w:rFonts w:ascii="-webkit-standard" w:eastAsia="Times New Roman" w:hAnsi="-webkit-standard" w:cs="Times New Roman"/>
          <w:color w:val="000000"/>
        </w:rPr>
        <w:t xml:space="preserve"> in simple terms</w:t>
      </w:r>
      <w:r w:rsidR="00D46A71">
        <w:rPr>
          <w:rFonts w:ascii="-webkit-standard" w:eastAsia="Times New Roman" w:hAnsi="-webkit-standard" w:cs="Times New Roman"/>
          <w:color w:val="000000"/>
        </w:rPr>
        <w:t xml:space="preserve">, </w:t>
      </w:r>
      <w:r w:rsidRPr="008B1369">
        <w:rPr>
          <w:rFonts w:ascii="-webkit-standard" w:eastAsia="Times New Roman" w:hAnsi="-webkit-standard" w:cs="Times New Roman"/>
          <w:color w:val="000000"/>
        </w:rPr>
        <w:t xml:space="preserve">is a two-way shooting range and </w:t>
      </w:r>
      <w:r w:rsidR="00D46A71">
        <w:rPr>
          <w:rFonts w:ascii="-webkit-standard" w:eastAsia="Times New Roman" w:hAnsi="-webkit-standard" w:cs="Times New Roman"/>
          <w:color w:val="000000"/>
        </w:rPr>
        <w:t>under</w:t>
      </w:r>
      <w:r w:rsidRPr="008B1369">
        <w:rPr>
          <w:rFonts w:ascii="-webkit-standard" w:eastAsia="Times New Roman" w:hAnsi="-webkit-standard" w:cs="Times New Roman"/>
          <w:color w:val="000000"/>
        </w:rPr>
        <w:t xml:space="preserve"> these </w:t>
      </w:r>
      <w:r>
        <w:rPr>
          <w:rFonts w:ascii="-webkit-standard" w:eastAsia="Times New Roman" w:hAnsi="-webkit-standard" w:cs="Times New Roman"/>
          <w:color w:val="000000"/>
        </w:rPr>
        <w:t>circumstances</w:t>
      </w:r>
      <w:r w:rsidR="00D46A71">
        <w:rPr>
          <w:rFonts w:ascii="-webkit-standard" w:eastAsia="Times New Roman" w:hAnsi="-webkit-standard" w:cs="Times New Roman"/>
          <w:color w:val="000000"/>
        </w:rPr>
        <w:t>,</w:t>
      </w:r>
      <w:r>
        <w:rPr>
          <w:rFonts w:ascii="-webkit-standard" w:eastAsia="Times New Roman" w:hAnsi="-webkit-standard" w:cs="Times New Roman"/>
          <w:color w:val="000000"/>
        </w:rPr>
        <w:t xml:space="preserve"> </w:t>
      </w:r>
      <w:r w:rsidRPr="008B1369">
        <w:rPr>
          <w:rFonts w:ascii="-webkit-standard" w:eastAsia="Times New Roman" w:hAnsi="-webkit-standard" w:cs="Times New Roman"/>
          <w:color w:val="000000"/>
        </w:rPr>
        <w:t>someone is going to get hurt.</w:t>
      </w:r>
    </w:p>
    <w:p w:rsidR="008B1369" w:rsidRP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Again, it is important to remember that the Government sent people into these situations. It must, therefore accept responsibility for its actions. It is therefore up to Government to care for those who are wounded or</w:t>
      </w:r>
      <w:r>
        <w:rPr>
          <w:rFonts w:ascii="-webkit-standard" w:eastAsia="Times New Roman" w:hAnsi="-webkit-standard" w:cs="Times New Roman"/>
          <w:color w:val="000000"/>
        </w:rPr>
        <w:t xml:space="preserve"> </w:t>
      </w:r>
      <w:r w:rsidRPr="008B1369">
        <w:rPr>
          <w:rFonts w:ascii="-webkit-standard" w:eastAsia="Times New Roman" w:hAnsi="-webkit-standard" w:cs="Times New Roman"/>
          <w:color w:val="000000"/>
        </w:rPr>
        <w:t>injured in these unique circumstances. At the end of the day, the Government is the employer and the Government sent their employees into a situation where they were at considerable risk that</w:t>
      </w:r>
      <w:r w:rsidR="00D46A71">
        <w:rPr>
          <w:rFonts w:ascii="-webkit-standard" w:eastAsia="Times New Roman" w:hAnsi="-webkit-standard" w:cs="Times New Roman"/>
          <w:color w:val="000000"/>
        </w:rPr>
        <w:t xml:space="preserve">, </w:t>
      </w:r>
      <w:r w:rsidRPr="008B1369">
        <w:rPr>
          <w:rFonts w:ascii="-webkit-standard" w:eastAsia="Times New Roman" w:hAnsi="-webkit-standard" w:cs="Times New Roman"/>
          <w:color w:val="000000"/>
        </w:rPr>
        <w:t>in the main, could not be mit</w:t>
      </w:r>
      <w:r w:rsidR="00D46A71">
        <w:rPr>
          <w:rFonts w:ascii="-webkit-standard" w:eastAsia="Times New Roman" w:hAnsi="-webkit-standard" w:cs="Times New Roman"/>
          <w:color w:val="000000"/>
        </w:rPr>
        <w:t>i</w:t>
      </w:r>
      <w:r w:rsidRPr="008B1369">
        <w:rPr>
          <w:rFonts w:ascii="-webkit-standard" w:eastAsia="Times New Roman" w:hAnsi="-webkit-standard" w:cs="Times New Roman"/>
          <w:color w:val="000000"/>
        </w:rPr>
        <w:t>gated.</w:t>
      </w:r>
    </w:p>
    <w:p w:rsidR="008B1369" w:rsidRDefault="008B1369" w:rsidP="008B1369">
      <w:pPr>
        <w:rPr>
          <w:rFonts w:ascii="-webkit-standard" w:eastAsia="Times New Roman" w:hAnsi="-webkit-standard" w:cs="Times New Roman"/>
          <w:color w:val="000000"/>
        </w:rPr>
      </w:pPr>
      <w:r w:rsidRPr="008B1369">
        <w:rPr>
          <w:rFonts w:ascii="-webkit-standard" w:eastAsia="Times New Roman" w:hAnsi="-webkit-standard" w:cs="Times New Roman"/>
          <w:color w:val="000000"/>
        </w:rPr>
        <w:t>Sep</w:t>
      </w:r>
      <w:r w:rsidR="00D46A71">
        <w:rPr>
          <w:rFonts w:ascii="-webkit-standard" w:eastAsia="Times New Roman" w:hAnsi="-webkit-standard" w:cs="Times New Roman"/>
          <w:color w:val="000000"/>
        </w:rPr>
        <w:t>a</w:t>
      </w:r>
      <w:r w:rsidRPr="008B1369">
        <w:rPr>
          <w:rFonts w:ascii="-webkit-standard" w:eastAsia="Times New Roman" w:hAnsi="-webkit-standard" w:cs="Times New Roman"/>
          <w:color w:val="000000"/>
        </w:rPr>
        <w:t>rate legislation is needed to cover these people. There is</w:t>
      </w:r>
      <w:r w:rsidR="00D06A10">
        <w:rPr>
          <w:rFonts w:ascii="-webkit-standard" w:eastAsia="Times New Roman" w:hAnsi="-webkit-standard" w:cs="Times New Roman"/>
          <w:color w:val="000000"/>
        </w:rPr>
        <w:t xml:space="preserve"> st</w:t>
      </w:r>
      <w:r w:rsidRPr="008B1369">
        <w:rPr>
          <w:rFonts w:ascii="-webkit-standard" w:eastAsia="Times New Roman" w:hAnsi="-webkit-standard" w:cs="Times New Roman"/>
          <w:color w:val="000000"/>
        </w:rPr>
        <w:t xml:space="preserve">rong </w:t>
      </w:r>
      <w:r w:rsidR="00D06A10">
        <w:rPr>
          <w:rFonts w:ascii="-webkit-standard" w:eastAsia="Times New Roman" w:hAnsi="-webkit-standard" w:cs="Times New Roman"/>
          <w:color w:val="000000"/>
        </w:rPr>
        <w:t xml:space="preserve">and valid </w:t>
      </w:r>
      <w:r w:rsidRPr="008B1369">
        <w:rPr>
          <w:rFonts w:ascii="-webkit-standard" w:eastAsia="Times New Roman" w:hAnsi="-webkit-standard" w:cs="Times New Roman"/>
          <w:color w:val="000000"/>
        </w:rPr>
        <w:t xml:space="preserve">argument that the </w:t>
      </w:r>
      <w:r w:rsidR="00F9460D">
        <w:rPr>
          <w:rFonts w:ascii="-webkit-standard" w:eastAsia="Times New Roman" w:hAnsi="-webkit-standard" w:cs="Times New Roman"/>
          <w:color w:val="000000"/>
        </w:rPr>
        <w:t xml:space="preserve">level of </w:t>
      </w:r>
      <w:r w:rsidRPr="008B1369">
        <w:rPr>
          <w:rFonts w:ascii="-webkit-standard" w:eastAsia="Times New Roman" w:hAnsi="-webkit-standard" w:cs="Times New Roman"/>
          <w:color w:val="000000"/>
        </w:rPr>
        <w:t xml:space="preserve">care and benefits given </w:t>
      </w:r>
      <w:r w:rsidR="00F9460D">
        <w:rPr>
          <w:rFonts w:ascii="-webkit-standard" w:eastAsia="Times New Roman" w:hAnsi="-webkit-standard" w:cs="Times New Roman"/>
          <w:color w:val="000000"/>
        </w:rPr>
        <w:t xml:space="preserve">people who have been to war or been deployed on war-like service, </w:t>
      </w:r>
      <w:r w:rsidRPr="008B1369">
        <w:rPr>
          <w:rFonts w:ascii="-webkit-standard" w:eastAsia="Times New Roman" w:hAnsi="-webkit-standard" w:cs="Times New Roman"/>
          <w:color w:val="000000"/>
        </w:rPr>
        <w:t xml:space="preserve">should be </w:t>
      </w:r>
      <w:r w:rsidR="00F9460D">
        <w:rPr>
          <w:rFonts w:ascii="-webkit-standard" w:eastAsia="Times New Roman" w:hAnsi="-webkit-standard" w:cs="Times New Roman"/>
          <w:color w:val="000000"/>
        </w:rPr>
        <w:t xml:space="preserve">at the highest level, even if this is </w:t>
      </w:r>
      <w:r w:rsidRPr="008B1369">
        <w:rPr>
          <w:rFonts w:ascii="-webkit-standard" w:eastAsia="Times New Roman" w:hAnsi="-webkit-standard" w:cs="Times New Roman"/>
          <w:color w:val="000000"/>
        </w:rPr>
        <w:t>superior to others who have not been to war or served in war-like operation</w:t>
      </w:r>
      <w:r w:rsidR="00D06A10">
        <w:rPr>
          <w:rFonts w:ascii="-webkit-standard" w:eastAsia="Times New Roman" w:hAnsi="-webkit-standard" w:cs="Times New Roman"/>
          <w:color w:val="000000"/>
        </w:rPr>
        <w:t>s.</w:t>
      </w:r>
      <w:r w:rsidR="00F9460D">
        <w:rPr>
          <w:rFonts w:ascii="-webkit-standard" w:eastAsia="Times New Roman" w:hAnsi="-webkit-standard" w:cs="Times New Roman"/>
          <w:color w:val="000000"/>
        </w:rPr>
        <w:t xml:space="preserve"> An example of this is veterans with Gold cards having access to the private hospital sector. Veterans must not have to settle for second rate services; after all they have ‘given’ for the Nation and the nation needs to ‘give’ in return.</w:t>
      </w:r>
    </w:p>
    <w:p w:rsidR="00D06A10" w:rsidRDefault="00D06A10" w:rsidP="008B1369">
      <w:pPr>
        <w:rPr>
          <w:rFonts w:ascii="-webkit-standard" w:eastAsia="Times New Roman" w:hAnsi="-webkit-standard" w:cs="Times New Roman"/>
          <w:color w:val="000000"/>
        </w:rPr>
      </w:pPr>
      <w:r>
        <w:rPr>
          <w:rFonts w:ascii="-webkit-standard" w:eastAsia="Times New Roman" w:hAnsi="-webkit-standard" w:cs="Times New Roman"/>
          <w:color w:val="000000"/>
        </w:rPr>
        <w:t xml:space="preserve">Another important issue that seems to be being glossed over when discussing ‘injuries’ is use of the word ‘wounded’. Regrettably the term ‘injury’ now seems to be used to cover all situations regardless of the circumstances under which the ‘injury’ occurred. This devalues the importance </w:t>
      </w:r>
      <w:r w:rsidR="00F9460D">
        <w:rPr>
          <w:rFonts w:ascii="-webkit-standard" w:eastAsia="Times New Roman" w:hAnsi="-webkit-standard" w:cs="Times New Roman"/>
          <w:color w:val="000000"/>
        </w:rPr>
        <w:t xml:space="preserve">and significance </w:t>
      </w:r>
      <w:r>
        <w:rPr>
          <w:rFonts w:ascii="-webkit-standard" w:eastAsia="Times New Roman" w:hAnsi="-webkit-standard" w:cs="Times New Roman"/>
          <w:color w:val="000000"/>
        </w:rPr>
        <w:t>of being wounded in action where the trauma associated with the incident is usually far, far greater, as may be the long-term consequences.</w:t>
      </w:r>
    </w:p>
    <w:p w:rsidR="00D06A10" w:rsidRDefault="00D06A10" w:rsidP="008B1369">
      <w:pPr>
        <w:rPr>
          <w:rFonts w:ascii="-webkit-standard" w:eastAsia="Times New Roman" w:hAnsi="-webkit-standard" w:cs="Times New Roman"/>
          <w:color w:val="000000"/>
        </w:rPr>
      </w:pPr>
      <w:r>
        <w:rPr>
          <w:rFonts w:ascii="-webkit-standard" w:eastAsia="Times New Roman" w:hAnsi="-webkit-standard" w:cs="Times New Roman"/>
          <w:color w:val="000000"/>
        </w:rPr>
        <w:t>It is important that we restore the use of the term ‘wounded in action’ (WIA) as it means exactly what it says: caused by hostile fire or a hostile event.</w:t>
      </w:r>
    </w:p>
    <w:p w:rsidR="00F9460D" w:rsidRDefault="00F9460D" w:rsidP="008B1369">
      <w:pPr>
        <w:rPr>
          <w:rFonts w:ascii="-webkit-standard" w:eastAsia="Times New Roman" w:hAnsi="-webkit-standard" w:cs="Times New Roman"/>
          <w:color w:val="000000"/>
        </w:rPr>
      </w:pPr>
    </w:p>
    <w:p w:rsidR="00F9460D" w:rsidRDefault="00F9460D" w:rsidP="008B1369">
      <w:pPr>
        <w:rPr>
          <w:rFonts w:ascii="-webkit-standard" w:eastAsia="Times New Roman" w:hAnsi="-webkit-standard" w:cs="Times New Roman"/>
          <w:color w:val="000000"/>
        </w:rPr>
      </w:pPr>
    </w:p>
    <w:p w:rsidR="00D46A71" w:rsidRDefault="00D46A71" w:rsidP="008B1369">
      <w:pPr>
        <w:rPr>
          <w:rFonts w:ascii="-webkit-standard" w:eastAsia="Times New Roman" w:hAnsi="-webkit-standard" w:cs="Times New Roman"/>
          <w:color w:val="000000"/>
        </w:rPr>
      </w:pPr>
    </w:p>
    <w:p w:rsidR="00D46A71" w:rsidRDefault="00D46A71" w:rsidP="008B1369">
      <w:pPr>
        <w:rPr>
          <w:rFonts w:ascii="-webkit-standard" w:eastAsia="Times New Roman" w:hAnsi="-webkit-standard" w:cs="Times New Roman"/>
          <w:color w:val="000000"/>
        </w:rPr>
      </w:pPr>
    </w:p>
    <w:p w:rsidR="00D46A71" w:rsidRDefault="00D46A71" w:rsidP="00D46A71">
      <w:pPr>
        <w:rPr>
          <w:rFonts w:ascii="-webkit-standard" w:eastAsia="Times New Roman" w:hAnsi="-webkit-standard" w:cs="Times New Roman"/>
          <w:b/>
          <w:i/>
          <w:color w:val="000000"/>
        </w:rPr>
      </w:pPr>
      <w:r>
        <w:rPr>
          <w:rFonts w:ascii="-webkit-standard" w:eastAsia="Times New Roman" w:hAnsi="-webkit-standard" w:cs="Times New Roman"/>
          <w:b/>
          <w:i/>
          <w:color w:val="000000"/>
        </w:rPr>
        <w:lastRenderedPageBreak/>
        <w:t xml:space="preserve">       </w:t>
      </w:r>
      <w:r w:rsidRPr="00D46A71">
        <w:rPr>
          <w:rFonts w:ascii="-webkit-standard" w:eastAsia="Times New Roman" w:hAnsi="-webkit-standard" w:cs="Times New Roman"/>
          <w:b/>
          <w:i/>
          <w:color w:val="000000"/>
        </w:rPr>
        <w:t>DIFFERENTIATING BETWEEN BENEFITS ACCORDING TO TYPES OF SERVICE</w:t>
      </w:r>
    </w:p>
    <w:p w:rsidR="00D46A71" w:rsidRDefault="00D46A71" w:rsidP="00D46A71">
      <w:pPr>
        <w:rPr>
          <w:rFonts w:ascii="-webkit-standard" w:eastAsia="Times New Roman" w:hAnsi="-webkit-standard" w:cs="Times New Roman"/>
          <w:b/>
          <w:i/>
          <w:color w:val="000000"/>
        </w:rPr>
      </w:pPr>
    </w:p>
    <w:p w:rsidR="00D46A71" w:rsidRDefault="00D46A71" w:rsidP="00D46A71">
      <w:pPr>
        <w:rPr>
          <w:rFonts w:ascii="-webkit-standard" w:eastAsia="Times New Roman" w:hAnsi="-webkit-standard" w:cs="Times New Roman"/>
          <w:color w:val="000000"/>
        </w:rPr>
      </w:pPr>
      <w:r>
        <w:rPr>
          <w:rFonts w:ascii="-webkit-standard" w:eastAsia="Times New Roman" w:hAnsi="-webkit-standard" w:cs="Times New Roman"/>
          <w:color w:val="000000"/>
        </w:rPr>
        <w:t>There is a school of thought that all people who have served in the military be it in peace or war, must be treated equally. This is an invalid argument.</w:t>
      </w:r>
    </w:p>
    <w:p w:rsidR="00D46A71" w:rsidRDefault="00D46A71" w:rsidP="00D46A71">
      <w:pPr>
        <w:rPr>
          <w:rFonts w:ascii="-webkit-standard" w:eastAsia="Times New Roman" w:hAnsi="-webkit-standard" w:cs="Times New Roman"/>
          <w:color w:val="000000"/>
        </w:rPr>
      </w:pPr>
      <w:r>
        <w:rPr>
          <w:rFonts w:ascii="-webkit-standard" w:eastAsia="Times New Roman" w:hAnsi="-webkit-standard" w:cs="Times New Roman"/>
          <w:color w:val="000000"/>
        </w:rPr>
        <w:t>The conditions between war and war-like service, and peace-time service are totally different and in themselves dictate the need for different approaches.</w:t>
      </w:r>
    </w:p>
    <w:p w:rsidR="00D46A71" w:rsidRDefault="00D46A71" w:rsidP="00D46A71">
      <w:pPr>
        <w:rPr>
          <w:rFonts w:ascii="-webkit-standard" w:eastAsia="Times New Roman" w:hAnsi="-webkit-standard" w:cs="Times New Roman"/>
          <w:color w:val="000000"/>
        </w:rPr>
      </w:pPr>
      <w:r>
        <w:rPr>
          <w:rFonts w:ascii="-webkit-standard" w:eastAsia="Times New Roman" w:hAnsi="-webkit-standard" w:cs="Times New Roman"/>
          <w:color w:val="000000"/>
        </w:rPr>
        <w:t>It must be remembered that servicemen and women are deployed in war or on war-like service to kill the enemy. Unfortunately, this also means the enemy wants to kill those who are deployed. The Government makes this decision on behalf of the Nation and it must carry the responsibility for the consequences both during the deployment and forever after.</w:t>
      </w:r>
    </w:p>
    <w:p w:rsidR="00D46A71" w:rsidRDefault="00D46A71" w:rsidP="00D46A71">
      <w:pPr>
        <w:rPr>
          <w:rFonts w:ascii="-webkit-standard" w:eastAsia="Times New Roman" w:hAnsi="-webkit-standard" w:cs="Times New Roman"/>
          <w:color w:val="000000"/>
        </w:rPr>
      </w:pPr>
      <w:r>
        <w:rPr>
          <w:rFonts w:ascii="-webkit-standard" w:eastAsia="Times New Roman" w:hAnsi="-webkit-standard" w:cs="Times New Roman"/>
          <w:color w:val="000000"/>
        </w:rPr>
        <w:t>It must also be remembered that if deployed personnel suddenly decide they feel unsafe in, or don’t agree with their deployment, there is little they can do about it. They cannot simply get up and leave. Thus</w:t>
      </w:r>
      <w:r w:rsidR="00797B73">
        <w:rPr>
          <w:rFonts w:ascii="-webkit-standard" w:eastAsia="Times New Roman" w:hAnsi="-webkit-standard" w:cs="Times New Roman"/>
          <w:color w:val="000000"/>
        </w:rPr>
        <w:t>,</w:t>
      </w:r>
      <w:r>
        <w:rPr>
          <w:rFonts w:ascii="-webkit-standard" w:eastAsia="Times New Roman" w:hAnsi="-webkit-standard" w:cs="Times New Roman"/>
          <w:color w:val="000000"/>
        </w:rPr>
        <w:t xml:space="preserve"> they must stay and bear the co</w:t>
      </w:r>
      <w:r w:rsidR="00797B73">
        <w:rPr>
          <w:rFonts w:ascii="-webkit-standard" w:eastAsia="Times New Roman" w:hAnsi="-webkit-standard" w:cs="Times New Roman"/>
          <w:color w:val="000000"/>
        </w:rPr>
        <w:t>n</w:t>
      </w:r>
      <w:r>
        <w:rPr>
          <w:rFonts w:ascii="-webkit-standard" w:eastAsia="Times New Roman" w:hAnsi="-webkit-standard" w:cs="Times New Roman"/>
          <w:color w:val="000000"/>
        </w:rPr>
        <w:t>sequences of whatever is presented to them.</w:t>
      </w:r>
      <w:r w:rsidR="00797B73">
        <w:rPr>
          <w:rFonts w:ascii="-webkit-standard" w:eastAsia="Times New Roman" w:hAnsi="-webkit-standard" w:cs="Times New Roman"/>
          <w:color w:val="000000"/>
        </w:rPr>
        <w:t xml:space="preserve"> In other words, the serviceman or woman is deprived of what most would regard as their democratic right.  Again, the Government is responsible for this and must therefore accept the responsibility for whatever outcomes result.</w:t>
      </w:r>
    </w:p>
    <w:p w:rsidR="00797B73" w:rsidRDefault="00797B73" w:rsidP="00D46A71">
      <w:pPr>
        <w:rPr>
          <w:rFonts w:ascii="-webkit-standard" w:eastAsia="Times New Roman" w:hAnsi="-webkit-standard" w:cs="Times New Roman"/>
          <w:color w:val="000000"/>
        </w:rPr>
      </w:pPr>
      <w:r>
        <w:rPr>
          <w:rFonts w:ascii="-webkit-standard" w:eastAsia="Times New Roman" w:hAnsi="-webkit-standard" w:cs="Times New Roman"/>
          <w:color w:val="000000"/>
        </w:rPr>
        <w:t>Given the environmental conditions in peace and war are totally different, as are the likely outcomes, it follows that recognition, treatment, rehabilitation and compensation benefits and plans must also be different. Not to do so would be a failure to understand the circumstances of Military service and of war in particular.</w:t>
      </w:r>
    </w:p>
    <w:p w:rsidR="00EF2768" w:rsidRDefault="00EF2768" w:rsidP="00D46A71">
      <w:pPr>
        <w:rPr>
          <w:rFonts w:ascii="-webkit-standard" w:eastAsia="Times New Roman" w:hAnsi="-webkit-standard" w:cs="Times New Roman"/>
          <w:color w:val="000000"/>
        </w:rPr>
      </w:pPr>
      <w:r>
        <w:rPr>
          <w:rFonts w:ascii="-webkit-standard" w:eastAsia="Times New Roman" w:hAnsi="-webkit-standard" w:cs="Times New Roman"/>
          <w:color w:val="000000"/>
        </w:rPr>
        <w:t>The returned From Active Service Badge issued to those who have served in war and on war-like service, was clearly designed to recognise the difference between service in these situations and other service. Such recognition is not discriminatory and Government should not be afraid to stand up in defence of Veterans; indeed it should be honoured to do so.</w:t>
      </w:r>
    </w:p>
    <w:p w:rsidR="00797B73" w:rsidRDefault="00797B73" w:rsidP="00D46A71">
      <w:pPr>
        <w:rPr>
          <w:rFonts w:ascii="-webkit-standard" w:eastAsia="Times New Roman" w:hAnsi="-webkit-standard" w:cs="Times New Roman"/>
          <w:color w:val="000000"/>
        </w:rPr>
      </w:pPr>
    </w:p>
    <w:p w:rsidR="00797B73" w:rsidRPr="0066225E" w:rsidRDefault="00797B73" w:rsidP="00797B73">
      <w:pPr>
        <w:ind w:left="1440" w:firstLine="720"/>
        <w:rPr>
          <w:rFonts w:ascii="-webkit-standard" w:eastAsia="Times New Roman" w:hAnsi="-webkit-standard" w:cs="Times New Roman"/>
          <w:b/>
          <w:i/>
          <w:color w:val="000000"/>
        </w:rPr>
      </w:pPr>
      <w:r w:rsidRPr="0066225E">
        <w:rPr>
          <w:rFonts w:ascii="-webkit-standard" w:eastAsia="Times New Roman" w:hAnsi="-webkit-standard" w:cs="Times New Roman"/>
          <w:b/>
          <w:i/>
          <w:color w:val="000000"/>
        </w:rPr>
        <w:t>THE NDIS VERSUS BENEFITS TO VETERANS</w:t>
      </w:r>
    </w:p>
    <w:p w:rsidR="00BB1689" w:rsidRDefault="00BB1689" w:rsidP="00797B73">
      <w:pPr>
        <w:ind w:left="1440" w:firstLine="720"/>
        <w:rPr>
          <w:rFonts w:ascii="-webkit-standard" w:eastAsia="Times New Roman" w:hAnsi="-webkit-standard" w:cs="Times New Roman"/>
          <w:color w:val="000000"/>
        </w:rPr>
      </w:pPr>
    </w:p>
    <w:p w:rsidR="00797B73" w:rsidRDefault="00797B73" w:rsidP="00797B73">
      <w:pPr>
        <w:rPr>
          <w:rFonts w:ascii="-webkit-standard" w:eastAsia="Times New Roman" w:hAnsi="-webkit-standard" w:cs="Times New Roman"/>
          <w:color w:val="000000"/>
        </w:rPr>
      </w:pPr>
      <w:r>
        <w:rPr>
          <w:rFonts w:ascii="-webkit-standard" w:eastAsia="Times New Roman" w:hAnsi="-webkit-standard" w:cs="Times New Roman"/>
          <w:color w:val="000000"/>
        </w:rPr>
        <w:t xml:space="preserve">The NDIS is a scheme developed and implemented by Government to ensure citizens with disabilities are cared for compassionately and given the best quality of life their disability will allow. The same </w:t>
      </w:r>
      <w:r w:rsidR="00BB1689">
        <w:rPr>
          <w:rFonts w:ascii="-webkit-standard" w:eastAsia="Times New Roman" w:hAnsi="-webkit-standard" w:cs="Times New Roman"/>
          <w:color w:val="000000"/>
        </w:rPr>
        <w:t xml:space="preserve">should apply to </w:t>
      </w:r>
      <w:r>
        <w:rPr>
          <w:rFonts w:ascii="-webkit-standard" w:eastAsia="Times New Roman" w:hAnsi="-webkit-standard" w:cs="Times New Roman"/>
          <w:color w:val="000000"/>
        </w:rPr>
        <w:t>those disabled through Military service, be it in peace or war</w:t>
      </w:r>
      <w:r w:rsidR="001B3EAA">
        <w:rPr>
          <w:rFonts w:ascii="-webkit-standard" w:eastAsia="Times New Roman" w:hAnsi="-webkit-standard" w:cs="Times New Roman"/>
          <w:color w:val="000000"/>
        </w:rPr>
        <w:t xml:space="preserve">, </w:t>
      </w:r>
      <w:r w:rsidR="00FC2433">
        <w:rPr>
          <w:rFonts w:ascii="-webkit-standard" w:eastAsia="Times New Roman" w:hAnsi="-webkit-standard" w:cs="Times New Roman"/>
          <w:color w:val="000000"/>
        </w:rPr>
        <w:t>however, war service imposes unique and to some extent, unnatural circumstances.</w:t>
      </w:r>
    </w:p>
    <w:p w:rsidR="004C3DB4" w:rsidRDefault="004C3DB4" w:rsidP="00797B73">
      <w:pPr>
        <w:rPr>
          <w:rFonts w:ascii="-webkit-standard" w:eastAsia="Times New Roman" w:hAnsi="-webkit-standard" w:cs="Times New Roman"/>
          <w:color w:val="000000"/>
        </w:rPr>
      </w:pPr>
      <w:r>
        <w:rPr>
          <w:rFonts w:ascii="-webkit-standard" w:eastAsia="Times New Roman" w:hAnsi="-webkit-standard" w:cs="Times New Roman"/>
          <w:color w:val="000000"/>
        </w:rPr>
        <w:t>It must be remembered that disabilities incurred by people outside the Military are caused by a variety of circumstance, birth, accidents, life-style, self-harm, etc, etc. Seldom will the Government have had a role in causing he disability.</w:t>
      </w:r>
    </w:p>
    <w:p w:rsidR="004C3DB4" w:rsidRDefault="004C3DB4" w:rsidP="00797B73">
      <w:pPr>
        <w:rPr>
          <w:rFonts w:ascii="-webkit-standard" w:eastAsia="Times New Roman" w:hAnsi="-webkit-standard" w:cs="Times New Roman"/>
          <w:color w:val="000000"/>
        </w:rPr>
      </w:pPr>
      <w:r>
        <w:rPr>
          <w:rFonts w:ascii="-webkit-standard" w:eastAsia="Times New Roman" w:hAnsi="-webkit-standard" w:cs="Times New Roman"/>
          <w:color w:val="000000"/>
        </w:rPr>
        <w:t>In the Military environment, however, the circumstances are entirely different, both in peace and war.</w:t>
      </w:r>
    </w:p>
    <w:p w:rsidR="004C3DB4" w:rsidRDefault="004C3DB4" w:rsidP="00797B73">
      <w:pPr>
        <w:rPr>
          <w:rFonts w:ascii="-webkit-standard" w:eastAsia="Times New Roman" w:hAnsi="-webkit-standard" w:cs="Times New Roman"/>
          <w:color w:val="000000"/>
        </w:rPr>
      </w:pPr>
      <w:r>
        <w:rPr>
          <w:rFonts w:ascii="-webkit-standard" w:eastAsia="Times New Roman" w:hAnsi="-webkit-standard" w:cs="Times New Roman"/>
          <w:color w:val="000000"/>
        </w:rPr>
        <w:t xml:space="preserve">When a person joins the ADF they are subjected to a unique environment; different rules, different expectations and different responsibilities. </w:t>
      </w:r>
      <w:r w:rsidR="001B3EAA">
        <w:rPr>
          <w:rFonts w:ascii="-webkit-standard" w:eastAsia="Times New Roman" w:hAnsi="-webkit-standard" w:cs="Times New Roman"/>
          <w:color w:val="000000"/>
        </w:rPr>
        <w:t>This environment becomes even more unique when employees are deployed on war or on war-like service.</w:t>
      </w:r>
    </w:p>
    <w:p w:rsidR="001B3EAA" w:rsidRDefault="001B3EAA" w:rsidP="00797B73">
      <w:pPr>
        <w:rPr>
          <w:rFonts w:ascii="-webkit-standard" w:eastAsia="Times New Roman" w:hAnsi="-webkit-standard" w:cs="Times New Roman"/>
          <w:color w:val="000000"/>
        </w:rPr>
      </w:pPr>
      <w:r>
        <w:rPr>
          <w:rFonts w:ascii="-webkit-standard" w:eastAsia="Times New Roman" w:hAnsi="-webkit-standard" w:cs="Times New Roman"/>
          <w:color w:val="000000"/>
        </w:rPr>
        <w:t>But in both these situations the Government, as the employer has ultimate responsibility for what happens to all personnel in its employ because it sets down the rules and the outcomes.</w:t>
      </w:r>
    </w:p>
    <w:p w:rsidR="001B3EAA" w:rsidRDefault="001B3EAA" w:rsidP="00797B73">
      <w:pPr>
        <w:rPr>
          <w:rFonts w:ascii="-webkit-standard" w:eastAsia="Times New Roman" w:hAnsi="-webkit-standard" w:cs="Times New Roman"/>
          <w:color w:val="000000"/>
        </w:rPr>
      </w:pPr>
      <w:r>
        <w:rPr>
          <w:rFonts w:ascii="-webkit-standard" w:eastAsia="Times New Roman" w:hAnsi="-webkit-standard" w:cs="Times New Roman"/>
          <w:color w:val="000000"/>
        </w:rPr>
        <w:t>The Government’s ultimate decision is when it send</w:t>
      </w:r>
      <w:r w:rsidR="00F9460D">
        <w:rPr>
          <w:rFonts w:ascii="-webkit-standard" w:eastAsia="Times New Roman" w:hAnsi="-webkit-standard" w:cs="Times New Roman"/>
          <w:color w:val="000000"/>
        </w:rPr>
        <w:t>s</w:t>
      </w:r>
      <w:r>
        <w:rPr>
          <w:rFonts w:ascii="-webkit-standard" w:eastAsia="Times New Roman" w:hAnsi="-webkit-standard" w:cs="Times New Roman"/>
          <w:color w:val="000000"/>
        </w:rPr>
        <w:t xml:space="preserve"> personnel to </w:t>
      </w:r>
      <w:r w:rsidR="00F9460D">
        <w:rPr>
          <w:rFonts w:ascii="-webkit-standard" w:eastAsia="Times New Roman" w:hAnsi="-webkit-standard" w:cs="Times New Roman"/>
          <w:color w:val="000000"/>
        </w:rPr>
        <w:t>w</w:t>
      </w:r>
      <w:r>
        <w:rPr>
          <w:rFonts w:ascii="-webkit-standard" w:eastAsia="Times New Roman" w:hAnsi="-webkit-standard" w:cs="Times New Roman"/>
          <w:color w:val="000000"/>
        </w:rPr>
        <w:t xml:space="preserve">ar or on war-like service. It is at </w:t>
      </w:r>
      <w:r w:rsidR="00F9460D">
        <w:rPr>
          <w:rFonts w:ascii="-webkit-standard" w:eastAsia="Times New Roman" w:hAnsi="-webkit-standard" w:cs="Times New Roman"/>
          <w:color w:val="000000"/>
        </w:rPr>
        <w:t>t</w:t>
      </w:r>
      <w:r>
        <w:rPr>
          <w:rFonts w:ascii="-webkit-standard" w:eastAsia="Times New Roman" w:hAnsi="-webkit-standard" w:cs="Times New Roman"/>
          <w:color w:val="000000"/>
        </w:rPr>
        <w:t>his time the Government makes an informed decision to send m</w:t>
      </w:r>
      <w:r w:rsidR="00F9460D">
        <w:rPr>
          <w:rFonts w:ascii="-webkit-standard" w:eastAsia="Times New Roman" w:hAnsi="-webkit-standard" w:cs="Times New Roman"/>
          <w:color w:val="000000"/>
        </w:rPr>
        <w:t>e</w:t>
      </w:r>
      <w:r>
        <w:rPr>
          <w:rFonts w:ascii="-webkit-standard" w:eastAsia="Times New Roman" w:hAnsi="-webkit-standard" w:cs="Times New Roman"/>
          <w:color w:val="000000"/>
        </w:rPr>
        <w:t xml:space="preserve">n and women into harms way, knowing they may get killed or seriously wounded. There is no harder, more difficult or more serious decision. But that decision is taken on behalf of </w:t>
      </w:r>
      <w:r>
        <w:rPr>
          <w:rFonts w:ascii="-webkit-standard" w:eastAsia="Times New Roman" w:hAnsi="-webkit-standard" w:cs="Times New Roman"/>
          <w:color w:val="000000"/>
        </w:rPr>
        <w:lastRenderedPageBreak/>
        <w:t xml:space="preserve">the Australian people; people who elected the Government to make such decisions. Having made this decision, however, the Government must accept full responsibility for the death or injury of those who it deployed. Those deployed automatically become a ‘special breed’; to be cared for differently both in recognition of their sacrifice and the impact </w:t>
      </w:r>
      <w:r w:rsidR="00F9460D">
        <w:rPr>
          <w:rFonts w:ascii="-webkit-standard" w:eastAsia="Times New Roman" w:hAnsi="-webkit-standard" w:cs="Times New Roman"/>
          <w:color w:val="000000"/>
        </w:rPr>
        <w:t>t</w:t>
      </w:r>
      <w:r>
        <w:rPr>
          <w:rFonts w:ascii="-webkit-standard" w:eastAsia="Times New Roman" w:hAnsi="-webkit-standard" w:cs="Times New Roman"/>
          <w:color w:val="000000"/>
        </w:rPr>
        <w:t>his will</w:t>
      </w:r>
      <w:r w:rsidR="00F9460D">
        <w:rPr>
          <w:rFonts w:ascii="-webkit-standard" w:eastAsia="Times New Roman" w:hAnsi="-webkit-standard" w:cs="Times New Roman"/>
          <w:color w:val="000000"/>
        </w:rPr>
        <w:t xml:space="preserve"> on them for the rest of their lives; some of this may not be evident for years after the ‘injuries’ (or wounds) were sustained.</w:t>
      </w:r>
    </w:p>
    <w:p w:rsidR="00FC2433" w:rsidRDefault="00FC2433" w:rsidP="00797B73">
      <w:pPr>
        <w:rPr>
          <w:rFonts w:ascii="-webkit-standard" w:eastAsia="Times New Roman" w:hAnsi="-webkit-standard" w:cs="Times New Roman"/>
          <w:color w:val="000000"/>
        </w:rPr>
      </w:pPr>
      <w:r>
        <w:rPr>
          <w:rFonts w:ascii="-webkit-standard" w:eastAsia="Times New Roman" w:hAnsi="-webkit-standard" w:cs="Times New Roman"/>
          <w:color w:val="000000"/>
        </w:rPr>
        <w:t>There should be no embarrassment, no concern and no stepping away from the fact that those with war and war-</w:t>
      </w:r>
      <w:r w:rsidR="009122C8">
        <w:rPr>
          <w:rFonts w:ascii="-webkit-standard" w:eastAsia="Times New Roman" w:hAnsi="-webkit-standard" w:cs="Times New Roman"/>
          <w:color w:val="000000"/>
        </w:rPr>
        <w:t>like</w:t>
      </w:r>
      <w:r>
        <w:rPr>
          <w:rFonts w:ascii="-webkit-standard" w:eastAsia="Times New Roman" w:hAnsi="-webkit-standard" w:cs="Times New Roman"/>
          <w:color w:val="000000"/>
        </w:rPr>
        <w:t xml:space="preserve"> service are entitled to be treated differently, because they ARE different.</w:t>
      </w:r>
    </w:p>
    <w:p w:rsidR="00797B73" w:rsidRDefault="00797B73" w:rsidP="00D46A71">
      <w:pPr>
        <w:rPr>
          <w:rFonts w:ascii="-webkit-standard" w:eastAsia="Times New Roman" w:hAnsi="-webkit-standard" w:cs="Times New Roman"/>
          <w:color w:val="000000"/>
        </w:rPr>
      </w:pPr>
    </w:p>
    <w:p w:rsidR="00FC2433" w:rsidRDefault="00FC2433" w:rsidP="00D46A71">
      <w:pPr>
        <w:rPr>
          <w:rFonts w:ascii="-webkit-standard" w:eastAsia="Times New Roman" w:hAnsi="-webkit-standard" w:cs="Times New Roman"/>
          <w:color w:val="000000"/>
        </w:rPr>
      </w:pPr>
    </w:p>
    <w:p w:rsidR="00FC2433" w:rsidRDefault="0066225E" w:rsidP="00FC2433">
      <w:pPr>
        <w:ind w:firstLine="720"/>
        <w:rPr>
          <w:rFonts w:ascii="-webkit-standard" w:eastAsia="Times New Roman" w:hAnsi="-webkit-standard" w:cs="Times New Roman"/>
          <w:b/>
          <w:i/>
          <w:color w:val="000000"/>
        </w:rPr>
      </w:pPr>
      <w:r>
        <w:rPr>
          <w:rFonts w:ascii="-webkit-standard" w:eastAsia="Times New Roman" w:hAnsi="-webkit-standard" w:cs="Times New Roman"/>
          <w:b/>
          <w:i/>
          <w:color w:val="000000"/>
        </w:rPr>
        <w:t xml:space="preserve">        </w:t>
      </w:r>
      <w:r w:rsidR="00FC2433" w:rsidRPr="00FC2433">
        <w:rPr>
          <w:rFonts w:ascii="-webkit-standard" w:eastAsia="Times New Roman" w:hAnsi="-webkit-standard" w:cs="Times New Roman"/>
          <w:b/>
          <w:i/>
          <w:color w:val="000000"/>
        </w:rPr>
        <w:t>ADF TAKING OVER RESPONSIBILITY FOR VETERANS</w:t>
      </w:r>
      <w:r w:rsidR="009122C8">
        <w:rPr>
          <w:rFonts w:ascii="-webkit-standard" w:eastAsia="Times New Roman" w:hAnsi="-webkit-standard" w:cs="Times New Roman"/>
          <w:b/>
          <w:i/>
          <w:color w:val="000000"/>
        </w:rPr>
        <w:t>’</w:t>
      </w:r>
      <w:r w:rsidR="00FC2433" w:rsidRPr="00FC2433">
        <w:rPr>
          <w:rFonts w:ascii="-webkit-standard" w:eastAsia="Times New Roman" w:hAnsi="-webkit-standard" w:cs="Times New Roman"/>
          <w:b/>
          <w:i/>
          <w:color w:val="000000"/>
        </w:rPr>
        <w:t xml:space="preserve"> SERVICES</w:t>
      </w:r>
    </w:p>
    <w:p w:rsidR="00FC2433" w:rsidRDefault="00FC2433" w:rsidP="00FC2433">
      <w:pPr>
        <w:rPr>
          <w:rFonts w:ascii="-webkit-standard" w:eastAsia="Times New Roman" w:hAnsi="-webkit-standard" w:cs="Times New Roman"/>
          <w:b/>
          <w:i/>
          <w:color w:val="000000"/>
        </w:rPr>
      </w:pPr>
    </w:p>
    <w:p w:rsidR="00FC2433" w:rsidRDefault="00FC2433" w:rsidP="00FC2433">
      <w:pPr>
        <w:rPr>
          <w:rFonts w:ascii="-webkit-standard" w:eastAsia="Times New Roman" w:hAnsi="-webkit-standard" w:cs="Times New Roman"/>
          <w:color w:val="000000"/>
        </w:rPr>
      </w:pPr>
      <w:r>
        <w:rPr>
          <w:rFonts w:ascii="-webkit-standard" w:eastAsia="Times New Roman" w:hAnsi="-webkit-standard" w:cs="Times New Roman"/>
          <w:color w:val="000000"/>
        </w:rPr>
        <w:t>The ADF is not equipped nor is it capable of managing Veteran services.</w:t>
      </w:r>
    </w:p>
    <w:p w:rsidR="00FC2433" w:rsidRDefault="00FC2433" w:rsidP="00FC2433">
      <w:pPr>
        <w:rPr>
          <w:rFonts w:ascii="-webkit-standard" w:eastAsia="Times New Roman" w:hAnsi="-webkit-standard" w:cs="Times New Roman"/>
          <w:color w:val="000000"/>
        </w:rPr>
      </w:pPr>
      <w:r>
        <w:rPr>
          <w:rFonts w:ascii="-webkit-standard" w:eastAsia="Times New Roman" w:hAnsi="-webkit-standard" w:cs="Times New Roman"/>
          <w:color w:val="000000"/>
        </w:rPr>
        <w:t xml:space="preserve">Apart from a very clear conflict of interest where the ADF is responsible for training and fighting wars, nor caring for Veterans, </w:t>
      </w:r>
      <w:r w:rsidR="009122C8">
        <w:rPr>
          <w:rFonts w:ascii="-webkit-standard" w:eastAsia="Times New Roman" w:hAnsi="-webkit-standard" w:cs="Times New Roman"/>
          <w:color w:val="000000"/>
        </w:rPr>
        <w:t>the</w:t>
      </w:r>
      <w:r>
        <w:rPr>
          <w:rFonts w:ascii="-webkit-standard" w:eastAsia="Times New Roman" w:hAnsi="-webkit-standard" w:cs="Times New Roman"/>
          <w:color w:val="000000"/>
        </w:rPr>
        <w:t xml:space="preserve"> ADF will always give priority to its existing role; and so it should. </w:t>
      </w:r>
      <w:r w:rsidR="009122C8">
        <w:rPr>
          <w:rFonts w:ascii="-webkit-standard" w:eastAsia="Times New Roman" w:hAnsi="-webkit-standard" w:cs="Times New Roman"/>
          <w:color w:val="000000"/>
        </w:rPr>
        <w:t>By t</w:t>
      </w:r>
      <w:r>
        <w:rPr>
          <w:rFonts w:ascii="-webkit-standard" w:eastAsia="Times New Roman" w:hAnsi="-webkit-standard" w:cs="Times New Roman"/>
          <w:color w:val="000000"/>
        </w:rPr>
        <w:t xml:space="preserve">asking </w:t>
      </w:r>
      <w:r w:rsidR="009122C8">
        <w:rPr>
          <w:rFonts w:ascii="-webkit-standard" w:eastAsia="Times New Roman" w:hAnsi="-webkit-standard" w:cs="Times New Roman"/>
          <w:color w:val="000000"/>
        </w:rPr>
        <w:t>the ADF</w:t>
      </w:r>
      <w:r>
        <w:rPr>
          <w:rFonts w:ascii="-webkit-standard" w:eastAsia="Times New Roman" w:hAnsi="-webkit-standard" w:cs="Times New Roman"/>
          <w:color w:val="000000"/>
        </w:rPr>
        <w:t xml:space="preserve"> to look after Veterans, the following will likely occur:</w:t>
      </w:r>
    </w:p>
    <w:p w:rsidR="00FC2433" w:rsidRPr="00E11354" w:rsidRDefault="00FC2433" w:rsidP="00E11354">
      <w:pPr>
        <w:pStyle w:val="ListParagraph"/>
        <w:numPr>
          <w:ilvl w:val="0"/>
          <w:numId w:val="1"/>
        </w:numPr>
        <w:rPr>
          <w:rFonts w:ascii="-webkit-standard" w:eastAsia="Times New Roman" w:hAnsi="-webkit-standard" w:cs="Times New Roman"/>
          <w:color w:val="000000"/>
        </w:rPr>
      </w:pPr>
      <w:r w:rsidRPr="00E11354">
        <w:rPr>
          <w:rFonts w:ascii="-webkit-standard" w:eastAsia="Times New Roman" w:hAnsi="-webkit-standard" w:cs="Times New Roman"/>
          <w:color w:val="000000"/>
        </w:rPr>
        <w:t>If there are budget cuts to be made (a frequent requirement in Government) the likely target will be the ADF’s secondary role (Veterans Affairs).</w:t>
      </w:r>
    </w:p>
    <w:p w:rsidR="00E11354" w:rsidRDefault="00E11354" w:rsidP="00FC2433">
      <w:pPr>
        <w:pStyle w:val="ListParagraph"/>
        <w:numPr>
          <w:ilvl w:val="0"/>
          <w:numId w:val="1"/>
        </w:numPr>
        <w:rPr>
          <w:rFonts w:ascii="-webkit-standard" w:eastAsia="Times New Roman" w:hAnsi="-webkit-standard" w:cs="Times New Roman"/>
          <w:color w:val="000000"/>
        </w:rPr>
      </w:pPr>
      <w:r>
        <w:rPr>
          <w:rFonts w:ascii="-webkit-standard" w:eastAsia="Times New Roman" w:hAnsi="-webkit-standard" w:cs="Times New Roman"/>
          <w:color w:val="000000"/>
        </w:rPr>
        <w:t>There will be a propensity to look to protect Defence as an organisation rather than lean towards providing support to Veterans, especially when there is an element of doubt re entitlement. Objectivity in decision making will likely be lost.</w:t>
      </w:r>
    </w:p>
    <w:p w:rsidR="00E11354" w:rsidRDefault="00E11354" w:rsidP="00FC2433">
      <w:pPr>
        <w:pStyle w:val="ListParagraph"/>
        <w:numPr>
          <w:ilvl w:val="0"/>
          <w:numId w:val="1"/>
        </w:numPr>
        <w:rPr>
          <w:rFonts w:ascii="-webkit-standard" w:eastAsia="Times New Roman" w:hAnsi="-webkit-standard" w:cs="Times New Roman"/>
          <w:color w:val="000000"/>
        </w:rPr>
      </w:pPr>
      <w:r>
        <w:rPr>
          <w:rFonts w:ascii="-webkit-standard" w:eastAsia="Times New Roman" w:hAnsi="-webkit-standard" w:cs="Times New Roman"/>
          <w:color w:val="000000"/>
        </w:rPr>
        <w:t>The ADF in recent times has demonstrated it is more concerned with political correctness than it is about doing what is best for the people in the organisation and its role of preparing for war. Its approach to gender equity, gender realignment, etc is an example of this.</w:t>
      </w:r>
    </w:p>
    <w:p w:rsidR="00E11354" w:rsidRDefault="00E11354" w:rsidP="00FC2433">
      <w:pPr>
        <w:pStyle w:val="ListParagraph"/>
        <w:numPr>
          <w:ilvl w:val="0"/>
          <w:numId w:val="1"/>
        </w:numPr>
        <w:rPr>
          <w:rFonts w:ascii="-webkit-standard" w:eastAsia="Times New Roman" w:hAnsi="-webkit-standard" w:cs="Times New Roman"/>
          <w:color w:val="000000"/>
        </w:rPr>
      </w:pPr>
      <w:r>
        <w:rPr>
          <w:rFonts w:ascii="-webkit-standard" w:eastAsia="Times New Roman" w:hAnsi="-webkit-standard" w:cs="Times New Roman"/>
          <w:color w:val="000000"/>
        </w:rPr>
        <w:t>The ADF senior executive positions change every three years thus continuity and consistency are at risk of being lost. Veterans require more by way of certainty and understanding in line with that currently offered by DVA.</w:t>
      </w:r>
    </w:p>
    <w:p w:rsidR="00E11354" w:rsidRDefault="00E11354" w:rsidP="00E11354">
      <w:pPr>
        <w:rPr>
          <w:rFonts w:ascii="-webkit-standard" w:eastAsia="Times New Roman" w:hAnsi="-webkit-standard" w:cs="Times New Roman"/>
          <w:color w:val="000000"/>
        </w:rPr>
      </w:pPr>
    </w:p>
    <w:p w:rsidR="00E11354" w:rsidRDefault="00E11354" w:rsidP="00E11354">
      <w:pPr>
        <w:rPr>
          <w:rFonts w:ascii="-webkit-standard" w:eastAsia="Times New Roman" w:hAnsi="-webkit-standard" w:cs="Times New Roman"/>
          <w:color w:val="000000"/>
        </w:rPr>
      </w:pPr>
    </w:p>
    <w:p w:rsidR="00E11354" w:rsidRDefault="00E11354" w:rsidP="00E11354">
      <w:pPr>
        <w:rPr>
          <w:rFonts w:ascii="-webkit-standard" w:eastAsia="Times New Roman" w:hAnsi="-webkit-standard" w:cs="Times New Roman"/>
          <w:b/>
          <w:i/>
          <w:color w:val="000000"/>
        </w:rPr>
      </w:pPr>
      <w:r w:rsidRPr="00E11354">
        <w:rPr>
          <w:rFonts w:ascii="-webkit-standard" w:eastAsia="Times New Roman" w:hAnsi="-webkit-standard" w:cs="Times New Roman"/>
          <w:b/>
          <w:i/>
          <w:color w:val="000000"/>
        </w:rPr>
        <w:t xml:space="preserve">                       ATTTITUDE AND EXPECTATIONS OF CONTEMP</w:t>
      </w:r>
      <w:r w:rsidR="008406DD">
        <w:rPr>
          <w:rFonts w:ascii="-webkit-standard" w:eastAsia="Times New Roman" w:hAnsi="-webkit-standard" w:cs="Times New Roman"/>
          <w:b/>
          <w:i/>
          <w:color w:val="000000"/>
        </w:rPr>
        <w:t>O</w:t>
      </w:r>
      <w:r w:rsidRPr="00E11354">
        <w:rPr>
          <w:rFonts w:ascii="-webkit-standard" w:eastAsia="Times New Roman" w:hAnsi="-webkit-standard" w:cs="Times New Roman"/>
          <w:b/>
          <w:i/>
          <w:color w:val="000000"/>
        </w:rPr>
        <w:t>RARY VETERANS</w:t>
      </w:r>
    </w:p>
    <w:p w:rsidR="00E11354" w:rsidRDefault="00E11354" w:rsidP="00E11354">
      <w:pPr>
        <w:rPr>
          <w:rFonts w:ascii="-webkit-standard" w:eastAsia="Times New Roman" w:hAnsi="-webkit-standard" w:cs="Times New Roman"/>
          <w:color w:val="000000"/>
        </w:rPr>
      </w:pPr>
    </w:p>
    <w:p w:rsidR="00E11354" w:rsidRDefault="00E11354" w:rsidP="00E11354">
      <w:pPr>
        <w:rPr>
          <w:rFonts w:ascii="-webkit-standard" w:eastAsia="Times New Roman" w:hAnsi="-webkit-standard" w:cs="Times New Roman"/>
          <w:color w:val="000000"/>
        </w:rPr>
      </w:pPr>
      <w:r>
        <w:rPr>
          <w:rFonts w:ascii="-webkit-standard" w:eastAsia="Times New Roman" w:hAnsi="-webkit-standard" w:cs="Times New Roman"/>
          <w:color w:val="000000"/>
        </w:rPr>
        <w:t xml:space="preserve">The Draft Report appears to have been heavily influenced by so-called ‘contemporary </w:t>
      </w:r>
      <w:r w:rsidR="008406DD">
        <w:rPr>
          <w:rFonts w:ascii="-webkit-standard" w:eastAsia="Times New Roman" w:hAnsi="-webkit-standard" w:cs="Times New Roman"/>
          <w:color w:val="000000"/>
        </w:rPr>
        <w:t>V</w:t>
      </w:r>
      <w:r>
        <w:rPr>
          <w:rFonts w:ascii="-webkit-standard" w:eastAsia="Times New Roman" w:hAnsi="-webkit-standard" w:cs="Times New Roman"/>
          <w:color w:val="000000"/>
        </w:rPr>
        <w:t xml:space="preserve">eterans’. </w:t>
      </w:r>
      <w:r w:rsidR="008406DD">
        <w:rPr>
          <w:rFonts w:ascii="-webkit-standard" w:eastAsia="Times New Roman" w:hAnsi="-webkit-standard" w:cs="Times New Roman"/>
          <w:color w:val="000000"/>
        </w:rPr>
        <w:t>This is a major concern for several reason:</w:t>
      </w:r>
    </w:p>
    <w:p w:rsidR="008406DD" w:rsidRDefault="008406DD" w:rsidP="008406DD">
      <w:pPr>
        <w:pStyle w:val="ListParagraph"/>
        <w:numPr>
          <w:ilvl w:val="0"/>
          <w:numId w:val="2"/>
        </w:numPr>
        <w:rPr>
          <w:rFonts w:ascii="-webkit-standard" w:eastAsia="Times New Roman" w:hAnsi="-webkit-standard" w:cs="Times New Roman"/>
          <w:color w:val="000000"/>
        </w:rPr>
      </w:pPr>
      <w:r>
        <w:rPr>
          <w:rFonts w:ascii="-webkit-standard" w:eastAsia="Times New Roman" w:hAnsi="-webkit-standard" w:cs="Times New Roman"/>
          <w:color w:val="000000"/>
        </w:rPr>
        <w:t>Since the Vietnam War, our engagement in war and in war-like operations has been exceptionally limited. With the exception of Afghanistan, contact with the enemy has been infrequent and casualties almost non-existent. The Afghanistan campaign was more intense but it was, in the main, conducted but exceptionally highly skilled special forces soldiers (SAS and Commando). Sub units, rather than regimental size units were deployed and did the fighting.</w:t>
      </w:r>
    </w:p>
    <w:p w:rsidR="008406DD" w:rsidRDefault="008406DD" w:rsidP="008406DD">
      <w:pPr>
        <w:pStyle w:val="ListParagraph"/>
        <w:numPr>
          <w:ilvl w:val="0"/>
          <w:numId w:val="2"/>
        </w:numPr>
        <w:rPr>
          <w:rFonts w:ascii="-webkit-standard" w:eastAsia="Times New Roman" w:hAnsi="-webkit-standard" w:cs="Times New Roman"/>
          <w:color w:val="000000"/>
        </w:rPr>
      </w:pPr>
      <w:r>
        <w:rPr>
          <w:rFonts w:ascii="-webkit-standard" w:eastAsia="Times New Roman" w:hAnsi="-webkit-standard" w:cs="Times New Roman"/>
          <w:color w:val="000000"/>
        </w:rPr>
        <w:t>The Navy and RAAF, while undertaking critical work</w:t>
      </w:r>
      <w:r w:rsidR="009122C8">
        <w:rPr>
          <w:rFonts w:ascii="-webkit-standard" w:eastAsia="Times New Roman" w:hAnsi="-webkit-standard" w:cs="Times New Roman"/>
          <w:color w:val="000000"/>
        </w:rPr>
        <w:t>,</w:t>
      </w:r>
      <w:r>
        <w:rPr>
          <w:rFonts w:ascii="-webkit-standard" w:eastAsia="Times New Roman" w:hAnsi="-webkit-standard" w:cs="Times New Roman"/>
          <w:color w:val="000000"/>
        </w:rPr>
        <w:t xml:space="preserve"> were not exposed to hostile fire of any note, except in the case of helicopter operations where they were often in the thick of it. Mind you Vietnam was little different for these two Service entities.</w:t>
      </w:r>
    </w:p>
    <w:p w:rsidR="008406DD" w:rsidRDefault="008406DD" w:rsidP="008406DD">
      <w:pPr>
        <w:rPr>
          <w:rFonts w:ascii="-webkit-standard" w:eastAsia="Times New Roman" w:hAnsi="-webkit-standard" w:cs="Times New Roman"/>
          <w:color w:val="000000"/>
        </w:rPr>
      </w:pPr>
      <w:r>
        <w:rPr>
          <w:rFonts w:ascii="-webkit-standard" w:eastAsia="Times New Roman" w:hAnsi="-webkit-standard" w:cs="Times New Roman"/>
          <w:color w:val="000000"/>
        </w:rPr>
        <w:lastRenderedPageBreak/>
        <w:t>The danger in being overly guided by the experiences of limited scale ‘anti-terror’ operations is that the real effects of war, indeed the meaning of war, will be lost.</w:t>
      </w:r>
    </w:p>
    <w:p w:rsidR="008406DD" w:rsidRDefault="008406DD" w:rsidP="008406DD">
      <w:pPr>
        <w:rPr>
          <w:rFonts w:ascii="-webkit-standard" w:eastAsia="Times New Roman" w:hAnsi="-webkit-standard" w:cs="Times New Roman"/>
          <w:color w:val="000000"/>
        </w:rPr>
      </w:pPr>
      <w:r>
        <w:rPr>
          <w:rFonts w:ascii="-webkit-standard" w:eastAsia="Times New Roman" w:hAnsi="-webkit-standard" w:cs="Times New Roman"/>
          <w:color w:val="000000"/>
        </w:rPr>
        <w:t>There is no doubt that contemporary veterans have different, perhaps even more complex needs, than those who fought in Vietnam, Korea and other places since the end of WW11, and these must be taken into account. But let us not forget the impact of larger scale operations.</w:t>
      </w:r>
      <w:r w:rsidR="009122C8">
        <w:rPr>
          <w:rFonts w:ascii="-webkit-standard" w:eastAsia="Times New Roman" w:hAnsi="-webkit-standard" w:cs="Times New Roman"/>
          <w:color w:val="000000"/>
        </w:rPr>
        <w:t>, lest we face this situation in the future.</w:t>
      </w:r>
    </w:p>
    <w:p w:rsidR="008406DD" w:rsidRDefault="008406DD" w:rsidP="008406DD">
      <w:pPr>
        <w:rPr>
          <w:rFonts w:ascii="-webkit-standard" w:eastAsia="Times New Roman" w:hAnsi="-webkit-standard" w:cs="Times New Roman"/>
          <w:color w:val="000000"/>
        </w:rPr>
      </w:pPr>
      <w:r>
        <w:rPr>
          <w:rFonts w:ascii="-webkit-standard" w:eastAsia="Times New Roman" w:hAnsi="-webkit-standard" w:cs="Times New Roman"/>
          <w:color w:val="000000"/>
        </w:rPr>
        <w:t>It should also be remembered that today</w:t>
      </w:r>
      <w:r w:rsidR="00BC3DC0">
        <w:rPr>
          <w:rFonts w:ascii="-webkit-standard" w:eastAsia="Times New Roman" w:hAnsi="-webkit-standard" w:cs="Times New Roman"/>
          <w:color w:val="000000"/>
        </w:rPr>
        <w:t>’</w:t>
      </w:r>
      <w:r>
        <w:rPr>
          <w:rFonts w:ascii="-webkit-standard" w:eastAsia="Times New Roman" w:hAnsi="-webkit-standard" w:cs="Times New Roman"/>
          <w:color w:val="000000"/>
        </w:rPr>
        <w:t>s Military is a volunteer one; not so Vietnam.</w:t>
      </w:r>
      <w:r w:rsidR="00BC3DC0">
        <w:rPr>
          <w:rFonts w:ascii="-webkit-standard" w:eastAsia="Times New Roman" w:hAnsi="-webkit-standard" w:cs="Times New Roman"/>
          <w:color w:val="000000"/>
        </w:rPr>
        <w:t xml:space="preserve"> The contribution and longer te</w:t>
      </w:r>
      <w:r w:rsidR="007F23B7">
        <w:rPr>
          <w:rFonts w:ascii="-webkit-standard" w:eastAsia="Times New Roman" w:hAnsi="-webkit-standard" w:cs="Times New Roman"/>
          <w:color w:val="000000"/>
        </w:rPr>
        <w:t>r</w:t>
      </w:r>
      <w:r w:rsidR="00BC3DC0">
        <w:rPr>
          <w:rFonts w:ascii="-webkit-standard" w:eastAsia="Times New Roman" w:hAnsi="-webkit-standard" w:cs="Times New Roman"/>
          <w:color w:val="000000"/>
        </w:rPr>
        <w:t>m needs of National Servicemen must not be lost. Remember, these were young men hauled away from their careers and families to go to a war in which some did not even believe.</w:t>
      </w:r>
    </w:p>
    <w:p w:rsidR="00BC3DC0" w:rsidRDefault="00BC3DC0" w:rsidP="008406DD">
      <w:pPr>
        <w:rPr>
          <w:rFonts w:ascii="-webkit-standard" w:eastAsia="Times New Roman" w:hAnsi="-webkit-standard" w:cs="Times New Roman"/>
          <w:color w:val="000000"/>
        </w:rPr>
      </w:pPr>
      <w:r>
        <w:rPr>
          <w:rFonts w:ascii="-webkit-standard" w:eastAsia="Times New Roman" w:hAnsi="-webkit-standard" w:cs="Times New Roman"/>
          <w:color w:val="000000"/>
        </w:rPr>
        <w:t>In summary we must not be simplistic in applying a ‘one fits all’ solution to a much more complex situation.</w:t>
      </w:r>
    </w:p>
    <w:p w:rsidR="00BC3DC0" w:rsidRDefault="00BC3DC0" w:rsidP="008406DD">
      <w:pPr>
        <w:rPr>
          <w:rFonts w:ascii="-webkit-standard" w:eastAsia="Times New Roman" w:hAnsi="-webkit-standard" w:cs="Times New Roman"/>
          <w:color w:val="000000"/>
        </w:rPr>
      </w:pPr>
    </w:p>
    <w:p w:rsidR="00BC3DC0" w:rsidRDefault="00BC3DC0" w:rsidP="00BC3DC0">
      <w:pPr>
        <w:ind w:left="2880" w:firstLine="720"/>
        <w:rPr>
          <w:rFonts w:ascii="-webkit-standard" w:eastAsia="Times New Roman" w:hAnsi="-webkit-standard" w:cs="Times New Roman"/>
          <w:b/>
          <w:i/>
          <w:color w:val="000000"/>
        </w:rPr>
      </w:pPr>
    </w:p>
    <w:p w:rsidR="00BC3DC0" w:rsidRDefault="00BC3DC0" w:rsidP="00BC3DC0">
      <w:pPr>
        <w:ind w:left="2880" w:firstLine="720"/>
        <w:rPr>
          <w:rFonts w:ascii="-webkit-standard" w:eastAsia="Times New Roman" w:hAnsi="-webkit-standard" w:cs="Times New Roman"/>
          <w:b/>
          <w:i/>
          <w:color w:val="000000"/>
        </w:rPr>
      </w:pPr>
    </w:p>
    <w:p w:rsidR="00BC3DC0" w:rsidRDefault="009122C8" w:rsidP="009122C8">
      <w:pPr>
        <w:rPr>
          <w:rFonts w:ascii="-webkit-standard" w:eastAsia="Times New Roman" w:hAnsi="-webkit-standard" w:cs="Times New Roman"/>
          <w:b/>
          <w:i/>
          <w:color w:val="000000"/>
        </w:rPr>
      </w:pPr>
      <w:r>
        <w:rPr>
          <w:rFonts w:ascii="-webkit-standard" w:eastAsia="Times New Roman" w:hAnsi="-webkit-standard" w:cs="Times New Roman"/>
          <w:b/>
          <w:i/>
          <w:color w:val="000000"/>
        </w:rPr>
        <w:t xml:space="preserve">                                                           </w:t>
      </w:r>
      <w:r w:rsidR="00BC3DC0" w:rsidRPr="00BC3DC0">
        <w:rPr>
          <w:rFonts w:ascii="-webkit-standard" w:eastAsia="Times New Roman" w:hAnsi="-webkit-standard" w:cs="Times New Roman"/>
          <w:b/>
          <w:i/>
          <w:color w:val="000000"/>
        </w:rPr>
        <w:t>RE-DEFINING ‘VETERAN’</w:t>
      </w:r>
    </w:p>
    <w:p w:rsidR="00BC3DC0" w:rsidRDefault="00BC3DC0" w:rsidP="00BC3DC0">
      <w:pPr>
        <w:rPr>
          <w:rFonts w:ascii="-webkit-standard" w:eastAsia="Times New Roman" w:hAnsi="-webkit-standard" w:cs="Times New Roman"/>
          <w:b/>
          <w:i/>
          <w:color w:val="000000"/>
        </w:rPr>
      </w:pPr>
    </w:p>
    <w:p w:rsidR="00BC3DC0" w:rsidRDefault="00BC3DC0" w:rsidP="00BC3DC0">
      <w:pPr>
        <w:rPr>
          <w:rFonts w:ascii="-webkit-standard" w:eastAsia="Times New Roman" w:hAnsi="-webkit-standard" w:cs="Times New Roman"/>
          <w:color w:val="000000"/>
        </w:rPr>
      </w:pPr>
      <w:r>
        <w:rPr>
          <w:rFonts w:ascii="-webkit-standard" w:eastAsia="Times New Roman" w:hAnsi="-webkit-standard" w:cs="Times New Roman"/>
          <w:color w:val="000000"/>
        </w:rPr>
        <w:t>The Government’s new definition of ‘Veteran’ to be that of ‘anyone who has worn a uniform for a day’, took the Veteran community by surprise; many are angry about it.</w:t>
      </w:r>
    </w:p>
    <w:p w:rsidR="00BC3DC0" w:rsidRDefault="00BC3DC0" w:rsidP="00BC3DC0">
      <w:pPr>
        <w:rPr>
          <w:rFonts w:ascii="-webkit-standard" w:eastAsia="Times New Roman" w:hAnsi="-webkit-standard" w:cs="Times New Roman"/>
          <w:color w:val="000000"/>
        </w:rPr>
      </w:pPr>
      <w:r>
        <w:rPr>
          <w:rFonts w:ascii="-webkit-standard" w:eastAsia="Times New Roman" w:hAnsi="-webkit-standard" w:cs="Times New Roman"/>
          <w:color w:val="000000"/>
        </w:rPr>
        <w:t>This action, that appears to have been taken with very little, if any, consultation, is an insult to those who have ben to war or participated in war-like operations. It is the sort of decision that people make when they have not been exposed to the circumstances or situations about which they make their decisions.</w:t>
      </w:r>
    </w:p>
    <w:p w:rsidR="00BC3DC0" w:rsidRDefault="00BC3DC0" w:rsidP="00BC3DC0">
      <w:pPr>
        <w:rPr>
          <w:rFonts w:ascii="-webkit-standard" w:eastAsia="Times New Roman" w:hAnsi="-webkit-standard" w:cs="Times New Roman"/>
          <w:color w:val="000000"/>
        </w:rPr>
      </w:pPr>
      <w:r>
        <w:rPr>
          <w:rFonts w:ascii="-webkit-standard" w:eastAsia="Times New Roman" w:hAnsi="-webkit-standard" w:cs="Times New Roman"/>
          <w:color w:val="000000"/>
        </w:rPr>
        <w:t>What the new definition has done is remove the importance and unique, critical nature of war service.</w:t>
      </w:r>
      <w:r w:rsidR="0066225E">
        <w:rPr>
          <w:rFonts w:ascii="-webkit-standard" w:eastAsia="Times New Roman" w:hAnsi="-webkit-standard" w:cs="Times New Roman"/>
          <w:color w:val="000000"/>
        </w:rPr>
        <w:t xml:space="preserve"> It pays no regard to our war dead and those who have died since the various wars as a result of their associated wounds, both mental and physical.</w:t>
      </w:r>
    </w:p>
    <w:p w:rsidR="0066225E" w:rsidRDefault="0066225E" w:rsidP="00BC3DC0">
      <w:pPr>
        <w:rPr>
          <w:rFonts w:ascii="-webkit-standard" w:eastAsia="Times New Roman" w:hAnsi="-webkit-standard" w:cs="Times New Roman"/>
          <w:color w:val="000000"/>
        </w:rPr>
      </w:pPr>
      <w:r>
        <w:rPr>
          <w:rFonts w:ascii="-webkit-standard" w:eastAsia="Times New Roman" w:hAnsi="-webkit-standard" w:cs="Times New Roman"/>
          <w:color w:val="000000"/>
        </w:rPr>
        <w:t>Serving in peace is commendable; service in war is exceptional. Those who have fought in war or on war-like service have an entitlement to be singled out for recognition; not with medals but with care, empathy and support. We, as a community, should not be afraid to do this. Indeed</w:t>
      </w:r>
      <w:r w:rsidR="009122C8">
        <w:rPr>
          <w:rFonts w:ascii="-webkit-standard" w:eastAsia="Times New Roman" w:hAnsi="-webkit-standard" w:cs="Times New Roman"/>
          <w:color w:val="000000"/>
        </w:rPr>
        <w:t>,</w:t>
      </w:r>
      <w:r>
        <w:rPr>
          <w:rFonts w:ascii="-webkit-standard" w:eastAsia="Times New Roman" w:hAnsi="-webkit-standard" w:cs="Times New Roman"/>
          <w:color w:val="000000"/>
        </w:rPr>
        <w:t xml:space="preserve"> if we don’t do this</w:t>
      </w:r>
      <w:r w:rsidR="009122C8">
        <w:rPr>
          <w:rFonts w:ascii="-webkit-standard" w:eastAsia="Times New Roman" w:hAnsi="-webkit-standard" w:cs="Times New Roman"/>
          <w:color w:val="000000"/>
        </w:rPr>
        <w:t>,</w:t>
      </w:r>
      <w:r>
        <w:rPr>
          <w:rFonts w:ascii="-webkit-standard" w:eastAsia="Times New Roman" w:hAnsi="-webkit-standard" w:cs="Times New Roman"/>
          <w:color w:val="000000"/>
        </w:rPr>
        <w:t xml:space="preserve"> we should hang our heads in shame.</w:t>
      </w:r>
    </w:p>
    <w:p w:rsidR="0066225E" w:rsidRDefault="0066225E" w:rsidP="00BC3DC0">
      <w:pPr>
        <w:rPr>
          <w:rFonts w:ascii="-webkit-standard" w:eastAsia="Times New Roman" w:hAnsi="-webkit-standard" w:cs="Times New Roman"/>
          <w:color w:val="000000"/>
        </w:rPr>
      </w:pPr>
    </w:p>
    <w:p w:rsidR="009122C8" w:rsidRDefault="009122C8" w:rsidP="00BC3DC0">
      <w:pPr>
        <w:rPr>
          <w:rFonts w:ascii="-webkit-standard" w:eastAsia="Times New Roman" w:hAnsi="-webkit-standard" w:cs="Times New Roman"/>
          <w:color w:val="000000"/>
        </w:rPr>
      </w:pPr>
    </w:p>
    <w:p w:rsidR="009122C8" w:rsidRDefault="009122C8" w:rsidP="00BC3DC0">
      <w:pPr>
        <w:rPr>
          <w:rFonts w:ascii="-webkit-standard" w:eastAsia="Times New Roman" w:hAnsi="-webkit-standard" w:cs="Times New Roman"/>
          <w:b/>
          <w:i/>
          <w:color w:val="000000"/>
        </w:rPr>
      </w:pPr>
      <w:r>
        <w:rPr>
          <w:rFonts w:ascii="-webkit-standard" w:eastAsia="Times New Roman" w:hAnsi="-webkit-standard" w:cs="Times New Roman"/>
          <w:color w:val="000000"/>
        </w:rPr>
        <w:t xml:space="preserve">         </w:t>
      </w:r>
      <w:r>
        <w:rPr>
          <w:rFonts w:ascii="-webkit-standard" w:eastAsia="Times New Roman" w:hAnsi="-webkit-standard" w:cs="Times New Roman"/>
          <w:color w:val="000000"/>
        </w:rPr>
        <w:tab/>
      </w:r>
      <w:r>
        <w:rPr>
          <w:rFonts w:ascii="-webkit-standard" w:eastAsia="Times New Roman" w:hAnsi="-webkit-standard" w:cs="Times New Roman"/>
          <w:color w:val="000000"/>
        </w:rPr>
        <w:tab/>
      </w:r>
      <w:r>
        <w:rPr>
          <w:rFonts w:ascii="-webkit-standard" w:eastAsia="Times New Roman" w:hAnsi="-webkit-standard" w:cs="Times New Roman"/>
          <w:color w:val="000000"/>
        </w:rPr>
        <w:tab/>
      </w:r>
      <w:r>
        <w:rPr>
          <w:rFonts w:ascii="-webkit-standard" w:eastAsia="Times New Roman" w:hAnsi="-webkit-standard" w:cs="Times New Roman"/>
          <w:color w:val="000000"/>
        </w:rPr>
        <w:tab/>
      </w:r>
      <w:r>
        <w:rPr>
          <w:rFonts w:ascii="-webkit-standard" w:eastAsia="Times New Roman" w:hAnsi="-webkit-standard" w:cs="Times New Roman"/>
          <w:color w:val="000000"/>
        </w:rPr>
        <w:tab/>
        <w:t xml:space="preserve">   </w:t>
      </w:r>
      <w:r w:rsidRPr="009122C8">
        <w:rPr>
          <w:rFonts w:ascii="-webkit-standard" w:eastAsia="Times New Roman" w:hAnsi="-webkit-standard" w:cs="Times New Roman"/>
          <w:b/>
          <w:i/>
          <w:color w:val="000000"/>
        </w:rPr>
        <w:t>SUMMARY</w:t>
      </w:r>
    </w:p>
    <w:p w:rsidR="009122C8" w:rsidRDefault="009122C8" w:rsidP="00BC3DC0">
      <w:pPr>
        <w:rPr>
          <w:rFonts w:ascii="-webkit-standard" w:eastAsia="Times New Roman" w:hAnsi="-webkit-standard" w:cs="Times New Roman"/>
          <w:b/>
          <w:i/>
          <w:color w:val="000000"/>
        </w:rPr>
      </w:pPr>
    </w:p>
    <w:p w:rsidR="00BC3DC0" w:rsidRPr="00BC3DC0" w:rsidRDefault="007F23B7" w:rsidP="00BC3DC0">
      <w:pPr>
        <w:rPr>
          <w:rFonts w:ascii="-webkit-standard" w:eastAsia="Times New Roman" w:hAnsi="-webkit-standard" w:cs="Times New Roman"/>
          <w:color w:val="000000"/>
        </w:rPr>
      </w:pPr>
      <w:r>
        <w:rPr>
          <w:rFonts w:ascii="-webkit-standard" w:eastAsia="Times New Roman" w:hAnsi="-webkit-standard" w:cs="Times New Roman"/>
          <w:color w:val="000000"/>
        </w:rPr>
        <w:t>It appears right now there is a reluctance of Government and the bureaucracy to differentiate between those who have served in uniform in a peace-time environment and those who have served in war or on war-like operations. This reflects current attitudes amongst certain groups who believe everyone must be equal and receive identical recognition regardless of circumstances. This is a false and potentially harmful paradigm.</w:t>
      </w:r>
    </w:p>
    <w:p w:rsidR="00D46A71" w:rsidRPr="007F23B7" w:rsidRDefault="007F23B7" w:rsidP="00D46A71">
      <w:pPr>
        <w:rPr>
          <w:rFonts w:ascii="-webkit-standard" w:eastAsia="Times New Roman" w:hAnsi="-webkit-standard" w:cs="Times New Roman"/>
          <w:color w:val="000000"/>
        </w:rPr>
      </w:pPr>
      <w:r>
        <w:rPr>
          <w:rFonts w:ascii="-webkit-standard" w:eastAsia="Times New Roman" w:hAnsi="-webkit-standard" w:cs="Times New Roman"/>
          <w:color w:val="000000"/>
        </w:rPr>
        <w:t>Military service in peace-time is entirely different to service in war or in war-like situations. This not only needs to be recognised, it needs to be openly stated by government. If this doesn’t happen then those Veterans who have served in war or on war-like service stand to be considerably disadvantaged</w:t>
      </w:r>
      <w:r w:rsidR="007D24B0">
        <w:rPr>
          <w:rFonts w:ascii="-webkit-standard" w:eastAsia="Times New Roman" w:hAnsi="-webkit-standard" w:cs="Times New Roman"/>
          <w:color w:val="000000"/>
        </w:rPr>
        <w:t xml:space="preserve"> and the Government will have abrogated its fundamental responsibilities to veterans.</w:t>
      </w:r>
    </w:p>
    <w:p w:rsidR="007F23B7" w:rsidRDefault="007F23B7" w:rsidP="00D46A71">
      <w:pPr>
        <w:rPr>
          <w:rFonts w:ascii="-webkit-standard" w:eastAsia="Times New Roman" w:hAnsi="-webkit-standard" w:cs="Times New Roman"/>
          <w:color w:val="000000"/>
        </w:rPr>
      </w:pPr>
      <w:r>
        <w:rPr>
          <w:rFonts w:ascii="-webkit-standard" w:eastAsia="Times New Roman" w:hAnsi="-webkit-standard" w:cs="Times New Roman"/>
          <w:color w:val="000000"/>
        </w:rPr>
        <w:t xml:space="preserve">The Government must start this recognition by </w:t>
      </w:r>
      <w:r w:rsidR="007D24B0">
        <w:rPr>
          <w:rFonts w:ascii="-webkit-standard" w:eastAsia="Times New Roman" w:hAnsi="-webkit-standard" w:cs="Times New Roman"/>
          <w:color w:val="000000"/>
        </w:rPr>
        <w:t xml:space="preserve">again </w:t>
      </w:r>
      <w:r>
        <w:rPr>
          <w:rFonts w:ascii="-webkit-standard" w:eastAsia="Times New Roman" w:hAnsi="-webkit-standard" w:cs="Times New Roman"/>
          <w:color w:val="000000"/>
        </w:rPr>
        <w:t>re-defining the term ‘</w:t>
      </w:r>
      <w:r w:rsidR="007D24B0">
        <w:rPr>
          <w:rFonts w:ascii="-webkit-standard" w:eastAsia="Times New Roman" w:hAnsi="-webkit-standard" w:cs="Times New Roman"/>
          <w:color w:val="000000"/>
        </w:rPr>
        <w:t>V</w:t>
      </w:r>
      <w:r>
        <w:rPr>
          <w:rFonts w:ascii="-webkit-standard" w:eastAsia="Times New Roman" w:hAnsi="-webkit-standard" w:cs="Times New Roman"/>
          <w:color w:val="000000"/>
        </w:rPr>
        <w:t xml:space="preserve">eteran’ to mean ‘one who has served in war or on war-like service. Others who have served in the Military but who have not served in a theatre of war or on war-like service are simply ‘ex-servicemen and women’. This is not disrespectful of any group; it is simply a </w:t>
      </w:r>
      <w:r>
        <w:rPr>
          <w:rFonts w:ascii="-webkit-standard" w:eastAsia="Times New Roman" w:hAnsi="-webkit-standard" w:cs="Times New Roman"/>
          <w:color w:val="000000"/>
        </w:rPr>
        <w:lastRenderedPageBreak/>
        <w:t xml:space="preserve">statement of fact. It will be noted the Returned </w:t>
      </w:r>
      <w:r w:rsidR="00EF2768">
        <w:rPr>
          <w:rFonts w:ascii="-webkit-standard" w:eastAsia="Times New Roman" w:hAnsi="-webkit-standard" w:cs="Times New Roman"/>
          <w:color w:val="000000"/>
        </w:rPr>
        <w:t>f</w:t>
      </w:r>
      <w:r>
        <w:rPr>
          <w:rFonts w:ascii="-webkit-standard" w:eastAsia="Times New Roman" w:hAnsi="-webkit-standard" w:cs="Times New Roman"/>
          <w:color w:val="000000"/>
        </w:rPr>
        <w:t xml:space="preserve">rom Active Service Badge supports the notion that those who have served in war or on war-like service should be set </w:t>
      </w:r>
      <w:r w:rsidR="00EF2768">
        <w:rPr>
          <w:rFonts w:ascii="-webkit-standard" w:eastAsia="Times New Roman" w:hAnsi="-webkit-standard" w:cs="Times New Roman"/>
          <w:color w:val="000000"/>
        </w:rPr>
        <w:t>apart and</w:t>
      </w:r>
      <w:r>
        <w:rPr>
          <w:rFonts w:ascii="-webkit-standard" w:eastAsia="Times New Roman" w:hAnsi="-webkit-standard" w:cs="Times New Roman"/>
          <w:color w:val="000000"/>
        </w:rPr>
        <w:t xml:space="preserve"> </w:t>
      </w:r>
      <w:r w:rsidR="00EF2768">
        <w:rPr>
          <w:rFonts w:ascii="-webkit-standard" w:eastAsia="Times New Roman" w:hAnsi="-webkit-standard" w:cs="Times New Roman"/>
          <w:color w:val="000000"/>
        </w:rPr>
        <w:t>be r</w:t>
      </w:r>
      <w:r>
        <w:rPr>
          <w:rFonts w:ascii="-webkit-standard" w:eastAsia="Times New Roman" w:hAnsi="-webkit-standard" w:cs="Times New Roman"/>
          <w:color w:val="000000"/>
        </w:rPr>
        <w:t>ecognised accordingly.</w:t>
      </w:r>
    </w:p>
    <w:p w:rsidR="00EF2768" w:rsidRDefault="00EF2768" w:rsidP="00D46A71">
      <w:pPr>
        <w:rPr>
          <w:rFonts w:ascii="-webkit-standard" w:eastAsia="Times New Roman" w:hAnsi="-webkit-standard" w:cs="Times New Roman"/>
          <w:color w:val="000000"/>
        </w:rPr>
      </w:pPr>
      <w:r>
        <w:rPr>
          <w:rFonts w:ascii="-webkit-standard" w:eastAsia="Times New Roman" w:hAnsi="-webkit-standard" w:cs="Times New Roman"/>
          <w:color w:val="000000"/>
        </w:rPr>
        <w:t>The government must accept responsibility for having deployed servicemen and women into theatres of war and to war-like operations. This responsibility extends well beyond Service life; it is l</w:t>
      </w:r>
      <w:r w:rsidR="007D24B0">
        <w:rPr>
          <w:rFonts w:ascii="-webkit-standard" w:eastAsia="Times New Roman" w:hAnsi="-webkit-standard" w:cs="Times New Roman"/>
          <w:color w:val="000000"/>
        </w:rPr>
        <w:t xml:space="preserve">a </w:t>
      </w:r>
      <w:proofErr w:type="spellStart"/>
      <w:r>
        <w:rPr>
          <w:rFonts w:ascii="-webkit-standard" w:eastAsia="Times New Roman" w:hAnsi="-webkit-standard" w:cs="Times New Roman"/>
          <w:color w:val="000000"/>
        </w:rPr>
        <w:t>ife</w:t>
      </w:r>
      <w:proofErr w:type="spellEnd"/>
      <w:r>
        <w:rPr>
          <w:rFonts w:ascii="-webkit-standard" w:eastAsia="Times New Roman" w:hAnsi="-webkit-standard" w:cs="Times New Roman"/>
          <w:color w:val="000000"/>
        </w:rPr>
        <w:t>-long</w:t>
      </w:r>
      <w:r w:rsidR="007D24B0">
        <w:rPr>
          <w:rFonts w:ascii="-webkit-standard" w:eastAsia="Times New Roman" w:hAnsi="-webkit-standard" w:cs="Times New Roman"/>
          <w:color w:val="000000"/>
        </w:rPr>
        <w:t xml:space="preserve"> obligation.</w:t>
      </w:r>
    </w:p>
    <w:p w:rsidR="00EF2768" w:rsidRDefault="00EF2768" w:rsidP="00D46A71">
      <w:pPr>
        <w:rPr>
          <w:rFonts w:ascii="-webkit-standard" w:eastAsia="Times New Roman" w:hAnsi="-webkit-standard" w:cs="Times New Roman"/>
          <w:color w:val="000000"/>
        </w:rPr>
      </w:pPr>
      <w:r>
        <w:rPr>
          <w:rFonts w:ascii="-webkit-standard" w:eastAsia="Times New Roman" w:hAnsi="-webkit-standard" w:cs="Times New Roman"/>
          <w:color w:val="000000"/>
        </w:rPr>
        <w:t>The term ‘injury’ should be replaced with the word ‘wounded’ for those injuries sustained under enemy fire or by hostile action. Unfortunately, this word appears to have been lost and ‘injury’ is being used as a generic word covering all situations. This is disrespectful of those Veterans who are so affected.</w:t>
      </w:r>
    </w:p>
    <w:p w:rsidR="007D24B0" w:rsidRDefault="007D24B0" w:rsidP="00D46A71">
      <w:pPr>
        <w:rPr>
          <w:rFonts w:ascii="-webkit-standard" w:eastAsia="Times New Roman" w:hAnsi="-webkit-standard" w:cs="Times New Roman"/>
          <w:color w:val="000000"/>
        </w:rPr>
      </w:pPr>
      <w:r>
        <w:rPr>
          <w:rFonts w:ascii="-webkit-standard" w:eastAsia="Times New Roman" w:hAnsi="-webkit-standard" w:cs="Times New Roman"/>
          <w:color w:val="000000"/>
        </w:rPr>
        <w:t xml:space="preserve">There should be no confusion as to the difference between those who are disabled either in their civilian capacity or when serving in peace-time, and those who are disabled in war. In the latter situation, the Government is ultimately responsible; not </w:t>
      </w:r>
      <w:proofErr w:type="spellStart"/>
      <w:r>
        <w:rPr>
          <w:rFonts w:ascii="-webkit-standard" w:eastAsia="Times New Roman" w:hAnsi="-webkit-standard" w:cs="Times New Roman"/>
          <w:color w:val="000000"/>
        </w:rPr>
        <w:t>io</w:t>
      </w:r>
      <w:proofErr w:type="spellEnd"/>
      <w:r>
        <w:rPr>
          <w:rFonts w:ascii="-webkit-standard" w:eastAsia="Times New Roman" w:hAnsi="-webkit-standard" w:cs="Times New Roman"/>
          <w:color w:val="000000"/>
        </w:rPr>
        <w:t xml:space="preserve"> in the former.</w:t>
      </w:r>
    </w:p>
    <w:p w:rsidR="00D46A71" w:rsidRDefault="00EF2768" w:rsidP="00D46A71">
      <w:pPr>
        <w:rPr>
          <w:rFonts w:ascii="-webkit-standard" w:eastAsia="Times New Roman" w:hAnsi="-webkit-standard" w:cs="Times New Roman"/>
          <w:color w:val="000000"/>
        </w:rPr>
      </w:pPr>
      <w:r>
        <w:rPr>
          <w:rFonts w:ascii="-webkit-standard" w:eastAsia="Times New Roman" w:hAnsi="-webkit-standard" w:cs="Times New Roman"/>
          <w:color w:val="000000"/>
        </w:rPr>
        <w:t>Care must be taken not to let the limited war situations in which Australia has been involved over he past two decades, to be used to formulate Veterans policy. If this happens the true meaning and effects of war and war-like operations will be lost and Veterans will be disadvantaged.</w:t>
      </w:r>
    </w:p>
    <w:p w:rsidR="00EF2768" w:rsidRDefault="00EF2768" w:rsidP="00D46A71">
      <w:pPr>
        <w:rPr>
          <w:rFonts w:ascii="-webkit-standard" w:eastAsia="Times New Roman" w:hAnsi="-webkit-standard" w:cs="Times New Roman"/>
          <w:color w:val="000000"/>
        </w:rPr>
      </w:pPr>
      <w:r>
        <w:rPr>
          <w:rFonts w:ascii="-webkit-standard" w:eastAsia="Times New Roman" w:hAnsi="-webkit-standard" w:cs="Times New Roman"/>
          <w:color w:val="000000"/>
        </w:rPr>
        <w:t xml:space="preserve">The ADF must not assume responsibility for Veterans services. If this is allowed happen Veterans stand to be disadvantaged. Defence is not equipped to manage </w:t>
      </w:r>
      <w:r w:rsidR="007D24B0">
        <w:rPr>
          <w:rFonts w:ascii="-webkit-standard" w:eastAsia="Times New Roman" w:hAnsi="-webkit-standard" w:cs="Times New Roman"/>
          <w:color w:val="000000"/>
        </w:rPr>
        <w:t>V</w:t>
      </w:r>
      <w:r>
        <w:rPr>
          <w:rFonts w:ascii="-webkit-standard" w:eastAsia="Times New Roman" w:hAnsi="-webkit-standard" w:cs="Times New Roman"/>
          <w:color w:val="000000"/>
        </w:rPr>
        <w:t>eterans issues and if they were asked to do so it would be a significant conflict of interest.</w:t>
      </w:r>
    </w:p>
    <w:p w:rsidR="00EF2768" w:rsidRPr="008B1369" w:rsidRDefault="00EF2768" w:rsidP="00D46A71">
      <w:pPr>
        <w:rPr>
          <w:rFonts w:ascii="-webkit-standard" w:eastAsia="Times New Roman" w:hAnsi="-webkit-standard" w:cs="Times New Roman"/>
          <w:color w:val="000000"/>
        </w:rPr>
      </w:pPr>
    </w:p>
    <w:p w:rsidR="00BA6364" w:rsidRDefault="00BA6364"/>
    <w:sectPr w:rsidR="00BA6364" w:rsidSect="009B3B5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14229"/>
    <w:multiLevelType w:val="hybridMultilevel"/>
    <w:tmpl w:val="E7C4FE80"/>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1" w15:restartNumberingAfterBreak="0">
    <w:nsid w:val="6DF94775"/>
    <w:multiLevelType w:val="hybridMultilevel"/>
    <w:tmpl w:val="0DCC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69"/>
    <w:rsid w:val="001B3EAA"/>
    <w:rsid w:val="004C3DB4"/>
    <w:rsid w:val="0066225E"/>
    <w:rsid w:val="00797B73"/>
    <w:rsid w:val="007D24B0"/>
    <w:rsid w:val="007F23B7"/>
    <w:rsid w:val="008406DD"/>
    <w:rsid w:val="008B1369"/>
    <w:rsid w:val="009122C8"/>
    <w:rsid w:val="009B3B56"/>
    <w:rsid w:val="009C150D"/>
    <w:rsid w:val="00BA6364"/>
    <w:rsid w:val="00BB1689"/>
    <w:rsid w:val="00BC3DC0"/>
    <w:rsid w:val="00D06A10"/>
    <w:rsid w:val="00D46A71"/>
    <w:rsid w:val="00E11354"/>
    <w:rsid w:val="00EF2768"/>
    <w:rsid w:val="00F9460D"/>
    <w:rsid w:val="00FC24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06753-1C6F-3449-A121-283C2AEA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071525">
      <w:bodyDiv w:val="1"/>
      <w:marLeft w:val="0"/>
      <w:marRight w:val="0"/>
      <w:marTop w:val="0"/>
      <w:marBottom w:val="0"/>
      <w:divBdr>
        <w:top w:val="none" w:sz="0" w:space="0" w:color="auto"/>
        <w:left w:val="none" w:sz="0" w:space="0" w:color="auto"/>
        <w:bottom w:val="none" w:sz="0" w:space="0" w:color="auto"/>
        <w:right w:val="none" w:sz="0" w:space="0" w:color="auto"/>
      </w:divBdr>
      <w:divsChild>
        <w:div w:id="1086653147">
          <w:marLeft w:val="0"/>
          <w:marRight w:val="0"/>
          <w:marTop w:val="0"/>
          <w:marBottom w:val="0"/>
          <w:divBdr>
            <w:top w:val="none" w:sz="0" w:space="0" w:color="auto"/>
            <w:left w:val="none" w:sz="0" w:space="0" w:color="auto"/>
            <w:bottom w:val="none" w:sz="0" w:space="0" w:color="auto"/>
            <w:right w:val="none" w:sz="0" w:space="0" w:color="auto"/>
          </w:divBdr>
        </w:div>
        <w:div w:id="611862233">
          <w:marLeft w:val="0"/>
          <w:marRight w:val="0"/>
          <w:marTop w:val="0"/>
          <w:marBottom w:val="0"/>
          <w:divBdr>
            <w:top w:val="none" w:sz="0" w:space="0" w:color="auto"/>
            <w:left w:val="none" w:sz="0" w:space="0" w:color="auto"/>
            <w:bottom w:val="none" w:sz="0" w:space="0" w:color="auto"/>
            <w:right w:val="none" w:sz="0" w:space="0" w:color="auto"/>
          </w:divBdr>
        </w:div>
        <w:div w:id="33045539">
          <w:marLeft w:val="0"/>
          <w:marRight w:val="0"/>
          <w:marTop w:val="0"/>
          <w:marBottom w:val="0"/>
          <w:divBdr>
            <w:top w:val="none" w:sz="0" w:space="0" w:color="auto"/>
            <w:left w:val="none" w:sz="0" w:space="0" w:color="auto"/>
            <w:bottom w:val="none" w:sz="0" w:space="0" w:color="auto"/>
            <w:right w:val="none" w:sz="0" w:space="0" w:color="auto"/>
          </w:divBdr>
        </w:div>
        <w:div w:id="378863936">
          <w:marLeft w:val="0"/>
          <w:marRight w:val="0"/>
          <w:marTop w:val="0"/>
          <w:marBottom w:val="0"/>
          <w:divBdr>
            <w:top w:val="none" w:sz="0" w:space="0" w:color="auto"/>
            <w:left w:val="none" w:sz="0" w:space="0" w:color="auto"/>
            <w:bottom w:val="none" w:sz="0" w:space="0" w:color="auto"/>
            <w:right w:val="none" w:sz="0" w:space="0" w:color="auto"/>
          </w:divBdr>
        </w:div>
        <w:div w:id="1997764701">
          <w:marLeft w:val="0"/>
          <w:marRight w:val="0"/>
          <w:marTop w:val="0"/>
          <w:marBottom w:val="0"/>
          <w:divBdr>
            <w:top w:val="none" w:sz="0" w:space="0" w:color="auto"/>
            <w:left w:val="none" w:sz="0" w:space="0" w:color="auto"/>
            <w:bottom w:val="none" w:sz="0" w:space="0" w:color="auto"/>
            <w:right w:val="none" w:sz="0" w:space="0" w:color="auto"/>
          </w:divBdr>
        </w:div>
        <w:div w:id="863127303">
          <w:marLeft w:val="0"/>
          <w:marRight w:val="0"/>
          <w:marTop w:val="0"/>
          <w:marBottom w:val="0"/>
          <w:divBdr>
            <w:top w:val="none" w:sz="0" w:space="0" w:color="auto"/>
            <w:left w:val="none" w:sz="0" w:space="0" w:color="auto"/>
            <w:bottom w:val="none" w:sz="0" w:space="0" w:color="auto"/>
            <w:right w:val="none" w:sz="0" w:space="0" w:color="auto"/>
          </w:divBdr>
        </w:div>
        <w:div w:id="1910193642">
          <w:marLeft w:val="0"/>
          <w:marRight w:val="0"/>
          <w:marTop w:val="0"/>
          <w:marBottom w:val="0"/>
          <w:divBdr>
            <w:top w:val="none" w:sz="0" w:space="0" w:color="auto"/>
            <w:left w:val="none" w:sz="0" w:space="0" w:color="auto"/>
            <w:bottom w:val="none" w:sz="0" w:space="0" w:color="auto"/>
            <w:right w:val="none" w:sz="0" w:space="0" w:color="auto"/>
          </w:divBdr>
        </w:div>
        <w:div w:id="1348409906">
          <w:marLeft w:val="0"/>
          <w:marRight w:val="0"/>
          <w:marTop w:val="0"/>
          <w:marBottom w:val="0"/>
          <w:divBdr>
            <w:top w:val="none" w:sz="0" w:space="0" w:color="auto"/>
            <w:left w:val="none" w:sz="0" w:space="0" w:color="auto"/>
            <w:bottom w:val="none" w:sz="0" w:space="0" w:color="auto"/>
            <w:right w:val="none" w:sz="0" w:space="0" w:color="auto"/>
          </w:divBdr>
        </w:div>
        <w:div w:id="1871792768">
          <w:marLeft w:val="0"/>
          <w:marRight w:val="0"/>
          <w:marTop w:val="0"/>
          <w:marBottom w:val="0"/>
          <w:divBdr>
            <w:top w:val="none" w:sz="0" w:space="0" w:color="auto"/>
            <w:left w:val="none" w:sz="0" w:space="0" w:color="auto"/>
            <w:bottom w:val="none" w:sz="0" w:space="0" w:color="auto"/>
            <w:right w:val="none" w:sz="0" w:space="0" w:color="auto"/>
          </w:divBdr>
        </w:div>
        <w:div w:id="851794993">
          <w:marLeft w:val="0"/>
          <w:marRight w:val="0"/>
          <w:marTop w:val="0"/>
          <w:marBottom w:val="0"/>
          <w:divBdr>
            <w:top w:val="none" w:sz="0" w:space="0" w:color="auto"/>
            <w:left w:val="none" w:sz="0" w:space="0" w:color="auto"/>
            <w:bottom w:val="none" w:sz="0" w:space="0" w:color="auto"/>
            <w:right w:val="none" w:sz="0" w:space="0" w:color="auto"/>
          </w:divBdr>
        </w:div>
        <w:div w:id="1708917765">
          <w:marLeft w:val="0"/>
          <w:marRight w:val="0"/>
          <w:marTop w:val="0"/>
          <w:marBottom w:val="0"/>
          <w:divBdr>
            <w:top w:val="none" w:sz="0" w:space="0" w:color="auto"/>
            <w:left w:val="none" w:sz="0" w:space="0" w:color="auto"/>
            <w:bottom w:val="none" w:sz="0" w:space="0" w:color="auto"/>
            <w:right w:val="none" w:sz="0" w:space="0" w:color="auto"/>
          </w:divBdr>
        </w:div>
        <w:div w:id="709039621">
          <w:marLeft w:val="0"/>
          <w:marRight w:val="0"/>
          <w:marTop w:val="0"/>
          <w:marBottom w:val="0"/>
          <w:divBdr>
            <w:top w:val="none" w:sz="0" w:space="0" w:color="auto"/>
            <w:left w:val="none" w:sz="0" w:space="0" w:color="auto"/>
            <w:bottom w:val="none" w:sz="0" w:space="0" w:color="auto"/>
            <w:right w:val="none" w:sz="0" w:space="0" w:color="auto"/>
          </w:divBdr>
        </w:div>
        <w:div w:id="1051460297">
          <w:marLeft w:val="0"/>
          <w:marRight w:val="0"/>
          <w:marTop w:val="0"/>
          <w:marBottom w:val="0"/>
          <w:divBdr>
            <w:top w:val="none" w:sz="0" w:space="0" w:color="auto"/>
            <w:left w:val="none" w:sz="0" w:space="0" w:color="auto"/>
            <w:bottom w:val="none" w:sz="0" w:space="0" w:color="auto"/>
            <w:right w:val="none" w:sz="0" w:space="0" w:color="auto"/>
          </w:divBdr>
        </w:div>
        <w:div w:id="1407653211">
          <w:marLeft w:val="0"/>
          <w:marRight w:val="0"/>
          <w:marTop w:val="0"/>
          <w:marBottom w:val="0"/>
          <w:divBdr>
            <w:top w:val="none" w:sz="0" w:space="0" w:color="auto"/>
            <w:left w:val="none" w:sz="0" w:space="0" w:color="auto"/>
            <w:bottom w:val="none" w:sz="0" w:space="0" w:color="auto"/>
            <w:right w:val="none" w:sz="0" w:space="0" w:color="auto"/>
          </w:divBdr>
        </w:div>
        <w:div w:id="1455564299">
          <w:marLeft w:val="0"/>
          <w:marRight w:val="0"/>
          <w:marTop w:val="0"/>
          <w:marBottom w:val="0"/>
          <w:divBdr>
            <w:top w:val="none" w:sz="0" w:space="0" w:color="auto"/>
            <w:left w:val="none" w:sz="0" w:space="0" w:color="auto"/>
            <w:bottom w:val="none" w:sz="0" w:space="0" w:color="auto"/>
            <w:right w:val="none" w:sz="0" w:space="0" w:color="auto"/>
          </w:divBdr>
        </w:div>
        <w:div w:id="2099477667">
          <w:marLeft w:val="0"/>
          <w:marRight w:val="0"/>
          <w:marTop w:val="0"/>
          <w:marBottom w:val="0"/>
          <w:divBdr>
            <w:top w:val="none" w:sz="0" w:space="0" w:color="auto"/>
            <w:left w:val="none" w:sz="0" w:space="0" w:color="auto"/>
            <w:bottom w:val="none" w:sz="0" w:space="0" w:color="auto"/>
            <w:right w:val="none" w:sz="0" w:space="0" w:color="auto"/>
          </w:divBdr>
        </w:div>
        <w:div w:id="86941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6</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Submission DR281 - John George - Compensation and Rehabilitation for Veterans - Public inquiry</vt:lpstr>
    </vt:vector>
  </TitlesOfParts>
  <Company/>
  <LinksUpToDate>false</LinksUpToDate>
  <CharactersWithSpaces>16957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DR281 - John George - Compensation and Rehabilitation for Veterans - Public inquiry</dc:title>
  <dc:subject/>
  <dc:creator>John George</dc:creator>
  <cp:keywords/>
  <dc:description/>
  <cp:lastModifiedBy>Pimperl, Mark</cp:lastModifiedBy>
  <cp:revision>2</cp:revision>
  <dcterms:created xsi:type="dcterms:W3CDTF">2019-02-28T23:06:00Z</dcterms:created>
  <dcterms:modified xsi:type="dcterms:W3CDTF">2019-03-08T04:18:00Z</dcterms:modified>
</cp:coreProperties>
</file>