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7C830" w14:textId="77777777" w:rsidR="00520683" w:rsidRPr="007A5BBF" w:rsidRDefault="00520683" w:rsidP="00F22C12">
      <w:pPr>
        <w:tabs>
          <w:tab w:val="left" w:pos="1701"/>
        </w:tabs>
        <w:ind w:firstLine="567"/>
        <w:rPr>
          <w:rFonts w:ascii="Arial" w:hAnsi="Arial" w:cs="Arial"/>
          <w:color w:val="234491"/>
          <w:sz w:val="18"/>
          <w:szCs w:val="18"/>
        </w:rPr>
      </w:pPr>
      <w:r w:rsidRPr="007A5BBF">
        <w:rPr>
          <w:rFonts w:ascii="Arial" w:hAnsi="Arial" w:cs="Arial"/>
          <w:noProof/>
          <w:color w:val="234491"/>
          <w:sz w:val="18"/>
          <w:szCs w:val="18"/>
          <w:lang w:val="en-AU" w:eastAsia="en-AU"/>
        </w:rPr>
        <w:drawing>
          <wp:anchor distT="0" distB="0" distL="114300" distR="114300" simplePos="0" relativeHeight="251659264" behindDoc="1" locked="0" layoutInCell="1" allowOverlap="1" wp14:anchorId="7F3F919C" wp14:editId="39413362">
            <wp:simplePos x="0" y="0"/>
            <wp:positionH relativeFrom="column">
              <wp:posOffset>3124200</wp:posOffset>
            </wp:positionH>
            <wp:positionV relativeFrom="paragraph">
              <wp:posOffset>-161925</wp:posOffset>
            </wp:positionV>
            <wp:extent cx="2678430" cy="1271270"/>
            <wp:effectExtent l="0" t="0" r="0" b="0"/>
            <wp:wrapNone/>
            <wp:docPr id="3" name="Picture 1" descr="SCCG-Logo-Horizontal-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CG-Logo-Horizontal-CMYK.png"/>
                    <pic:cNvPicPr/>
                  </pic:nvPicPr>
                  <pic:blipFill>
                    <a:blip r:embed="rId11" cstate="print"/>
                    <a:srcRect t="12937" b="12675"/>
                    <a:stretch>
                      <a:fillRect/>
                    </a:stretch>
                  </pic:blipFill>
                  <pic:spPr>
                    <a:xfrm>
                      <a:off x="0" y="0"/>
                      <a:ext cx="2678430" cy="1271270"/>
                    </a:xfrm>
                    <a:prstGeom prst="rect">
                      <a:avLst/>
                    </a:prstGeom>
                  </pic:spPr>
                </pic:pic>
              </a:graphicData>
            </a:graphic>
            <wp14:sizeRelH relativeFrom="margin">
              <wp14:pctWidth>0</wp14:pctWidth>
            </wp14:sizeRelH>
            <wp14:sizeRelV relativeFrom="margin">
              <wp14:pctHeight>0</wp14:pctHeight>
            </wp14:sizeRelV>
          </wp:anchor>
        </w:drawing>
      </w:r>
      <w:r w:rsidRPr="007A5BBF">
        <w:rPr>
          <w:rFonts w:ascii="Arial" w:hAnsi="Arial" w:cs="Arial"/>
          <w:color w:val="234491"/>
          <w:sz w:val="18"/>
          <w:szCs w:val="18"/>
        </w:rPr>
        <w:t xml:space="preserve">SYDNEY COASTAL COUNCILS GROUP Inc.  </w:t>
      </w:r>
    </w:p>
    <w:p w14:paraId="31257C77" w14:textId="631F620F" w:rsidR="00520683" w:rsidRPr="007A5BBF" w:rsidRDefault="00520683" w:rsidP="00520683">
      <w:pPr>
        <w:ind w:firstLine="567"/>
        <w:rPr>
          <w:rFonts w:ascii="Arial" w:hAnsi="Arial" w:cs="Arial"/>
          <w:color w:val="234491"/>
          <w:sz w:val="18"/>
          <w:szCs w:val="18"/>
        </w:rPr>
      </w:pPr>
      <w:r w:rsidRPr="007A5BBF">
        <w:rPr>
          <w:rFonts w:ascii="Arial" w:hAnsi="Arial" w:cs="Arial"/>
          <w:color w:val="234491"/>
          <w:sz w:val="18"/>
          <w:szCs w:val="18"/>
        </w:rPr>
        <w:t xml:space="preserve">PO Box </w:t>
      </w:r>
      <w:r w:rsidR="00CE647B">
        <w:rPr>
          <w:rFonts w:ascii="Arial" w:hAnsi="Arial" w:cs="Arial"/>
          <w:color w:val="234491"/>
          <w:sz w:val="18"/>
          <w:szCs w:val="18"/>
        </w:rPr>
        <w:t>999</w:t>
      </w:r>
      <w:r>
        <w:rPr>
          <w:rFonts w:ascii="Arial" w:hAnsi="Arial" w:cs="Arial"/>
          <w:color w:val="234491"/>
          <w:sz w:val="18"/>
          <w:szCs w:val="18"/>
        </w:rPr>
        <w:t>, Manly NSW 1655</w:t>
      </w:r>
    </w:p>
    <w:p w14:paraId="4A1833FD" w14:textId="77777777" w:rsidR="00520683" w:rsidRPr="007A5BBF" w:rsidRDefault="00520683" w:rsidP="00520683">
      <w:pPr>
        <w:ind w:firstLine="567"/>
        <w:rPr>
          <w:rFonts w:ascii="Arial" w:hAnsi="Arial" w:cs="Arial"/>
          <w:color w:val="234491"/>
          <w:sz w:val="18"/>
          <w:szCs w:val="18"/>
        </w:rPr>
      </w:pPr>
      <w:r w:rsidRPr="007A5BBF">
        <w:rPr>
          <w:rFonts w:ascii="Arial" w:hAnsi="Arial" w:cs="Arial"/>
          <w:color w:val="234491"/>
          <w:sz w:val="18"/>
          <w:szCs w:val="18"/>
        </w:rPr>
        <w:t xml:space="preserve">Email: </w:t>
      </w:r>
      <w:r>
        <w:rPr>
          <w:rFonts w:ascii="Arial" w:hAnsi="Arial" w:cs="Arial"/>
          <w:color w:val="234491"/>
          <w:sz w:val="18"/>
          <w:szCs w:val="18"/>
        </w:rPr>
        <w:t xml:space="preserve">  </w:t>
      </w:r>
      <w:hyperlink r:id="rId12" w:history="1">
        <w:r w:rsidRPr="00925685">
          <w:rPr>
            <w:rStyle w:val="Hyperlink"/>
            <w:rFonts w:ascii="Arial" w:hAnsi="Arial" w:cs="Arial"/>
            <w:sz w:val="18"/>
            <w:szCs w:val="18"/>
          </w:rPr>
          <w:t>info@sydneycoastalcouncils.com.au</w:t>
        </w:r>
      </w:hyperlink>
    </w:p>
    <w:p w14:paraId="1D8F3CAA" w14:textId="77777777" w:rsidR="00520683" w:rsidRPr="007A5BBF" w:rsidRDefault="00520683" w:rsidP="00520683">
      <w:pPr>
        <w:ind w:firstLine="567"/>
        <w:rPr>
          <w:rFonts w:ascii="Arial" w:hAnsi="Arial" w:cs="Arial"/>
          <w:color w:val="234491"/>
          <w:sz w:val="18"/>
          <w:szCs w:val="18"/>
        </w:rPr>
      </w:pPr>
      <w:r>
        <w:rPr>
          <w:rFonts w:ascii="Arial" w:hAnsi="Arial" w:cs="Arial"/>
          <w:color w:val="234491"/>
          <w:sz w:val="18"/>
          <w:szCs w:val="18"/>
        </w:rPr>
        <w:t>Web</w:t>
      </w:r>
      <w:r w:rsidRPr="007A5BBF">
        <w:rPr>
          <w:rFonts w:ascii="Arial" w:hAnsi="Arial" w:cs="Arial"/>
          <w:color w:val="234491"/>
          <w:sz w:val="18"/>
          <w:szCs w:val="18"/>
        </w:rPr>
        <w:t xml:space="preserve">:  </w:t>
      </w:r>
      <w:r>
        <w:rPr>
          <w:rFonts w:ascii="Arial" w:hAnsi="Arial" w:cs="Arial"/>
          <w:color w:val="234491"/>
          <w:sz w:val="18"/>
          <w:szCs w:val="18"/>
        </w:rPr>
        <w:t xml:space="preserve">   </w:t>
      </w:r>
      <w:hyperlink r:id="rId13" w:history="1">
        <w:r w:rsidRPr="00382965">
          <w:rPr>
            <w:rStyle w:val="Hyperlink"/>
            <w:rFonts w:ascii="Arial" w:hAnsi="Arial" w:cs="Arial"/>
            <w:sz w:val="18"/>
            <w:szCs w:val="18"/>
          </w:rPr>
          <w:t>www.sydneycoastalcouncils.com.au</w:t>
        </w:r>
      </w:hyperlink>
    </w:p>
    <w:p w14:paraId="1B1711BD" w14:textId="77777777" w:rsidR="00520683" w:rsidRDefault="00520683" w:rsidP="00520683">
      <w:pPr>
        <w:ind w:firstLine="567"/>
        <w:rPr>
          <w:sz w:val="18"/>
          <w:szCs w:val="18"/>
        </w:rPr>
      </w:pPr>
      <w:r>
        <w:rPr>
          <w:rFonts w:ascii="Arial" w:hAnsi="Arial" w:cs="Arial"/>
          <w:color w:val="234491"/>
          <w:sz w:val="18"/>
          <w:szCs w:val="18"/>
        </w:rPr>
        <w:t xml:space="preserve">ABN:     </w:t>
      </w:r>
      <w:r w:rsidRPr="007A5BBF">
        <w:rPr>
          <w:rFonts w:ascii="Arial" w:hAnsi="Arial" w:cs="Arial"/>
          <w:color w:val="234491"/>
          <w:sz w:val="18"/>
          <w:szCs w:val="18"/>
        </w:rPr>
        <w:t>39 638 876 538</w:t>
      </w:r>
      <w:r w:rsidRPr="007A5BBF">
        <w:rPr>
          <w:rFonts w:ascii="Arial" w:hAnsi="Arial" w:cs="Arial"/>
          <w:color w:val="234491"/>
          <w:sz w:val="18"/>
          <w:szCs w:val="18"/>
        </w:rPr>
        <w:tab/>
      </w:r>
      <w:r>
        <w:rPr>
          <w:rFonts w:ascii="Arial" w:hAnsi="Arial" w:cs="Arial"/>
          <w:color w:val="000080"/>
          <w:sz w:val="18"/>
          <w:szCs w:val="18"/>
        </w:rPr>
        <w:tab/>
      </w:r>
      <w:r>
        <w:rPr>
          <w:rFonts w:ascii="Arial" w:hAnsi="Arial" w:cs="Arial"/>
          <w:color w:val="000080"/>
          <w:sz w:val="18"/>
          <w:szCs w:val="18"/>
        </w:rPr>
        <w:tab/>
      </w:r>
      <w:r>
        <w:rPr>
          <w:rFonts w:ascii="Arial" w:hAnsi="Arial" w:cs="Arial"/>
          <w:color w:val="000080"/>
          <w:sz w:val="18"/>
          <w:szCs w:val="18"/>
        </w:rPr>
        <w:tab/>
      </w:r>
    </w:p>
    <w:p w14:paraId="5F103A2D" w14:textId="77777777" w:rsidR="00520683" w:rsidRPr="00F17D6F" w:rsidRDefault="00520683" w:rsidP="00520683">
      <w:pPr>
        <w:jc w:val="right"/>
        <w:rPr>
          <w:rFonts w:cs="Arial"/>
        </w:rPr>
      </w:pPr>
    </w:p>
    <w:p w14:paraId="0C94CB3C" w14:textId="77777777" w:rsidR="00520683" w:rsidRDefault="00520683" w:rsidP="00520683">
      <w:pPr>
        <w:rPr>
          <w:rFonts w:ascii="Arial" w:hAnsi="Arial" w:cs="Arial"/>
          <w:noProof/>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
    <w:p w14:paraId="6D907AAA" w14:textId="17133C15" w:rsidR="00F46AEF" w:rsidRPr="00001782" w:rsidRDefault="00001782" w:rsidP="00001782">
      <w:pPr>
        <w:ind w:left="567"/>
        <w:rPr>
          <w:rFonts w:ascii="Arial" w:hAnsi="Arial" w:cs="Arial"/>
          <w:sz w:val="22"/>
          <w:szCs w:val="22"/>
        </w:rPr>
      </w:pPr>
      <w:r w:rsidRPr="00001782">
        <w:rPr>
          <w:rFonts w:ascii="Arial" w:hAnsi="Arial" w:cs="Arial"/>
          <w:sz w:val="22"/>
          <w:szCs w:val="22"/>
        </w:rPr>
        <w:t>National Water Reform 2020</w:t>
      </w:r>
    </w:p>
    <w:p w14:paraId="60F95220" w14:textId="4EBEBD36" w:rsidR="001D1BA1" w:rsidRDefault="00F46AEF" w:rsidP="00F46AEF">
      <w:pPr>
        <w:ind w:left="567"/>
        <w:rPr>
          <w:rFonts w:ascii="Arial" w:hAnsi="Arial" w:cs="Arial"/>
          <w:noProof/>
          <w:sz w:val="22"/>
          <w:szCs w:val="22"/>
        </w:rPr>
      </w:pPr>
      <w:r w:rsidRPr="00001782">
        <w:rPr>
          <w:rFonts w:ascii="Arial" w:hAnsi="Arial" w:cs="Arial"/>
          <w:noProof/>
          <w:sz w:val="22"/>
          <w:szCs w:val="22"/>
        </w:rPr>
        <w:t>Productivity Commission</w:t>
      </w:r>
    </w:p>
    <w:p w14:paraId="066DAA58" w14:textId="5418E784" w:rsidR="00EC7F48" w:rsidRPr="00EC7F48" w:rsidRDefault="00EC7F48" w:rsidP="00F46AEF">
      <w:pPr>
        <w:ind w:left="567"/>
        <w:rPr>
          <w:rFonts w:ascii="Arial" w:hAnsi="Arial" w:cs="Arial"/>
          <w:noProof/>
          <w:sz w:val="22"/>
          <w:szCs w:val="22"/>
        </w:rPr>
      </w:pPr>
      <w:r w:rsidRPr="00EC7F48">
        <w:rPr>
          <w:rFonts w:ascii="Arial" w:hAnsi="Arial" w:cs="Arial"/>
          <w:sz w:val="22"/>
          <w:szCs w:val="22"/>
        </w:rPr>
        <w:t>water.reform.2020@pc.gov.au</w:t>
      </w:r>
    </w:p>
    <w:p w14:paraId="59500658" w14:textId="29D4DC2A" w:rsidR="00520683" w:rsidRDefault="00520683" w:rsidP="00CE647B">
      <w:pPr>
        <w:jc w:val="right"/>
        <w:rPr>
          <w:rFonts w:ascii="Arial" w:eastAsiaTheme="minorEastAsia" w:hAnsi="Arial" w:cs="Arial"/>
          <w:sz w:val="16"/>
          <w:szCs w:val="16"/>
          <w:lang w:eastAsia="en-AU"/>
        </w:rPr>
      </w:pPr>
      <w:r w:rsidRPr="6F8373F4">
        <w:rPr>
          <w:rFonts w:ascii="Arial" w:eastAsiaTheme="minorEastAsia" w:hAnsi="Arial" w:cs="Arial"/>
          <w:sz w:val="16"/>
          <w:szCs w:val="16"/>
          <w:lang w:eastAsia="en-AU"/>
        </w:rPr>
        <w:t xml:space="preserve">Reference: </w:t>
      </w:r>
      <w:r w:rsidR="00304C74" w:rsidRPr="6F8373F4">
        <w:rPr>
          <w:rFonts w:ascii="Arial" w:eastAsiaTheme="minorEastAsia" w:hAnsi="Arial" w:cs="Arial"/>
          <w:sz w:val="16"/>
          <w:szCs w:val="16"/>
          <w:lang w:eastAsia="en-AU"/>
        </w:rPr>
        <w:t>0</w:t>
      </w:r>
      <w:r w:rsidR="00CE647B">
        <w:rPr>
          <w:rFonts w:ascii="Arial" w:eastAsiaTheme="minorEastAsia" w:hAnsi="Arial" w:cs="Arial"/>
          <w:sz w:val="16"/>
          <w:szCs w:val="16"/>
          <w:lang w:eastAsia="en-AU"/>
        </w:rPr>
        <w:t>33</w:t>
      </w:r>
      <w:r w:rsidR="00304C74" w:rsidRPr="6F8373F4">
        <w:rPr>
          <w:rFonts w:ascii="Arial" w:eastAsiaTheme="minorEastAsia" w:hAnsi="Arial" w:cs="Arial"/>
          <w:sz w:val="16"/>
          <w:szCs w:val="16"/>
          <w:lang w:eastAsia="en-AU"/>
        </w:rPr>
        <w:t xml:space="preserve">-20 </w:t>
      </w:r>
      <w:r w:rsidR="00CE647B">
        <w:rPr>
          <w:rFonts w:ascii="Arial" w:eastAsiaTheme="minorEastAsia" w:hAnsi="Arial" w:cs="Arial"/>
          <w:sz w:val="16"/>
          <w:szCs w:val="16"/>
          <w:lang w:eastAsia="en-AU"/>
        </w:rPr>
        <w:t>JM</w:t>
      </w:r>
    </w:p>
    <w:p w14:paraId="47A9A360" w14:textId="77777777" w:rsidR="001D1BA1" w:rsidRPr="005C786C" w:rsidRDefault="001D1BA1" w:rsidP="00520683">
      <w:pPr>
        <w:jc w:val="right"/>
        <w:rPr>
          <w:rFonts w:ascii="Arial" w:hAnsi="Arial" w:cs="Arial"/>
          <w:noProof/>
          <w:sz w:val="22"/>
          <w:szCs w:val="22"/>
        </w:rPr>
      </w:pPr>
    </w:p>
    <w:p w14:paraId="1A0E7351" w14:textId="69471EAD" w:rsidR="00487657" w:rsidRPr="007013B0" w:rsidRDefault="00304C74" w:rsidP="007013B0">
      <w:pPr>
        <w:ind w:left="567"/>
        <w:rPr>
          <w:rFonts w:ascii="Arial" w:eastAsiaTheme="minorEastAsia" w:hAnsi="Arial" w:cs="Arial"/>
          <w:color w:val="000000" w:themeColor="text1"/>
          <w:sz w:val="22"/>
          <w:szCs w:val="22"/>
          <w:lang w:val="en-AU" w:eastAsia="en-AU"/>
        </w:rPr>
      </w:pPr>
      <w:r w:rsidRPr="000E48F5">
        <w:rPr>
          <w:rFonts w:ascii="Arial" w:eastAsiaTheme="minorEastAsia" w:hAnsi="Arial" w:cs="Arial"/>
          <w:color w:val="000000" w:themeColor="text1"/>
          <w:sz w:val="22"/>
          <w:szCs w:val="22"/>
          <w:lang w:eastAsia="en-AU"/>
        </w:rPr>
        <w:fldChar w:fldCharType="begin"/>
      </w:r>
      <w:r w:rsidRPr="000E48F5">
        <w:rPr>
          <w:rFonts w:ascii="Arial" w:eastAsiaTheme="minorEastAsia" w:hAnsi="Arial" w:cs="Arial"/>
          <w:color w:val="000000" w:themeColor="text1"/>
          <w:sz w:val="22"/>
          <w:szCs w:val="22"/>
          <w:lang w:val="en-AU" w:eastAsia="en-AU"/>
        </w:rPr>
        <w:instrText xml:space="preserve"> DATE \@ "dddd, d MMMM yyyy" </w:instrText>
      </w:r>
      <w:r w:rsidRPr="000E48F5">
        <w:rPr>
          <w:rFonts w:ascii="Arial" w:eastAsiaTheme="minorEastAsia" w:hAnsi="Arial" w:cs="Arial"/>
          <w:color w:val="000000" w:themeColor="text1"/>
          <w:sz w:val="22"/>
          <w:szCs w:val="22"/>
          <w:lang w:eastAsia="en-AU"/>
        </w:rPr>
        <w:fldChar w:fldCharType="separate"/>
      </w:r>
      <w:r w:rsidR="003A360A">
        <w:rPr>
          <w:rFonts w:ascii="Arial" w:eastAsiaTheme="minorEastAsia" w:hAnsi="Arial" w:cs="Arial"/>
          <w:noProof/>
          <w:color w:val="000000" w:themeColor="text1"/>
          <w:sz w:val="22"/>
          <w:szCs w:val="22"/>
          <w:lang w:val="en-AU" w:eastAsia="en-AU"/>
        </w:rPr>
        <w:t>Tuesday, 25 August 2020</w:t>
      </w:r>
      <w:r w:rsidRPr="000E48F5">
        <w:rPr>
          <w:rFonts w:ascii="Arial" w:eastAsiaTheme="minorEastAsia" w:hAnsi="Arial" w:cs="Arial"/>
          <w:color w:val="000000" w:themeColor="text1"/>
          <w:sz w:val="22"/>
          <w:szCs w:val="22"/>
          <w:lang w:eastAsia="en-AU"/>
        </w:rPr>
        <w:fldChar w:fldCharType="end"/>
      </w:r>
    </w:p>
    <w:p w14:paraId="2C4D12F7" w14:textId="77777777" w:rsidR="005D3C86" w:rsidRDefault="005D3C86" w:rsidP="001D1BA1">
      <w:pPr>
        <w:ind w:left="567"/>
        <w:rPr>
          <w:rFonts w:ascii="Arial" w:hAnsi="Arial" w:cs="Arial"/>
          <w:b/>
          <w:sz w:val="22"/>
          <w:szCs w:val="22"/>
        </w:rPr>
      </w:pPr>
    </w:p>
    <w:p w14:paraId="376AAD0A" w14:textId="1A7B3370" w:rsidR="00487657" w:rsidRPr="00297999" w:rsidRDefault="00052FFC" w:rsidP="001D1BA1">
      <w:pPr>
        <w:ind w:left="567"/>
        <w:rPr>
          <w:rFonts w:ascii="Arial" w:hAnsi="Arial" w:cs="Arial"/>
          <w:b/>
          <w:sz w:val="22"/>
          <w:szCs w:val="22"/>
        </w:rPr>
      </w:pPr>
      <w:r w:rsidRPr="00297999">
        <w:rPr>
          <w:rFonts w:ascii="Arial" w:hAnsi="Arial" w:cs="Arial"/>
          <w:b/>
          <w:sz w:val="22"/>
          <w:szCs w:val="22"/>
        </w:rPr>
        <w:t xml:space="preserve">Re: </w:t>
      </w:r>
      <w:r w:rsidR="0041208F">
        <w:rPr>
          <w:rFonts w:ascii="Arial" w:hAnsi="Arial" w:cs="Arial"/>
          <w:b/>
          <w:sz w:val="22"/>
          <w:szCs w:val="22"/>
        </w:rPr>
        <w:t xml:space="preserve">National Water </w:t>
      </w:r>
      <w:r w:rsidR="00EE5763">
        <w:rPr>
          <w:rFonts w:ascii="Arial" w:hAnsi="Arial" w:cs="Arial"/>
          <w:b/>
          <w:sz w:val="22"/>
          <w:szCs w:val="22"/>
        </w:rPr>
        <w:t xml:space="preserve">Reform </w:t>
      </w:r>
      <w:r w:rsidR="00EC7F48">
        <w:rPr>
          <w:rFonts w:ascii="Arial" w:hAnsi="Arial" w:cs="Arial"/>
          <w:b/>
          <w:sz w:val="22"/>
          <w:szCs w:val="22"/>
        </w:rPr>
        <w:t>I</w:t>
      </w:r>
      <w:r w:rsidR="00EE5763">
        <w:rPr>
          <w:rFonts w:ascii="Arial" w:hAnsi="Arial" w:cs="Arial"/>
          <w:b/>
          <w:sz w:val="22"/>
          <w:szCs w:val="22"/>
        </w:rPr>
        <w:t>nquiry</w:t>
      </w:r>
    </w:p>
    <w:p w14:paraId="3CA36A30" w14:textId="6EE55C38" w:rsidR="00EB723C" w:rsidRPr="00297999" w:rsidRDefault="00EB723C" w:rsidP="006918E0">
      <w:pPr>
        <w:ind w:left="567"/>
        <w:rPr>
          <w:rFonts w:ascii="Arial" w:hAnsi="Arial" w:cs="Arial"/>
          <w:sz w:val="22"/>
          <w:szCs w:val="22"/>
        </w:rPr>
      </w:pPr>
    </w:p>
    <w:p w14:paraId="3AC26AEE" w14:textId="09747DF3" w:rsidR="007013B0" w:rsidRDefault="00EC7F48" w:rsidP="00144FB2">
      <w:pPr>
        <w:spacing w:after="120" w:line="276" w:lineRule="auto"/>
        <w:ind w:left="567"/>
        <w:rPr>
          <w:rFonts w:ascii="Arial" w:hAnsi="Arial" w:cs="Arial"/>
          <w:sz w:val="22"/>
          <w:szCs w:val="22"/>
        </w:rPr>
      </w:pPr>
      <w:r>
        <w:rPr>
          <w:rFonts w:ascii="Arial" w:hAnsi="Arial" w:cs="Arial"/>
          <w:sz w:val="22"/>
          <w:szCs w:val="22"/>
        </w:rPr>
        <w:t>To whom it may concern,</w:t>
      </w:r>
    </w:p>
    <w:p w14:paraId="2F957A4A" w14:textId="45218DB2" w:rsidR="00F624A1" w:rsidRPr="009A2BD9" w:rsidRDefault="00BE1490" w:rsidP="00416681">
      <w:pPr>
        <w:pStyle w:val="paragraph"/>
        <w:spacing w:before="0" w:beforeAutospacing="0" w:after="0" w:afterAutospacing="0"/>
        <w:ind w:left="567"/>
        <w:textAlignment w:val="baseline"/>
        <w:rPr>
          <w:rFonts w:eastAsiaTheme="minorHAnsi"/>
          <w:lang w:val="en-GB"/>
        </w:rPr>
      </w:pPr>
      <w:r w:rsidRPr="009A2BD9">
        <w:rPr>
          <w:rFonts w:ascii="Arial" w:eastAsiaTheme="minorHAnsi" w:hAnsi="Arial" w:cs="Arial"/>
          <w:sz w:val="22"/>
          <w:szCs w:val="22"/>
          <w:lang w:val="en-GB"/>
        </w:rPr>
        <w:t xml:space="preserve">We appreciate the opportunity to provide a submission </w:t>
      </w:r>
      <w:r w:rsidR="00EE5763" w:rsidRPr="009A2BD9">
        <w:rPr>
          <w:rFonts w:ascii="Arial" w:eastAsiaTheme="minorHAnsi" w:hAnsi="Arial" w:cs="Arial"/>
          <w:sz w:val="22"/>
          <w:szCs w:val="22"/>
          <w:lang w:val="en-GB"/>
        </w:rPr>
        <w:t xml:space="preserve">in response to the Issues Paper </w:t>
      </w:r>
      <w:r w:rsidRPr="009A2BD9">
        <w:rPr>
          <w:rFonts w:ascii="Arial" w:eastAsiaTheme="minorHAnsi" w:hAnsi="Arial" w:cs="Arial"/>
          <w:sz w:val="22"/>
          <w:szCs w:val="22"/>
          <w:lang w:val="en-GB"/>
        </w:rPr>
        <w:t xml:space="preserve">for </w:t>
      </w:r>
      <w:r w:rsidR="00A37E08" w:rsidRPr="009A2BD9">
        <w:rPr>
          <w:rFonts w:ascii="Arial" w:eastAsiaTheme="minorHAnsi" w:hAnsi="Arial" w:cs="Arial"/>
          <w:sz w:val="22"/>
          <w:szCs w:val="22"/>
          <w:lang w:val="en-GB"/>
        </w:rPr>
        <w:t>consideration by the Productivity Commission</w:t>
      </w:r>
      <w:r w:rsidR="00E010A4" w:rsidRPr="009A2BD9">
        <w:rPr>
          <w:rFonts w:ascii="Arial" w:eastAsiaTheme="minorHAnsi" w:hAnsi="Arial" w:cs="Arial"/>
          <w:sz w:val="22"/>
          <w:szCs w:val="22"/>
          <w:lang w:val="en-GB"/>
        </w:rPr>
        <w:t xml:space="preserve"> </w:t>
      </w:r>
      <w:r w:rsidR="009A2BD9" w:rsidRPr="009A2BD9">
        <w:rPr>
          <w:rFonts w:ascii="Arial" w:eastAsiaTheme="minorHAnsi" w:hAnsi="Arial" w:cs="Arial"/>
          <w:sz w:val="22"/>
          <w:szCs w:val="22"/>
          <w:lang w:val="en-GB"/>
        </w:rPr>
        <w:t xml:space="preserve">under </w:t>
      </w:r>
      <w:r w:rsidRPr="009A2BD9">
        <w:rPr>
          <w:rFonts w:ascii="Arial" w:eastAsiaTheme="minorHAnsi" w:hAnsi="Arial" w:cs="Arial"/>
          <w:sz w:val="22"/>
          <w:szCs w:val="22"/>
          <w:lang w:val="en-GB"/>
        </w:rPr>
        <w:t xml:space="preserve">the National Water Reform Inquiry. </w:t>
      </w:r>
    </w:p>
    <w:p w14:paraId="7D69CFAF" w14:textId="77777777" w:rsidR="00F46AEF" w:rsidRPr="00F46AEF" w:rsidRDefault="00416681" w:rsidP="00AC128D">
      <w:pPr>
        <w:pStyle w:val="paragraph"/>
        <w:spacing w:before="120" w:beforeAutospacing="0" w:after="0" w:afterAutospacing="0"/>
        <w:ind w:left="567"/>
        <w:textAlignment w:val="baseline"/>
        <w:rPr>
          <w:rStyle w:val="normaltextrun"/>
          <w:rFonts w:ascii="Arial" w:hAnsi="Arial" w:cs="Arial"/>
          <w:sz w:val="22"/>
          <w:szCs w:val="22"/>
        </w:rPr>
      </w:pPr>
      <w:r w:rsidRPr="00434DBF">
        <w:rPr>
          <w:rStyle w:val="normaltextrun"/>
          <w:rFonts w:ascii="Arial" w:hAnsi="Arial" w:cs="Arial"/>
          <w:sz w:val="22"/>
          <w:szCs w:val="22"/>
        </w:rPr>
        <w:t>The Sydney Coastal Councils Group (SCCG) is a regional organisation of Councils that advances sustainable management of Sydney’s urban coastal and estuarine environment. We currently comprise nine member Councils who represent 1.3 million Sydneysiders.</w:t>
      </w:r>
      <w:r w:rsidR="00F624A1" w:rsidRPr="00434DBF">
        <w:rPr>
          <w:rStyle w:val="normaltextrun"/>
          <w:rFonts w:ascii="Arial" w:hAnsi="Arial" w:cs="Arial"/>
          <w:sz w:val="22"/>
          <w:szCs w:val="22"/>
        </w:rPr>
        <w:t xml:space="preserve"> </w:t>
      </w:r>
      <w:r w:rsidR="00F46AEF" w:rsidRPr="00F46AEF">
        <w:rPr>
          <w:rStyle w:val="normaltextrun"/>
          <w:rFonts w:ascii="Arial" w:hAnsi="Arial" w:cs="Arial"/>
          <w:sz w:val="22"/>
          <w:szCs w:val="22"/>
        </w:rPr>
        <w:t>Our key goals include that:</w:t>
      </w:r>
    </w:p>
    <w:p w14:paraId="5F517B03" w14:textId="77777777" w:rsidR="00F46AEF" w:rsidRPr="00F46AEF" w:rsidRDefault="00F46AEF" w:rsidP="00881657">
      <w:pPr>
        <w:pStyle w:val="paragraph"/>
        <w:numPr>
          <w:ilvl w:val="0"/>
          <w:numId w:val="16"/>
        </w:numPr>
        <w:spacing w:before="0" w:beforeAutospacing="0" w:after="0" w:afterAutospacing="0"/>
        <w:textAlignment w:val="baseline"/>
        <w:rPr>
          <w:rStyle w:val="normaltextrun"/>
          <w:rFonts w:ascii="Arial" w:hAnsi="Arial" w:cs="Arial"/>
          <w:sz w:val="22"/>
          <w:szCs w:val="22"/>
        </w:rPr>
      </w:pPr>
      <w:r w:rsidRPr="00F46AEF">
        <w:rPr>
          <w:rStyle w:val="normaltextrun"/>
          <w:rFonts w:ascii="Arial" w:hAnsi="Arial" w:cs="Arial"/>
          <w:sz w:val="22"/>
          <w:szCs w:val="22"/>
        </w:rPr>
        <w:t>People and places adapt to a changing climate and future shocks and stressors</w:t>
      </w:r>
    </w:p>
    <w:p w14:paraId="53E90778" w14:textId="77777777" w:rsidR="00F46AEF" w:rsidRPr="00F46AEF" w:rsidRDefault="00F46AEF" w:rsidP="00F46AEF">
      <w:pPr>
        <w:pStyle w:val="paragraph"/>
        <w:numPr>
          <w:ilvl w:val="0"/>
          <w:numId w:val="16"/>
        </w:numPr>
        <w:spacing w:before="0" w:beforeAutospacing="0" w:after="0" w:afterAutospacing="0"/>
        <w:textAlignment w:val="baseline"/>
        <w:rPr>
          <w:rStyle w:val="normaltextrun"/>
          <w:rFonts w:ascii="Arial" w:hAnsi="Arial" w:cs="Arial"/>
          <w:sz w:val="22"/>
          <w:szCs w:val="22"/>
        </w:rPr>
      </w:pPr>
      <w:r w:rsidRPr="00F46AEF">
        <w:rPr>
          <w:rFonts w:ascii="Arial" w:hAnsi="Arial" w:cs="Arial"/>
          <w:sz w:val="22"/>
          <w:szCs w:val="22"/>
          <w:shd w:val="clear" w:color="auto" w:fill="FFFFFF"/>
        </w:rPr>
        <w:t>Waterways and the foreshore are protected and healthier</w:t>
      </w:r>
      <w:r w:rsidRPr="00F46AEF">
        <w:rPr>
          <w:rStyle w:val="normaltextrun"/>
          <w:rFonts w:ascii="Arial" w:hAnsi="Arial" w:cs="Arial"/>
          <w:sz w:val="22"/>
          <w:szCs w:val="22"/>
        </w:rPr>
        <w:t xml:space="preserve"> and</w:t>
      </w:r>
    </w:p>
    <w:p w14:paraId="4A2BF8BA" w14:textId="02E517C2" w:rsidR="00F46AEF" w:rsidRPr="00AC128D" w:rsidRDefault="00F46AEF" w:rsidP="00AC128D">
      <w:pPr>
        <w:pStyle w:val="paragraph"/>
        <w:numPr>
          <w:ilvl w:val="0"/>
          <w:numId w:val="16"/>
        </w:numPr>
        <w:spacing w:before="0" w:beforeAutospacing="0" w:after="0" w:afterAutospacing="0"/>
        <w:textAlignment w:val="baseline"/>
        <w:rPr>
          <w:rFonts w:ascii="Arial" w:hAnsi="Arial" w:cs="Arial"/>
          <w:sz w:val="22"/>
          <w:szCs w:val="22"/>
        </w:rPr>
      </w:pPr>
      <w:r w:rsidRPr="00F46AEF">
        <w:rPr>
          <w:rStyle w:val="normaltextrun"/>
          <w:rFonts w:ascii="Arial" w:hAnsi="Arial" w:cs="Arial"/>
          <w:sz w:val="22"/>
          <w:szCs w:val="22"/>
        </w:rPr>
        <w:t>T</w:t>
      </w:r>
      <w:r w:rsidRPr="00F46AEF">
        <w:rPr>
          <w:rFonts w:ascii="Arial" w:hAnsi="Arial" w:cs="Arial"/>
          <w:sz w:val="22"/>
          <w:szCs w:val="22"/>
          <w:shd w:val="clear" w:color="auto" w:fill="FFFFFF"/>
        </w:rPr>
        <w:t>here is a collaborative, effective and consistent approach to coastal and estuarine management.</w:t>
      </w:r>
    </w:p>
    <w:p w14:paraId="703B21D0" w14:textId="36FE73F1" w:rsidR="0085136F" w:rsidRDefault="00EC7F48" w:rsidP="00AC128D">
      <w:pPr>
        <w:pStyle w:val="paragraph"/>
        <w:spacing w:before="120" w:beforeAutospacing="0" w:after="0" w:afterAutospacing="0"/>
        <w:ind w:left="567"/>
        <w:textAlignment w:val="baseline"/>
        <w:rPr>
          <w:rFonts w:ascii="Arial" w:hAnsi="Arial" w:cs="Arial"/>
          <w:sz w:val="22"/>
          <w:szCs w:val="22"/>
        </w:rPr>
      </w:pPr>
      <w:r>
        <w:rPr>
          <w:rFonts w:ascii="Arial" w:hAnsi="Arial" w:cs="Arial"/>
          <w:sz w:val="22"/>
          <w:szCs w:val="22"/>
        </w:rPr>
        <w:t>The SCCG</w:t>
      </w:r>
      <w:r w:rsidR="00F46AEF" w:rsidRPr="00F46AEF">
        <w:rPr>
          <w:rFonts w:ascii="Arial" w:hAnsi="Arial" w:cs="Arial"/>
          <w:sz w:val="22"/>
          <w:szCs w:val="22"/>
        </w:rPr>
        <w:t xml:space="preserve"> </w:t>
      </w:r>
      <w:r>
        <w:rPr>
          <w:rFonts w:ascii="Arial" w:hAnsi="Arial" w:cs="Arial"/>
          <w:sz w:val="22"/>
          <w:szCs w:val="22"/>
        </w:rPr>
        <w:t>notes</w:t>
      </w:r>
      <w:r w:rsidR="00F46AEF" w:rsidRPr="00F46AEF">
        <w:rPr>
          <w:rFonts w:ascii="Arial" w:hAnsi="Arial" w:cs="Arial"/>
          <w:sz w:val="22"/>
          <w:szCs w:val="22"/>
        </w:rPr>
        <w:t xml:space="preserve"> the Australian Government has asked the Commission to </w:t>
      </w:r>
      <w:r w:rsidR="00AC128D">
        <w:rPr>
          <w:rFonts w:ascii="Arial" w:hAnsi="Arial" w:cs="Arial"/>
          <w:sz w:val="22"/>
          <w:szCs w:val="22"/>
        </w:rPr>
        <w:t xml:space="preserve">conduct a further inquiry into the </w:t>
      </w:r>
      <w:r w:rsidR="00F46AEF" w:rsidRPr="00F46AEF">
        <w:rPr>
          <w:rFonts w:ascii="Arial" w:hAnsi="Arial" w:cs="Arial"/>
          <w:sz w:val="22"/>
          <w:szCs w:val="22"/>
        </w:rPr>
        <w:t xml:space="preserve">progress of the Australian, State and Territory Governments in achieving the objectives and outcomes </w:t>
      </w:r>
      <w:r w:rsidR="00CB78E6">
        <w:rPr>
          <w:rFonts w:ascii="Arial" w:hAnsi="Arial" w:cs="Arial"/>
          <w:sz w:val="22"/>
          <w:szCs w:val="22"/>
        </w:rPr>
        <w:t xml:space="preserve">for water resources management under </w:t>
      </w:r>
      <w:r w:rsidR="00F46AEF" w:rsidRPr="00F46AEF">
        <w:rPr>
          <w:rFonts w:ascii="Arial" w:hAnsi="Arial" w:cs="Arial"/>
          <w:sz w:val="22"/>
          <w:szCs w:val="22"/>
        </w:rPr>
        <w:t>the N</w:t>
      </w:r>
      <w:r w:rsidR="00AC128D">
        <w:rPr>
          <w:rFonts w:ascii="Arial" w:hAnsi="Arial" w:cs="Arial"/>
          <w:sz w:val="22"/>
          <w:szCs w:val="22"/>
        </w:rPr>
        <w:t xml:space="preserve">ational </w:t>
      </w:r>
      <w:r w:rsidR="00F46AEF" w:rsidRPr="00F46AEF">
        <w:rPr>
          <w:rFonts w:ascii="Arial" w:hAnsi="Arial" w:cs="Arial"/>
          <w:sz w:val="22"/>
          <w:szCs w:val="22"/>
        </w:rPr>
        <w:t>W</w:t>
      </w:r>
      <w:r w:rsidR="00AC128D">
        <w:rPr>
          <w:rFonts w:ascii="Arial" w:hAnsi="Arial" w:cs="Arial"/>
          <w:sz w:val="22"/>
          <w:szCs w:val="22"/>
        </w:rPr>
        <w:t xml:space="preserve">ater </w:t>
      </w:r>
      <w:r w:rsidR="00F46AEF" w:rsidRPr="00F46AEF">
        <w:rPr>
          <w:rFonts w:ascii="Arial" w:hAnsi="Arial" w:cs="Arial"/>
          <w:sz w:val="22"/>
          <w:szCs w:val="22"/>
        </w:rPr>
        <w:t>I</w:t>
      </w:r>
      <w:r w:rsidR="00AC128D">
        <w:rPr>
          <w:rFonts w:ascii="Arial" w:hAnsi="Arial" w:cs="Arial"/>
          <w:sz w:val="22"/>
          <w:szCs w:val="22"/>
        </w:rPr>
        <w:t>nitiativ</w:t>
      </w:r>
      <w:r w:rsidR="00CB78E6">
        <w:rPr>
          <w:rFonts w:ascii="Arial" w:hAnsi="Arial" w:cs="Arial"/>
          <w:sz w:val="22"/>
          <w:szCs w:val="22"/>
        </w:rPr>
        <w:t xml:space="preserve">e (NWI) </w:t>
      </w:r>
      <w:r w:rsidR="00AC128D">
        <w:rPr>
          <w:rFonts w:ascii="Arial" w:hAnsi="Arial" w:cs="Arial"/>
          <w:sz w:val="22"/>
          <w:szCs w:val="22"/>
        </w:rPr>
        <w:t xml:space="preserve">intergovernmental agreement </w:t>
      </w:r>
      <w:r w:rsidR="00CB78E6">
        <w:rPr>
          <w:rFonts w:ascii="Arial" w:hAnsi="Arial" w:cs="Arial"/>
          <w:sz w:val="22"/>
          <w:szCs w:val="22"/>
        </w:rPr>
        <w:t xml:space="preserve">of </w:t>
      </w:r>
      <w:r w:rsidR="00AC128D">
        <w:rPr>
          <w:rFonts w:ascii="Arial" w:hAnsi="Arial" w:cs="Arial"/>
          <w:sz w:val="22"/>
          <w:szCs w:val="22"/>
        </w:rPr>
        <w:t>200</w:t>
      </w:r>
      <w:r w:rsidR="00AE4076">
        <w:rPr>
          <w:rFonts w:ascii="Arial" w:hAnsi="Arial" w:cs="Arial"/>
          <w:sz w:val="22"/>
          <w:szCs w:val="22"/>
        </w:rPr>
        <w:t>4.</w:t>
      </w:r>
    </w:p>
    <w:p w14:paraId="55012A4F" w14:textId="1FA326AC" w:rsidR="00EC7F48" w:rsidRPr="00EC7F48" w:rsidRDefault="00EC7F48" w:rsidP="00EC7F48">
      <w:pPr>
        <w:shd w:val="clear" w:color="auto" w:fill="FFFFFF"/>
        <w:spacing w:before="120"/>
        <w:ind w:left="567"/>
        <w:rPr>
          <w:rFonts w:ascii="Arial" w:eastAsia="Times New Roman" w:hAnsi="Arial" w:cs="Arial"/>
          <w:color w:val="000000"/>
          <w:sz w:val="21"/>
          <w:szCs w:val="21"/>
          <w:highlight w:val="yellow"/>
          <w:lang w:val="en-AU" w:eastAsia="en-AU"/>
        </w:rPr>
      </w:pPr>
      <w:r>
        <w:rPr>
          <w:rFonts w:ascii="Arial" w:hAnsi="Arial" w:cs="Arial"/>
          <w:sz w:val="22"/>
          <w:szCs w:val="22"/>
        </w:rPr>
        <w:t xml:space="preserve">The SCCG understands that under the scope of the inquiry, the Commission will </w:t>
      </w:r>
      <w:r w:rsidRPr="00EC7F48">
        <w:rPr>
          <w:rFonts w:ascii="Arial" w:hAnsi="Arial" w:cs="Arial"/>
          <w:sz w:val="22"/>
          <w:szCs w:val="22"/>
        </w:rPr>
        <w:t>assess the progress of jurisdictions towards adopting the principles set out in the NWI, consider the outcomes of reform efforts</w:t>
      </w:r>
      <w:r w:rsidR="00D266AB">
        <w:rPr>
          <w:rFonts w:ascii="Arial" w:hAnsi="Arial" w:cs="Arial"/>
          <w:sz w:val="22"/>
          <w:szCs w:val="22"/>
        </w:rPr>
        <w:t>,</w:t>
      </w:r>
      <w:r w:rsidRPr="00EC7F48">
        <w:rPr>
          <w:rFonts w:ascii="Arial" w:hAnsi="Arial" w:cs="Arial"/>
          <w:sz w:val="22"/>
          <w:szCs w:val="22"/>
        </w:rPr>
        <w:t xml:space="preserve"> and the extent to which the NWI reforms help </w:t>
      </w:r>
      <w:proofErr w:type="gramStart"/>
      <w:r w:rsidRPr="00EC7F48">
        <w:rPr>
          <w:rFonts w:ascii="Arial" w:hAnsi="Arial" w:cs="Arial"/>
          <w:sz w:val="22"/>
          <w:szCs w:val="22"/>
        </w:rPr>
        <w:t>address</w:t>
      </w:r>
      <w:proofErr w:type="gramEnd"/>
      <w:r w:rsidRPr="00EC7F48">
        <w:rPr>
          <w:rFonts w:ascii="Arial" w:hAnsi="Arial" w:cs="Arial"/>
          <w:sz w:val="22"/>
          <w:szCs w:val="22"/>
        </w:rPr>
        <w:t xml:space="preserve"> emerging challenges, such as climate change and make recommendations on future reform priorities.</w:t>
      </w:r>
    </w:p>
    <w:p w14:paraId="08D766B5" w14:textId="7F0D57A7" w:rsidR="00573BF1" w:rsidRDefault="00AA417A" w:rsidP="712D1C25">
      <w:pPr>
        <w:pStyle w:val="paragraph"/>
        <w:spacing w:before="120" w:beforeAutospacing="0" w:after="0" w:afterAutospacing="0"/>
        <w:ind w:left="567"/>
        <w:textAlignment w:val="baseline"/>
        <w:rPr>
          <w:rFonts w:ascii="Arial" w:hAnsi="Arial" w:cs="Arial"/>
          <w:sz w:val="22"/>
          <w:szCs w:val="22"/>
        </w:rPr>
      </w:pPr>
      <w:r>
        <w:rPr>
          <w:rFonts w:ascii="Arial" w:hAnsi="Arial" w:cs="Arial"/>
          <w:sz w:val="22"/>
          <w:szCs w:val="22"/>
        </w:rPr>
        <w:t>Our</w:t>
      </w:r>
      <w:r w:rsidR="00CB78E6" w:rsidRPr="712D1C25">
        <w:rPr>
          <w:rFonts w:ascii="Arial" w:hAnsi="Arial" w:cs="Arial"/>
          <w:sz w:val="22"/>
          <w:szCs w:val="22"/>
        </w:rPr>
        <w:t xml:space="preserve"> primary concerns relate to </w:t>
      </w:r>
      <w:r w:rsidR="2B1D358D" w:rsidRPr="712D1C25">
        <w:rPr>
          <w:rFonts w:ascii="Arial" w:hAnsi="Arial" w:cs="Arial"/>
          <w:sz w:val="22"/>
          <w:szCs w:val="22"/>
        </w:rPr>
        <w:t>i</w:t>
      </w:r>
      <w:r w:rsidR="00001782" w:rsidRPr="712D1C25">
        <w:rPr>
          <w:rFonts w:ascii="Arial" w:hAnsi="Arial" w:cs="Arial"/>
          <w:sz w:val="22"/>
          <w:szCs w:val="22"/>
        </w:rPr>
        <w:t>ntegrat</w:t>
      </w:r>
      <w:r w:rsidR="00EC7F48" w:rsidRPr="712D1C25">
        <w:rPr>
          <w:rFonts w:ascii="Arial" w:hAnsi="Arial" w:cs="Arial"/>
          <w:sz w:val="22"/>
          <w:szCs w:val="22"/>
        </w:rPr>
        <w:t xml:space="preserve">ed water </w:t>
      </w:r>
      <w:r w:rsidR="006426E6" w:rsidRPr="712D1C25">
        <w:rPr>
          <w:rFonts w:ascii="Arial" w:hAnsi="Arial" w:cs="Arial"/>
          <w:sz w:val="22"/>
          <w:szCs w:val="22"/>
        </w:rPr>
        <w:t xml:space="preserve">cycle </w:t>
      </w:r>
      <w:r w:rsidR="00EC7F48" w:rsidRPr="712D1C25">
        <w:rPr>
          <w:rFonts w:ascii="Arial" w:hAnsi="Arial" w:cs="Arial"/>
          <w:sz w:val="22"/>
          <w:szCs w:val="22"/>
        </w:rPr>
        <w:t>management</w:t>
      </w:r>
      <w:r w:rsidR="001241DE" w:rsidRPr="712D1C25">
        <w:rPr>
          <w:rFonts w:ascii="Arial" w:hAnsi="Arial" w:cs="Arial"/>
          <w:sz w:val="22"/>
          <w:szCs w:val="22"/>
        </w:rPr>
        <w:t xml:space="preserve"> (IWCM) in urban areas in New South Wales</w:t>
      </w:r>
      <w:r w:rsidR="00573BF1" w:rsidRPr="712D1C25">
        <w:rPr>
          <w:rFonts w:ascii="Arial" w:hAnsi="Arial" w:cs="Arial"/>
          <w:sz w:val="22"/>
          <w:szCs w:val="22"/>
        </w:rPr>
        <w:t xml:space="preserve">, particularly cross jurisdictional </w:t>
      </w:r>
      <w:r w:rsidR="00F21CC4" w:rsidRPr="712D1C25">
        <w:rPr>
          <w:rFonts w:ascii="Arial" w:hAnsi="Arial" w:cs="Arial"/>
          <w:sz w:val="22"/>
          <w:szCs w:val="22"/>
        </w:rPr>
        <w:t>responsibilities,</w:t>
      </w:r>
      <w:r w:rsidR="00573BF1" w:rsidRPr="712D1C25">
        <w:rPr>
          <w:rFonts w:ascii="Arial" w:hAnsi="Arial" w:cs="Arial"/>
          <w:sz w:val="22"/>
          <w:szCs w:val="22"/>
        </w:rPr>
        <w:t xml:space="preserve"> and outcomes for stormwater management</w:t>
      </w:r>
      <w:r w:rsidR="006426E6" w:rsidRPr="712D1C25">
        <w:rPr>
          <w:rFonts w:ascii="Arial" w:hAnsi="Arial" w:cs="Arial"/>
          <w:sz w:val="22"/>
          <w:szCs w:val="22"/>
        </w:rPr>
        <w:t>.</w:t>
      </w:r>
      <w:r w:rsidR="001241DE" w:rsidRPr="712D1C25">
        <w:rPr>
          <w:rFonts w:ascii="Arial" w:hAnsi="Arial" w:cs="Arial"/>
          <w:sz w:val="22"/>
          <w:szCs w:val="22"/>
        </w:rPr>
        <w:t xml:space="preserve"> </w:t>
      </w:r>
      <w:r w:rsidR="006426E6" w:rsidRPr="712D1C25">
        <w:rPr>
          <w:rFonts w:ascii="Arial" w:hAnsi="Arial" w:cs="Arial"/>
          <w:sz w:val="22"/>
          <w:szCs w:val="22"/>
        </w:rPr>
        <w:t xml:space="preserve">The NWI establishes agreed outcomes, actions and implementation timelines for eight key elements, including urban water reform and </w:t>
      </w:r>
      <w:r w:rsidR="00CE2EDD" w:rsidRPr="712D1C25">
        <w:rPr>
          <w:rFonts w:ascii="Arial" w:hAnsi="Arial" w:cs="Arial"/>
          <w:sz w:val="22"/>
          <w:szCs w:val="22"/>
        </w:rPr>
        <w:t xml:space="preserve">aims to improve the economic efficiency and environmental sustainability of water management for both rural and urban water systems. </w:t>
      </w:r>
    </w:p>
    <w:p w14:paraId="4D5F5FB9" w14:textId="028D379A" w:rsidR="00573BF1" w:rsidRPr="00573BF1" w:rsidRDefault="00573BF1" w:rsidP="00573BF1">
      <w:pPr>
        <w:pStyle w:val="paragraph"/>
        <w:spacing w:before="120" w:beforeAutospacing="0" w:after="0" w:afterAutospacing="0"/>
        <w:ind w:left="567"/>
        <w:textAlignment w:val="baseline"/>
      </w:pPr>
      <w:r>
        <w:rPr>
          <w:rFonts w:ascii="Arial" w:hAnsi="Arial" w:cs="Arial"/>
          <w:sz w:val="22"/>
          <w:szCs w:val="22"/>
        </w:rPr>
        <w:t>In consideration of the Issues Paper, the SCCG provides the following responses to questions under I</w:t>
      </w:r>
      <w:r w:rsidRPr="00573BF1">
        <w:rPr>
          <w:rFonts w:ascii="Arial" w:hAnsi="Arial" w:cs="Arial"/>
          <w:sz w:val="22"/>
          <w:szCs w:val="22"/>
        </w:rPr>
        <w:t xml:space="preserve">nformation </w:t>
      </w:r>
      <w:r>
        <w:rPr>
          <w:rFonts w:ascii="Arial" w:hAnsi="Arial" w:cs="Arial"/>
          <w:sz w:val="22"/>
          <w:szCs w:val="22"/>
        </w:rPr>
        <w:t>R</w:t>
      </w:r>
      <w:r w:rsidRPr="00573BF1">
        <w:rPr>
          <w:rFonts w:ascii="Arial" w:hAnsi="Arial" w:cs="Arial"/>
          <w:sz w:val="22"/>
          <w:szCs w:val="22"/>
        </w:rPr>
        <w:t>equest 11,</w:t>
      </w:r>
      <w:r>
        <w:t xml:space="preserve"> </w:t>
      </w:r>
      <w:r>
        <w:rPr>
          <w:rFonts w:ascii="Arial" w:hAnsi="Arial" w:cs="Arial"/>
          <w:sz w:val="22"/>
          <w:szCs w:val="22"/>
        </w:rPr>
        <w:t>relating to IWCM in urban areas.</w:t>
      </w:r>
    </w:p>
    <w:p w14:paraId="687574F0" w14:textId="14727914" w:rsidR="00573BF1" w:rsidRPr="00AA417A" w:rsidRDefault="00573BF1" w:rsidP="001241DE">
      <w:pPr>
        <w:pStyle w:val="paragraph"/>
        <w:spacing w:before="120" w:beforeAutospacing="0" w:after="0" w:afterAutospacing="0"/>
        <w:ind w:left="567"/>
        <w:textAlignment w:val="baseline"/>
        <w:rPr>
          <w:rFonts w:ascii="Arial" w:hAnsi="Arial" w:cs="Arial"/>
          <w:b/>
          <w:bCs/>
          <w:i/>
          <w:iCs/>
          <w:sz w:val="22"/>
          <w:szCs w:val="22"/>
        </w:rPr>
      </w:pPr>
      <w:r w:rsidRPr="00AA417A">
        <w:rPr>
          <w:rFonts w:ascii="Arial" w:hAnsi="Arial" w:cs="Arial"/>
          <w:b/>
          <w:bCs/>
          <w:i/>
          <w:iCs/>
          <w:sz w:val="22"/>
          <w:szCs w:val="22"/>
        </w:rPr>
        <w:t>What steps have been undertaken to address the priority areas for urban water reform identified in 2017?</w:t>
      </w:r>
    </w:p>
    <w:p w14:paraId="069B9EE7" w14:textId="687EEFE1" w:rsidR="008B1D2E" w:rsidRPr="00BB4988" w:rsidRDefault="008B1D2E" w:rsidP="003867C3">
      <w:pPr>
        <w:pStyle w:val="paragraph"/>
        <w:spacing w:before="120" w:beforeAutospacing="0" w:after="0" w:afterAutospacing="0"/>
        <w:ind w:left="567"/>
        <w:textAlignment w:val="baseline"/>
        <w:rPr>
          <w:rFonts w:ascii="Arial" w:hAnsi="Arial" w:cs="Arial"/>
          <w:sz w:val="22"/>
          <w:szCs w:val="22"/>
        </w:rPr>
      </w:pPr>
      <w:r w:rsidRPr="00573BF1">
        <w:rPr>
          <w:rFonts w:ascii="Arial" w:hAnsi="Arial" w:cs="Arial"/>
          <w:sz w:val="22"/>
          <w:szCs w:val="22"/>
        </w:rPr>
        <w:t>The Inquiry in 2017 concluded that water reuse, water use efficiency, water sensitive urban design and innovation have improved since the introduction of the NWI.</w:t>
      </w:r>
      <w:r>
        <w:rPr>
          <w:rFonts w:ascii="Arial" w:hAnsi="Arial" w:cs="Arial"/>
          <w:sz w:val="22"/>
          <w:szCs w:val="22"/>
        </w:rPr>
        <w:t xml:space="preserve"> </w:t>
      </w:r>
      <w:r w:rsidR="00805C3A">
        <w:rPr>
          <w:rFonts w:ascii="Arial" w:hAnsi="Arial" w:cs="Arial"/>
          <w:sz w:val="22"/>
          <w:szCs w:val="22"/>
        </w:rPr>
        <w:t xml:space="preserve">However, </w:t>
      </w:r>
      <w:r w:rsidR="009A7242">
        <w:rPr>
          <w:rFonts w:ascii="Arial" w:hAnsi="Arial" w:cs="Arial"/>
          <w:sz w:val="22"/>
          <w:szCs w:val="22"/>
        </w:rPr>
        <w:t xml:space="preserve">there </w:t>
      </w:r>
      <w:r w:rsidR="001D6385">
        <w:rPr>
          <w:rFonts w:ascii="Arial" w:hAnsi="Arial" w:cs="Arial"/>
          <w:sz w:val="22"/>
          <w:szCs w:val="22"/>
        </w:rPr>
        <w:t xml:space="preserve">remain </w:t>
      </w:r>
      <w:r w:rsidR="00F565EC">
        <w:rPr>
          <w:rFonts w:ascii="Arial" w:hAnsi="Arial" w:cs="Arial"/>
          <w:sz w:val="22"/>
          <w:szCs w:val="22"/>
        </w:rPr>
        <w:t>ongoing issues with poor water quality of stormwater and impacts on waterway health in urban streams in Sydney catchments</w:t>
      </w:r>
      <w:r w:rsidR="005215BC">
        <w:rPr>
          <w:rFonts w:ascii="Arial" w:hAnsi="Arial" w:cs="Arial"/>
          <w:sz w:val="22"/>
          <w:szCs w:val="22"/>
        </w:rPr>
        <w:t>, particularly after rainfall events.</w:t>
      </w:r>
      <w:r w:rsidR="00EB338C">
        <w:rPr>
          <w:rFonts w:ascii="Arial" w:hAnsi="Arial" w:cs="Arial"/>
          <w:sz w:val="22"/>
          <w:szCs w:val="22"/>
        </w:rPr>
        <w:t xml:space="preserve"> </w:t>
      </w:r>
      <w:r w:rsidR="00DC322B">
        <w:rPr>
          <w:rFonts w:ascii="Arial" w:hAnsi="Arial" w:cs="Arial"/>
          <w:sz w:val="22"/>
          <w:szCs w:val="22"/>
        </w:rPr>
        <w:t xml:space="preserve">The requirements of Local Government in NSW to construct and </w:t>
      </w:r>
      <w:r w:rsidR="00DC322B">
        <w:rPr>
          <w:rFonts w:ascii="Arial" w:hAnsi="Arial" w:cs="Arial"/>
          <w:sz w:val="22"/>
          <w:szCs w:val="22"/>
        </w:rPr>
        <w:lastRenderedPageBreak/>
        <w:t>maintain urban stormwater infrastructure are prohibitively onerous</w:t>
      </w:r>
      <w:r w:rsidR="00330F87">
        <w:rPr>
          <w:rFonts w:ascii="Arial" w:hAnsi="Arial" w:cs="Arial"/>
          <w:sz w:val="22"/>
          <w:szCs w:val="22"/>
        </w:rPr>
        <w:t xml:space="preserve"> </w:t>
      </w:r>
      <w:r w:rsidR="00AA39E4">
        <w:rPr>
          <w:rFonts w:ascii="Arial" w:hAnsi="Arial" w:cs="Arial"/>
          <w:sz w:val="22"/>
          <w:szCs w:val="22"/>
        </w:rPr>
        <w:t xml:space="preserve">and </w:t>
      </w:r>
      <w:r w:rsidR="00330F87">
        <w:rPr>
          <w:rFonts w:ascii="Arial" w:hAnsi="Arial" w:cs="Arial"/>
          <w:sz w:val="22"/>
          <w:szCs w:val="22"/>
        </w:rPr>
        <w:t xml:space="preserve">there is </w:t>
      </w:r>
      <w:r w:rsidR="00DC322B">
        <w:rPr>
          <w:rFonts w:ascii="Arial" w:hAnsi="Arial" w:cs="Arial"/>
          <w:sz w:val="22"/>
          <w:szCs w:val="22"/>
        </w:rPr>
        <w:t>insufficient financial support to achieve adequate stormwater quality.</w:t>
      </w:r>
      <w:r w:rsidR="003867C3">
        <w:rPr>
          <w:rFonts w:ascii="Arial" w:hAnsi="Arial" w:cs="Arial"/>
          <w:sz w:val="22"/>
          <w:szCs w:val="22"/>
        </w:rPr>
        <w:t xml:space="preserve"> </w:t>
      </w:r>
      <w:r w:rsidR="00EB338C">
        <w:rPr>
          <w:rFonts w:ascii="Arial" w:hAnsi="Arial" w:cs="Arial"/>
          <w:sz w:val="22"/>
          <w:szCs w:val="22"/>
        </w:rPr>
        <w:t xml:space="preserve">Water sensitive urban design </w:t>
      </w:r>
      <w:r w:rsidR="00E57CEA">
        <w:rPr>
          <w:rFonts w:ascii="Arial" w:hAnsi="Arial" w:cs="Arial"/>
          <w:sz w:val="22"/>
          <w:szCs w:val="22"/>
        </w:rPr>
        <w:t xml:space="preserve">(WSUD) </w:t>
      </w:r>
      <w:r w:rsidR="00CF0CFC">
        <w:rPr>
          <w:rFonts w:ascii="Arial" w:hAnsi="Arial" w:cs="Arial"/>
          <w:sz w:val="22"/>
          <w:szCs w:val="22"/>
        </w:rPr>
        <w:t xml:space="preserve">needs </w:t>
      </w:r>
      <w:r w:rsidR="00082AD5">
        <w:rPr>
          <w:rFonts w:ascii="Arial" w:hAnsi="Arial" w:cs="Arial"/>
          <w:sz w:val="22"/>
          <w:szCs w:val="22"/>
        </w:rPr>
        <w:t xml:space="preserve">to be better </w:t>
      </w:r>
      <w:r w:rsidR="00D962B7">
        <w:rPr>
          <w:rFonts w:ascii="Arial" w:hAnsi="Arial" w:cs="Arial"/>
          <w:sz w:val="22"/>
          <w:szCs w:val="22"/>
        </w:rPr>
        <w:t>maintain</w:t>
      </w:r>
      <w:r w:rsidR="00082AD5">
        <w:rPr>
          <w:rFonts w:ascii="Arial" w:hAnsi="Arial" w:cs="Arial"/>
          <w:sz w:val="22"/>
          <w:szCs w:val="22"/>
        </w:rPr>
        <w:t>ed</w:t>
      </w:r>
      <w:r w:rsidR="00D962B7">
        <w:rPr>
          <w:rFonts w:ascii="Arial" w:hAnsi="Arial" w:cs="Arial"/>
          <w:sz w:val="22"/>
          <w:szCs w:val="22"/>
        </w:rPr>
        <w:t xml:space="preserve"> and </w:t>
      </w:r>
      <w:r w:rsidR="00EB338C">
        <w:rPr>
          <w:rFonts w:ascii="Arial" w:hAnsi="Arial" w:cs="Arial"/>
          <w:sz w:val="22"/>
          <w:szCs w:val="22"/>
        </w:rPr>
        <w:t>applied broadly</w:t>
      </w:r>
      <w:r w:rsidR="00CB35A7">
        <w:rPr>
          <w:rFonts w:ascii="Arial" w:hAnsi="Arial" w:cs="Arial"/>
          <w:sz w:val="22"/>
          <w:szCs w:val="22"/>
        </w:rPr>
        <w:t xml:space="preserve"> </w:t>
      </w:r>
      <w:r w:rsidR="000633AC">
        <w:rPr>
          <w:rFonts w:ascii="Arial" w:hAnsi="Arial" w:cs="Arial"/>
          <w:sz w:val="22"/>
          <w:szCs w:val="22"/>
        </w:rPr>
        <w:t xml:space="preserve">and consistently </w:t>
      </w:r>
      <w:r w:rsidR="00CB35A7">
        <w:rPr>
          <w:rFonts w:ascii="Arial" w:hAnsi="Arial" w:cs="Arial"/>
          <w:sz w:val="22"/>
          <w:szCs w:val="22"/>
        </w:rPr>
        <w:t xml:space="preserve">across </w:t>
      </w:r>
      <w:r w:rsidR="00082AD5">
        <w:rPr>
          <w:rFonts w:ascii="Arial" w:hAnsi="Arial" w:cs="Arial"/>
          <w:sz w:val="22"/>
          <w:szCs w:val="22"/>
        </w:rPr>
        <w:t xml:space="preserve">catchments </w:t>
      </w:r>
      <w:r w:rsidR="00D962B7">
        <w:rPr>
          <w:rFonts w:ascii="Arial" w:hAnsi="Arial" w:cs="Arial"/>
          <w:sz w:val="22"/>
          <w:szCs w:val="22"/>
        </w:rPr>
        <w:t>and</w:t>
      </w:r>
      <w:r w:rsidR="00EB338C">
        <w:rPr>
          <w:rFonts w:ascii="Arial" w:hAnsi="Arial" w:cs="Arial"/>
          <w:sz w:val="22"/>
          <w:szCs w:val="22"/>
        </w:rPr>
        <w:t xml:space="preserve"> jurisdictions.</w:t>
      </w:r>
    </w:p>
    <w:p w14:paraId="5E2CCE2A" w14:textId="131C0DC3" w:rsidR="008B6ADE" w:rsidRPr="00644A7A" w:rsidRDefault="008B6ADE" w:rsidP="008B6ADE">
      <w:pPr>
        <w:pStyle w:val="paragraph"/>
        <w:spacing w:before="120" w:beforeAutospacing="0" w:after="0" w:afterAutospacing="0"/>
        <w:ind w:left="567"/>
        <w:textAlignment w:val="baseline"/>
        <w:rPr>
          <w:rFonts w:ascii="Arial" w:hAnsi="Arial" w:cs="Arial"/>
          <w:b/>
          <w:bCs/>
          <w:i/>
          <w:iCs/>
          <w:sz w:val="22"/>
          <w:szCs w:val="22"/>
        </w:rPr>
      </w:pPr>
      <w:r w:rsidRPr="00644A7A">
        <w:rPr>
          <w:rFonts w:ascii="Arial" w:hAnsi="Arial" w:cs="Arial"/>
          <w:b/>
          <w:bCs/>
          <w:i/>
          <w:iCs/>
          <w:sz w:val="22"/>
          <w:szCs w:val="22"/>
        </w:rPr>
        <w:t>Is further guidance on implementing an integrated water cycle management approach for delivering water supply, wastewater and stormwater management services required?</w:t>
      </w:r>
    </w:p>
    <w:p w14:paraId="36489B5A" w14:textId="73622B6E" w:rsidR="00AE78C9" w:rsidRPr="00AE78C9" w:rsidRDefault="00AE78C9" w:rsidP="008B6ADE">
      <w:pPr>
        <w:pStyle w:val="paragraph"/>
        <w:spacing w:before="120" w:beforeAutospacing="0" w:after="0" w:afterAutospacing="0"/>
        <w:ind w:left="567"/>
        <w:textAlignment w:val="baseline"/>
        <w:rPr>
          <w:rFonts w:ascii="Arial" w:hAnsi="Arial" w:cs="Arial"/>
          <w:sz w:val="22"/>
          <w:szCs w:val="22"/>
        </w:rPr>
      </w:pPr>
      <w:r>
        <w:rPr>
          <w:rFonts w:ascii="Arial" w:hAnsi="Arial" w:cs="Arial"/>
          <w:sz w:val="22"/>
          <w:szCs w:val="22"/>
        </w:rPr>
        <w:t xml:space="preserve">The SCCG has identified the need for improved </w:t>
      </w:r>
      <w:r w:rsidR="00D37A3A">
        <w:rPr>
          <w:rFonts w:ascii="Arial" w:hAnsi="Arial" w:cs="Arial"/>
          <w:sz w:val="22"/>
          <w:szCs w:val="22"/>
        </w:rPr>
        <w:t xml:space="preserve">guidance </w:t>
      </w:r>
      <w:r w:rsidR="00845BFF">
        <w:rPr>
          <w:rFonts w:ascii="Arial" w:hAnsi="Arial" w:cs="Arial"/>
          <w:sz w:val="22"/>
          <w:szCs w:val="22"/>
        </w:rPr>
        <w:t xml:space="preserve">and training </w:t>
      </w:r>
      <w:r w:rsidR="00512CB2">
        <w:rPr>
          <w:rFonts w:ascii="Arial" w:hAnsi="Arial" w:cs="Arial"/>
          <w:sz w:val="22"/>
          <w:szCs w:val="22"/>
        </w:rPr>
        <w:t xml:space="preserve">for local government </w:t>
      </w:r>
      <w:r w:rsidR="00D37A3A">
        <w:rPr>
          <w:rFonts w:ascii="Arial" w:hAnsi="Arial" w:cs="Arial"/>
          <w:sz w:val="22"/>
          <w:szCs w:val="22"/>
        </w:rPr>
        <w:t xml:space="preserve">on </w:t>
      </w:r>
      <w:r w:rsidR="00E57CEA">
        <w:rPr>
          <w:rFonts w:ascii="Arial" w:hAnsi="Arial" w:cs="Arial"/>
          <w:sz w:val="22"/>
          <w:szCs w:val="22"/>
        </w:rPr>
        <w:t>WSUD</w:t>
      </w:r>
      <w:r w:rsidR="00D37A3A">
        <w:rPr>
          <w:rFonts w:ascii="Arial" w:hAnsi="Arial" w:cs="Arial"/>
          <w:sz w:val="22"/>
          <w:szCs w:val="22"/>
        </w:rPr>
        <w:t xml:space="preserve"> in</w:t>
      </w:r>
      <w:r w:rsidR="003F0C0A">
        <w:rPr>
          <w:rFonts w:ascii="Arial" w:hAnsi="Arial" w:cs="Arial"/>
          <w:sz w:val="22"/>
          <w:szCs w:val="22"/>
        </w:rPr>
        <w:t>stallation</w:t>
      </w:r>
      <w:r w:rsidR="00845BFF">
        <w:rPr>
          <w:rFonts w:ascii="Arial" w:hAnsi="Arial" w:cs="Arial"/>
          <w:sz w:val="22"/>
          <w:szCs w:val="22"/>
        </w:rPr>
        <w:t xml:space="preserve"> and </w:t>
      </w:r>
      <w:r w:rsidR="003F0C0A">
        <w:rPr>
          <w:rFonts w:ascii="Arial" w:hAnsi="Arial" w:cs="Arial"/>
          <w:sz w:val="22"/>
          <w:szCs w:val="22"/>
        </w:rPr>
        <w:t>maintenance.</w:t>
      </w:r>
      <w:r w:rsidR="00471A28">
        <w:rPr>
          <w:rFonts w:ascii="Arial" w:hAnsi="Arial" w:cs="Arial"/>
          <w:sz w:val="22"/>
          <w:szCs w:val="22"/>
        </w:rPr>
        <w:t xml:space="preserve"> Examples include guidance on best practice techniques for </w:t>
      </w:r>
      <w:proofErr w:type="spellStart"/>
      <w:r w:rsidR="00471A28">
        <w:rPr>
          <w:rFonts w:ascii="Arial" w:hAnsi="Arial" w:cs="Arial"/>
          <w:sz w:val="22"/>
          <w:szCs w:val="22"/>
        </w:rPr>
        <w:t>bioretention</w:t>
      </w:r>
      <w:proofErr w:type="spellEnd"/>
      <w:r w:rsidR="00471A28">
        <w:rPr>
          <w:rFonts w:ascii="Arial" w:hAnsi="Arial" w:cs="Arial"/>
          <w:sz w:val="22"/>
          <w:szCs w:val="22"/>
        </w:rPr>
        <w:t xml:space="preserve"> in appropriate locations, </w:t>
      </w:r>
      <w:r w:rsidR="006B5A2A">
        <w:rPr>
          <w:rFonts w:ascii="Arial" w:hAnsi="Arial" w:cs="Arial"/>
          <w:sz w:val="22"/>
          <w:szCs w:val="22"/>
        </w:rPr>
        <w:t xml:space="preserve">considering </w:t>
      </w:r>
      <w:r w:rsidR="00471A28">
        <w:rPr>
          <w:rFonts w:ascii="Arial" w:hAnsi="Arial" w:cs="Arial"/>
          <w:sz w:val="22"/>
          <w:szCs w:val="22"/>
        </w:rPr>
        <w:t xml:space="preserve">rainfall and soil type. </w:t>
      </w:r>
      <w:r w:rsidR="00406145">
        <w:rPr>
          <w:rFonts w:ascii="Arial" w:hAnsi="Arial" w:cs="Arial"/>
          <w:sz w:val="22"/>
          <w:szCs w:val="22"/>
        </w:rPr>
        <w:t xml:space="preserve">There is also little guidance on </w:t>
      </w:r>
      <w:r w:rsidR="00E57CEA">
        <w:rPr>
          <w:rFonts w:ascii="Arial" w:hAnsi="Arial" w:cs="Arial"/>
          <w:sz w:val="22"/>
          <w:szCs w:val="22"/>
        </w:rPr>
        <w:t xml:space="preserve">integrating </w:t>
      </w:r>
      <w:r w:rsidR="003F0C0A">
        <w:rPr>
          <w:rFonts w:ascii="Arial" w:hAnsi="Arial" w:cs="Arial"/>
          <w:sz w:val="22"/>
          <w:szCs w:val="22"/>
        </w:rPr>
        <w:t xml:space="preserve">WSUD </w:t>
      </w:r>
      <w:r w:rsidR="006B5A2A">
        <w:rPr>
          <w:rFonts w:ascii="Arial" w:hAnsi="Arial" w:cs="Arial"/>
          <w:sz w:val="22"/>
          <w:szCs w:val="22"/>
        </w:rPr>
        <w:t xml:space="preserve">and stormwater management </w:t>
      </w:r>
      <w:r w:rsidR="003F0C0A">
        <w:rPr>
          <w:rFonts w:ascii="Arial" w:hAnsi="Arial" w:cs="Arial"/>
          <w:sz w:val="22"/>
          <w:szCs w:val="22"/>
        </w:rPr>
        <w:t xml:space="preserve">with </w:t>
      </w:r>
      <w:r w:rsidR="00DB2234">
        <w:rPr>
          <w:rFonts w:ascii="Arial" w:hAnsi="Arial" w:cs="Arial"/>
          <w:sz w:val="22"/>
          <w:szCs w:val="22"/>
        </w:rPr>
        <w:t xml:space="preserve">water supply and wastewater </w:t>
      </w:r>
      <w:r w:rsidR="006B5A2A">
        <w:rPr>
          <w:rFonts w:ascii="Arial" w:hAnsi="Arial" w:cs="Arial"/>
          <w:sz w:val="22"/>
          <w:szCs w:val="22"/>
        </w:rPr>
        <w:t xml:space="preserve">management </w:t>
      </w:r>
      <w:r w:rsidR="00BE5983">
        <w:rPr>
          <w:rFonts w:ascii="Arial" w:hAnsi="Arial" w:cs="Arial"/>
          <w:sz w:val="22"/>
          <w:szCs w:val="22"/>
        </w:rPr>
        <w:t xml:space="preserve">for </w:t>
      </w:r>
      <w:r w:rsidR="00DB2234">
        <w:rPr>
          <w:rFonts w:ascii="Arial" w:hAnsi="Arial" w:cs="Arial"/>
          <w:sz w:val="22"/>
          <w:szCs w:val="22"/>
        </w:rPr>
        <w:t>a cross jurisdictional approach.</w:t>
      </w:r>
      <w:r w:rsidR="00E323BE">
        <w:rPr>
          <w:rFonts w:ascii="Arial" w:hAnsi="Arial" w:cs="Arial"/>
          <w:sz w:val="22"/>
          <w:szCs w:val="22"/>
        </w:rPr>
        <w:t xml:space="preserve"> </w:t>
      </w:r>
    </w:p>
    <w:p w14:paraId="05D52D05" w14:textId="7E2058C4" w:rsidR="008B6ADE" w:rsidRPr="00644A7A" w:rsidRDefault="008B6ADE" w:rsidP="001241DE">
      <w:pPr>
        <w:pStyle w:val="paragraph"/>
        <w:spacing w:before="120" w:beforeAutospacing="0" w:after="0" w:afterAutospacing="0"/>
        <w:ind w:left="567"/>
        <w:textAlignment w:val="baseline"/>
        <w:rPr>
          <w:rFonts w:ascii="Arial" w:hAnsi="Arial" w:cs="Arial"/>
          <w:b/>
          <w:bCs/>
          <w:i/>
          <w:iCs/>
          <w:sz w:val="22"/>
          <w:szCs w:val="22"/>
        </w:rPr>
      </w:pPr>
      <w:r w:rsidRPr="00644A7A">
        <w:rPr>
          <w:rFonts w:ascii="Arial" w:hAnsi="Arial" w:cs="Arial"/>
          <w:b/>
          <w:bCs/>
          <w:i/>
          <w:iCs/>
          <w:sz w:val="22"/>
          <w:szCs w:val="22"/>
        </w:rPr>
        <w:t>How does jurisdictional urban water service planning interface with urban land-use planning at different scales? Are the roles and responsibilities clearly set out</w:t>
      </w:r>
      <w:r w:rsidR="008B1D2E" w:rsidRPr="00644A7A">
        <w:rPr>
          <w:rFonts w:ascii="Arial" w:hAnsi="Arial" w:cs="Arial"/>
          <w:b/>
          <w:bCs/>
          <w:i/>
          <w:iCs/>
          <w:sz w:val="22"/>
          <w:szCs w:val="22"/>
        </w:rPr>
        <w:t>?</w:t>
      </w:r>
    </w:p>
    <w:p w14:paraId="39FA6618" w14:textId="160E8F5E" w:rsidR="00805C3A" w:rsidRPr="009605EF" w:rsidRDefault="009605EF" w:rsidP="009605EF">
      <w:pPr>
        <w:pStyle w:val="paragraph"/>
        <w:spacing w:before="120" w:beforeAutospacing="0" w:after="0" w:afterAutospacing="0"/>
        <w:ind w:left="567"/>
        <w:textAlignment w:val="baseline"/>
        <w:rPr>
          <w:i/>
          <w:iCs/>
        </w:rPr>
      </w:pPr>
      <w:r w:rsidRPr="712D1C25">
        <w:rPr>
          <w:rFonts w:ascii="Arial" w:hAnsi="Arial" w:cs="Arial"/>
          <w:sz w:val="22"/>
          <w:szCs w:val="22"/>
        </w:rPr>
        <w:t>The Issues Paper states that IWCM is generally supported by all Governments as the approach required to move to water sensitive cities, a key action for urban water reform in the NWI.</w:t>
      </w:r>
      <w:r>
        <w:rPr>
          <w:i/>
          <w:iCs/>
        </w:rPr>
        <w:t xml:space="preserve"> </w:t>
      </w:r>
      <w:r w:rsidR="00B8181E">
        <w:rPr>
          <w:rFonts w:ascii="Arial" w:hAnsi="Arial" w:cs="Arial"/>
          <w:sz w:val="22"/>
          <w:szCs w:val="22"/>
        </w:rPr>
        <w:t>However, t</w:t>
      </w:r>
      <w:r w:rsidR="00805C3A" w:rsidRPr="712D1C25">
        <w:rPr>
          <w:rFonts w:ascii="Arial" w:hAnsi="Arial" w:cs="Arial"/>
          <w:sz w:val="22"/>
          <w:szCs w:val="22"/>
        </w:rPr>
        <w:t xml:space="preserve">here </w:t>
      </w:r>
      <w:r w:rsidR="006B5A2A">
        <w:rPr>
          <w:rFonts w:ascii="Arial" w:hAnsi="Arial" w:cs="Arial"/>
          <w:sz w:val="22"/>
          <w:szCs w:val="22"/>
        </w:rPr>
        <w:t>are significant</w:t>
      </w:r>
      <w:r w:rsidR="00805C3A" w:rsidRPr="712D1C25">
        <w:rPr>
          <w:rFonts w:ascii="Arial" w:hAnsi="Arial" w:cs="Arial"/>
          <w:sz w:val="22"/>
          <w:szCs w:val="22"/>
        </w:rPr>
        <w:t xml:space="preserve"> barriers to the effective implementation of IWCM in urban areas in New South Wales. Whilst State Government controls potable water supply and wastewater management, it has limited responsibility for stormwater management which falls largely with Local Government.</w:t>
      </w:r>
      <w:r w:rsidR="00805C3A">
        <w:rPr>
          <w:rFonts w:ascii="Arial" w:hAnsi="Arial" w:cs="Arial"/>
          <w:sz w:val="22"/>
          <w:szCs w:val="22"/>
        </w:rPr>
        <w:t xml:space="preserve"> </w:t>
      </w:r>
      <w:r w:rsidR="0052482A">
        <w:rPr>
          <w:rFonts w:ascii="Arial" w:hAnsi="Arial" w:cs="Arial"/>
          <w:sz w:val="22"/>
          <w:szCs w:val="22"/>
        </w:rPr>
        <w:t>R</w:t>
      </w:r>
      <w:r w:rsidR="00CF23C5">
        <w:rPr>
          <w:rFonts w:ascii="Arial" w:hAnsi="Arial" w:cs="Arial"/>
          <w:sz w:val="22"/>
          <w:szCs w:val="22"/>
        </w:rPr>
        <w:t xml:space="preserve">egulatory reform </w:t>
      </w:r>
      <w:r w:rsidR="0015484C">
        <w:rPr>
          <w:rFonts w:ascii="Arial" w:hAnsi="Arial" w:cs="Arial"/>
          <w:sz w:val="22"/>
          <w:szCs w:val="22"/>
        </w:rPr>
        <w:t>is</w:t>
      </w:r>
      <w:r w:rsidR="00CF23C5">
        <w:rPr>
          <w:rFonts w:ascii="Arial" w:hAnsi="Arial" w:cs="Arial"/>
          <w:sz w:val="22"/>
          <w:szCs w:val="22"/>
        </w:rPr>
        <w:t xml:space="preserve"> needed to address cross jurisdictional deficiencies for IW</w:t>
      </w:r>
      <w:r>
        <w:rPr>
          <w:rFonts w:ascii="Arial" w:hAnsi="Arial" w:cs="Arial"/>
          <w:sz w:val="22"/>
          <w:szCs w:val="22"/>
        </w:rPr>
        <w:t>CM</w:t>
      </w:r>
      <w:r w:rsidR="0015484C">
        <w:rPr>
          <w:rFonts w:ascii="Arial" w:hAnsi="Arial" w:cs="Arial"/>
          <w:sz w:val="22"/>
          <w:szCs w:val="22"/>
        </w:rPr>
        <w:t>.</w:t>
      </w:r>
    </w:p>
    <w:p w14:paraId="38EBFECD" w14:textId="20F67C97" w:rsidR="008B6ADE" w:rsidRDefault="008B6ADE" w:rsidP="008B6ADE">
      <w:pPr>
        <w:pStyle w:val="paragraph"/>
        <w:spacing w:before="120" w:beforeAutospacing="0" w:after="0" w:afterAutospacing="0"/>
        <w:ind w:left="567"/>
        <w:textAlignment w:val="baseline"/>
        <w:rPr>
          <w:rFonts w:ascii="Arial" w:hAnsi="Arial" w:cs="Arial"/>
          <w:sz w:val="22"/>
          <w:szCs w:val="22"/>
        </w:rPr>
      </w:pPr>
      <w:r w:rsidRPr="006426E6">
        <w:rPr>
          <w:rFonts w:ascii="Arial" w:hAnsi="Arial" w:cs="Arial"/>
          <w:sz w:val="22"/>
          <w:szCs w:val="22"/>
        </w:rPr>
        <w:t>We also note that an outcome of the 2017 inquiry, was to significantly enhance policy settings relating to urban water management.</w:t>
      </w:r>
      <w:r>
        <w:rPr>
          <w:rFonts w:ascii="Arial" w:hAnsi="Arial" w:cs="Arial"/>
          <w:sz w:val="22"/>
          <w:szCs w:val="22"/>
        </w:rPr>
        <w:t xml:space="preserve"> </w:t>
      </w:r>
      <w:r w:rsidR="00FF528F">
        <w:rPr>
          <w:rFonts w:ascii="Arial" w:hAnsi="Arial" w:cs="Arial"/>
          <w:sz w:val="22"/>
          <w:szCs w:val="22"/>
        </w:rPr>
        <w:t xml:space="preserve">There is no clear leadership or mandate from State Government agencies and </w:t>
      </w:r>
      <w:r w:rsidR="00140075">
        <w:rPr>
          <w:rFonts w:ascii="Arial" w:hAnsi="Arial" w:cs="Arial"/>
          <w:sz w:val="22"/>
          <w:szCs w:val="22"/>
        </w:rPr>
        <w:t xml:space="preserve">there is </w:t>
      </w:r>
      <w:r>
        <w:rPr>
          <w:rFonts w:ascii="Arial" w:hAnsi="Arial" w:cs="Arial"/>
          <w:sz w:val="22"/>
          <w:szCs w:val="22"/>
        </w:rPr>
        <w:t>little or no integration of stormwater management between state and local jurisdictions in either policy or strategic settings</w:t>
      </w:r>
      <w:r w:rsidR="00E323BE">
        <w:rPr>
          <w:rFonts w:ascii="Arial" w:hAnsi="Arial" w:cs="Arial"/>
          <w:sz w:val="22"/>
          <w:szCs w:val="22"/>
        </w:rPr>
        <w:t>, with</w:t>
      </w:r>
      <w:r>
        <w:rPr>
          <w:rFonts w:ascii="Arial" w:hAnsi="Arial" w:cs="Arial"/>
          <w:sz w:val="22"/>
          <w:szCs w:val="22"/>
        </w:rPr>
        <w:t xml:space="preserve"> little impetus to achieve common objectives</w:t>
      </w:r>
      <w:r w:rsidR="00E323BE">
        <w:rPr>
          <w:rFonts w:ascii="Arial" w:hAnsi="Arial" w:cs="Arial"/>
          <w:sz w:val="22"/>
          <w:szCs w:val="22"/>
        </w:rPr>
        <w:t xml:space="preserve"> </w:t>
      </w:r>
      <w:r>
        <w:rPr>
          <w:rFonts w:ascii="Arial" w:hAnsi="Arial" w:cs="Arial"/>
          <w:sz w:val="22"/>
          <w:szCs w:val="22"/>
        </w:rPr>
        <w:t>relating to stormwater quality and impacts on waterway health.</w:t>
      </w:r>
    </w:p>
    <w:p w14:paraId="784088BE" w14:textId="77777777" w:rsidR="00A05C41" w:rsidRPr="007269E8" w:rsidRDefault="00A05C41" w:rsidP="008B3987">
      <w:pPr>
        <w:pStyle w:val="paragraph"/>
        <w:spacing w:before="120" w:beforeAutospacing="0" w:after="0" w:afterAutospacing="0"/>
        <w:ind w:left="567"/>
        <w:textAlignment w:val="baseline"/>
        <w:rPr>
          <w:rFonts w:ascii="Arial" w:hAnsi="Arial" w:cs="Arial"/>
          <w:b/>
          <w:bCs/>
          <w:sz w:val="22"/>
          <w:szCs w:val="22"/>
        </w:rPr>
      </w:pPr>
      <w:r w:rsidRPr="007269E8">
        <w:rPr>
          <w:rFonts w:ascii="Arial" w:hAnsi="Arial" w:cs="Arial"/>
          <w:b/>
          <w:bCs/>
          <w:sz w:val="22"/>
          <w:szCs w:val="22"/>
        </w:rPr>
        <w:t>Recommendations</w:t>
      </w:r>
    </w:p>
    <w:p w14:paraId="61C1921B" w14:textId="68049D0B" w:rsidR="004A5A7D" w:rsidRDefault="00D0523D" w:rsidP="008837E7">
      <w:pPr>
        <w:pStyle w:val="paragraph"/>
        <w:numPr>
          <w:ilvl w:val="0"/>
          <w:numId w:val="17"/>
        </w:numPr>
        <w:spacing w:before="120" w:beforeAutospacing="0" w:after="0" w:afterAutospacing="0"/>
        <w:ind w:left="924" w:hanging="357"/>
        <w:textAlignment w:val="baseline"/>
        <w:rPr>
          <w:rFonts w:ascii="Arial" w:hAnsi="Arial" w:cs="Arial"/>
          <w:sz w:val="22"/>
          <w:szCs w:val="22"/>
        </w:rPr>
      </w:pPr>
      <w:r>
        <w:rPr>
          <w:rFonts w:ascii="Arial" w:hAnsi="Arial" w:cs="Arial"/>
          <w:sz w:val="22"/>
          <w:szCs w:val="22"/>
        </w:rPr>
        <w:t xml:space="preserve">That </w:t>
      </w:r>
      <w:r w:rsidR="007269E8">
        <w:rPr>
          <w:rFonts w:ascii="Arial" w:hAnsi="Arial" w:cs="Arial"/>
          <w:sz w:val="22"/>
          <w:szCs w:val="22"/>
        </w:rPr>
        <w:t xml:space="preserve">further </w:t>
      </w:r>
      <w:r w:rsidR="008B3987" w:rsidRPr="008B3987">
        <w:rPr>
          <w:rFonts w:ascii="Arial" w:hAnsi="Arial" w:cs="Arial"/>
          <w:sz w:val="22"/>
          <w:szCs w:val="22"/>
        </w:rPr>
        <w:t>regulatory reform</w:t>
      </w:r>
      <w:r w:rsidR="008B3987">
        <w:rPr>
          <w:rFonts w:ascii="Arial" w:hAnsi="Arial" w:cs="Arial"/>
          <w:sz w:val="22"/>
          <w:szCs w:val="22"/>
        </w:rPr>
        <w:t>s</w:t>
      </w:r>
      <w:r w:rsidR="00110321">
        <w:rPr>
          <w:rFonts w:ascii="Arial" w:hAnsi="Arial" w:cs="Arial"/>
          <w:sz w:val="22"/>
          <w:szCs w:val="22"/>
        </w:rPr>
        <w:t xml:space="preserve"> </w:t>
      </w:r>
      <w:r w:rsidR="00242757">
        <w:rPr>
          <w:rFonts w:ascii="Arial" w:hAnsi="Arial" w:cs="Arial"/>
          <w:sz w:val="22"/>
          <w:szCs w:val="22"/>
        </w:rPr>
        <w:t xml:space="preserve">be </w:t>
      </w:r>
      <w:r>
        <w:rPr>
          <w:rFonts w:ascii="Arial" w:hAnsi="Arial" w:cs="Arial"/>
          <w:sz w:val="22"/>
          <w:szCs w:val="22"/>
        </w:rPr>
        <w:t xml:space="preserve">undertaken </w:t>
      </w:r>
      <w:r w:rsidR="007269E8">
        <w:rPr>
          <w:rFonts w:ascii="Arial" w:hAnsi="Arial" w:cs="Arial"/>
          <w:sz w:val="22"/>
          <w:szCs w:val="22"/>
        </w:rPr>
        <w:t xml:space="preserve">to ensure </w:t>
      </w:r>
      <w:r w:rsidR="00242757">
        <w:rPr>
          <w:rFonts w:ascii="Arial" w:hAnsi="Arial" w:cs="Arial"/>
          <w:sz w:val="22"/>
          <w:szCs w:val="22"/>
        </w:rPr>
        <w:t xml:space="preserve">the effective </w:t>
      </w:r>
      <w:r w:rsidR="00110321">
        <w:rPr>
          <w:rFonts w:ascii="Arial" w:hAnsi="Arial" w:cs="Arial"/>
          <w:sz w:val="22"/>
          <w:szCs w:val="22"/>
        </w:rPr>
        <w:t>coordinat</w:t>
      </w:r>
      <w:r w:rsidR="00242757">
        <w:rPr>
          <w:rFonts w:ascii="Arial" w:hAnsi="Arial" w:cs="Arial"/>
          <w:sz w:val="22"/>
          <w:szCs w:val="22"/>
        </w:rPr>
        <w:t xml:space="preserve">ion of </w:t>
      </w:r>
      <w:r w:rsidR="004A5A7D">
        <w:rPr>
          <w:rFonts w:ascii="Arial" w:hAnsi="Arial" w:cs="Arial"/>
          <w:sz w:val="22"/>
          <w:szCs w:val="22"/>
        </w:rPr>
        <w:t xml:space="preserve">responsibilities </w:t>
      </w:r>
      <w:r>
        <w:rPr>
          <w:rFonts w:ascii="Arial" w:hAnsi="Arial" w:cs="Arial"/>
          <w:sz w:val="22"/>
          <w:szCs w:val="22"/>
        </w:rPr>
        <w:t xml:space="preserve">of </w:t>
      </w:r>
      <w:r w:rsidR="004A5A7D">
        <w:rPr>
          <w:rFonts w:ascii="Arial" w:hAnsi="Arial" w:cs="Arial"/>
          <w:sz w:val="22"/>
          <w:szCs w:val="22"/>
        </w:rPr>
        <w:t>State and Local Government for</w:t>
      </w:r>
      <w:r>
        <w:rPr>
          <w:rFonts w:ascii="Arial" w:hAnsi="Arial" w:cs="Arial"/>
          <w:sz w:val="22"/>
          <w:szCs w:val="22"/>
        </w:rPr>
        <w:t xml:space="preserve"> </w:t>
      </w:r>
      <w:r w:rsidR="004A5A7D">
        <w:rPr>
          <w:rFonts w:ascii="Arial" w:hAnsi="Arial" w:cs="Arial"/>
          <w:sz w:val="22"/>
          <w:szCs w:val="22"/>
        </w:rPr>
        <w:t>IWCM</w:t>
      </w:r>
      <w:r>
        <w:rPr>
          <w:rFonts w:ascii="Arial" w:hAnsi="Arial" w:cs="Arial"/>
          <w:sz w:val="22"/>
          <w:szCs w:val="22"/>
        </w:rPr>
        <w:t>.</w:t>
      </w:r>
    </w:p>
    <w:p w14:paraId="533D453D" w14:textId="42E44E41" w:rsidR="00407933" w:rsidRDefault="004A5A7D" w:rsidP="009E55AF">
      <w:pPr>
        <w:pStyle w:val="paragraph"/>
        <w:numPr>
          <w:ilvl w:val="0"/>
          <w:numId w:val="17"/>
        </w:numPr>
        <w:spacing w:before="120" w:beforeAutospacing="0" w:after="0" w:afterAutospacing="0"/>
        <w:ind w:left="924" w:hanging="357"/>
        <w:textAlignment w:val="baseline"/>
        <w:rPr>
          <w:rFonts w:ascii="Arial" w:hAnsi="Arial" w:cs="Arial"/>
          <w:sz w:val="22"/>
          <w:szCs w:val="22"/>
        </w:rPr>
      </w:pPr>
      <w:r>
        <w:rPr>
          <w:rFonts w:ascii="Arial" w:hAnsi="Arial" w:cs="Arial"/>
          <w:sz w:val="22"/>
          <w:szCs w:val="22"/>
        </w:rPr>
        <w:t xml:space="preserve">That </w:t>
      </w:r>
      <w:r w:rsidR="00407933">
        <w:rPr>
          <w:rFonts w:ascii="Arial" w:hAnsi="Arial" w:cs="Arial"/>
          <w:sz w:val="22"/>
          <w:szCs w:val="22"/>
        </w:rPr>
        <w:t>a</w:t>
      </w:r>
      <w:r w:rsidR="00A5046A">
        <w:rPr>
          <w:rFonts w:ascii="Arial" w:hAnsi="Arial" w:cs="Arial"/>
          <w:sz w:val="22"/>
          <w:szCs w:val="22"/>
        </w:rPr>
        <w:t xml:space="preserve"> set </w:t>
      </w:r>
      <w:r w:rsidR="00407933">
        <w:rPr>
          <w:rFonts w:ascii="Arial" w:hAnsi="Arial" w:cs="Arial"/>
          <w:sz w:val="22"/>
          <w:szCs w:val="22"/>
        </w:rPr>
        <w:t xml:space="preserve">of </w:t>
      </w:r>
      <w:r w:rsidR="00A5046A">
        <w:rPr>
          <w:rFonts w:ascii="Arial" w:hAnsi="Arial" w:cs="Arial"/>
          <w:sz w:val="22"/>
          <w:szCs w:val="22"/>
        </w:rPr>
        <w:t>common stormwater quality objectives</w:t>
      </w:r>
      <w:r w:rsidR="00D0523D">
        <w:rPr>
          <w:rFonts w:ascii="Arial" w:hAnsi="Arial" w:cs="Arial"/>
          <w:sz w:val="22"/>
          <w:szCs w:val="22"/>
        </w:rPr>
        <w:t xml:space="preserve"> be developed and adopte</w:t>
      </w:r>
      <w:r w:rsidR="00614461">
        <w:rPr>
          <w:rFonts w:ascii="Arial" w:hAnsi="Arial" w:cs="Arial"/>
          <w:sz w:val="22"/>
          <w:szCs w:val="22"/>
        </w:rPr>
        <w:t>d for both State and Local Government in NSW</w:t>
      </w:r>
      <w:r w:rsidR="00407933">
        <w:rPr>
          <w:rFonts w:ascii="Arial" w:hAnsi="Arial" w:cs="Arial"/>
          <w:sz w:val="22"/>
          <w:szCs w:val="22"/>
        </w:rPr>
        <w:t>.</w:t>
      </w:r>
    </w:p>
    <w:p w14:paraId="4405DED8" w14:textId="1084708C" w:rsidR="008B3987" w:rsidRPr="008B3987" w:rsidRDefault="00D31665" w:rsidP="00110321">
      <w:pPr>
        <w:pStyle w:val="paragraph"/>
        <w:numPr>
          <w:ilvl w:val="0"/>
          <w:numId w:val="17"/>
        </w:numPr>
        <w:spacing w:before="120" w:beforeAutospacing="0" w:after="0" w:afterAutospacing="0"/>
        <w:textAlignment w:val="baseline"/>
        <w:rPr>
          <w:rStyle w:val="normaltextrun"/>
          <w:rFonts w:ascii="Arial" w:hAnsi="Arial" w:cs="Arial"/>
          <w:sz w:val="22"/>
          <w:szCs w:val="22"/>
        </w:rPr>
      </w:pPr>
      <w:r>
        <w:rPr>
          <w:rFonts w:ascii="Arial" w:hAnsi="Arial" w:cs="Arial"/>
          <w:sz w:val="22"/>
          <w:szCs w:val="22"/>
        </w:rPr>
        <w:t xml:space="preserve">That </w:t>
      </w:r>
      <w:r w:rsidR="00FA0923">
        <w:rPr>
          <w:rFonts w:ascii="Arial" w:hAnsi="Arial" w:cs="Arial"/>
          <w:sz w:val="22"/>
          <w:szCs w:val="22"/>
        </w:rPr>
        <w:t xml:space="preserve">effective </w:t>
      </w:r>
      <w:r w:rsidR="00A5046A">
        <w:rPr>
          <w:rFonts w:ascii="Arial" w:hAnsi="Arial" w:cs="Arial"/>
          <w:sz w:val="22"/>
          <w:szCs w:val="22"/>
        </w:rPr>
        <w:t xml:space="preserve">cross jurisdictional </w:t>
      </w:r>
      <w:r w:rsidR="005473DE">
        <w:rPr>
          <w:rFonts w:ascii="Arial" w:hAnsi="Arial" w:cs="Arial"/>
          <w:sz w:val="22"/>
          <w:szCs w:val="22"/>
        </w:rPr>
        <w:t xml:space="preserve">implementation </w:t>
      </w:r>
      <w:r w:rsidR="001C3714">
        <w:rPr>
          <w:rFonts w:ascii="Arial" w:hAnsi="Arial" w:cs="Arial"/>
          <w:sz w:val="22"/>
          <w:szCs w:val="22"/>
        </w:rPr>
        <w:t xml:space="preserve">and funding </w:t>
      </w:r>
      <w:r w:rsidR="00A5046A">
        <w:rPr>
          <w:rFonts w:ascii="Arial" w:hAnsi="Arial" w:cs="Arial"/>
          <w:sz w:val="22"/>
          <w:szCs w:val="22"/>
        </w:rPr>
        <w:t xml:space="preserve">mechanisms </w:t>
      </w:r>
      <w:r>
        <w:rPr>
          <w:rFonts w:ascii="Arial" w:hAnsi="Arial" w:cs="Arial"/>
          <w:sz w:val="22"/>
          <w:szCs w:val="22"/>
        </w:rPr>
        <w:t xml:space="preserve">be developed for </w:t>
      </w:r>
      <w:r w:rsidR="00FA0923">
        <w:rPr>
          <w:rFonts w:ascii="Arial" w:hAnsi="Arial" w:cs="Arial"/>
          <w:sz w:val="22"/>
          <w:szCs w:val="22"/>
        </w:rPr>
        <w:t xml:space="preserve">achieving </w:t>
      </w:r>
      <w:r w:rsidR="00A5046A">
        <w:rPr>
          <w:rFonts w:ascii="Arial" w:hAnsi="Arial" w:cs="Arial"/>
          <w:sz w:val="22"/>
          <w:szCs w:val="22"/>
        </w:rPr>
        <w:t xml:space="preserve">stormwater quality objectives </w:t>
      </w:r>
      <w:r w:rsidR="00FA0923">
        <w:rPr>
          <w:rFonts w:ascii="Arial" w:hAnsi="Arial" w:cs="Arial"/>
          <w:sz w:val="22"/>
          <w:szCs w:val="22"/>
        </w:rPr>
        <w:t xml:space="preserve">and </w:t>
      </w:r>
      <w:r w:rsidR="00A5046A">
        <w:rPr>
          <w:rFonts w:ascii="Arial" w:hAnsi="Arial" w:cs="Arial"/>
          <w:sz w:val="22"/>
          <w:szCs w:val="22"/>
        </w:rPr>
        <w:t>waterway health.</w:t>
      </w:r>
    </w:p>
    <w:p w14:paraId="0A64EFEE" w14:textId="7985FBA4" w:rsidR="00E34068" w:rsidRDefault="00E34068" w:rsidP="00A86F26">
      <w:pPr>
        <w:ind w:left="567"/>
        <w:rPr>
          <w:rStyle w:val="normaltextrun"/>
          <w:rFonts w:ascii="Arial" w:eastAsia="Times New Roman" w:hAnsi="Arial" w:cs="Arial"/>
          <w:sz w:val="22"/>
          <w:szCs w:val="22"/>
          <w:lang w:val="en-AU"/>
        </w:rPr>
      </w:pPr>
    </w:p>
    <w:p w14:paraId="2413CCF9" w14:textId="6B4A7A77" w:rsidR="0026234D" w:rsidRPr="00A86F26" w:rsidRDefault="0026234D" w:rsidP="00A86F26">
      <w:pPr>
        <w:ind w:left="567"/>
        <w:rPr>
          <w:rStyle w:val="normaltextrun"/>
          <w:rFonts w:ascii="Arial" w:eastAsia="Times New Roman" w:hAnsi="Arial" w:cs="Arial"/>
          <w:sz w:val="22"/>
          <w:szCs w:val="22"/>
          <w:lang w:val="en-AU"/>
        </w:rPr>
      </w:pPr>
      <w:r>
        <w:rPr>
          <w:rStyle w:val="normaltextrun"/>
          <w:rFonts w:ascii="Arial" w:eastAsia="Times New Roman" w:hAnsi="Arial" w:cs="Arial"/>
          <w:sz w:val="22"/>
          <w:szCs w:val="22"/>
          <w:lang w:val="en-AU"/>
        </w:rPr>
        <w:t xml:space="preserve">The SCCG also supports </w:t>
      </w:r>
      <w:r w:rsidR="007A5D02">
        <w:rPr>
          <w:rStyle w:val="normaltextrun"/>
          <w:rFonts w:ascii="Arial" w:eastAsia="Times New Roman" w:hAnsi="Arial" w:cs="Arial"/>
          <w:sz w:val="22"/>
          <w:szCs w:val="22"/>
          <w:lang w:val="en-AU"/>
        </w:rPr>
        <w:t xml:space="preserve">the </w:t>
      </w:r>
      <w:r w:rsidR="00DC099E">
        <w:rPr>
          <w:rStyle w:val="normaltextrun"/>
          <w:rFonts w:ascii="Arial" w:eastAsia="Times New Roman" w:hAnsi="Arial" w:cs="Arial"/>
          <w:sz w:val="22"/>
          <w:szCs w:val="22"/>
          <w:lang w:val="en-AU"/>
        </w:rPr>
        <w:t xml:space="preserve">issues raised and the </w:t>
      </w:r>
      <w:r>
        <w:rPr>
          <w:rStyle w:val="normaltextrun"/>
          <w:rFonts w:ascii="Arial" w:eastAsia="Times New Roman" w:hAnsi="Arial" w:cs="Arial"/>
          <w:sz w:val="22"/>
          <w:szCs w:val="22"/>
          <w:lang w:val="en-AU"/>
        </w:rPr>
        <w:t xml:space="preserve">recommendations </w:t>
      </w:r>
      <w:r w:rsidR="007A5D02">
        <w:rPr>
          <w:rStyle w:val="normaltextrun"/>
          <w:rFonts w:ascii="Arial" w:eastAsia="Times New Roman" w:hAnsi="Arial" w:cs="Arial"/>
          <w:sz w:val="22"/>
          <w:szCs w:val="22"/>
          <w:lang w:val="en-AU"/>
        </w:rPr>
        <w:t xml:space="preserve">in the submission being made to this inquiry by the Georges </w:t>
      </w:r>
      <w:proofErr w:type="spellStart"/>
      <w:r w:rsidR="007A5D02">
        <w:rPr>
          <w:rStyle w:val="normaltextrun"/>
          <w:rFonts w:ascii="Arial" w:eastAsia="Times New Roman" w:hAnsi="Arial" w:cs="Arial"/>
          <w:sz w:val="22"/>
          <w:szCs w:val="22"/>
          <w:lang w:val="en-AU"/>
        </w:rPr>
        <w:t>River</w:t>
      </w:r>
      <w:r w:rsidR="00242757">
        <w:rPr>
          <w:rStyle w:val="normaltextrun"/>
          <w:rFonts w:ascii="Arial" w:eastAsia="Times New Roman" w:hAnsi="Arial" w:cs="Arial"/>
          <w:sz w:val="22"/>
          <w:szCs w:val="22"/>
          <w:lang w:val="en-AU"/>
        </w:rPr>
        <w:t>k</w:t>
      </w:r>
      <w:r w:rsidR="007A5D02">
        <w:rPr>
          <w:rStyle w:val="normaltextrun"/>
          <w:rFonts w:ascii="Arial" w:eastAsia="Times New Roman" w:hAnsi="Arial" w:cs="Arial"/>
          <w:sz w:val="22"/>
          <w:szCs w:val="22"/>
          <w:lang w:val="en-AU"/>
        </w:rPr>
        <w:t>eeper</w:t>
      </w:r>
      <w:proofErr w:type="spellEnd"/>
      <w:r w:rsidR="007A5D02">
        <w:rPr>
          <w:rStyle w:val="normaltextrun"/>
          <w:rFonts w:ascii="Arial" w:eastAsia="Times New Roman" w:hAnsi="Arial" w:cs="Arial"/>
          <w:sz w:val="22"/>
          <w:szCs w:val="22"/>
          <w:lang w:val="en-AU"/>
        </w:rPr>
        <w:t>.</w:t>
      </w:r>
    </w:p>
    <w:p w14:paraId="6499E14A" w14:textId="6F69382C" w:rsidR="007013B0" w:rsidRDefault="007013B0" w:rsidP="00607B48">
      <w:pPr>
        <w:pStyle w:val="paragraph"/>
        <w:spacing w:before="120" w:beforeAutospacing="0" w:after="0" w:afterAutospacing="0"/>
        <w:ind w:left="567" w:right="45"/>
        <w:textAlignment w:val="baseline"/>
        <w:rPr>
          <w:rFonts w:ascii="Segoe UI" w:hAnsi="Segoe UI" w:cs="Segoe UI"/>
          <w:sz w:val="18"/>
          <w:szCs w:val="18"/>
        </w:rPr>
      </w:pPr>
      <w:r>
        <w:rPr>
          <w:rStyle w:val="normaltextrun"/>
          <w:rFonts w:ascii="Arial" w:hAnsi="Arial" w:cs="Arial"/>
          <w:sz w:val="22"/>
          <w:szCs w:val="22"/>
        </w:rPr>
        <w:t>If you have any queries, please contact me by email at </w:t>
      </w:r>
      <w:hyperlink r:id="rId14" w:tgtFrame="_blank" w:history="1">
        <w:r>
          <w:rPr>
            <w:rStyle w:val="normaltextrun"/>
            <w:rFonts w:ascii="Arial" w:hAnsi="Arial" w:cs="Arial"/>
            <w:color w:val="0000FF"/>
            <w:sz w:val="22"/>
            <w:szCs w:val="22"/>
            <w:u w:val="single"/>
          </w:rPr>
          <w:t>executiveofficer@sydneycoastalcouncils.com.au</w:t>
        </w:r>
      </w:hyperlink>
      <w:r w:rsidR="00C12FEC">
        <w:rPr>
          <w:rStyle w:val="normaltextrun"/>
          <w:rFonts w:ascii="Arial" w:hAnsi="Arial" w:cs="Arial"/>
          <w:sz w:val="22"/>
          <w:szCs w:val="22"/>
        </w:rPr>
        <w:t> or by phone</w:t>
      </w:r>
      <w:bookmarkStart w:id="0" w:name="_GoBack"/>
      <w:bookmarkEnd w:id="0"/>
      <w:r>
        <w:rPr>
          <w:rStyle w:val="normaltextrun"/>
          <w:rFonts w:ascii="Arial" w:hAnsi="Arial" w:cs="Arial"/>
          <w:sz w:val="22"/>
          <w:szCs w:val="22"/>
        </w:rPr>
        <w:t>. </w:t>
      </w:r>
      <w:r>
        <w:rPr>
          <w:rStyle w:val="eop"/>
          <w:rFonts w:ascii="Arial" w:hAnsi="Arial" w:cs="Arial"/>
          <w:sz w:val="22"/>
          <w:szCs w:val="22"/>
        </w:rPr>
        <w:t> </w:t>
      </w:r>
    </w:p>
    <w:p w14:paraId="7E64CC24" w14:textId="77777777" w:rsidR="007013B0" w:rsidRDefault="007013B0" w:rsidP="003B6EDF">
      <w:pPr>
        <w:pStyle w:val="paragraph"/>
        <w:spacing w:before="0" w:beforeAutospacing="0" w:after="0" w:afterAutospacing="0"/>
        <w:ind w:right="45"/>
        <w:textAlignment w:val="baseline"/>
        <w:rPr>
          <w:rFonts w:ascii="Segoe UI" w:hAnsi="Segoe UI" w:cs="Segoe UI"/>
          <w:sz w:val="18"/>
          <w:szCs w:val="18"/>
        </w:rPr>
      </w:pPr>
      <w:r>
        <w:rPr>
          <w:rStyle w:val="eop"/>
          <w:rFonts w:ascii="Arial" w:hAnsi="Arial" w:cs="Arial"/>
          <w:sz w:val="22"/>
          <w:szCs w:val="22"/>
        </w:rPr>
        <w:t> </w:t>
      </w:r>
    </w:p>
    <w:p w14:paraId="04D577BE" w14:textId="16B62F61" w:rsidR="007013B0" w:rsidRDefault="007013B0" w:rsidP="00790AAD">
      <w:pPr>
        <w:pStyle w:val="paragraph"/>
        <w:spacing w:before="0" w:beforeAutospacing="0" w:after="0" w:afterAutospacing="0"/>
        <w:ind w:left="567" w:right="45"/>
        <w:textAlignment w:val="baseline"/>
        <w:rPr>
          <w:rFonts w:ascii="Segoe UI" w:hAnsi="Segoe UI" w:cs="Segoe UI"/>
          <w:sz w:val="18"/>
          <w:szCs w:val="18"/>
        </w:rPr>
      </w:pPr>
      <w:r>
        <w:rPr>
          <w:rStyle w:val="normaltextrun"/>
          <w:rFonts w:ascii="Arial" w:hAnsi="Arial" w:cs="Arial"/>
          <w:sz w:val="22"/>
          <w:szCs w:val="22"/>
        </w:rPr>
        <w:t>Yours sincerely,</w:t>
      </w:r>
      <w:r>
        <w:rPr>
          <w:rStyle w:val="eop"/>
          <w:rFonts w:ascii="Arial" w:hAnsi="Arial" w:cs="Arial"/>
          <w:sz w:val="22"/>
          <w:szCs w:val="22"/>
        </w:rPr>
        <w:t> </w:t>
      </w:r>
    </w:p>
    <w:p w14:paraId="1148896B" w14:textId="77777777" w:rsidR="00C12FEC" w:rsidRDefault="00C12FEC" w:rsidP="00790AAD">
      <w:pPr>
        <w:pStyle w:val="paragraph"/>
        <w:spacing w:before="0" w:beforeAutospacing="0" w:after="0" w:afterAutospacing="0"/>
        <w:ind w:left="567" w:right="45"/>
        <w:textAlignment w:val="baseline"/>
        <w:rPr>
          <w:noProof/>
          <w:lang w:eastAsia="en-AU"/>
        </w:rPr>
      </w:pPr>
    </w:p>
    <w:p w14:paraId="26CC98A7" w14:textId="77777777" w:rsidR="00C12FEC" w:rsidRDefault="00C12FEC" w:rsidP="00790AAD">
      <w:pPr>
        <w:pStyle w:val="paragraph"/>
        <w:spacing w:before="0" w:beforeAutospacing="0" w:after="0" w:afterAutospacing="0"/>
        <w:ind w:left="567" w:right="45"/>
        <w:textAlignment w:val="baseline"/>
        <w:rPr>
          <w:noProof/>
          <w:lang w:eastAsia="en-AU"/>
        </w:rPr>
      </w:pPr>
    </w:p>
    <w:p w14:paraId="1208FCC9" w14:textId="77777777" w:rsidR="00C12FEC" w:rsidRDefault="00C12FEC" w:rsidP="00790AAD">
      <w:pPr>
        <w:pStyle w:val="paragraph"/>
        <w:spacing w:before="0" w:beforeAutospacing="0" w:after="0" w:afterAutospacing="0"/>
        <w:ind w:left="567" w:right="45"/>
        <w:textAlignment w:val="baseline"/>
        <w:rPr>
          <w:noProof/>
          <w:lang w:eastAsia="en-AU"/>
        </w:rPr>
      </w:pPr>
    </w:p>
    <w:p w14:paraId="4124016B" w14:textId="57B336C2" w:rsidR="007013B0" w:rsidRDefault="007013B0" w:rsidP="00790AAD">
      <w:pPr>
        <w:pStyle w:val="paragraph"/>
        <w:spacing w:before="0" w:beforeAutospacing="0" w:after="0" w:afterAutospacing="0"/>
        <w:ind w:left="567" w:right="45"/>
        <w:textAlignment w:val="baseline"/>
        <w:rPr>
          <w:rFonts w:ascii="Segoe UI" w:hAnsi="Segoe UI" w:cs="Segoe UI"/>
          <w:sz w:val="18"/>
          <w:szCs w:val="18"/>
        </w:rPr>
      </w:pPr>
      <w:r w:rsidRPr="3EC2D65A">
        <w:rPr>
          <w:rStyle w:val="eop"/>
          <w:rFonts w:ascii="Arial" w:hAnsi="Arial" w:cs="Arial"/>
          <w:sz w:val="22"/>
          <w:szCs w:val="22"/>
        </w:rPr>
        <w:t> </w:t>
      </w:r>
    </w:p>
    <w:p w14:paraId="34205E3A" w14:textId="49E17B62" w:rsidR="007013B0" w:rsidRDefault="007013B0" w:rsidP="003B6EDF">
      <w:pPr>
        <w:pStyle w:val="paragraph"/>
        <w:spacing w:before="0" w:beforeAutospacing="0" w:after="0" w:afterAutospacing="0"/>
        <w:ind w:left="567" w:right="45"/>
        <w:textAlignment w:val="baseline"/>
        <w:rPr>
          <w:rFonts w:ascii="Segoe UI" w:hAnsi="Segoe UI" w:cs="Segoe UI"/>
          <w:sz w:val="18"/>
          <w:szCs w:val="18"/>
        </w:rPr>
      </w:pPr>
      <w:r>
        <w:rPr>
          <w:rStyle w:val="normaltextrun"/>
          <w:rFonts w:ascii="Arial" w:hAnsi="Arial" w:cs="Arial"/>
          <w:sz w:val="22"/>
          <w:szCs w:val="22"/>
        </w:rPr>
        <w:t>Sarah P Joyce</w:t>
      </w:r>
      <w:r>
        <w:rPr>
          <w:rStyle w:val="eop"/>
          <w:rFonts w:ascii="Arial" w:hAnsi="Arial" w:cs="Arial"/>
          <w:sz w:val="22"/>
          <w:szCs w:val="22"/>
        </w:rPr>
        <w:t> </w:t>
      </w:r>
    </w:p>
    <w:p w14:paraId="774EE1F3" w14:textId="1AD43D64" w:rsidR="00AC75AB" w:rsidRPr="00790AAD" w:rsidRDefault="007013B0" w:rsidP="00790AAD">
      <w:pPr>
        <w:pStyle w:val="paragraph"/>
        <w:spacing w:before="0" w:beforeAutospacing="0" w:after="0" w:afterAutospacing="0"/>
        <w:ind w:left="567" w:right="45"/>
        <w:textAlignment w:val="baseline"/>
        <w:rPr>
          <w:rFonts w:ascii="Segoe UI" w:hAnsi="Segoe UI" w:cs="Segoe UI"/>
          <w:sz w:val="18"/>
          <w:szCs w:val="18"/>
        </w:rPr>
      </w:pPr>
      <w:r>
        <w:rPr>
          <w:rStyle w:val="normaltextrun"/>
          <w:rFonts w:ascii="Arial" w:hAnsi="Arial" w:cs="Arial"/>
          <w:b/>
          <w:bCs/>
          <w:sz w:val="22"/>
          <w:szCs w:val="22"/>
        </w:rPr>
        <w:t>Executive Officer</w:t>
      </w:r>
      <w:r>
        <w:rPr>
          <w:rStyle w:val="eop"/>
          <w:rFonts w:ascii="Arial" w:hAnsi="Arial" w:cs="Arial"/>
          <w:sz w:val="22"/>
          <w:szCs w:val="22"/>
        </w:rPr>
        <w:t> </w:t>
      </w:r>
    </w:p>
    <w:sectPr w:rsidR="00AC75AB" w:rsidRPr="00790AAD" w:rsidSect="005F3B52">
      <w:headerReference w:type="even" r:id="rId15"/>
      <w:headerReference w:type="default" r:id="rId16"/>
      <w:footerReference w:type="even" r:id="rId17"/>
      <w:footerReference w:type="default" r:id="rId18"/>
      <w:headerReference w:type="first" r:id="rId19"/>
      <w:footerReference w:type="firs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87DBDE" w14:textId="77777777" w:rsidR="00477B13" w:rsidRDefault="00477B13" w:rsidP="00DB5D95">
      <w:r>
        <w:separator/>
      </w:r>
    </w:p>
  </w:endnote>
  <w:endnote w:type="continuationSeparator" w:id="0">
    <w:p w14:paraId="3FEB9CEB" w14:textId="77777777" w:rsidR="00477B13" w:rsidRDefault="00477B13" w:rsidP="00DB5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AC5955" w14:textId="77777777" w:rsidR="00B34D87" w:rsidRDefault="00B34D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4FFA3" w14:textId="77777777" w:rsidR="00B34D87" w:rsidRDefault="00B34D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C259E" w14:textId="77777777" w:rsidR="00B34D87" w:rsidRDefault="00B34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093D4" w14:textId="77777777" w:rsidR="00477B13" w:rsidRDefault="00477B13" w:rsidP="00DB5D95">
      <w:r>
        <w:separator/>
      </w:r>
    </w:p>
  </w:footnote>
  <w:footnote w:type="continuationSeparator" w:id="0">
    <w:p w14:paraId="17C2D8D1" w14:textId="77777777" w:rsidR="00477B13" w:rsidRDefault="00477B13" w:rsidP="00DB5D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B8D0E" w14:textId="23D3BA05" w:rsidR="00B34D87" w:rsidRDefault="003A360A">
    <w:pPr>
      <w:pStyle w:val="Header"/>
    </w:pPr>
    <w:r>
      <w:rPr>
        <w:noProof/>
      </w:rPr>
      <w:pict w14:anchorId="2084D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3610" o:spid="_x0000_s2050" type="#_x0000_t136" style="position:absolute;margin-left:0;margin-top:0;width:397.4pt;height:238.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13B58" w14:textId="3A8A85DE" w:rsidR="00B34D87" w:rsidRDefault="003A360A">
    <w:pPr>
      <w:pStyle w:val="Header"/>
    </w:pPr>
    <w:r>
      <w:rPr>
        <w:noProof/>
      </w:rPr>
      <w:pict w14:anchorId="0298C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3611" o:spid="_x0000_s2051" type="#_x0000_t136" style="position:absolute;margin-left:0;margin-top:0;width:397.4pt;height:238.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FC46" w14:textId="20382587" w:rsidR="00B34D87" w:rsidRDefault="003A360A">
    <w:pPr>
      <w:pStyle w:val="Header"/>
    </w:pPr>
    <w:r>
      <w:rPr>
        <w:noProof/>
      </w:rPr>
      <w:pict w14:anchorId="2C1442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73609" o:spid="_x0000_s2049" type="#_x0000_t136" style="position:absolute;margin-left:0;margin-top:0;width:397.4pt;height:238.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AAB7402"/>
    <w:multiLevelType w:val="hybridMultilevel"/>
    <w:tmpl w:val="E0BB2B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E9A9D37"/>
    <w:multiLevelType w:val="hybridMultilevel"/>
    <w:tmpl w:val="34E43D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C3162"/>
    <w:multiLevelType w:val="multilevel"/>
    <w:tmpl w:val="5524D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BF4DF0"/>
    <w:multiLevelType w:val="hybridMultilevel"/>
    <w:tmpl w:val="73A4B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6A24C40"/>
    <w:multiLevelType w:val="multilevel"/>
    <w:tmpl w:val="F77E5AAC"/>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5" w15:restartNumberingAfterBreak="0">
    <w:nsid w:val="2F4B7CEC"/>
    <w:multiLevelType w:val="hybridMultilevel"/>
    <w:tmpl w:val="87E00116"/>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303D5FC0"/>
    <w:multiLevelType w:val="multilevel"/>
    <w:tmpl w:val="32BCB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1E8570C"/>
    <w:multiLevelType w:val="hybridMultilevel"/>
    <w:tmpl w:val="6EA660A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4127B58C"/>
    <w:multiLevelType w:val="hybridMultilevel"/>
    <w:tmpl w:val="2273DFA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6060490"/>
    <w:multiLevelType w:val="hybridMultilevel"/>
    <w:tmpl w:val="D97C0CC6"/>
    <w:lvl w:ilvl="0" w:tplc="2E0AA860">
      <w:start w:val="1"/>
      <w:numFmt w:val="decimal"/>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0" w15:restartNumberingAfterBreak="0">
    <w:nsid w:val="4FDB265A"/>
    <w:multiLevelType w:val="hybridMultilevel"/>
    <w:tmpl w:val="FEB55E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2C21E3A"/>
    <w:multiLevelType w:val="hybridMultilevel"/>
    <w:tmpl w:val="77EE6712"/>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59013DD3"/>
    <w:multiLevelType w:val="hybridMultilevel"/>
    <w:tmpl w:val="36442BB8"/>
    <w:lvl w:ilvl="0" w:tplc="98963BE6">
      <w:start w:val="1"/>
      <w:numFmt w:val="bullet"/>
      <w:lvlText w:val=""/>
      <w:lvlJc w:val="left"/>
      <w:pPr>
        <w:ind w:left="927" w:hanging="360"/>
      </w:pPr>
      <w:rPr>
        <w:rFonts w:ascii="Symbol" w:hAnsi="Symbol" w:hint="default"/>
      </w:rPr>
    </w:lvl>
    <w:lvl w:ilvl="1" w:tplc="6E82F2C4">
      <w:start w:val="1"/>
      <w:numFmt w:val="bullet"/>
      <w:lvlText w:val="o"/>
      <w:lvlJc w:val="left"/>
      <w:pPr>
        <w:ind w:left="1647" w:hanging="360"/>
      </w:pPr>
      <w:rPr>
        <w:rFonts w:ascii="Courier New" w:hAnsi="Courier New" w:hint="default"/>
      </w:rPr>
    </w:lvl>
    <w:lvl w:ilvl="2" w:tplc="0876F86E">
      <w:start w:val="1"/>
      <w:numFmt w:val="bullet"/>
      <w:lvlText w:val=""/>
      <w:lvlJc w:val="left"/>
      <w:pPr>
        <w:ind w:left="2367" w:hanging="360"/>
      </w:pPr>
      <w:rPr>
        <w:rFonts w:ascii="Wingdings" w:hAnsi="Wingdings" w:hint="default"/>
      </w:rPr>
    </w:lvl>
    <w:lvl w:ilvl="3" w:tplc="5E9CE7AC">
      <w:start w:val="1"/>
      <w:numFmt w:val="bullet"/>
      <w:lvlText w:val=""/>
      <w:lvlJc w:val="left"/>
      <w:pPr>
        <w:ind w:left="3087" w:hanging="360"/>
      </w:pPr>
      <w:rPr>
        <w:rFonts w:ascii="Symbol" w:hAnsi="Symbol" w:hint="default"/>
      </w:rPr>
    </w:lvl>
    <w:lvl w:ilvl="4" w:tplc="4386D024">
      <w:start w:val="1"/>
      <w:numFmt w:val="bullet"/>
      <w:lvlText w:val="o"/>
      <w:lvlJc w:val="left"/>
      <w:pPr>
        <w:ind w:left="3807" w:hanging="360"/>
      </w:pPr>
      <w:rPr>
        <w:rFonts w:ascii="Courier New" w:hAnsi="Courier New" w:hint="default"/>
      </w:rPr>
    </w:lvl>
    <w:lvl w:ilvl="5" w:tplc="85E672F0">
      <w:start w:val="1"/>
      <w:numFmt w:val="bullet"/>
      <w:lvlText w:val=""/>
      <w:lvlJc w:val="left"/>
      <w:pPr>
        <w:ind w:left="4527" w:hanging="360"/>
      </w:pPr>
      <w:rPr>
        <w:rFonts w:ascii="Wingdings" w:hAnsi="Wingdings" w:hint="default"/>
      </w:rPr>
    </w:lvl>
    <w:lvl w:ilvl="6" w:tplc="FFF4CD02">
      <w:start w:val="1"/>
      <w:numFmt w:val="bullet"/>
      <w:lvlText w:val=""/>
      <w:lvlJc w:val="left"/>
      <w:pPr>
        <w:ind w:left="5247" w:hanging="360"/>
      </w:pPr>
      <w:rPr>
        <w:rFonts w:ascii="Symbol" w:hAnsi="Symbol" w:hint="default"/>
      </w:rPr>
    </w:lvl>
    <w:lvl w:ilvl="7" w:tplc="763A0764">
      <w:start w:val="1"/>
      <w:numFmt w:val="bullet"/>
      <w:lvlText w:val="o"/>
      <w:lvlJc w:val="left"/>
      <w:pPr>
        <w:ind w:left="5967" w:hanging="360"/>
      </w:pPr>
      <w:rPr>
        <w:rFonts w:ascii="Courier New" w:hAnsi="Courier New" w:hint="default"/>
      </w:rPr>
    </w:lvl>
    <w:lvl w:ilvl="8" w:tplc="06AAE200">
      <w:start w:val="1"/>
      <w:numFmt w:val="bullet"/>
      <w:lvlText w:val=""/>
      <w:lvlJc w:val="left"/>
      <w:pPr>
        <w:ind w:left="6687" w:hanging="360"/>
      </w:pPr>
      <w:rPr>
        <w:rFonts w:ascii="Wingdings" w:hAnsi="Wingdings" w:hint="default"/>
      </w:rPr>
    </w:lvl>
  </w:abstractNum>
  <w:abstractNum w:abstractNumId="13" w15:restartNumberingAfterBreak="0">
    <w:nsid w:val="64BE2B59"/>
    <w:multiLevelType w:val="hybridMultilevel"/>
    <w:tmpl w:val="63226E0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666F7FC3"/>
    <w:multiLevelType w:val="multilevel"/>
    <w:tmpl w:val="692A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33513BD"/>
    <w:multiLevelType w:val="hybridMultilevel"/>
    <w:tmpl w:val="EEBE8066"/>
    <w:lvl w:ilvl="0" w:tplc="0C090001">
      <w:start w:val="1"/>
      <w:numFmt w:val="bullet"/>
      <w:lvlText w:val=""/>
      <w:lvlJc w:val="left"/>
      <w:pPr>
        <w:ind w:left="1104" w:hanging="360"/>
      </w:pPr>
      <w:rPr>
        <w:rFonts w:ascii="Symbol" w:hAnsi="Symbol" w:hint="default"/>
      </w:rPr>
    </w:lvl>
    <w:lvl w:ilvl="1" w:tplc="0C090003" w:tentative="1">
      <w:start w:val="1"/>
      <w:numFmt w:val="bullet"/>
      <w:lvlText w:val="o"/>
      <w:lvlJc w:val="left"/>
      <w:pPr>
        <w:ind w:left="1824" w:hanging="360"/>
      </w:pPr>
      <w:rPr>
        <w:rFonts w:ascii="Courier New" w:hAnsi="Courier New" w:cs="Courier New" w:hint="default"/>
      </w:rPr>
    </w:lvl>
    <w:lvl w:ilvl="2" w:tplc="0C090005" w:tentative="1">
      <w:start w:val="1"/>
      <w:numFmt w:val="bullet"/>
      <w:lvlText w:val=""/>
      <w:lvlJc w:val="left"/>
      <w:pPr>
        <w:ind w:left="2544" w:hanging="360"/>
      </w:pPr>
      <w:rPr>
        <w:rFonts w:ascii="Wingdings" w:hAnsi="Wingdings" w:hint="default"/>
      </w:rPr>
    </w:lvl>
    <w:lvl w:ilvl="3" w:tplc="0C090001" w:tentative="1">
      <w:start w:val="1"/>
      <w:numFmt w:val="bullet"/>
      <w:lvlText w:val=""/>
      <w:lvlJc w:val="left"/>
      <w:pPr>
        <w:ind w:left="3264" w:hanging="360"/>
      </w:pPr>
      <w:rPr>
        <w:rFonts w:ascii="Symbol" w:hAnsi="Symbol" w:hint="default"/>
      </w:rPr>
    </w:lvl>
    <w:lvl w:ilvl="4" w:tplc="0C090003" w:tentative="1">
      <w:start w:val="1"/>
      <w:numFmt w:val="bullet"/>
      <w:lvlText w:val="o"/>
      <w:lvlJc w:val="left"/>
      <w:pPr>
        <w:ind w:left="3984" w:hanging="360"/>
      </w:pPr>
      <w:rPr>
        <w:rFonts w:ascii="Courier New" w:hAnsi="Courier New" w:cs="Courier New" w:hint="default"/>
      </w:rPr>
    </w:lvl>
    <w:lvl w:ilvl="5" w:tplc="0C090005" w:tentative="1">
      <w:start w:val="1"/>
      <w:numFmt w:val="bullet"/>
      <w:lvlText w:val=""/>
      <w:lvlJc w:val="left"/>
      <w:pPr>
        <w:ind w:left="4704" w:hanging="360"/>
      </w:pPr>
      <w:rPr>
        <w:rFonts w:ascii="Wingdings" w:hAnsi="Wingdings" w:hint="default"/>
      </w:rPr>
    </w:lvl>
    <w:lvl w:ilvl="6" w:tplc="0C090001" w:tentative="1">
      <w:start w:val="1"/>
      <w:numFmt w:val="bullet"/>
      <w:lvlText w:val=""/>
      <w:lvlJc w:val="left"/>
      <w:pPr>
        <w:ind w:left="5424" w:hanging="360"/>
      </w:pPr>
      <w:rPr>
        <w:rFonts w:ascii="Symbol" w:hAnsi="Symbol" w:hint="default"/>
      </w:rPr>
    </w:lvl>
    <w:lvl w:ilvl="7" w:tplc="0C090003" w:tentative="1">
      <w:start w:val="1"/>
      <w:numFmt w:val="bullet"/>
      <w:lvlText w:val="o"/>
      <w:lvlJc w:val="left"/>
      <w:pPr>
        <w:ind w:left="6144" w:hanging="360"/>
      </w:pPr>
      <w:rPr>
        <w:rFonts w:ascii="Courier New" w:hAnsi="Courier New" w:cs="Courier New" w:hint="default"/>
      </w:rPr>
    </w:lvl>
    <w:lvl w:ilvl="8" w:tplc="0C090005" w:tentative="1">
      <w:start w:val="1"/>
      <w:numFmt w:val="bullet"/>
      <w:lvlText w:val=""/>
      <w:lvlJc w:val="left"/>
      <w:pPr>
        <w:ind w:left="6864" w:hanging="360"/>
      </w:pPr>
      <w:rPr>
        <w:rFonts w:ascii="Wingdings" w:hAnsi="Wingdings" w:hint="default"/>
      </w:rPr>
    </w:lvl>
  </w:abstractNum>
  <w:abstractNum w:abstractNumId="16" w15:restartNumberingAfterBreak="0">
    <w:nsid w:val="73C940BC"/>
    <w:multiLevelType w:val="hybridMultilevel"/>
    <w:tmpl w:val="897A92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0"/>
  </w:num>
  <w:num w:numId="4">
    <w:abstractNumId w:val="8"/>
  </w:num>
  <w:num w:numId="5">
    <w:abstractNumId w:val="1"/>
  </w:num>
  <w:num w:numId="6">
    <w:abstractNumId w:val="0"/>
  </w:num>
  <w:num w:numId="7">
    <w:abstractNumId w:val="13"/>
  </w:num>
  <w:num w:numId="8">
    <w:abstractNumId w:val="11"/>
  </w:num>
  <w:num w:numId="9">
    <w:abstractNumId w:val="7"/>
  </w:num>
  <w:num w:numId="10">
    <w:abstractNumId w:val="3"/>
  </w:num>
  <w:num w:numId="11">
    <w:abstractNumId w:val="6"/>
  </w:num>
  <w:num w:numId="12">
    <w:abstractNumId w:val="14"/>
  </w:num>
  <w:num w:numId="13">
    <w:abstractNumId w:val="2"/>
  </w:num>
  <w:num w:numId="14">
    <w:abstractNumId w:val="9"/>
  </w:num>
  <w:num w:numId="15">
    <w:abstractNumId w:val="4"/>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657"/>
    <w:rsid w:val="0000095E"/>
    <w:rsid w:val="00000E79"/>
    <w:rsid w:val="00001660"/>
    <w:rsid w:val="00001782"/>
    <w:rsid w:val="00001A38"/>
    <w:rsid w:val="00022685"/>
    <w:rsid w:val="00023FD1"/>
    <w:rsid w:val="000270B2"/>
    <w:rsid w:val="00030648"/>
    <w:rsid w:val="00033649"/>
    <w:rsid w:val="0003479E"/>
    <w:rsid w:val="00042A67"/>
    <w:rsid w:val="00043823"/>
    <w:rsid w:val="00045B1E"/>
    <w:rsid w:val="00052FFC"/>
    <w:rsid w:val="00056870"/>
    <w:rsid w:val="000633AC"/>
    <w:rsid w:val="000672FB"/>
    <w:rsid w:val="00067B5A"/>
    <w:rsid w:val="00067DAD"/>
    <w:rsid w:val="000714B5"/>
    <w:rsid w:val="00071A3D"/>
    <w:rsid w:val="000749C5"/>
    <w:rsid w:val="0008025C"/>
    <w:rsid w:val="0008121E"/>
    <w:rsid w:val="00082AD5"/>
    <w:rsid w:val="00083AD0"/>
    <w:rsid w:val="000845B8"/>
    <w:rsid w:val="0008743A"/>
    <w:rsid w:val="000903D0"/>
    <w:rsid w:val="0009434A"/>
    <w:rsid w:val="000962F9"/>
    <w:rsid w:val="000A1F78"/>
    <w:rsid w:val="000A302E"/>
    <w:rsid w:val="000B59F9"/>
    <w:rsid w:val="000C5465"/>
    <w:rsid w:val="000C69A1"/>
    <w:rsid w:val="000D2B50"/>
    <w:rsid w:val="000E0057"/>
    <w:rsid w:val="000E11D6"/>
    <w:rsid w:val="000E3FD8"/>
    <w:rsid w:val="000E48F5"/>
    <w:rsid w:val="000E6B8D"/>
    <w:rsid w:val="000F1C6C"/>
    <w:rsid w:val="000F232A"/>
    <w:rsid w:val="000F5EA6"/>
    <w:rsid w:val="000F640F"/>
    <w:rsid w:val="000F6A5A"/>
    <w:rsid w:val="001018D4"/>
    <w:rsid w:val="00102BB2"/>
    <w:rsid w:val="00110321"/>
    <w:rsid w:val="0011550B"/>
    <w:rsid w:val="001218E1"/>
    <w:rsid w:val="00123B78"/>
    <w:rsid w:val="001241DE"/>
    <w:rsid w:val="00126C29"/>
    <w:rsid w:val="00127985"/>
    <w:rsid w:val="00132BF5"/>
    <w:rsid w:val="0013526A"/>
    <w:rsid w:val="00136129"/>
    <w:rsid w:val="00140075"/>
    <w:rsid w:val="00144FB2"/>
    <w:rsid w:val="0014521C"/>
    <w:rsid w:val="0014639F"/>
    <w:rsid w:val="00147381"/>
    <w:rsid w:val="00151232"/>
    <w:rsid w:val="001547DF"/>
    <w:rsid w:val="0015484C"/>
    <w:rsid w:val="00161765"/>
    <w:rsid w:val="001621CC"/>
    <w:rsid w:val="00163303"/>
    <w:rsid w:val="001634B3"/>
    <w:rsid w:val="0016581B"/>
    <w:rsid w:val="001741A5"/>
    <w:rsid w:val="00174DAE"/>
    <w:rsid w:val="00175F94"/>
    <w:rsid w:val="00180CBC"/>
    <w:rsid w:val="0018198A"/>
    <w:rsid w:val="00185EA9"/>
    <w:rsid w:val="001909BF"/>
    <w:rsid w:val="00197B2E"/>
    <w:rsid w:val="001A0CB3"/>
    <w:rsid w:val="001A6EC1"/>
    <w:rsid w:val="001B2D50"/>
    <w:rsid w:val="001B51F0"/>
    <w:rsid w:val="001B6C38"/>
    <w:rsid w:val="001C3714"/>
    <w:rsid w:val="001C4EF3"/>
    <w:rsid w:val="001D1BA1"/>
    <w:rsid w:val="001D637F"/>
    <w:rsid w:val="001D6385"/>
    <w:rsid w:val="001E21A9"/>
    <w:rsid w:val="001E57AA"/>
    <w:rsid w:val="001E680C"/>
    <w:rsid w:val="001E6BB2"/>
    <w:rsid w:val="001F062B"/>
    <w:rsid w:val="001F4CA6"/>
    <w:rsid w:val="001F4FF7"/>
    <w:rsid w:val="001F569D"/>
    <w:rsid w:val="0020490F"/>
    <w:rsid w:val="00214F46"/>
    <w:rsid w:val="00221451"/>
    <w:rsid w:val="00222410"/>
    <w:rsid w:val="00222922"/>
    <w:rsid w:val="00225440"/>
    <w:rsid w:val="00226F8D"/>
    <w:rsid w:val="002341D1"/>
    <w:rsid w:val="00242757"/>
    <w:rsid w:val="00242BBA"/>
    <w:rsid w:val="002447CB"/>
    <w:rsid w:val="00250308"/>
    <w:rsid w:val="002510BB"/>
    <w:rsid w:val="002606D9"/>
    <w:rsid w:val="00260A35"/>
    <w:rsid w:val="00260D1A"/>
    <w:rsid w:val="0026234D"/>
    <w:rsid w:val="00264605"/>
    <w:rsid w:val="0026609D"/>
    <w:rsid w:val="00273FA3"/>
    <w:rsid w:val="00274929"/>
    <w:rsid w:val="002765BA"/>
    <w:rsid w:val="00280E1A"/>
    <w:rsid w:val="00286E41"/>
    <w:rsid w:val="002950EC"/>
    <w:rsid w:val="00297999"/>
    <w:rsid w:val="002A14F9"/>
    <w:rsid w:val="002A58A9"/>
    <w:rsid w:val="002A6D72"/>
    <w:rsid w:val="002B1BA5"/>
    <w:rsid w:val="002B2E23"/>
    <w:rsid w:val="002B587B"/>
    <w:rsid w:val="002B5DF8"/>
    <w:rsid w:val="002B68EE"/>
    <w:rsid w:val="002B6A6D"/>
    <w:rsid w:val="002B6B1C"/>
    <w:rsid w:val="002C0703"/>
    <w:rsid w:val="002C1B91"/>
    <w:rsid w:val="002D06F9"/>
    <w:rsid w:val="002D13FB"/>
    <w:rsid w:val="002D4F9F"/>
    <w:rsid w:val="002D51E6"/>
    <w:rsid w:val="002D720E"/>
    <w:rsid w:val="002E4482"/>
    <w:rsid w:val="002E4B29"/>
    <w:rsid w:val="002F0528"/>
    <w:rsid w:val="002F077F"/>
    <w:rsid w:val="002F18DF"/>
    <w:rsid w:val="002F5215"/>
    <w:rsid w:val="002F6C8A"/>
    <w:rsid w:val="002F7DB8"/>
    <w:rsid w:val="00302BAC"/>
    <w:rsid w:val="00304858"/>
    <w:rsid w:val="00304C74"/>
    <w:rsid w:val="003054A7"/>
    <w:rsid w:val="00306AF9"/>
    <w:rsid w:val="00315F1E"/>
    <w:rsid w:val="003202FD"/>
    <w:rsid w:val="00323A6B"/>
    <w:rsid w:val="00330F87"/>
    <w:rsid w:val="00331AF3"/>
    <w:rsid w:val="00333233"/>
    <w:rsid w:val="00334FEF"/>
    <w:rsid w:val="003355BA"/>
    <w:rsid w:val="00336627"/>
    <w:rsid w:val="00337BF0"/>
    <w:rsid w:val="0034174D"/>
    <w:rsid w:val="00346EEB"/>
    <w:rsid w:val="003524CA"/>
    <w:rsid w:val="00355ABF"/>
    <w:rsid w:val="00357044"/>
    <w:rsid w:val="003625B5"/>
    <w:rsid w:val="00365E2F"/>
    <w:rsid w:val="0036698E"/>
    <w:rsid w:val="00373438"/>
    <w:rsid w:val="00374DA6"/>
    <w:rsid w:val="0038088A"/>
    <w:rsid w:val="00382D71"/>
    <w:rsid w:val="00385614"/>
    <w:rsid w:val="003867C3"/>
    <w:rsid w:val="00392FA4"/>
    <w:rsid w:val="00393162"/>
    <w:rsid w:val="003966F8"/>
    <w:rsid w:val="00396C9C"/>
    <w:rsid w:val="00397537"/>
    <w:rsid w:val="003A2AE2"/>
    <w:rsid w:val="003A360A"/>
    <w:rsid w:val="003A388D"/>
    <w:rsid w:val="003A54B8"/>
    <w:rsid w:val="003A580C"/>
    <w:rsid w:val="003A6E9B"/>
    <w:rsid w:val="003B3E66"/>
    <w:rsid w:val="003B552B"/>
    <w:rsid w:val="003B6028"/>
    <w:rsid w:val="003B6EDF"/>
    <w:rsid w:val="003C0620"/>
    <w:rsid w:val="003C4246"/>
    <w:rsid w:val="003C4D6D"/>
    <w:rsid w:val="003C5292"/>
    <w:rsid w:val="003D3382"/>
    <w:rsid w:val="003D62A1"/>
    <w:rsid w:val="003E6002"/>
    <w:rsid w:val="003F03C3"/>
    <w:rsid w:val="003F0C0A"/>
    <w:rsid w:val="003F2CB2"/>
    <w:rsid w:val="003F681A"/>
    <w:rsid w:val="00400706"/>
    <w:rsid w:val="00401882"/>
    <w:rsid w:val="004050CC"/>
    <w:rsid w:val="00406145"/>
    <w:rsid w:val="00407933"/>
    <w:rsid w:val="00407947"/>
    <w:rsid w:val="00411A57"/>
    <w:rsid w:val="0041208F"/>
    <w:rsid w:val="004138DD"/>
    <w:rsid w:val="004151DA"/>
    <w:rsid w:val="00416681"/>
    <w:rsid w:val="00416DF9"/>
    <w:rsid w:val="00420B73"/>
    <w:rsid w:val="00422307"/>
    <w:rsid w:val="00424EC1"/>
    <w:rsid w:val="00427AD0"/>
    <w:rsid w:val="004304EF"/>
    <w:rsid w:val="0043103F"/>
    <w:rsid w:val="00434DBF"/>
    <w:rsid w:val="004414C7"/>
    <w:rsid w:val="00462C3E"/>
    <w:rsid w:val="00467247"/>
    <w:rsid w:val="00470F31"/>
    <w:rsid w:val="00470F38"/>
    <w:rsid w:val="00471A28"/>
    <w:rsid w:val="004724D4"/>
    <w:rsid w:val="00476F16"/>
    <w:rsid w:val="00477B13"/>
    <w:rsid w:val="00477C85"/>
    <w:rsid w:val="004825B5"/>
    <w:rsid w:val="00487657"/>
    <w:rsid w:val="00490457"/>
    <w:rsid w:val="00496120"/>
    <w:rsid w:val="00496259"/>
    <w:rsid w:val="004A16D6"/>
    <w:rsid w:val="004A49B4"/>
    <w:rsid w:val="004A5A7D"/>
    <w:rsid w:val="004A6CBF"/>
    <w:rsid w:val="004B44BD"/>
    <w:rsid w:val="004C39B8"/>
    <w:rsid w:val="004C6E4A"/>
    <w:rsid w:val="004D6C01"/>
    <w:rsid w:val="004E70DE"/>
    <w:rsid w:val="004E721F"/>
    <w:rsid w:val="004F5BA6"/>
    <w:rsid w:val="004F7065"/>
    <w:rsid w:val="004F760E"/>
    <w:rsid w:val="00503D69"/>
    <w:rsid w:val="0050510C"/>
    <w:rsid w:val="00507C30"/>
    <w:rsid w:val="00507FB1"/>
    <w:rsid w:val="005126A1"/>
    <w:rsid w:val="00512CB2"/>
    <w:rsid w:val="0051388F"/>
    <w:rsid w:val="005170E8"/>
    <w:rsid w:val="005171F5"/>
    <w:rsid w:val="00520683"/>
    <w:rsid w:val="005215BC"/>
    <w:rsid w:val="0052482A"/>
    <w:rsid w:val="005255D7"/>
    <w:rsid w:val="00526423"/>
    <w:rsid w:val="00530AD5"/>
    <w:rsid w:val="00531403"/>
    <w:rsid w:val="005315CE"/>
    <w:rsid w:val="0053399E"/>
    <w:rsid w:val="005363AC"/>
    <w:rsid w:val="005435B6"/>
    <w:rsid w:val="005473DE"/>
    <w:rsid w:val="00550701"/>
    <w:rsid w:val="00560856"/>
    <w:rsid w:val="0056088B"/>
    <w:rsid w:val="00560B74"/>
    <w:rsid w:val="00560BB5"/>
    <w:rsid w:val="00564E67"/>
    <w:rsid w:val="00566505"/>
    <w:rsid w:val="005677A4"/>
    <w:rsid w:val="00570849"/>
    <w:rsid w:val="00571E09"/>
    <w:rsid w:val="00573BF1"/>
    <w:rsid w:val="00575B0F"/>
    <w:rsid w:val="00581933"/>
    <w:rsid w:val="0058275D"/>
    <w:rsid w:val="00586027"/>
    <w:rsid w:val="005910BD"/>
    <w:rsid w:val="005963EA"/>
    <w:rsid w:val="005A0FE4"/>
    <w:rsid w:val="005A29A0"/>
    <w:rsid w:val="005A687F"/>
    <w:rsid w:val="005A788C"/>
    <w:rsid w:val="005B0D81"/>
    <w:rsid w:val="005B2C84"/>
    <w:rsid w:val="005B5F92"/>
    <w:rsid w:val="005C195A"/>
    <w:rsid w:val="005C3B85"/>
    <w:rsid w:val="005C563D"/>
    <w:rsid w:val="005C5D25"/>
    <w:rsid w:val="005C5F59"/>
    <w:rsid w:val="005C6EA2"/>
    <w:rsid w:val="005D3C86"/>
    <w:rsid w:val="005E0F2B"/>
    <w:rsid w:val="005E38DD"/>
    <w:rsid w:val="005E3A3C"/>
    <w:rsid w:val="005E4674"/>
    <w:rsid w:val="005E6337"/>
    <w:rsid w:val="005F08F8"/>
    <w:rsid w:val="005F15AC"/>
    <w:rsid w:val="005F3B52"/>
    <w:rsid w:val="005F6E6E"/>
    <w:rsid w:val="00601530"/>
    <w:rsid w:val="00601B48"/>
    <w:rsid w:val="006075F4"/>
    <w:rsid w:val="00607B48"/>
    <w:rsid w:val="00610C90"/>
    <w:rsid w:val="00614461"/>
    <w:rsid w:val="00614F00"/>
    <w:rsid w:val="00623506"/>
    <w:rsid w:val="0063355D"/>
    <w:rsid w:val="006357B8"/>
    <w:rsid w:val="006426E6"/>
    <w:rsid w:val="00644A7A"/>
    <w:rsid w:val="0065227C"/>
    <w:rsid w:val="00656C9C"/>
    <w:rsid w:val="00663110"/>
    <w:rsid w:val="00663228"/>
    <w:rsid w:val="00665083"/>
    <w:rsid w:val="006728E5"/>
    <w:rsid w:val="00676B82"/>
    <w:rsid w:val="00683131"/>
    <w:rsid w:val="0068382D"/>
    <w:rsid w:val="0068700B"/>
    <w:rsid w:val="00690468"/>
    <w:rsid w:val="006918E0"/>
    <w:rsid w:val="00695676"/>
    <w:rsid w:val="006A076D"/>
    <w:rsid w:val="006A56DE"/>
    <w:rsid w:val="006B0727"/>
    <w:rsid w:val="006B5A2A"/>
    <w:rsid w:val="006C143B"/>
    <w:rsid w:val="006C3CBD"/>
    <w:rsid w:val="006C67A1"/>
    <w:rsid w:val="006C7F1C"/>
    <w:rsid w:val="006D0329"/>
    <w:rsid w:val="006D2397"/>
    <w:rsid w:val="006D4A7D"/>
    <w:rsid w:val="006E08DA"/>
    <w:rsid w:val="006E3AF0"/>
    <w:rsid w:val="006E65A6"/>
    <w:rsid w:val="006E761A"/>
    <w:rsid w:val="006E77BA"/>
    <w:rsid w:val="006E79A6"/>
    <w:rsid w:val="006E7BF4"/>
    <w:rsid w:val="006F2A1C"/>
    <w:rsid w:val="006F32B5"/>
    <w:rsid w:val="006F32D6"/>
    <w:rsid w:val="006F6AB5"/>
    <w:rsid w:val="006F7682"/>
    <w:rsid w:val="007013B0"/>
    <w:rsid w:val="00702537"/>
    <w:rsid w:val="007027CB"/>
    <w:rsid w:val="00704B53"/>
    <w:rsid w:val="00711829"/>
    <w:rsid w:val="00712A11"/>
    <w:rsid w:val="00714871"/>
    <w:rsid w:val="00716DD2"/>
    <w:rsid w:val="00725FF7"/>
    <w:rsid w:val="007269E8"/>
    <w:rsid w:val="007346DF"/>
    <w:rsid w:val="007347BC"/>
    <w:rsid w:val="0073724E"/>
    <w:rsid w:val="007418E8"/>
    <w:rsid w:val="00746422"/>
    <w:rsid w:val="007466BA"/>
    <w:rsid w:val="007567C2"/>
    <w:rsid w:val="007666F3"/>
    <w:rsid w:val="007708B3"/>
    <w:rsid w:val="00773036"/>
    <w:rsid w:val="007733C0"/>
    <w:rsid w:val="007760D9"/>
    <w:rsid w:val="00782C0B"/>
    <w:rsid w:val="0078473F"/>
    <w:rsid w:val="00790AAD"/>
    <w:rsid w:val="00791D77"/>
    <w:rsid w:val="00792542"/>
    <w:rsid w:val="00793904"/>
    <w:rsid w:val="007A1527"/>
    <w:rsid w:val="007A2220"/>
    <w:rsid w:val="007A4882"/>
    <w:rsid w:val="007A5D02"/>
    <w:rsid w:val="007B78C4"/>
    <w:rsid w:val="007C1067"/>
    <w:rsid w:val="007D244D"/>
    <w:rsid w:val="007D4471"/>
    <w:rsid w:val="007D718B"/>
    <w:rsid w:val="007E3AB7"/>
    <w:rsid w:val="007E3CB2"/>
    <w:rsid w:val="007E58A5"/>
    <w:rsid w:val="007F0A2A"/>
    <w:rsid w:val="007F2530"/>
    <w:rsid w:val="007F3406"/>
    <w:rsid w:val="008027FE"/>
    <w:rsid w:val="00805C3A"/>
    <w:rsid w:val="00811259"/>
    <w:rsid w:val="00812E26"/>
    <w:rsid w:val="0082302F"/>
    <w:rsid w:val="00827018"/>
    <w:rsid w:val="008404AE"/>
    <w:rsid w:val="0084512B"/>
    <w:rsid w:val="00845BFF"/>
    <w:rsid w:val="008473ED"/>
    <w:rsid w:val="0085136F"/>
    <w:rsid w:val="008643CF"/>
    <w:rsid w:val="00866612"/>
    <w:rsid w:val="00866B7D"/>
    <w:rsid w:val="008735EA"/>
    <w:rsid w:val="00876D32"/>
    <w:rsid w:val="00881657"/>
    <w:rsid w:val="008837E7"/>
    <w:rsid w:val="008877C3"/>
    <w:rsid w:val="008901B4"/>
    <w:rsid w:val="00890EE8"/>
    <w:rsid w:val="008A0487"/>
    <w:rsid w:val="008A11A9"/>
    <w:rsid w:val="008B19C2"/>
    <w:rsid w:val="008B1D2E"/>
    <w:rsid w:val="008B2F6C"/>
    <w:rsid w:val="008B3987"/>
    <w:rsid w:val="008B6ADE"/>
    <w:rsid w:val="008C1A82"/>
    <w:rsid w:val="008D0D03"/>
    <w:rsid w:val="008D14EA"/>
    <w:rsid w:val="008E35B5"/>
    <w:rsid w:val="008F2C46"/>
    <w:rsid w:val="008F4749"/>
    <w:rsid w:val="008F770A"/>
    <w:rsid w:val="00904A78"/>
    <w:rsid w:val="009121B5"/>
    <w:rsid w:val="00914459"/>
    <w:rsid w:val="00915CB1"/>
    <w:rsid w:val="00915DC0"/>
    <w:rsid w:val="00946275"/>
    <w:rsid w:val="00947E03"/>
    <w:rsid w:val="00952353"/>
    <w:rsid w:val="00955952"/>
    <w:rsid w:val="00955E47"/>
    <w:rsid w:val="009575C9"/>
    <w:rsid w:val="009605EF"/>
    <w:rsid w:val="0096131B"/>
    <w:rsid w:val="00964B75"/>
    <w:rsid w:val="00966FD8"/>
    <w:rsid w:val="0097159C"/>
    <w:rsid w:val="00973204"/>
    <w:rsid w:val="0097799F"/>
    <w:rsid w:val="00983361"/>
    <w:rsid w:val="00983BB1"/>
    <w:rsid w:val="009852DC"/>
    <w:rsid w:val="00985CA8"/>
    <w:rsid w:val="00985DF2"/>
    <w:rsid w:val="00995FE5"/>
    <w:rsid w:val="00997CEE"/>
    <w:rsid w:val="009A2BD9"/>
    <w:rsid w:val="009A5842"/>
    <w:rsid w:val="009A667A"/>
    <w:rsid w:val="009A7242"/>
    <w:rsid w:val="009A7346"/>
    <w:rsid w:val="009A7B24"/>
    <w:rsid w:val="009B1A1E"/>
    <w:rsid w:val="009B56E2"/>
    <w:rsid w:val="009C2B37"/>
    <w:rsid w:val="009D38A4"/>
    <w:rsid w:val="009D64C9"/>
    <w:rsid w:val="009E4E9F"/>
    <w:rsid w:val="009E55AF"/>
    <w:rsid w:val="009E647D"/>
    <w:rsid w:val="009E6F7C"/>
    <w:rsid w:val="009F100F"/>
    <w:rsid w:val="009F5C8F"/>
    <w:rsid w:val="009F769A"/>
    <w:rsid w:val="00A04B5B"/>
    <w:rsid w:val="00A05B81"/>
    <w:rsid w:val="00A05C41"/>
    <w:rsid w:val="00A11393"/>
    <w:rsid w:val="00A150FA"/>
    <w:rsid w:val="00A2154D"/>
    <w:rsid w:val="00A222D0"/>
    <w:rsid w:val="00A24D3B"/>
    <w:rsid w:val="00A26409"/>
    <w:rsid w:val="00A3493D"/>
    <w:rsid w:val="00A34A64"/>
    <w:rsid w:val="00A36D83"/>
    <w:rsid w:val="00A37E08"/>
    <w:rsid w:val="00A42662"/>
    <w:rsid w:val="00A4636C"/>
    <w:rsid w:val="00A5046A"/>
    <w:rsid w:val="00A60A08"/>
    <w:rsid w:val="00A622B0"/>
    <w:rsid w:val="00A624A5"/>
    <w:rsid w:val="00A6668D"/>
    <w:rsid w:val="00A70E12"/>
    <w:rsid w:val="00A73A54"/>
    <w:rsid w:val="00A75088"/>
    <w:rsid w:val="00A76C72"/>
    <w:rsid w:val="00A82BAE"/>
    <w:rsid w:val="00A84AA1"/>
    <w:rsid w:val="00A86F26"/>
    <w:rsid w:val="00A9656E"/>
    <w:rsid w:val="00AA39E4"/>
    <w:rsid w:val="00AA417A"/>
    <w:rsid w:val="00AA68E0"/>
    <w:rsid w:val="00AB1680"/>
    <w:rsid w:val="00AC0053"/>
    <w:rsid w:val="00AC128D"/>
    <w:rsid w:val="00AC1B87"/>
    <w:rsid w:val="00AC41AA"/>
    <w:rsid w:val="00AC5E3A"/>
    <w:rsid w:val="00AC75AB"/>
    <w:rsid w:val="00AD5946"/>
    <w:rsid w:val="00AE0385"/>
    <w:rsid w:val="00AE1BDA"/>
    <w:rsid w:val="00AE4076"/>
    <w:rsid w:val="00AE5214"/>
    <w:rsid w:val="00AE78C9"/>
    <w:rsid w:val="00AF6250"/>
    <w:rsid w:val="00B0206F"/>
    <w:rsid w:val="00B13F6B"/>
    <w:rsid w:val="00B17439"/>
    <w:rsid w:val="00B274E0"/>
    <w:rsid w:val="00B31D40"/>
    <w:rsid w:val="00B34D87"/>
    <w:rsid w:val="00B355C9"/>
    <w:rsid w:val="00B43910"/>
    <w:rsid w:val="00B52AF0"/>
    <w:rsid w:val="00B55E1F"/>
    <w:rsid w:val="00B56F75"/>
    <w:rsid w:val="00B65BA0"/>
    <w:rsid w:val="00B75092"/>
    <w:rsid w:val="00B76357"/>
    <w:rsid w:val="00B8181E"/>
    <w:rsid w:val="00B8379C"/>
    <w:rsid w:val="00B95EF4"/>
    <w:rsid w:val="00B97A99"/>
    <w:rsid w:val="00BA2A66"/>
    <w:rsid w:val="00BA4441"/>
    <w:rsid w:val="00BB4988"/>
    <w:rsid w:val="00BC124C"/>
    <w:rsid w:val="00BD31BB"/>
    <w:rsid w:val="00BD545D"/>
    <w:rsid w:val="00BE1490"/>
    <w:rsid w:val="00BE331B"/>
    <w:rsid w:val="00BE4D06"/>
    <w:rsid w:val="00BE5983"/>
    <w:rsid w:val="00BE5A49"/>
    <w:rsid w:val="00C030F5"/>
    <w:rsid w:val="00C03DF4"/>
    <w:rsid w:val="00C05725"/>
    <w:rsid w:val="00C12FEC"/>
    <w:rsid w:val="00C13161"/>
    <w:rsid w:val="00C14646"/>
    <w:rsid w:val="00C208D4"/>
    <w:rsid w:val="00C26FE3"/>
    <w:rsid w:val="00C30AB9"/>
    <w:rsid w:val="00C47960"/>
    <w:rsid w:val="00C57901"/>
    <w:rsid w:val="00C62D64"/>
    <w:rsid w:val="00C64FC0"/>
    <w:rsid w:val="00C6562A"/>
    <w:rsid w:val="00C656A0"/>
    <w:rsid w:val="00C67363"/>
    <w:rsid w:val="00C76555"/>
    <w:rsid w:val="00C773E8"/>
    <w:rsid w:val="00C77D7B"/>
    <w:rsid w:val="00C82AC5"/>
    <w:rsid w:val="00C92783"/>
    <w:rsid w:val="00C94E19"/>
    <w:rsid w:val="00C94F6B"/>
    <w:rsid w:val="00C967FC"/>
    <w:rsid w:val="00CA129E"/>
    <w:rsid w:val="00CB1620"/>
    <w:rsid w:val="00CB35A7"/>
    <w:rsid w:val="00CB5769"/>
    <w:rsid w:val="00CB78E6"/>
    <w:rsid w:val="00CC3492"/>
    <w:rsid w:val="00CC3B81"/>
    <w:rsid w:val="00CC626B"/>
    <w:rsid w:val="00CD0B33"/>
    <w:rsid w:val="00CD1C13"/>
    <w:rsid w:val="00CD2190"/>
    <w:rsid w:val="00CD2B24"/>
    <w:rsid w:val="00CD424F"/>
    <w:rsid w:val="00CE2EDD"/>
    <w:rsid w:val="00CE34A5"/>
    <w:rsid w:val="00CE5484"/>
    <w:rsid w:val="00CE647B"/>
    <w:rsid w:val="00CF0CFC"/>
    <w:rsid w:val="00CF23C5"/>
    <w:rsid w:val="00CF24DB"/>
    <w:rsid w:val="00CF2A31"/>
    <w:rsid w:val="00CF48FD"/>
    <w:rsid w:val="00D02885"/>
    <w:rsid w:val="00D0523D"/>
    <w:rsid w:val="00D059EF"/>
    <w:rsid w:val="00D11D79"/>
    <w:rsid w:val="00D13C70"/>
    <w:rsid w:val="00D17321"/>
    <w:rsid w:val="00D200B2"/>
    <w:rsid w:val="00D266AB"/>
    <w:rsid w:val="00D3030D"/>
    <w:rsid w:val="00D31665"/>
    <w:rsid w:val="00D37A3A"/>
    <w:rsid w:val="00D5064B"/>
    <w:rsid w:val="00D50A1F"/>
    <w:rsid w:val="00D517D5"/>
    <w:rsid w:val="00D56702"/>
    <w:rsid w:val="00D77A00"/>
    <w:rsid w:val="00D808E7"/>
    <w:rsid w:val="00D82BB0"/>
    <w:rsid w:val="00D91DE1"/>
    <w:rsid w:val="00D962B7"/>
    <w:rsid w:val="00DA11DB"/>
    <w:rsid w:val="00DA58A4"/>
    <w:rsid w:val="00DA68FB"/>
    <w:rsid w:val="00DA74E5"/>
    <w:rsid w:val="00DA7A39"/>
    <w:rsid w:val="00DB0887"/>
    <w:rsid w:val="00DB1301"/>
    <w:rsid w:val="00DB18A1"/>
    <w:rsid w:val="00DB2234"/>
    <w:rsid w:val="00DB3AF4"/>
    <w:rsid w:val="00DB3D69"/>
    <w:rsid w:val="00DB5D95"/>
    <w:rsid w:val="00DB7379"/>
    <w:rsid w:val="00DB76EB"/>
    <w:rsid w:val="00DC099E"/>
    <w:rsid w:val="00DC0D6A"/>
    <w:rsid w:val="00DC322B"/>
    <w:rsid w:val="00DD177A"/>
    <w:rsid w:val="00DD49FB"/>
    <w:rsid w:val="00DD50E4"/>
    <w:rsid w:val="00DD6B07"/>
    <w:rsid w:val="00DE0BE9"/>
    <w:rsid w:val="00DE0C95"/>
    <w:rsid w:val="00DE1BB7"/>
    <w:rsid w:val="00DE1D6A"/>
    <w:rsid w:val="00DE266F"/>
    <w:rsid w:val="00DE7986"/>
    <w:rsid w:val="00DF4009"/>
    <w:rsid w:val="00E010A4"/>
    <w:rsid w:val="00E01EDE"/>
    <w:rsid w:val="00E02F64"/>
    <w:rsid w:val="00E077BA"/>
    <w:rsid w:val="00E11204"/>
    <w:rsid w:val="00E12A2A"/>
    <w:rsid w:val="00E17B93"/>
    <w:rsid w:val="00E22FE7"/>
    <w:rsid w:val="00E25698"/>
    <w:rsid w:val="00E323BE"/>
    <w:rsid w:val="00E34068"/>
    <w:rsid w:val="00E3568B"/>
    <w:rsid w:val="00E3788C"/>
    <w:rsid w:val="00E464EC"/>
    <w:rsid w:val="00E5028D"/>
    <w:rsid w:val="00E522D5"/>
    <w:rsid w:val="00E5530F"/>
    <w:rsid w:val="00E57CEA"/>
    <w:rsid w:val="00E67032"/>
    <w:rsid w:val="00E71200"/>
    <w:rsid w:val="00E7317F"/>
    <w:rsid w:val="00E822B1"/>
    <w:rsid w:val="00E835D2"/>
    <w:rsid w:val="00E837A2"/>
    <w:rsid w:val="00E85CF5"/>
    <w:rsid w:val="00E936CE"/>
    <w:rsid w:val="00E9420D"/>
    <w:rsid w:val="00E942C4"/>
    <w:rsid w:val="00E94A7A"/>
    <w:rsid w:val="00E950B5"/>
    <w:rsid w:val="00E953ED"/>
    <w:rsid w:val="00E95D39"/>
    <w:rsid w:val="00EA01FE"/>
    <w:rsid w:val="00EA4520"/>
    <w:rsid w:val="00EA58ED"/>
    <w:rsid w:val="00EB2D81"/>
    <w:rsid w:val="00EB338C"/>
    <w:rsid w:val="00EB3A12"/>
    <w:rsid w:val="00EB3E61"/>
    <w:rsid w:val="00EB473E"/>
    <w:rsid w:val="00EB723C"/>
    <w:rsid w:val="00EC7F48"/>
    <w:rsid w:val="00ED2E22"/>
    <w:rsid w:val="00ED4F9F"/>
    <w:rsid w:val="00ED5389"/>
    <w:rsid w:val="00ED6B74"/>
    <w:rsid w:val="00EE5763"/>
    <w:rsid w:val="00EE5F4C"/>
    <w:rsid w:val="00F060CB"/>
    <w:rsid w:val="00F1677B"/>
    <w:rsid w:val="00F201CC"/>
    <w:rsid w:val="00F21CC4"/>
    <w:rsid w:val="00F22B10"/>
    <w:rsid w:val="00F22C12"/>
    <w:rsid w:val="00F23983"/>
    <w:rsid w:val="00F347D5"/>
    <w:rsid w:val="00F358F0"/>
    <w:rsid w:val="00F41155"/>
    <w:rsid w:val="00F41453"/>
    <w:rsid w:val="00F421BE"/>
    <w:rsid w:val="00F4256B"/>
    <w:rsid w:val="00F44FD3"/>
    <w:rsid w:val="00F456EB"/>
    <w:rsid w:val="00F46580"/>
    <w:rsid w:val="00F46AEF"/>
    <w:rsid w:val="00F52228"/>
    <w:rsid w:val="00F532D4"/>
    <w:rsid w:val="00F565EC"/>
    <w:rsid w:val="00F56725"/>
    <w:rsid w:val="00F6081D"/>
    <w:rsid w:val="00F624A1"/>
    <w:rsid w:val="00F633D7"/>
    <w:rsid w:val="00F63B1E"/>
    <w:rsid w:val="00F66DD5"/>
    <w:rsid w:val="00F7003C"/>
    <w:rsid w:val="00F741CE"/>
    <w:rsid w:val="00F74DE3"/>
    <w:rsid w:val="00F75E1D"/>
    <w:rsid w:val="00F76035"/>
    <w:rsid w:val="00F7629A"/>
    <w:rsid w:val="00F8017D"/>
    <w:rsid w:val="00F816FD"/>
    <w:rsid w:val="00F93C44"/>
    <w:rsid w:val="00F95BF8"/>
    <w:rsid w:val="00FA0923"/>
    <w:rsid w:val="00FA4581"/>
    <w:rsid w:val="00FA597F"/>
    <w:rsid w:val="00FA5E3B"/>
    <w:rsid w:val="00FB11B1"/>
    <w:rsid w:val="00FB6A55"/>
    <w:rsid w:val="00FB7231"/>
    <w:rsid w:val="00FC06A4"/>
    <w:rsid w:val="00FD552B"/>
    <w:rsid w:val="00FD71CC"/>
    <w:rsid w:val="00FE01F7"/>
    <w:rsid w:val="00FE05FF"/>
    <w:rsid w:val="00FE4ABF"/>
    <w:rsid w:val="00FE773A"/>
    <w:rsid w:val="00FF528F"/>
    <w:rsid w:val="00FF55C9"/>
    <w:rsid w:val="026DD7D3"/>
    <w:rsid w:val="027C25F3"/>
    <w:rsid w:val="03FAB9FD"/>
    <w:rsid w:val="04383DCC"/>
    <w:rsid w:val="06F2EBE8"/>
    <w:rsid w:val="09EBB36E"/>
    <w:rsid w:val="0A032F21"/>
    <w:rsid w:val="0C42B2CC"/>
    <w:rsid w:val="0D51C8A3"/>
    <w:rsid w:val="0D74658F"/>
    <w:rsid w:val="0E441271"/>
    <w:rsid w:val="0F380008"/>
    <w:rsid w:val="0FD41C74"/>
    <w:rsid w:val="101646E6"/>
    <w:rsid w:val="103B84B4"/>
    <w:rsid w:val="104A689B"/>
    <w:rsid w:val="10A75503"/>
    <w:rsid w:val="10B19703"/>
    <w:rsid w:val="11EC4020"/>
    <w:rsid w:val="1438A995"/>
    <w:rsid w:val="14F7CBAA"/>
    <w:rsid w:val="14F9E4B3"/>
    <w:rsid w:val="167BA4EB"/>
    <w:rsid w:val="1702260F"/>
    <w:rsid w:val="1853BAC6"/>
    <w:rsid w:val="189E5DAA"/>
    <w:rsid w:val="19CFBFE6"/>
    <w:rsid w:val="19ECC85D"/>
    <w:rsid w:val="1A330987"/>
    <w:rsid w:val="1A761EA9"/>
    <w:rsid w:val="1B776058"/>
    <w:rsid w:val="1BB69059"/>
    <w:rsid w:val="1C11AFDB"/>
    <w:rsid w:val="1CE931EB"/>
    <w:rsid w:val="1ED5A157"/>
    <w:rsid w:val="2054759D"/>
    <w:rsid w:val="2091FAD3"/>
    <w:rsid w:val="21DC8D7F"/>
    <w:rsid w:val="21E0F411"/>
    <w:rsid w:val="24BCAB75"/>
    <w:rsid w:val="24BFCCDC"/>
    <w:rsid w:val="24F7C872"/>
    <w:rsid w:val="25AD8801"/>
    <w:rsid w:val="2744CB26"/>
    <w:rsid w:val="2766B2F3"/>
    <w:rsid w:val="2AB1E4FC"/>
    <w:rsid w:val="2B1D358D"/>
    <w:rsid w:val="2BA65336"/>
    <w:rsid w:val="2BF6CBFD"/>
    <w:rsid w:val="2D01269C"/>
    <w:rsid w:val="2EC8FD17"/>
    <w:rsid w:val="2F767752"/>
    <w:rsid w:val="302734E7"/>
    <w:rsid w:val="3102AFE0"/>
    <w:rsid w:val="3177D081"/>
    <w:rsid w:val="3180717E"/>
    <w:rsid w:val="32532944"/>
    <w:rsid w:val="32FAD7CB"/>
    <w:rsid w:val="35ED1A31"/>
    <w:rsid w:val="3728A1CF"/>
    <w:rsid w:val="394967FB"/>
    <w:rsid w:val="3A3D8406"/>
    <w:rsid w:val="3B6A24E1"/>
    <w:rsid w:val="3B9FC2CE"/>
    <w:rsid w:val="3E7475AF"/>
    <w:rsid w:val="3EC2D65A"/>
    <w:rsid w:val="3F0A5AB4"/>
    <w:rsid w:val="3F3EBC65"/>
    <w:rsid w:val="402A9391"/>
    <w:rsid w:val="40FE94BC"/>
    <w:rsid w:val="4392528B"/>
    <w:rsid w:val="439E3C74"/>
    <w:rsid w:val="43D4A06F"/>
    <w:rsid w:val="44704A67"/>
    <w:rsid w:val="4580A4B4"/>
    <w:rsid w:val="473637C2"/>
    <w:rsid w:val="473A160B"/>
    <w:rsid w:val="48D3CF11"/>
    <w:rsid w:val="49A601CB"/>
    <w:rsid w:val="4B8FA591"/>
    <w:rsid w:val="504F3318"/>
    <w:rsid w:val="513EA426"/>
    <w:rsid w:val="520055F2"/>
    <w:rsid w:val="529F7412"/>
    <w:rsid w:val="5391CFC4"/>
    <w:rsid w:val="54EDC767"/>
    <w:rsid w:val="5533AFDD"/>
    <w:rsid w:val="55506E4B"/>
    <w:rsid w:val="5601E668"/>
    <w:rsid w:val="563BE764"/>
    <w:rsid w:val="576C0586"/>
    <w:rsid w:val="57D497B1"/>
    <w:rsid w:val="5DAAF3A2"/>
    <w:rsid w:val="5FE6FEC7"/>
    <w:rsid w:val="60CD6C90"/>
    <w:rsid w:val="60FAAB23"/>
    <w:rsid w:val="61B29771"/>
    <w:rsid w:val="631036BC"/>
    <w:rsid w:val="63EE9884"/>
    <w:rsid w:val="63F44CCA"/>
    <w:rsid w:val="644BDF15"/>
    <w:rsid w:val="651068A2"/>
    <w:rsid w:val="654B2532"/>
    <w:rsid w:val="65A72190"/>
    <w:rsid w:val="662825F6"/>
    <w:rsid w:val="66C911D2"/>
    <w:rsid w:val="675C5C75"/>
    <w:rsid w:val="693D8883"/>
    <w:rsid w:val="69FD76FF"/>
    <w:rsid w:val="6C4BB8E2"/>
    <w:rsid w:val="6CF899BC"/>
    <w:rsid w:val="6D578F29"/>
    <w:rsid w:val="6DDA2EB9"/>
    <w:rsid w:val="6DE9C952"/>
    <w:rsid w:val="6E898EC8"/>
    <w:rsid w:val="6ECA3750"/>
    <w:rsid w:val="6ED4162A"/>
    <w:rsid w:val="6F8373F4"/>
    <w:rsid w:val="7079CD6C"/>
    <w:rsid w:val="70FB0BF0"/>
    <w:rsid w:val="712D1C25"/>
    <w:rsid w:val="713434CB"/>
    <w:rsid w:val="714ED079"/>
    <w:rsid w:val="71A8A689"/>
    <w:rsid w:val="71EBB72A"/>
    <w:rsid w:val="729319B2"/>
    <w:rsid w:val="7399FE1B"/>
    <w:rsid w:val="73D4E8C2"/>
    <w:rsid w:val="7588AB98"/>
    <w:rsid w:val="75C1293C"/>
    <w:rsid w:val="760C5937"/>
    <w:rsid w:val="784242F0"/>
    <w:rsid w:val="7B44B39F"/>
    <w:rsid w:val="7B69D820"/>
    <w:rsid w:val="7BFACB35"/>
    <w:rsid w:val="7D853F28"/>
    <w:rsid w:val="7E2027EF"/>
    <w:rsid w:val="7E3FB466"/>
    <w:rsid w:val="7F4642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C6A8B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6D72"/>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5E4674"/>
    <w:pPr>
      <w:ind w:left="720"/>
      <w:contextualSpacing/>
    </w:pPr>
  </w:style>
  <w:style w:type="character" w:styleId="Hyperlink">
    <w:name w:val="Hyperlink"/>
    <w:basedOn w:val="DefaultParagraphFont"/>
    <w:rsid w:val="0096131B"/>
    <w:rPr>
      <w:color w:val="0000FF"/>
      <w:u w:val="single"/>
    </w:rPr>
  </w:style>
  <w:style w:type="character" w:customStyle="1" w:styleId="UnresolvedMention1">
    <w:name w:val="Unresolved Mention1"/>
    <w:basedOn w:val="DefaultParagraphFont"/>
    <w:uiPriority w:val="99"/>
    <w:rsid w:val="001D1BA1"/>
    <w:rPr>
      <w:color w:val="605E5C"/>
      <w:shd w:val="clear" w:color="auto" w:fill="E1DFDD"/>
    </w:rPr>
  </w:style>
  <w:style w:type="paragraph" w:customStyle="1" w:styleId="Default">
    <w:name w:val="Default"/>
    <w:rsid w:val="00CA129E"/>
    <w:pPr>
      <w:autoSpaceDE w:val="0"/>
      <w:autoSpaceDN w:val="0"/>
      <w:adjustRightInd w:val="0"/>
    </w:pPr>
    <w:rPr>
      <w:rFonts w:ascii="Arial" w:hAnsi="Arial" w:cs="Arial"/>
      <w:color w:val="000000"/>
      <w:lang w:val="en-AU"/>
    </w:rPr>
  </w:style>
  <w:style w:type="character" w:styleId="CommentReference">
    <w:name w:val="annotation reference"/>
    <w:basedOn w:val="DefaultParagraphFont"/>
    <w:uiPriority w:val="99"/>
    <w:semiHidden/>
    <w:unhideWhenUsed/>
    <w:rsid w:val="009A667A"/>
    <w:rPr>
      <w:sz w:val="16"/>
      <w:szCs w:val="16"/>
    </w:rPr>
  </w:style>
  <w:style w:type="paragraph" w:styleId="CommentText">
    <w:name w:val="annotation text"/>
    <w:basedOn w:val="Normal"/>
    <w:link w:val="CommentTextChar"/>
    <w:uiPriority w:val="99"/>
    <w:semiHidden/>
    <w:unhideWhenUsed/>
    <w:rsid w:val="009A667A"/>
    <w:rPr>
      <w:sz w:val="20"/>
      <w:szCs w:val="20"/>
    </w:rPr>
  </w:style>
  <w:style w:type="character" w:customStyle="1" w:styleId="CommentTextChar">
    <w:name w:val="Comment Text Char"/>
    <w:basedOn w:val="DefaultParagraphFont"/>
    <w:link w:val="CommentText"/>
    <w:uiPriority w:val="99"/>
    <w:semiHidden/>
    <w:rsid w:val="009A667A"/>
    <w:rPr>
      <w:sz w:val="20"/>
      <w:szCs w:val="20"/>
    </w:rPr>
  </w:style>
  <w:style w:type="paragraph" w:styleId="CommentSubject">
    <w:name w:val="annotation subject"/>
    <w:basedOn w:val="CommentText"/>
    <w:next w:val="CommentText"/>
    <w:link w:val="CommentSubjectChar"/>
    <w:uiPriority w:val="99"/>
    <w:semiHidden/>
    <w:unhideWhenUsed/>
    <w:rsid w:val="009A667A"/>
    <w:rPr>
      <w:b/>
      <w:bCs/>
    </w:rPr>
  </w:style>
  <w:style w:type="character" w:customStyle="1" w:styleId="CommentSubjectChar">
    <w:name w:val="Comment Subject Char"/>
    <w:basedOn w:val="CommentTextChar"/>
    <w:link w:val="CommentSubject"/>
    <w:uiPriority w:val="99"/>
    <w:semiHidden/>
    <w:rsid w:val="009A667A"/>
    <w:rPr>
      <w:b/>
      <w:bCs/>
      <w:sz w:val="20"/>
      <w:szCs w:val="20"/>
    </w:rPr>
  </w:style>
  <w:style w:type="paragraph" w:styleId="BalloonText">
    <w:name w:val="Balloon Text"/>
    <w:basedOn w:val="Normal"/>
    <w:link w:val="BalloonTextChar"/>
    <w:uiPriority w:val="99"/>
    <w:semiHidden/>
    <w:unhideWhenUsed/>
    <w:rsid w:val="009A6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67A"/>
    <w:rPr>
      <w:rFonts w:ascii="Segoe UI" w:hAnsi="Segoe UI" w:cs="Segoe UI"/>
      <w:sz w:val="18"/>
      <w:szCs w:val="18"/>
    </w:rPr>
  </w:style>
  <w:style w:type="table" w:styleId="TableGrid">
    <w:name w:val="Table Grid"/>
    <w:basedOn w:val="TableNormal"/>
    <w:uiPriority w:val="39"/>
    <w:rsid w:val="00AF6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B5D95"/>
    <w:rPr>
      <w:sz w:val="20"/>
      <w:szCs w:val="20"/>
    </w:rPr>
  </w:style>
  <w:style w:type="character" w:customStyle="1" w:styleId="FootnoteTextChar">
    <w:name w:val="Footnote Text Char"/>
    <w:basedOn w:val="DefaultParagraphFont"/>
    <w:link w:val="FootnoteText"/>
    <w:uiPriority w:val="99"/>
    <w:semiHidden/>
    <w:rsid w:val="00DB5D95"/>
    <w:rPr>
      <w:sz w:val="20"/>
      <w:szCs w:val="20"/>
    </w:rPr>
  </w:style>
  <w:style w:type="character" w:styleId="FootnoteReference">
    <w:name w:val="footnote reference"/>
    <w:basedOn w:val="DefaultParagraphFont"/>
    <w:uiPriority w:val="99"/>
    <w:semiHidden/>
    <w:unhideWhenUsed/>
    <w:rsid w:val="00DB5D95"/>
    <w:rPr>
      <w:vertAlign w:val="superscript"/>
    </w:rPr>
  </w:style>
  <w:style w:type="paragraph" w:customStyle="1" w:styleId="xmsolistparagraph">
    <w:name w:val="x_msolistparagraph"/>
    <w:basedOn w:val="Normal"/>
    <w:rsid w:val="0009434A"/>
    <w:pPr>
      <w:spacing w:before="100" w:beforeAutospacing="1" w:after="100" w:afterAutospacing="1"/>
    </w:pPr>
    <w:rPr>
      <w:rFonts w:ascii="Times New Roman" w:eastAsia="Times New Roman" w:hAnsi="Times New Roman" w:cs="Times New Roman"/>
      <w:lang w:val="en-AU"/>
    </w:rPr>
  </w:style>
  <w:style w:type="character" w:styleId="FollowedHyperlink">
    <w:name w:val="FollowedHyperlink"/>
    <w:basedOn w:val="DefaultParagraphFont"/>
    <w:uiPriority w:val="99"/>
    <w:semiHidden/>
    <w:unhideWhenUsed/>
    <w:rsid w:val="004E721F"/>
    <w:rPr>
      <w:color w:val="954F72" w:themeColor="followedHyperlink"/>
      <w:u w:val="single"/>
    </w:rPr>
  </w:style>
  <w:style w:type="paragraph" w:customStyle="1" w:styleId="xmsonormal">
    <w:name w:val="x_msonormal"/>
    <w:basedOn w:val="Normal"/>
    <w:rsid w:val="0020490F"/>
    <w:pPr>
      <w:spacing w:before="100" w:beforeAutospacing="1" w:after="100" w:afterAutospacing="1"/>
    </w:pPr>
    <w:rPr>
      <w:rFonts w:ascii="Times New Roman" w:eastAsia="Times New Roman" w:hAnsi="Times New Roman" w:cs="Times New Roman"/>
      <w:lang w:val="en-AU"/>
    </w:rPr>
  </w:style>
  <w:style w:type="character" w:customStyle="1" w:styleId="mark7f0149x9v">
    <w:name w:val="mark7f0149x9v"/>
    <w:basedOn w:val="DefaultParagraphFont"/>
    <w:rsid w:val="0020490F"/>
  </w:style>
  <w:style w:type="character" w:customStyle="1" w:styleId="markpik89qrce">
    <w:name w:val="markpik89qrce"/>
    <w:basedOn w:val="DefaultParagraphFont"/>
    <w:rsid w:val="0020490F"/>
  </w:style>
  <w:style w:type="character" w:customStyle="1" w:styleId="markytdread0o">
    <w:name w:val="markytdread0o"/>
    <w:basedOn w:val="DefaultParagraphFont"/>
    <w:rsid w:val="0020490F"/>
  </w:style>
  <w:style w:type="character" w:customStyle="1" w:styleId="UnresolvedMention">
    <w:name w:val="Unresolved Mention"/>
    <w:basedOn w:val="DefaultParagraphFont"/>
    <w:uiPriority w:val="99"/>
    <w:rsid w:val="003355BA"/>
    <w:rPr>
      <w:color w:val="605E5C"/>
      <w:shd w:val="clear" w:color="auto" w:fill="E1DFDD"/>
    </w:rPr>
  </w:style>
  <w:style w:type="paragraph" w:styleId="Header">
    <w:name w:val="header"/>
    <w:basedOn w:val="Normal"/>
    <w:link w:val="HeaderChar"/>
    <w:uiPriority w:val="99"/>
    <w:unhideWhenUsed/>
    <w:rsid w:val="00B34D87"/>
    <w:pPr>
      <w:tabs>
        <w:tab w:val="center" w:pos="4513"/>
        <w:tab w:val="right" w:pos="9026"/>
      </w:tabs>
    </w:pPr>
  </w:style>
  <w:style w:type="character" w:customStyle="1" w:styleId="HeaderChar">
    <w:name w:val="Header Char"/>
    <w:basedOn w:val="DefaultParagraphFont"/>
    <w:link w:val="Header"/>
    <w:uiPriority w:val="99"/>
    <w:rsid w:val="00B34D87"/>
  </w:style>
  <w:style w:type="paragraph" w:styleId="Footer">
    <w:name w:val="footer"/>
    <w:basedOn w:val="Normal"/>
    <w:link w:val="FooterChar"/>
    <w:uiPriority w:val="99"/>
    <w:unhideWhenUsed/>
    <w:rsid w:val="00B34D87"/>
    <w:pPr>
      <w:tabs>
        <w:tab w:val="center" w:pos="4513"/>
        <w:tab w:val="right" w:pos="9026"/>
      </w:tabs>
    </w:pPr>
  </w:style>
  <w:style w:type="character" w:customStyle="1" w:styleId="FooterChar">
    <w:name w:val="Footer Char"/>
    <w:basedOn w:val="DefaultParagraphFont"/>
    <w:link w:val="Footer"/>
    <w:uiPriority w:val="99"/>
    <w:rsid w:val="00B34D87"/>
  </w:style>
  <w:style w:type="paragraph" w:customStyle="1" w:styleId="paragraph">
    <w:name w:val="paragraph"/>
    <w:basedOn w:val="Normal"/>
    <w:rsid w:val="007013B0"/>
    <w:pPr>
      <w:spacing w:before="100" w:beforeAutospacing="1" w:after="100" w:afterAutospacing="1"/>
    </w:pPr>
    <w:rPr>
      <w:rFonts w:ascii="Times New Roman" w:eastAsia="Times New Roman" w:hAnsi="Times New Roman" w:cs="Times New Roman"/>
      <w:lang w:val="en-AU"/>
    </w:rPr>
  </w:style>
  <w:style w:type="character" w:customStyle="1" w:styleId="normaltextrun">
    <w:name w:val="normaltextrun"/>
    <w:basedOn w:val="DefaultParagraphFont"/>
    <w:rsid w:val="007013B0"/>
  </w:style>
  <w:style w:type="character" w:customStyle="1" w:styleId="eop">
    <w:name w:val="eop"/>
    <w:basedOn w:val="DefaultParagraphFont"/>
    <w:rsid w:val="0070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39346">
      <w:bodyDiv w:val="1"/>
      <w:marLeft w:val="0"/>
      <w:marRight w:val="0"/>
      <w:marTop w:val="0"/>
      <w:marBottom w:val="0"/>
      <w:divBdr>
        <w:top w:val="none" w:sz="0" w:space="0" w:color="auto"/>
        <w:left w:val="none" w:sz="0" w:space="0" w:color="auto"/>
        <w:bottom w:val="none" w:sz="0" w:space="0" w:color="auto"/>
        <w:right w:val="none" w:sz="0" w:space="0" w:color="auto"/>
      </w:divBdr>
      <w:divsChild>
        <w:div w:id="493960317">
          <w:marLeft w:val="0"/>
          <w:marRight w:val="0"/>
          <w:marTop w:val="0"/>
          <w:marBottom w:val="0"/>
          <w:divBdr>
            <w:top w:val="none" w:sz="0" w:space="0" w:color="auto"/>
            <w:left w:val="none" w:sz="0" w:space="0" w:color="auto"/>
            <w:bottom w:val="none" w:sz="0" w:space="0" w:color="auto"/>
            <w:right w:val="none" w:sz="0" w:space="0" w:color="auto"/>
          </w:divBdr>
        </w:div>
        <w:div w:id="416483768">
          <w:marLeft w:val="0"/>
          <w:marRight w:val="0"/>
          <w:marTop w:val="0"/>
          <w:marBottom w:val="0"/>
          <w:divBdr>
            <w:top w:val="none" w:sz="0" w:space="0" w:color="auto"/>
            <w:left w:val="none" w:sz="0" w:space="0" w:color="auto"/>
            <w:bottom w:val="none" w:sz="0" w:space="0" w:color="auto"/>
            <w:right w:val="none" w:sz="0" w:space="0" w:color="auto"/>
          </w:divBdr>
        </w:div>
        <w:div w:id="1726678556">
          <w:marLeft w:val="0"/>
          <w:marRight w:val="0"/>
          <w:marTop w:val="0"/>
          <w:marBottom w:val="0"/>
          <w:divBdr>
            <w:top w:val="none" w:sz="0" w:space="0" w:color="auto"/>
            <w:left w:val="none" w:sz="0" w:space="0" w:color="auto"/>
            <w:bottom w:val="none" w:sz="0" w:space="0" w:color="auto"/>
            <w:right w:val="none" w:sz="0" w:space="0" w:color="auto"/>
          </w:divBdr>
        </w:div>
        <w:div w:id="1870297358">
          <w:marLeft w:val="0"/>
          <w:marRight w:val="0"/>
          <w:marTop w:val="0"/>
          <w:marBottom w:val="0"/>
          <w:divBdr>
            <w:top w:val="none" w:sz="0" w:space="0" w:color="auto"/>
            <w:left w:val="none" w:sz="0" w:space="0" w:color="auto"/>
            <w:bottom w:val="none" w:sz="0" w:space="0" w:color="auto"/>
            <w:right w:val="none" w:sz="0" w:space="0" w:color="auto"/>
          </w:divBdr>
        </w:div>
        <w:div w:id="886768936">
          <w:marLeft w:val="0"/>
          <w:marRight w:val="0"/>
          <w:marTop w:val="0"/>
          <w:marBottom w:val="0"/>
          <w:divBdr>
            <w:top w:val="none" w:sz="0" w:space="0" w:color="auto"/>
            <w:left w:val="none" w:sz="0" w:space="0" w:color="auto"/>
            <w:bottom w:val="none" w:sz="0" w:space="0" w:color="auto"/>
            <w:right w:val="none" w:sz="0" w:space="0" w:color="auto"/>
          </w:divBdr>
        </w:div>
        <w:div w:id="1474789045">
          <w:marLeft w:val="0"/>
          <w:marRight w:val="0"/>
          <w:marTop w:val="0"/>
          <w:marBottom w:val="0"/>
          <w:divBdr>
            <w:top w:val="none" w:sz="0" w:space="0" w:color="auto"/>
            <w:left w:val="none" w:sz="0" w:space="0" w:color="auto"/>
            <w:bottom w:val="none" w:sz="0" w:space="0" w:color="auto"/>
            <w:right w:val="none" w:sz="0" w:space="0" w:color="auto"/>
          </w:divBdr>
        </w:div>
        <w:div w:id="511992415">
          <w:marLeft w:val="0"/>
          <w:marRight w:val="0"/>
          <w:marTop w:val="0"/>
          <w:marBottom w:val="0"/>
          <w:divBdr>
            <w:top w:val="none" w:sz="0" w:space="0" w:color="auto"/>
            <w:left w:val="none" w:sz="0" w:space="0" w:color="auto"/>
            <w:bottom w:val="none" w:sz="0" w:space="0" w:color="auto"/>
            <w:right w:val="none" w:sz="0" w:space="0" w:color="auto"/>
          </w:divBdr>
        </w:div>
        <w:div w:id="193275971">
          <w:marLeft w:val="0"/>
          <w:marRight w:val="0"/>
          <w:marTop w:val="0"/>
          <w:marBottom w:val="0"/>
          <w:divBdr>
            <w:top w:val="none" w:sz="0" w:space="0" w:color="auto"/>
            <w:left w:val="none" w:sz="0" w:space="0" w:color="auto"/>
            <w:bottom w:val="none" w:sz="0" w:space="0" w:color="auto"/>
            <w:right w:val="none" w:sz="0" w:space="0" w:color="auto"/>
          </w:divBdr>
        </w:div>
        <w:div w:id="480998685">
          <w:marLeft w:val="0"/>
          <w:marRight w:val="0"/>
          <w:marTop w:val="0"/>
          <w:marBottom w:val="0"/>
          <w:divBdr>
            <w:top w:val="none" w:sz="0" w:space="0" w:color="auto"/>
            <w:left w:val="none" w:sz="0" w:space="0" w:color="auto"/>
            <w:bottom w:val="none" w:sz="0" w:space="0" w:color="auto"/>
            <w:right w:val="none" w:sz="0" w:space="0" w:color="auto"/>
          </w:divBdr>
        </w:div>
      </w:divsChild>
    </w:div>
    <w:div w:id="98063695">
      <w:bodyDiv w:val="1"/>
      <w:marLeft w:val="0"/>
      <w:marRight w:val="0"/>
      <w:marTop w:val="0"/>
      <w:marBottom w:val="0"/>
      <w:divBdr>
        <w:top w:val="none" w:sz="0" w:space="0" w:color="auto"/>
        <w:left w:val="none" w:sz="0" w:space="0" w:color="auto"/>
        <w:bottom w:val="none" w:sz="0" w:space="0" w:color="auto"/>
        <w:right w:val="none" w:sz="0" w:space="0" w:color="auto"/>
      </w:divBdr>
    </w:div>
    <w:div w:id="125008184">
      <w:bodyDiv w:val="1"/>
      <w:marLeft w:val="0"/>
      <w:marRight w:val="0"/>
      <w:marTop w:val="0"/>
      <w:marBottom w:val="0"/>
      <w:divBdr>
        <w:top w:val="none" w:sz="0" w:space="0" w:color="auto"/>
        <w:left w:val="none" w:sz="0" w:space="0" w:color="auto"/>
        <w:bottom w:val="none" w:sz="0" w:space="0" w:color="auto"/>
        <w:right w:val="none" w:sz="0" w:space="0" w:color="auto"/>
      </w:divBdr>
    </w:div>
    <w:div w:id="171339594">
      <w:bodyDiv w:val="1"/>
      <w:marLeft w:val="0"/>
      <w:marRight w:val="0"/>
      <w:marTop w:val="0"/>
      <w:marBottom w:val="0"/>
      <w:divBdr>
        <w:top w:val="none" w:sz="0" w:space="0" w:color="auto"/>
        <w:left w:val="none" w:sz="0" w:space="0" w:color="auto"/>
        <w:bottom w:val="none" w:sz="0" w:space="0" w:color="auto"/>
        <w:right w:val="none" w:sz="0" w:space="0" w:color="auto"/>
      </w:divBdr>
      <w:divsChild>
        <w:div w:id="647711953">
          <w:marLeft w:val="0"/>
          <w:marRight w:val="0"/>
          <w:marTop w:val="0"/>
          <w:marBottom w:val="0"/>
          <w:divBdr>
            <w:top w:val="none" w:sz="0" w:space="0" w:color="auto"/>
            <w:left w:val="none" w:sz="0" w:space="0" w:color="auto"/>
            <w:bottom w:val="none" w:sz="0" w:space="0" w:color="auto"/>
            <w:right w:val="none" w:sz="0" w:space="0" w:color="auto"/>
          </w:divBdr>
          <w:divsChild>
            <w:div w:id="1952122561">
              <w:marLeft w:val="0"/>
              <w:marRight w:val="0"/>
              <w:marTop w:val="0"/>
              <w:marBottom w:val="0"/>
              <w:divBdr>
                <w:top w:val="none" w:sz="0" w:space="0" w:color="auto"/>
                <w:left w:val="none" w:sz="0" w:space="0" w:color="auto"/>
                <w:bottom w:val="none" w:sz="0" w:space="0" w:color="auto"/>
                <w:right w:val="none" w:sz="0" w:space="0" w:color="auto"/>
              </w:divBdr>
              <w:divsChild>
                <w:div w:id="2045598278">
                  <w:marLeft w:val="0"/>
                  <w:marRight w:val="0"/>
                  <w:marTop w:val="0"/>
                  <w:marBottom w:val="0"/>
                  <w:divBdr>
                    <w:top w:val="none" w:sz="0" w:space="0" w:color="auto"/>
                    <w:left w:val="none" w:sz="0" w:space="0" w:color="auto"/>
                    <w:bottom w:val="none" w:sz="0" w:space="0" w:color="auto"/>
                    <w:right w:val="none" w:sz="0" w:space="0" w:color="auto"/>
                  </w:divBdr>
                </w:div>
                <w:div w:id="13228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03878">
      <w:bodyDiv w:val="1"/>
      <w:marLeft w:val="0"/>
      <w:marRight w:val="0"/>
      <w:marTop w:val="0"/>
      <w:marBottom w:val="0"/>
      <w:divBdr>
        <w:top w:val="none" w:sz="0" w:space="0" w:color="auto"/>
        <w:left w:val="none" w:sz="0" w:space="0" w:color="auto"/>
        <w:bottom w:val="none" w:sz="0" w:space="0" w:color="auto"/>
        <w:right w:val="none" w:sz="0" w:space="0" w:color="auto"/>
      </w:divBdr>
    </w:div>
    <w:div w:id="714741315">
      <w:bodyDiv w:val="1"/>
      <w:marLeft w:val="0"/>
      <w:marRight w:val="0"/>
      <w:marTop w:val="0"/>
      <w:marBottom w:val="0"/>
      <w:divBdr>
        <w:top w:val="none" w:sz="0" w:space="0" w:color="auto"/>
        <w:left w:val="none" w:sz="0" w:space="0" w:color="auto"/>
        <w:bottom w:val="none" w:sz="0" w:space="0" w:color="auto"/>
        <w:right w:val="none" w:sz="0" w:space="0" w:color="auto"/>
      </w:divBdr>
    </w:div>
    <w:div w:id="724257528">
      <w:bodyDiv w:val="1"/>
      <w:marLeft w:val="0"/>
      <w:marRight w:val="0"/>
      <w:marTop w:val="0"/>
      <w:marBottom w:val="0"/>
      <w:divBdr>
        <w:top w:val="none" w:sz="0" w:space="0" w:color="auto"/>
        <w:left w:val="none" w:sz="0" w:space="0" w:color="auto"/>
        <w:bottom w:val="none" w:sz="0" w:space="0" w:color="auto"/>
        <w:right w:val="none" w:sz="0" w:space="0" w:color="auto"/>
      </w:divBdr>
    </w:div>
    <w:div w:id="831915959">
      <w:bodyDiv w:val="1"/>
      <w:marLeft w:val="0"/>
      <w:marRight w:val="0"/>
      <w:marTop w:val="0"/>
      <w:marBottom w:val="0"/>
      <w:divBdr>
        <w:top w:val="none" w:sz="0" w:space="0" w:color="auto"/>
        <w:left w:val="none" w:sz="0" w:space="0" w:color="auto"/>
        <w:bottom w:val="none" w:sz="0" w:space="0" w:color="auto"/>
        <w:right w:val="none" w:sz="0" w:space="0" w:color="auto"/>
      </w:divBdr>
    </w:div>
    <w:div w:id="979462242">
      <w:bodyDiv w:val="1"/>
      <w:marLeft w:val="0"/>
      <w:marRight w:val="0"/>
      <w:marTop w:val="0"/>
      <w:marBottom w:val="0"/>
      <w:divBdr>
        <w:top w:val="none" w:sz="0" w:space="0" w:color="auto"/>
        <w:left w:val="none" w:sz="0" w:space="0" w:color="auto"/>
        <w:bottom w:val="none" w:sz="0" w:space="0" w:color="auto"/>
        <w:right w:val="none" w:sz="0" w:space="0" w:color="auto"/>
      </w:divBdr>
    </w:div>
    <w:div w:id="1047488203">
      <w:bodyDiv w:val="1"/>
      <w:marLeft w:val="0"/>
      <w:marRight w:val="0"/>
      <w:marTop w:val="0"/>
      <w:marBottom w:val="0"/>
      <w:divBdr>
        <w:top w:val="none" w:sz="0" w:space="0" w:color="auto"/>
        <w:left w:val="none" w:sz="0" w:space="0" w:color="auto"/>
        <w:bottom w:val="none" w:sz="0" w:space="0" w:color="auto"/>
        <w:right w:val="none" w:sz="0" w:space="0" w:color="auto"/>
      </w:divBdr>
    </w:div>
    <w:div w:id="1108507310">
      <w:bodyDiv w:val="1"/>
      <w:marLeft w:val="0"/>
      <w:marRight w:val="0"/>
      <w:marTop w:val="0"/>
      <w:marBottom w:val="0"/>
      <w:divBdr>
        <w:top w:val="none" w:sz="0" w:space="0" w:color="auto"/>
        <w:left w:val="none" w:sz="0" w:space="0" w:color="auto"/>
        <w:bottom w:val="none" w:sz="0" w:space="0" w:color="auto"/>
        <w:right w:val="none" w:sz="0" w:space="0" w:color="auto"/>
      </w:divBdr>
    </w:div>
    <w:div w:id="1159806967">
      <w:bodyDiv w:val="1"/>
      <w:marLeft w:val="0"/>
      <w:marRight w:val="0"/>
      <w:marTop w:val="0"/>
      <w:marBottom w:val="0"/>
      <w:divBdr>
        <w:top w:val="none" w:sz="0" w:space="0" w:color="auto"/>
        <w:left w:val="none" w:sz="0" w:space="0" w:color="auto"/>
        <w:bottom w:val="none" w:sz="0" w:space="0" w:color="auto"/>
        <w:right w:val="none" w:sz="0" w:space="0" w:color="auto"/>
      </w:divBdr>
    </w:div>
    <w:div w:id="1491168993">
      <w:bodyDiv w:val="1"/>
      <w:marLeft w:val="0"/>
      <w:marRight w:val="0"/>
      <w:marTop w:val="0"/>
      <w:marBottom w:val="0"/>
      <w:divBdr>
        <w:top w:val="none" w:sz="0" w:space="0" w:color="auto"/>
        <w:left w:val="none" w:sz="0" w:space="0" w:color="auto"/>
        <w:bottom w:val="none" w:sz="0" w:space="0" w:color="auto"/>
        <w:right w:val="none" w:sz="0" w:space="0" w:color="auto"/>
      </w:divBdr>
      <w:divsChild>
        <w:div w:id="1788043456">
          <w:marLeft w:val="0"/>
          <w:marRight w:val="0"/>
          <w:marTop w:val="0"/>
          <w:marBottom w:val="0"/>
          <w:divBdr>
            <w:top w:val="none" w:sz="0" w:space="0" w:color="auto"/>
            <w:left w:val="none" w:sz="0" w:space="0" w:color="auto"/>
            <w:bottom w:val="none" w:sz="0" w:space="0" w:color="auto"/>
            <w:right w:val="none" w:sz="0" w:space="0" w:color="auto"/>
          </w:divBdr>
          <w:divsChild>
            <w:div w:id="304436026">
              <w:marLeft w:val="0"/>
              <w:marRight w:val="0"/>
              <w:marTop w:val="0"/>
              <w:marBottom w:val="0"/>
              <w:divBdr>
                <w:top w:val="none" w:sz="0" w:space="0" w:color="auto"/>
                <w:left w:val="none" w:sz="0" w:space="0" w:color="auto"/>
                <w:bottom w:val="none" w:sz="0" w:space="0" w:color="auto"/>
                <w:right w:val="none" w:sz="0" w:space="0" w:color="auto"/>
              </w:divBdr>
              <w:divsChild>
                <w:div w:id="193740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700634">
      <w:bodyDiv w:val="1"/>
      <w:marLeft w:val="0"/>
      <w:marRight w:val="0"/>
      <w:marTop w:val="0"/>
      <w:marBottom w:val="0"/>
      <w:divBdr>
        <w:top w:val="none" w:sz="0" w:space="0" w:color="auto"/>
        <w:left w:val="none" w:sz="0" w:space="0" w:color="auto"/>
        <w:bottom w:val="none" w:sz="0" w:space="0" w:color="auto"/>
        <w:right w:val="none" w:sz="0" w:space="0" w:color="auto"/>
      </w:divBdr>
    </w:div>
    <w:div w:id="1662156728">
      <w:bodyDiv w:val="1"/>
      <w:marLeft w:val="0"/>
      <w:marRight w:val="0"/>
      <w:marTop w:val="0"/>
      <w:marBottom w:val="0"/>
      <w:divBdr>
        <w:top w:val="none" w:sz="0" w:space="0" w:color="auto"/>
        <w:left w:val="none" w:sz="0" w:space="0" w:color="auto"/>
        <w:bottom w:val="none" w:sz="0" w:space="0" w:color="auto"/>
        <w:right w:val="none" w:sz="0" w:space="0" w:color="auto"/>
      </w:divBdr>
      <w:divsChild>
        <w:div w:id="1266614682">
          <w:marLeft w:val="0"/>
          <w:marRight w:val="0"/>
          <w:marTop w:val="0"/>
          <w:marBottom w:val="0"/>
          <w:divBdr>
            <w:top w:val="none" w:sz="0" w:space="0" w:color="auto"/>
            <w:left w:val="none" w:sz="0" w:space="0" w:color="auto"/>
            <w:bottom w:val="none" w:sz="0" w:space="0" w:color="auto"/>
            <w:right w:val="none" w:sz="0" w:space="0" w:color="auto"/>
          </w:divBdr>
        </w:div>
        <w:div w:id="92479210">
          <w:marLeft w:val="0"/>
          <w:marRight w:val="0"/>
          <w:marTop w:val="0"/>
          <w:marBottom w:val="0"/>
          <w:divBdr>
            <w:top w:val="none" w:sz="0" w:space="0" w:color="auto"/>
            <w:left w:val="none" w:sz="0" w:space="0" w:color="auto"/>
            <w:bottom w:val="none" w:sz="0" w:space="0" w:color="auto"/>
            <w:right w:val="none" w:sz="0" w:space="0" w:color="auto"/>
          </w:divBdr>
        </w:div>
        <w:div w:id="53896565">
          <w:marLeft w:val="0"/>
          <w:marRight w:val="0"/>
          <w:marTop w:val="0"/>
          <w:marBottom w:val="0"/>
          <w:divBdr>
            <w:top w:val="none" w:sz="0" w:space="0" w:color="auto"/>
            <w:left w:val="none" w:sz="0" w:space="0" w:color="auto"/>
            <w:bottom w:val="none" w:sz="0" w:space="0" w:color="auto"/>
            <w:right w:val="none" w:sz="0" w:space="0" w:color="auto"/>
          </w:divBdr>
        </w:div>
      </w:divsChild>
    </w:div>
    <w:div w:id="1917206968">
      <w:bodyDiv w:val="1"/>
      <w:marLeft w:val="0"/>
      <w:marRight w:val="0"/>
      <w:marTop w:val="0"/>
      <w:marBottom w:val="0"/>
      <w:divBdr>
        <w:top w:val="none" w:sz="0" w:space="0" w:color="auto"/>
        <w:left w:val="none" w:sz="0" w:space="0" w:color="auto"/>
        <w:bottom w:val="none" w:sz="0" w:space="0" w:color="auto"/>
        <w:right w:val="none" w:sz="0" w:space="0" w:color="auto"/>
      </w:divBdr>
    </w:div>
    <w:div w:id="1934588155">
      <w:bodyDiv w:val="1"/>
      <w:marLeft w:val="0"/>
      <w:marRight w:val="0"/>
      <w:marTop w:val="0"/>
      <w:marBottom w:val="0"/>
      <w:divBdr>
        <w:top w:val="none" w:sz="0" w:space="0" w:color="auto"/>
        <w:left w:val="none" w:sz="0" w:space="0" w:color="auto"/>
        <w:bottom w:val="none" w:sz="0" w:space="0" w:color="auto"/>
        <w:right w:val="none" w:sz="0" w:space="0" w:color="auto"/>
      </w:divBdr>
    </w:div>
    <w:div w:id="21211002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ydneycoastalcouncils.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ydneycoastalcouncils.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xecutiveofficer@sydneycoastalcouncils.com.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9FB21AD75EF418D3CB0B5B1AD581F" ma:contentTypeVersion="13" ma:contentTypeDescription="Create a new document." ma:contentTypeScope="" ma:versionID="8df4f387df5f8b78b65fb421d38325c1">
  <xsd:schema xmlns:xsd="http://www.w3.org/2001/XMLSchema" xmlns:xs="http://www.w3.org/2001/XMLSchema" xmlns:p="http://schemas.microsoft.com/office/2006/metadata/properties" xmlns:ns3="107ea3ff-ebed-4698-b54c-04cca22f4541" xmlns:ns4="b859ccaa-c32f-42a8-baab-e9da706661ea" targetNamespace="http://schemas.microsoft.com/office/2006/metadata/properties" ma:root="true" ma:fieldsID="20ca6f862230f18751acc6ccbbd1e50c" ns3:_="" ns4:_="">
    <xsd:import namespace="107ea3ff-ebed-4698-b54c-04cca22f4541"/>
    <xsd:import namespace="b859ccaa-c32f-42a8-baab-e9da706661e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ea3ff-ebed-4698-b54c-04cca22f45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9ccaa-c32f-42a8-baab-e9da706661e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D1B75-D565-4E1A-8B73-5B9A0A2612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ea3ff-ebed-4698-b54c-04cca22f4541"/>
    <ds:schemaRef ds:uri="b859ccaa-c32f-42a8-baab-e9da706661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67FF73-136A-43AF-A3AA-697E21246C7E}">
  <ds:schemaRefs>
    <ds:schemaRef ds:uri="http://schemas.microsoft.com/sharepoint/v3/contenttype/forms"/>
  </ds:schemaRefs>
</ds:datastoreItem>
</file>

<file path=customXml/itemProps3.xml><?xml version="1.0" encoding="utf-8"?>
<ds:datastoreItem xmlns:ds="http://schemas.openxmlformats.org/officeDocument/2006/customXml" ds:itemID="{A3C48D42-C999-4F70-88DD-309FC600D89E}">
  <ds:schemaRefs>
    <ds:schemaRef ds:uri="b859ccaa-c32f-42a8-baab-e9da706661ea"/>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107ea3ff-ebed-4698-b54c-04cca22f4541"/>
    <ds:schemaRef ds:uri="http://www.w3.org/XML/1998/namespace"/>
    <ds:schemaRef ds:uri="http://purl.org/dc/terms/"/>
  </ds:schemaRefs>
</ds:datastoreItem>
</file>

<file path=customXml/itemProps4.xml><?xml version="1.0" encoding="utf-8"?>
<ds:datastoreItem xmlns:ds="http://schemas.openxmlformats.org/officeDocument/2006/customXml" ds:itemID="{6E592144-7E5F-4E7E-AA79-373E1584E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DECD4D67.dotm</Template>
  <TotalTime>74</TotalTime>
  <Pages>2</Pages>
  <Words>880</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Submission 21 - Sydney Coastal Councils Group (SCCG) - National Water Reform - Public inquiry</vt:lpstr>
    </vt:vector>
  </TitlesOfParts>
  <Company>Sydney Coastal Councils Group (SCCG)</Company>
  <LinksUpToDate>false</LinksUpToDate>
  <CharactersWithSpaces>5886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21 - Sydney Coastal Councils Group (SCCG) - National Water Reform - Public inquiry</dc:title>
  <dc:subject/>
  <dc:creator>Sydney Coastal Councils Group (SCCG)</dc:creator>
  <cp:keywords/>
  <dc:description/>
  <cp:lastModifiedBy>Productivity Commission</cp:lastModifiedBy>
  <cp:revision>100</cp:revision>
  <cp:lastPrinted>2020-08-24T23:54:00Z</cp:lastPrinted>
  <dcterms:created xsi:type="dcterms:W3CDTF">2020-08-18T03:09:00Z</dcterms:created>
  <dcterms:modified xsi:type="dcterms:W3CDTF">2020-08-24T23:55:00Z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0x0101006629FB21AD75EF418D3CB0B5B1AD581F</vt:lpwstr>
  </property>
</Properties>
</file>