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5BECC" w14:textId="680BA221" w:rsidR="001410B4" w:rsidRPr="001410B4" w:rsidRDefault="001410B4" w:rsidP="001410B4">
      <w:pPr>
        <w:pStyle w:val="NoSpacing"/>
        <w:rPr>
          <w:rFonts w:ascii="Arial" w:hAnsi="Arial" w:cs="Arial"/>
          <w:sz w:val="22"/>
          <w:szCs w:val="22"/>
        </w:rPr>
      </w:pPr>
    </w:p>
    <w:p w14:paraId="3C0B1C65" w14:textId="77777777" w:rsidR="001410B4" w:rsidRDefault="001410B4" w:rsidP="00926C58">
      <w:pPr>
        <w:pStyle w:val="NoSpacing"/>
        <w:rPr>
          <w:rFonts w:asciiTheme="minorHAnsi" w:hAnsiTheme="minorHAnsi" w:cstheme="minorHAnsi"/>
          <w:b/>
          <w:bCs/>
          <w:color w:val="000000" w:themeColor="text1"/>
          <w:sz w:val="28"/>
          <w:szCs w:val="28"/>
        </w:rPr>
      </w:pPr>
    </w:p>
    <w:p w14:paraId="389962ED" w14:textId="12103AD1" w:rsidR="00926C58" w:rsidRPr="00924DE2" w:rsidRDefault="00926C58" w:rsidP="00926C58">
      <w:pPr>
        <w:pStyle w:val="NoSpacing"/>
        <w:rPr>
          <w:rFonts w:asciiTheme="minorHAnsi" w:hAnsiTheme="minorHAnsi" w:cstheme="minorHAnsi"/>
          <w:i/>
          <w:iCs/>
          <w:color w:val="000000" w:themeColor="text1"/>
          <w:sz w:val="26"/>
          <w:szCs w:val="26"/>
        </w:rPr>
      </w:pPr>
      <w:r w:rsidRPr="00924DE2">
        <w:rPr>
          <w:rFonts w:asciiTheme="minorHAnsi" w:hAnsiTheme="minorHAnsi" w:cstheme="minorHAnsi"/>
          <w:b/>
          <w:bCs/>
          <w:color w:val="000000" w:themeColor="text1"/>
          <w:sz w:val="28"/>
          <w:szCs w:val="28"/>
        </w:rPr>
        <w:t>Jody Brown</w:t>
      </w:r>
      <w:r w:rsidR="00813378" w:rsidRPr="00924DE2">
        <w:rPr>
          <w:rFonts w:asciiTheme="minorHAnsi" w:hAnsiTheme="minorHAnsi" w:cstheme="minorHAnsi"/>
          <w:b/>
          <w:bCs/>
          <w:i/>
          <w:iCs/>
          <w:color w:val="000000" w:themeColor="text1"/>
          <w:sz w:val="28"/>
          <w:szCs w:val="28"/>
        </w:rPr>
        <w:br/>
      </w:r>
      <w:r w:rsidRPr="00924DE2">
        <w:rPr>
          <w:rFonts w:asciiTheme="minorHAnsi" w:hAnsiTheme="minorHAnsi" w:cstheme="minorHAnsi"/>
          <w:i/>
          <w:iCs/>
          <w:color w:val="000000" w:themeColor="text1"/>
          <w:sz w:val="26"/>
          <w:szCs w:val="26"/>
        </w:rPr>
        <w:t>Grazier</w:t>
      </w:r>
    </w:p>
    <w:p w14:paraId="16854B40" w14:textId="0C405543" w:rsidR="009F4383" w:rsidRPr="00924DE2" w:rsidRDefault="009F4383" w:rsidP="00926C58">
      <w:pPr>
        <w:pStyle w:val="NoSpacing"/>
        <w:rPr>
          <w:rFonts w:asciiTheme="minorHAnsi" w:hAnsiTheme="minorHAnsi" w:cstheme="minorHAnsi"/>
          <w:i/>
          <w:iCs/>
          <w:color w:val="000000" w:themeColor="text1"/>
          <w:sz w:val="26"/>
          <w:szCs w:val="26"/>
        </w:rPr>
      </w:pPr>
      <w:proofErr w:type="spellStart"/>
      <w:r w:rsidRPr="00924DE2">
        <w:rPr>
          <w:rFonts w:asciiTheme="minorHAnsi" w:hAnsiTheme="minorHAnsi" w:cstheme="minorHAnsi"/>
          <w:i/>
          <w:iCs/>
          <w:color w:val="000000" w:themeColor="text1"/>
          <w:sz w:val="26"/>
          <w:szCs w:val="26"/>
        </w:rPr>
        <w:t>Longreach</w:t>
      </w:r>
      <w:proofErr w:type="spellEnd"/>
      <w:r w:rsidR="00253D49" w:rsidRPr="00924DE2">
        <w:rPr>
          <w:rFonts w:asciiTheme="minorHAnsi" w:hAnsiTheme="minorHAnsi" w:cstheme="minorHAnsi"/>
          <w:i/>
          <w:iCs/>
          <w:color w:val="000000" w:themeColor="text1"/>
          <w:sz w:val="26"/>
          <w:szCs w:val="26"/>
        </w:rPr>
        <w:t xml:space="preserve">, </w:t>
      </w:r>
      <w:r w:rsidR="00085C71">
        <w:rPr>
          <w:rFonts w:asciiTheme="minorHAnsi" w:hAnsiTheme="minorHAnsi" w:cstheme="minorHAnsi"/>
          <w:i/>
          <w:iCs/>
          <w:color w:val="000000" w:themeColor="text1"/>
          <w:sz w:val="26"/>
          <w:szCs w:val="26"/>
        </w:rPr>
        <w:t xml:space="preserve">Central West </w:t>
      </w:r>
      <w:r w:rsidR="00253D49" w:rsidRPr="00924DE2">
        <w:rPr>
          <w:rFonts w:asciiTheme="minorHAnsi" w:hAnsiTheme="minorHAnsi" w:cstheme="minorHAnsi"/>
          <w:i/>
          <w:iCs/>
          <w:color w:val="000000" w:themeColor="text1"/>
          <w:sz w:val="26"/>
          <w:szCs w:val="26"/>
        </w:rPr>
        <w:t>Q</w:t>
      </w:r>
      <w:r w:rsidR="00D47028">
        <w:rPr>
          <w:rFonts w:asciiTheme="minorHAnsi" w:hAnsiTheme="minorHAnsi" w:cstheme="minorHAnsi"/>
          <w:i/>
          <w:iCs/>
          <w:color w:val="000000" w:themeColor="text1"/>
          <w:sz w:val="26"/>
          <w:szCs w:val="26"/>
        </w:rPr>
        <w:t>ueensland</w:t>
      </w:r>
    </w:p>
    <w:p w14:paraId="4125E747" w14:textId="15BD0075" w:rsidR="002157E5" w:rsidRDefault="002157E5" w:rsidP="001410B4">
      <w:pPr>
        <w:shd w:val="clear" w:color="auto" w:fill="FFFFFF"/>
        <w:spacing w:before="100" w:beforeAutospacing="1" w:after="100" w:afterAutospacing="1"/>
        <w:rPr>
          <w:rFonts w:ascii="Arial" w:hAnsi="Arial" w:cs="Arial"/>
          <w:i/>
          <w:iCs/>
          <w:color w:val="000000"/>
          <w:sz w:val="24"/>
        </w:rPr>
      </w:pPr>
      <w:bookmarkStart w:id="0" w:name="_Hlk108774651"/>
      <w:r w:rsidRPr="002157E5">
        <w:rPr>
          <w:rFonts w:ascii="Arial" w:hAnsi="Arial" w:cs="Arial"/>
          <w:i/>
          <w:iCs/>
          <w:color w:val="000000"/>
          <w:sz w:val="24"/>
        </w:rPr>
        <w:t>“I found myself networking with people I would have never met, let alone worked with. I learnt a lot from that</w:t>
      </w:r>
      <w:r>
        <w:rPr>
          <w:rFonts w:ascii="Arial" w:hAnsi="Arial" w:cs="Arial"/>
          <w:i/>
          <w:iCs/>
          <w:color w:val="000000"/>
          <w:sz w:val="24"/>
        </w:rPr>
        <w:t xml:space="preserve">…… </w:t>
      </w:r>
      <w:r w:rsidRPr="002157E5">
        <w:rPr>
          <w:rFonts w:ascii="Arial" w:hAnsi="Arial" w:cs="Arial"/>
          <w:i/>
          <w:iCs/>
          <w:color w:val="000000"/>
          <w:sz w:val="24"/>
        </w:rPr>
        <w:t>Even if we have ideological differences, there can still be some interesting synergies that come from those interactions.”</w:t>
      </w:r>
    </w:p>
    <w:bookmarkEnd w:id="0"/>
    <w:p w14:paraId="2B20C086" w14:textId="77777777" w:rsidR="002157E5" w:rsidRDefault="002157E5" w:rsidP="002157E5">
      <w:pPr>
        <w:shd w:val="clear" w:color="auto" w:fill="FFFFFF"/>
        <w:spacing w:before="100" w:beforeAutospacing="1" w:after="100" w:afterAutospacing="1"/>
        <w:rPr>
          <w:rFonts w:asciiTheme="minorHAnsi" w:hAnsiTheme="minorHAnsi" w:cstheme="minorHAnsi"/>
          <w:sz w:val="22"/>
          <w:szCs w:val="22"/>
        </w:rPr>
      </w:pPr>
      <w:r>
        <w:rPr>
          <w:rFonts w:ascii="Arial" w:hAnsi="Arial" w:cs="Arial"/>
          <w:i/>
          <w:iCs/>
          <w:noProof/>
          <w:color w:val="000000"/>
          <w:sz w:val="24"/>
        </w:rPr>
        <w:drawing>
          <wp:anchor distT="0" distB="0" distL="114300" distR="114300" simplePos="0" relativeHeight="251661312" behindDoc="0" locked="0" layoutInCell="1" allowOverlap="1" wp14:anchorId="156079C4" wp14:editId="58A86BF7">
            <wp:simplePos x="0" y="0"/>
            <wp:positionH relativeFrom="margin">
              <wp:posOffset>2924810</wp:posOffset>
            </wp:positionH>
            <wp:positionV relativeFrom="margin">
              <wp:posOffset>1571625</wp:posOffset>
            </wp:positionV>
            <wp:extent cx="3663950" cy="26460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3950" cy="2646045"/>
                    </a:xfrm>
                    <a:prstGeom prst="rect">
                      <a:avLst/>
                    </a:prstGeom>
                    <a:noFill/>
                  </pic:spPr>
                </pic:pic>
              </a:graphicData>
            </a:graphic>
          </wp:anchor>
        </w:drawing>
      </w:r>
      <w:r w:rsidR="001410B4" w:rsidRPr="001410B4">
        <w:rPr>
          <w:rFonts w:asciiTheme="minorHAnsi" w:hAnsiTheme="minorHAnsi" w:cstheme="minorHAnsi"/>
          <w:sz w:val="22"/>
          <w:szCs w:val="22"/>
        </w:rPr>
        <w:t xml:space="preserve">Jody Brown does life at a </w:t>
      </w:r>
      <w:proofErr w:type="gramStart"/>
      <w:r w:rsidR="001410B4" w:rsidRPr="001410B4">
        <w:rPr>
          <w:rFonts w:asciiTheme="minorHAnsi" w:hAnsiTheme="minorHAnsi" w:cstheme="minorHAnsi"/>
          <w:sz w:val="22"/>
          <w:szCs w:val="22"/>
        </w:rPr>
        <w:t>fairly rapid</w:t>
      </w:r>
      <w:proofErr w:type="gramEnd"/>
      <w:r w:rsidR="001410B4" w:rsidRPr="001410B4">
        <w:rPr>
          <w:rFonts w:asciiTheme="minorHAnsi" w:hAnsiTheme="minorHAnsi" w:cstheme="minorHAnsi"/>
          <w:sz w:val="22"/>
          <w:szCs w:val="22"/>
        </w:rPr>
        <w:t xml:space="preserve"> pace. </w:t>
      </w:r>
    </w:p>
    <w:p w14:paraId="2EACD2CF" w14:textId="5042BB85" w:rsidR="001410B4" w:rsidRPr="002157E5" w:rsidRDefault="001410B4" w:rsidP="002157E5">
      <w:pPr>
        <w:shd w:val="clear" w:color="auto" w:fill="FFFFFF"/>
        <w:spacing w:before="100" w:beforeAutospacing="1" w:after="100" w:afterAutospacing="1"/>
        <w:rPr>
          <w:rFonts w:asciiTheme="minorHAnsi" w:hAnsiTheme="minorHAnsi" w:cstheme="minorHAnsi"/>
          <w:color w:val="000000"/>
          <w:sz w:val="22"/>
          <w:szCs w:val="22"/>
        </w:rPr>
      </w:pPr>
      <w:r w:rsidRPr="001410B4">
        <w:rPr>
          <w:rFonts w:asciiTheme="minorHAnsi" w:hAnsiTheme="minorHAnsi" w:cstheme="minorHAnsi"/>
          <w:sz w:val="22"/>
          <w:szCs w:val="22"/>
        </w:rPr>
        <w:t xml:space="preserve">She doesn’t say as much, but the signs are all there. </w:t>
      </w:r>
    </w:p>
    <w:p w14:paraId="372026F1"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She sounds almost guilty as she admits to having just been for a ride on her horse, as if she should have been busy at something else. </w:t>
      </w:r>
    </w:p>
    <w:p w14:paraId="6782B9EC" w14:textId="77777777" w:rsidR="001410B4" w:rsidRPr="001410B4" w:rsidRDefault="001410B4" w:rsidP="001410B4">
      <w:pPr>
        <w:pStyle w:val="NoSpacing"/>
        <w:rPr>
          <w:rFonts w:asciiTheme="minorHAnsi" w:hAnsiTheme="minorHAnsi" w:cstheme="minorHAnsi"/>
          <w:sz w:val="22"/>
          <w:szCs w:val="22"/>
        </w:rPr>
      </w:pPr>
    </w:p>
    <w:p w14:paraId="1D2392CA"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But the Central West Queensland grazier does more than enough. </w:t>
      </w:r>
    </w:p>
    <w:p w14:paraId="78C3131D" w14:textId="77777777" w:rsidR="001410B4" w:rsidRPr="001410B4" w:rsidRDefault="001410B4" w:rsidP="001410B4">
      <w:pPr>
        <w:pStyle w:val="NoSpacing"/>
        <w:rPr>
          <w:rFonts w:asciiTheme="minorHAnsi" w:hAnsiTheme="minorHAnsi" w:cstheme="minorHAnsi"/>
          <w:sz w:val="22"/>
          <w:szCs w:val="22"/>
        </w:rPr>
      </w:pPr>
    </w:p>
    <w:p w14:paraId="6EC14787" w14:textId="78078769"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She has a 13-month-old daughter, Violet. She works alongside her parents and brother on the family's grazing operation, which spans three properties. And she’s created from the ground up a peer-to-peer support network that focuses on improving drought resilience through implementing regenerative principl</w:t>
      </w:r>
      <w:r w:rsidR="00DA0FBE">
        <w:rPr>
          <w:rFonts w:asciiTheme="minorHAnsi" w:hAnsiTheme="minorHAnsi" w:cstheme="minorHAnsi"/>
          <w:sz w:val="22"/>
          <w:szCs w:val="22"/>
        </w:rPr>
        <w:t>e</w:t>
      </w:r>
      <w:r w:rsidRPr="001410B4">
        <w:rPr>
          <w:rFonts w:asciiTheme="minorHAnsi" w:hAnsiTheme="minorHAnsi" w:cstheme="minorHAnsi"/>
          <w:sz w:val="22"/>
          <w:szCs w:val="22"/>
        </w:rPr>
        <w:t>s.</w:t>
      </w:r>
    </w:p>
    <w:p w14:paraId="07E1F9F6" w14:textId="77777777" w:rsidR="001410B4" w:rsidRPr="001410B4" w:rsidRDefault="001410B4" w:rsidP="001410B4">
      <w:pPr>
        <w:pStyle w:val="NoSpacing"/>
        <w:rPr>
          <w:rFonts w:asciiTheme="minorHAnsi" w:hAnsiTheme="minorHAnsi" w:cstheme="minorHAnsi"/>
          <w:sz w:val="22"/>
          <w:szCs w:val="22"/>
        </w:rPr>
      </w:pPr>
    </w:p>
    <w:p w14:paraId="033F05D9"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Working on Latrobe and Allington Stations, 45,000 acres of grazing country, has given Jody plenty of insight into the realities of drought. </w:t>
      </w:r>
    </w:p>
    <w:p w14:paraId="23D00125" w14:textId="77777777" w:rsidR="001410B4" w:rsidRPr="001410B4" w:rsidRDefault="001410B4" w:rsidP="001410B4">
      <w:pPr>
        <w:pStyle w:val="NoSpacing"/>
        <w:rPr>
          <w:rFonts w:asciiTheme="minorHAnsi" w:hAnsiTheme="minorHAnsi" w:cstheme="minorHAnsi"/>
          <w:sz w:val="22"/>
          <w:szCs w:val="22"/>
        </w:rPr>
      </w:pPr>
    </w:p>
    <w:p w14:paraId="7DC89B77"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She said while </w:t>
      </w:r>
      <w:proofErr w:type="spellStart"/>
      <w:r w:rsidRPr="001410B4">
        <w:rPr>
          <w:rFonts w:asciiTheme="minorHAnsi" w:hAnsiTheme="minorHAnsi" w:cstheme="minorHAnsi"/>
          <w:sz w:val="22"/>
          <w:szCs w:val="22"/>
        </w:rPr>
        <w:t>Longreach</w:t>
      </w:r>
      <w:proofErr w:type="spellEnd"/>
      <w:r w:rsidRPr="001410B4">
        <w:rPr>
          <w:rFonts w:asciiTheme="minorHAnsi" w:hAnsiTheme="minorHAnsi" w:cstheme="minorHAnsi"/>
          <w:sz w:val="22"/>
          <w:szCs w:val="22"/>
        </w:rPr>
        <w:t xml:space="preserve"> had been drought declared for more than 15 of the past 20 years, it wasn’t until she was left holding the fort that her concerns about climate change and the </w:t>
      </w:r>
      <w:proofErr w:type="gramStart"/>
      <w:r w:rsidRPr="001410B4">
        <w:rPr>
          <w:rFonts w:asciiTheme="minorHAnsi" w:hAnsiTheme="minorHAnsi" w:cstheme="minorHAnsi"/>
          <w:sz w:val="22"/>
          <w:szCs w:val="22"/>
        </w:rPr>
        <w:t>ever drying</w:t>
      </w:r>
      <w:proofErr w:type="gramEnd"/>
      <w:r w:rsidRPr="001410B4">
        <w:rPr>
          <w:rFonts w:asciiTheme="minorHAnsi" w:hAnsiTheme="minorHAnsi" w:cstheme="minorHAnsi"/>
          <w:sz w:val="22"/>
          <w:szCs w:val="22"/>
        </w:rPr>
        <w:t xml:space="preserve"> seasons spurred her further into her regenerative agriculture journey. </w:t>
      </w:r>
    </w:p>
    <w:p w14:paraId="14012FD3" w14:textId="77777777" w:rsidR="001410B4" w:rsidRPr="001410B4" w:rsidRDefault="001410B4" w:rsidP="001410B4">
      <w:pPr>
        <w:pStyle w:val="NoSpacing"/>
        <w:rPr>
          <w:rFonts w:asciiTheme="minorHAnsi" w:hAnsiTheme="minorHAnsi" w:cstheme="minorHAnsi"/>
          <w:sz w:val="22"/>
          <w:szCs w:val="22"/>
        </w:rPr>
      </w:pPr>
    </w:p>
    <w:p w14:paraId="0C94746B"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lastRenderedPageBreak/>
        <w:t xml:space="preserve">Jody’s parents purchased a property on the Fraser Coast as part of their climate risk strategy and moved there for a year to get it set up. </w:t>
      </w:r>
    </w:p>
    <w:p w14:paraId="3642DA47" w14:textId="77777777" w:rsidR="001410B4" w:rsidRPr="001410B4" w:rsidRDefault="001410B4" w:rsidP="001410B4">
      <w:pPr>
        <w:pStyle w:val="NoSpacing"/>
        <w:rPr>
          <w:rFonts w:asciiTheme="minorHAnsi" w:hAnsiTheme="minorHAnsi" w:cstheme="minorHAnsi"/>
          <w:sz w:val="22"/>
          <w:szCs w:val="22"/>
        </w:rPr>
      </w:pPr>
    </w:p>
    <w:p w14:paraId="3DBCB27B"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“When mum and dad were away and it was just me here, we were getting record heat waves and it was becoming more and more important to me to do what we could to prepare for the next onslaught,” Jody said. </w:t>
      </w:r>
    </w:p>
    <w:p w14:paraId="0B17E69D" w14:textId="77777777" w:rsidR="001410B4" w:rsidRPr="001410B4" w:rsidRDefault="001410B4" w:rsidP="001410B4">
      <w:pPr>
        <w:pStyle w:val="NoSpacing"/>
        <w:rPr>
          <w:rFonts w:asciiTheme="minorHAnsi" w:hAnsiTheme="minorHAnsi" w:cstheme="minorHAnsi"/>
          <w:sz w:val="22"/>
          <w:szCs w:val="22"/>
        </w:rPr>
      </w:pPr>
    </w:p>
    <w:p w14:paraId="2EF6C4EA"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“Which meant knowing I could have let the sheep eat it, but with way the seasons had been going I wanted to protect the soil so if we did get rain at the right time of year for germination - particular Mitchell grass seedlings - there were other plants there and they had the best chance to survive.”  </w:t>
      </w:r>
    </w:p>
    <w:p w14:paraId="4BED2178" w14:textId="77777777" w:rsidR="001410B4" w:rsidRPr="001410B4" w:rsidRDefault="001410B4" w:rsidP="001410B4">
      <w:pPr>
        <w:pStyle w:val="NoSpacing"/>
        <w:rPr>
          <w:rFonts w:asciiTheme="minorHAnsi" w:hAnsiTheme="minorHAnsi" w:cstheme="minorHAnsi"/>
          <w:sz w:val="22"/>
          <w:szCs w:val="22"/>
        </w:rPr>
      </w:pPr>
    </w:p>
    <w:p w14:paraId="6329D7FA" w14:textId="0481558E"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Jody’s year of </w:t>
      </w:r>
      <w:r w:rsidR="00051DB5" w:rsidRPr="001410B4">
        <w:rPr>
          <w:rFonts w:asciiTheme="minorHAnsi" w:hAnsiTheme="minorHAnsi" w:cstheme="minorHAnsi"/>
          <w:sz w:val="22"/>
          <w:szCs w:val="22"/>
        </w:rPr>
        <w:t>trialling</w:t>
      </w:r>
      <w:r w:rsidRPr="001410B4">
        <w:rPr>
          <w:rFonts w:asciiTheme="minorHAnsi" w:hAnsiTheme="minorHAnsi" w:cstheme="minorHAnsi"/>
          <w:sz w:val="22"/>
          <w:szCs w:val="22"/>
        </w:rPr>
        <w:t xml:space="preserve"> techniques, such as moving stock more frequently and being conscious of spelling country, produced positive results and she knew it was time for more change.  </w:t>
      </w:r>
    </w:p>
    <w:p w14:paraId="574F746D" w14:textId="77777777" w:rsidR="001410B4" w:rsidRPr="001410B4" w:rsidRDefault="001410B4" w:rsidP="001410B4">
      <w:pPr>
        <w:pStyle w:val="NoSpacing"/>
        <w:rPr>
          <w:rFonts w:asciiTheme="minorHAnsi" w:hAnsiTheme="minorHAnsi" w:cstheme="minorHAnsi"/>
          <w:sz w:val="22"/>
          <w:szCs w:val="22"/>
        </w:rPr>
      </w:pPr>
    </w:p>
    <w:p w14:paraId="1E3254F0" w14:textId="33EF5B0F"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“It was a combination of ”this appears to be working” and me reaching a point where I was no longer willing carry on managing under those conditions if I wasn’t able to pursue those princip</w:t>
      </w:r>
      <w:r w:rsidR="00630BDE">
        <w:rPr>
          <w:rFonts w:asciiTheme="minorHAnsi" w:hAnsiTheme="minorHAnsi" w:cstheme="minorHAnsi"/>
          <w:sz w:val="22"/>
          <w:szCs w:val="22"/>
        </w:rPr>
        <w:t>le</w:t>
      </w:r>
      <w:r w:rsidRPr="001410B4">
        <w:rPr>
          <w:rFonts w:asciiTheme="minorHAnsi" w:hAnsiTheme="minorHAnsi" w:cstheme="minorHAnsi"/>
          <w:sz w:val="22"/>
          <w:szCs w:val="22"/>
        </w:rPr>
        <w:t xml:space="preserve">s. I was becoming increasingly concerned about temperatures and the way seasons were going, so for me to be comfortable that the operation was sustainable we needed to implement new practices,” she said. </w:t>
      </w:r>
    </w:p>
    <w:p w14:paraId="0BF13EC7" w14:textId="77777777" w:rsidR="001410B4" w:rsidRPr="001410B4" w:rsidRDefault="001410B4" w:rsidP="001410B4">
      <w:pPr>
        <w:pStyle w:val="NoSpacing"/>
        <w:rPr>
          <w:rFonts w:asciiTheme="minorHAnsi" w:hAnsiTheme="minorHAnsi" w:cstheme="minorHAnsi"/>
          <w:sz w:val="22"/>
          <w:szCs w:val="22"/>
        </w:rPr>
      </w:pPr>
    </w:p>
    <w:p w14:paraId="410205A0"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Which brought Jody to the Drought Resilience Leaders Development Program (DRLDP) - an opportunity to expand both her networks and her knowledge. </w:t>
      </w:r>
    </w:p>
    <w:p w14:paraId="059EA0D9" w14:textId="77777777" w:rsidR="001410B4" w:rsidRPr="001410B4" w:rsidRDefault="001410B4" w:rsidP="001410B4">
      <w:pPr>
        <w:pStyle w:val="NoSpacing"/>
        <w:rPr>
          <w:rFonts w:asciiTheme="minorHAnsi" w:hAnsiTheme="minorHAnsi" w:cstheme="minorHAnsi"/>
          <w:sz w:val="22"/>
          <w:szCs w:val="22"/>
        </w:rPr>
      </w:pPr>
    </w:p>
    <w:p w14:paraId="318D5084" w14:textId="77777777" w:rsidR="001410B4" w:rsidRPr="001410B4" w:rsidRDefault="001410B4" w:rsidP="001410B4">
      <w:pPr>
        <w:pStyle w:val="NoSpacing"/>
        <w:rPr>
          <w:rFonts w:asciiTheme="minorHAnsi" w:hAnsiTheme="minorHAnsi" w:cstheme="minorHAnsi"/>
          <w:sz w:val="22"/>
          <w:szCs w:val="22"/>
        </w:rPr>
      </w:pPr>
      <w:bookmarkStart w:id="1" w:name="_Hlk113005659"/>
      <w:r w:rsidRPr="001410B4">
        <w:rPr>
          <w:rFonts w:asciiTheme="minorHAnsi" w:hAnsiTheme="minorHAnsi" w:cstheme="minorHAnsi"/>
          <w:sz w:val="22"/>
          <w:szCs w:val="22"/>
        </w:rPr>
        <w:t>“In the team building exercises, I found myself networking with people I would have never met, let alone worked with. I learnt a lot from that, and it was a great reminder not to throw the baby out with the bath water. Even if we have ideological differences, there can still be some interesting synergies that come from those interactions.”</w:t>
      </w:r>
    </w:p>
    <w:bookmarkEnd w:id="1"/>
    <w:p w14:paraId="1556ADD3" w14:textId="77777777" w:rsidR="001410B4" w:rsidRPr="001410B4" w:rsidRDefault="001410B4" w:rsidP="001410B4">
      <w:pPr>
        <w:pStyle w:val="NoSpacing"/>
        <w:rPr>
          <w:rFonts w:asciiTheme="minorHAnsi" w:hAnsiTheme="minorHAnsi" w:cstheme="minorHAnsi"/>
          <w:sz w:val="22"/>
          <w:szCs w:val="22"/>
        </w:rPr>
      </w:pPr>
    </w:p>
    <w:p w14:paraId="39573146"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When Jody first started the DRLDP, she knew she wanted to expand on her idea with a focus on climate action and using regenerative agriculture to look after the country better. </w:t>
      </w:r>
    </w:p>
    <w:p w14:paraId="610A180E" w14:textId="77777777" w:rsidR="001410B4" w:rsidRPr="001410B4" w:rsidRDefault="001410B4" w:rsidP="001410B4">
      <w:pPr>
        <w:pStyle w:val="NoSpacing"/>
        <w:rPr>
          <w:rFonts w:asciiTheme="minorHAnsi" w:hAnsiTheme="minorHAnsi" w:cstheme="minorHAnsi"/>
          <w:sz w:val="22"/>
          <w:szCs w:val="22"/>
        </w:rPr>
      </w:pPr>
    </w:p>
    <w:p w14:paraId="5B49B1D1"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The Regenerative Rangelands project was a brainchild of Jody’s which had formed prior to her completing the DRLDP, but the program allowed her to kick it into gear. </w:t>
      </w:r>
    </w:p>
    <w:p w14:paraId="35378BDF" w14:textId="77777777" w:rsidR="001410B4" w:rsidRPr="001410B4" w:rsidRDefault="001410B4" w:rsidP="001410B4">
      <w:pPr>
        <w:pStyle w:val="NoSpacing"/>
        <w:rPr>
          <w:rFonts w:asciiTheme="minorHAnsi" w:hAnsiTheme="minorHAnsi" w:cstheme="minorHAnsi"/>
          <w:sz w:val="22"/>
          <w:szCs w:val="22"/>
        </w:rPr>
      </w:pPr>
    </w:p>
    <w:p w14:paraId="2EFDC7E6"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“The project is about peer-to-peer learning to help build confidence with your decision making - it is one thing for me to </w:t>
      </w:r>
      <w:proofErr w:type="gramStart"/>
      <w:r w:rsidRPr="001410B4">
        <w:rPr>
          <w:rFonts w:asciiTheme="minorHAnsi" w:hAnsiTheme="minorHAnsi" w:cstheme="minorHAnsi"/>
          <w:sz w:val="22"/>
          <w:szCs w:val="22"/>
        </w:rPr>
        <w:t>say</w:t>
      </w:r>
      <w:proofErr w:type="gramEnd"/>
      <w:r w:rsidRPr="001410B4">
        <w:rPr>
          <w:rFonts w:asciiTheme="minorHAnsi" w:hAnsiTheme="minorHAnsi" w:cstheme="minorHAnsi"/>
          <w:sz w:val="22"/>
          <w:szCs w:val="22"/>
        </w:rPr>
        <w:t xml:space="preserve"> “I think this will work” and put it to my folks to do it, but do I have the experience to make the call? I’ve heard about it and read about </w:t>
      </w:r>
      <w:proofErr w:type="gramStart"/>
      <w:r w:rsidRPr="001410B4">
        <w:rPr>
          <w:rFonts w:asciiTheme="minorHAnsi" w:hAnsiTheme="minorHAnsi" w:cstheme="minorHAnsi"/>
          <w:sz w:val="22"/>
          <w:szCs w:val="22"/>
        </w:rPr>
        <w:t>it</w:t>
      </w:r>
      <w:proofErr w:type="gramEnd"/>
      <w:r w:rsidRPr="001410B4">
        <w:rPr>
          <w:rFonts w:asciiTheme="minorHAnsi" w:hAnsiTheme="minorHAnsi" w:cstheme="minorHAnsi"/>
          <w:sz w:val="22"/>
          <w:szCs w:val="22"/>
        </w:rPr>
        <w:t xml:space="preserve"> but I don’t have a wealth of experience, so surely other local producers are in the same boat,” Jody said. </w:t>
      </w:r>
    </w:p>
    <w:p w14:paraId="58EA8CE2" w14:textId="77777777" w:rsidR="001410B4" w:rsidRPr="001410B4" w:rsidRDefault="001410B4" w:rsidP="001410B4">
      <w:pPr>
        <w:pStyle w:val="NoSpacing"/>
        <w:rPr>
          <w:rFonts w:asciiTheme="minorHAnsi" w:hAnsiTheme="minorHAnsi" w:cstheme="minorHAnsi"/>
          <w:sz w:val="22"/>
          <w:szCs w:val="22"/>
        </w:rPr>
      </w:pPr>
    </w:p>
    <w:p w14:paraId="392B9B22"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Jody teamed up with fellow DRLDP alum Andrew Cochrane, Belinda </w:t>
      </w:r>
      <w:proofErr w:type="spellStart"/>
      <w:r w:rsidRPr="001410B4">
        <w:rPr>
          <w:rFonts w:asciiTheme="minorHAnsi" w:hAnsiTheme="minorHAnsi" w:cstheme="minorHAnsi"/>
          <w:sz w:val="22"/>
          <w:szCs w:val="22"/>
        </w:rPr>
        <w:t>Rowbotham</w:t>
      </w:r>
      <w:proofErr w:type="spellEnd"/>
      <w:r w:rsidRPr="001410B4">
        <w:rPr>
          <w:rFonts w:asciiTheme="minorHAnsi" w:hAnsiTheme="minorHAnsi" w:cstheme="minorHAnsi"/>
          <w:sz w:val="22"/>
          <w:szCs w:val="22"/>
        </w:rPr>
        <w:t xml:space="preserve">, Ally Murray and Bruce Alexander, and they used their Community Extension Grant funding to build the Regenerative Rangelands project. </w:t>
      </w:r>
    </w:p>
    <w:p w14:paraId="58EB49CE" w14:textId="77777777" w:rsidR="001410B4" w:rsidRPr="001410B4" w:rsidRDefault="001410B4" w:rsidP="001410B4">
      <w:pPr>
        <w:pStyle w:val="NoSpacing"/>
        <w:rPr>
          <w:rFonts w:asciiTheme="minorHAnsi" w:hAnsiTheme="minorHAnsi" w:cstheme="minorHAnsi"/>
          <w:sz w:val="22"/>
          <w:szCs w:val="22"/>
        </w:rPr>
      </w:pPr>
    </w:p>
    <w:p w14:paraId="557B5799"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It started online, with a Facebook page and then YouTube and Instagram channels, before growing to a two-day field day and forum, a landscape rehydration demonstration trial site and a whole suite of digital media resources. </w:t>
      </w:r>
    </w:p>
    <w:p w14:paraId="77DC7AC5" w14:textId="77777777" w:rsidR="001410B4" w:rsidRPr="001410B4" w:rsidRDefault="001410B4" w:rsidP="001410B4">
      <w:pPr>
        <w:pStyle w:val="NoSpacing"/>
        <w:rPr>
          <w:rFonts w:asciiTheme="minorHAnsi" w:hAnsiTheme="minorHAnsi" w:cstheme="minorHAnsi"/>
          <w:sz w:val="22"/>
          <w:szCs w:val="22"/>
        </w:rPr>
      </w:pPr>
    </w:p>
    <w:p w14:paraId="605ED0E0"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“Different people engage in different ways - older graziers are more face to face, whether that be meetings or events or field days, whereas some young graziers are time poor and more comfortable and adept at finding their tribe online,” Jody said. </w:t>
      </w:r>
    </w:p>
    <w:p w14:paraId="307FFE36" w14:textId="77777777" w:rsidR="001410B4" w:rsidRPr="001410B4" w:rsidRDefault="001410B4" w:rsidP="001410B4">
      <w:pPr>
        <w:pStyle w:val="NoSpacing"/>
        <w:rPr>
          <w:rFonts w:asciiTheme="minorHAnsi" w:hAnsiTheme="minorHAnsi" w:cstheme="minorHAnsi"/>
          <w:sz w:val="22"/>
          <w:szCs w:val="22"/>
        </w:rPr>
      </w:pPr>
    </w:p>
    <w:p w14:paraId="3948397B"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Having done a Bachelor of Fine Arts - film, TV and digital production with a minor in creative writing, Jody believes in the power of storytelling and its importance. </w:t>
      </w:r>
    </w:p>
    <w:p w14:paraId="22D1F1B0" w14:textId="77777777" w:rsidR="001410B4" w:rsidRPr="001410B4" w:rsidRDefault="001410B4" w:rsidP="001410B4">
      <w:pPr>
        <w:pStyle w:val="NoSpacing"/>
        <w:rPr>
          <w:rFonts w:asciiTheme="minorHAnsi" w:hAnsiTheme="minorHAnsi" w:cstheme="minorHAnsi"/>
          <w:sz w:val="22"/>
          <w:szCs w:val="22"/>
        </w:rPr>
      </w:pPr>
    </w:p>
    <w:p w14:paraId="6B31A3C8" w14:textId="0FDDA338"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lastRenderedPageBreak/>
        <w:t xml:space="preserve">Which is one of the reasons she embarked on a road trip with a filmmaker and then five-month-old daughter Violet, interviewing graziers and indigenous owners in the </w:t>
      </w:r>
      <w:r w:rsidR="007C0BB9">
        <w:rPr>
          <w:rFonts w:asciiTheme="minorHAnsi" w:hAnsiTheme="minorHAnsi" w:cstheme="minorHAnsi"/>
          <w:sz w:val="22"/>
          <w:szCs w:val="22"/>
        </w:rPr>
        <w:t>C</w:t>
      </w:r>
      <w:r w:rsidRPr="001410B4">
        <w:rPr>
          <w:rFonts w:asciiTheme="minorHAnsi" w:hAnsiTheme="minorHAnsi" w:cstheme="minorHAnsi"/>
          <w:sz w:val="22"/>
          <w:szCs w:val="22"/>
        </w:rPr>
        <w:t xml:space="preserve">entral </w:t>
      </w:r>
      <w:r w:rsidR="007C0BB9">
        <w:rPr>
          <w:rFonts w:asciiTheme="minorHAnsi" w:hAnsiTheme="minorHAnsi" w:cstheme="minorHAnsi"/>
          <w:sz w:val="22"/>
          <w:szCs w:val="22"/>
        </w:rPr>
        <w:t>W</w:t>
      </w:r>
      <w:r w:rsidRPr="001410B4">
        <w:rPr>
          <w:rFonts w:asciiTheme="minorHAnsi" w:hAnsiTheme="minorHAnsi" w:cstheme="minorHAnsi"/>
          <w:sz w:val="22"/>
          <w:szCs w:val="22"/>
        </w:rPr>
        <w:t xml:space="preserve">est and </w:t>
      </w:r>
      <w:r w:rsidR="007C0BB9">
        <w:rPr>
          <w:rFonts w:asciiTheme="minorHAnsi" w:hAnsiTheme="minorHAnsi" w:cstheme="minorHAnsi"/>
          <w:sz w:val="22"/>
          <w:szCs w:val="22"/>
        </w:rPr>
        <w:t>S</w:t>
      </w:r>
      <w:r w:rsidRPr="001410B4">
        <w:rPr>
          <w:rFonts w:asciiTheme="minorHAnsi" w:hAnsiTheme="minorHAnsi" w:cstheme="minorHAnsi"/>
          <w:sz w:val="22"/>
          <w:szCs w:val="22"/>
        </w:rPr>
        <w:t xml:space="preserve">outh </w:t>
      </w:r>
      <w:r w:rsidR="007C0BB9">
        <w:rPr>
          <w:rFonts w:asciiTheme="minorHAnsi" w:hAnsiTheme="minorHAnsi" w:cstheme="minorHAnsi"/>
          <w:sz w:val="22"/>
          <w:szCs w:val="22"/>
        </w:rPr>
        <w:t>W</w:t>
      </w:r>
      <w:r w:rsidRPr="001410B4">
        <w:rPr>
          <w:rFonts w:asciiTheme="minorHAnsi" w:hAnsiTheme="minorHAnsi" w:cstheme="minorHAnsi"/>
          <w:sz w:val="22"/>
          <w:szCs w:val="22"/>
        </w:rPr>
        <w:t xml:space="preserve">est of Queensland, capturing footage which would aid the Regenerative Rangelands network. </w:t>
      </w:r>
    </w:p>
    <w:p w14:paraId="6A652E5C" w14:textId="77777777" w:rsidR="001410B4" w:rsidRPr="001410B4" w:rsidRDefault="001410B4" w:rsidP="001410B4">
      <w:pPr>
        <w:pStyle w:val="NoSpacing"/>
        <w:rPr>
          <w:rFonts w:asciiTheme="minorHAnsi" w:hAnsiTheme="minorHAnsi" w:cstheme="minorHAnsi"/>
          <w:sz w:val="22"/>
          <w:szCs w:val="22"/>
        </w:rPr>
      </w:pPr>
    </w:p>
    <w:p w14:paraId="46B05F41"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And now thanks to the networking Jody has done through the DRLDP, the project continues to grow. </w:t>
      </w:r>
    </w:p>
    <w:p w14:paraId="774326AA" w14:textId="77777777" w:rsidR="001410B4" w:rsidRPr="001410B4" w:rsidRDefault="001410B4" w:rsidP="001410B4">
      <w:pPr>
        <w:pStyle w:val="NoSpacing"/>
        <w:rPr>
          <w:rFonts w:asciiTheme="minorHAnsi" w:hAnsiTheme="minorHAnsi" w:cstheme="minorHAnsi"/>
          <w:sz w:val="22"/>
          <w:szCs w:val="22"/>
        </w:rPr>
      </w:pPr>
    </w:p>
    <w:p w14:paraId="662F30BB"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“I ended up in communications with the local DAFF extension officer and she helped to run the field day and out of that she understands what I am trying to achieve and she is interested in setting up a producer group to meet on a semi-regular basis who have similar goals,” Jody said. </w:t>
      </w:r>
    </w:p>
    <w:p w14:paraId="3B6D6235" w14:textId="77777777" w:rsidR="001410B4" w:rsidRPr="001410B4" w:rsidRDefault="001410B4" w:rsidP="001410B4">
      <w:pPr>
        <w:pStyle w:val="NoSpacing"/>
        <w:rPr>
          <w:rFonts w:asciiTheme="minorHAnsi" w:hAnsiTheme="minorHAnsi" w:cstheme="minorHAnsi"/>
          <w:sz w:val="22"/>
          <w:szCs w:val="22"/>
        </w:rPr>
      </w:pPr>
    </w:p>
    <w:p w14:paraId="6E5D50C9"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“And Ally Murray, who I worked with on the DRLDP project, put us onto another drought resilience grant, and now Latrobe and Allington will be producer demonstration sites using satellite tech and other software to implement regenerative practices and they want to have another field day.” </w:t>
      </w:r>
    </w:p>
    <w:p w14:paraId="0CF11E71" w14:textId="77777777" w:rsidR="001410B4" w:rsidRPr="001410B4" w:rsidRDefault="001410B4" w:rsidP="001410B4">
      <w:pPr>
        <w:pStyle w:val="NoSpacing"/>
        <w:rPr>
          <w:rFonts w:asciiTheme="minorHAnsi" w:hAnsiTheme="minorHAnsi" w:cstheme="minorHAnsi"/>
          <w:sz w:val="22"/>
          <w:szCs w:val="22"/>
        </w:rPr>
      </w:pPr>
    </w:p>
    <w:p w14:paraId="19298C6D"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The networking opportunities the DRLDP facilitated has Jody thinking the sky - rain clouds or not - is the limit. </w:t>
      </w:r>
    </w:p>
    <w:p w14:paraId="69FCEDFD" w14:textId="77777777" w:rsidR="001410B4" w:rsidRPr="001410B4" w:rsidRDefault="001410B4" w:rsidP="001410B4">
      <w:pPr>
        <w:pStyle w:val="NoSpacing"/>
        <w:rPr>
          <w:rFonts w:asciiTheme="minorHAnsi" w:hAnsiTheme="minorHAnsi" w:cstheme="minorHAnsi"/>
          <w:sz w:val="22"/>
          <w:szCs w:val="22"/>
        </w:rPr>
      </w:pPr>
    </w:p>
    <w:p w14:paraId="2742EC30"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“It shows the power of someone giving you a little nudge - I was going to do my own little finite project, and then I found people who were interested in the same thing.”</w:t>
      </w:r>
    </w:p>
    <w:p w14:paraId="4D6BA8C8" w14:textId="77777777" w:rsidR="001410B4" w:rsidRPr="001410B4" w:rsidRDefault="001410B4" w:rsidP="001410B4">
      <w:pPr>
        <w:pStyle w:val="NoSpacing"/>
        <w:rPr>
          <w:rFonts w:asciiTheme="minorHAnsi" w:hAnsiTheme="minorHAnsi" w:cstheme="minorHAnsi"/>
          <w:sz w:val="22"/>
          <w:szCs w:val="22"/>
        </w:rPr>
      </w:pPr>
    </w:p>
    <w:p w14:paraId="3636D51A" w14:textId="77777777" w:rsidR="001410B4" w:rsidRPr="001410B4" w:rsidRDefault="001410B4" w:rsidP="001410B4">
      <w:pPr>
        <w:pStyle w:val="NoSpacing"/>
        <w:rPr>
          <w:rFonts w:asciiTheme="minorHAnsi" w:hAnsiTheme="minorHAnsi" w:cstheme="minorHAnsi"/>
          <w:sz w:val="22"/>
          <w:szCs w:val="22"/>
        </w:rPr>
      </w:pPr>
      <w:r w:rsidRPr="001410B4">
        <w:rPr>
          <w:rFonts w:asciiTheme="minorHAnsi" w:hAnsiTheme="minorHAnsi" w:cstheme="minorHAnsi"/>
          <w:sz w:val="22"/>
          <w:szCs w:val="22"/>
        </w:rPr>
        <w:t xml:space="preserve">“I hope to get Regenerative Rangelands to a point where it is self-sustaining in the longer term - once we’ve put in the work, if we still have to prop it up it's not successful - it should take on a life of its own.” </w:t>
      </w:r>
    </w:p>
    <w:p w14:paraId="709A151E" w14:textId="78087D4F" w:rsidR="001410B4" w:rsidRPr="001410B4" w:rsidRDefault="001410B4" w:rsidP="001410B4">
      <w:pPr>
        <w:pStyle w:val="NoSpacing"/>
        <w:rPr>
          <w:rFonts w:asciiTheme="minorHAnsi" w:hAnsiTheme="minorHAnsi" w:cstheme="minorHAnsi"/>
          <w:sz w:val="22"/>
          <w:szCs w:val="22"/>
        </w:rPr>
      </w:pPr>
    </w:p>
    <w:p w14:paraId="72BF86CE" w14:textId="77777777" w:rsidR="009A5EDF" w:rsidRPr="001D20EA" w:rsidRDefault="009A5EDF" w:rsidP="007543B5">
      <w:pPr>
        <w:spacing w:before="0" w:after="0" w:line="240" w:lineRule="auto"/>
        <w:textAlignment w:val="baseline"/>
        <w:rPr>
          <w:rFonts w:asciiTheme="minorHAnsi" w:hAnsiTheme="minorHAnsi" w:cstheme="minorHAnsi"/>
          <w:sz w:val="24"/>
          <w:lang w:val="en-AU"/>
        </w:rPr>
      </w:pPr>
    </w:p>
    <w:sectPr w:rsidR="009A5EDF" w:rsidRPr="001D20EA" w:rsidSect="00515655">
      <w:headerReference w:type="default" r:id="rId12"/>
      <w:footerReference w:type="default" r:id="rId13"/>
      <w:headerReference w:type="first" r:id="rId14"/>
      <w:footerReference w:type="first" r:id="rId15"/>
      <w:pgSz w:w="11900" w:h="16840"/>
      <w:pgMar w:top="1390" w:right="1440" w:bottom="1440" w:left="1014" w:header="708" w:footer="5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73E26" w14:textId="77777777" w:rsidR="008F1160" w:rsidRDefault="008F1160" w:rsidP="0002034B">
      <w:pPr>
        <w:spacing w:before="0" w:after="0" w:line="240" w:lineRule="auto"/>
      </w:pPr>
      <w:r>
        <w:separator/>
      </w:r>
    </w:p>
  </w:endnote>
  <w:endnote w:type="continuationSeparator" w:id="0">
    <w:p w14:paraId="02227330" w14:textId="77777777" w:rsidR="008F1160" w:rsidRDefault="008F1160" w:rsidP="000203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Times New Roman (Body C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DIN 2014 Light">
    <w:panose1 w:val="00000000000000000000"/>
    <w:charset w:val="4D"/>
    <w:family w:val="swiss"/>
    <w:notTrueType/>
    <w:pitch w:val="variable"/>
    <w:sig w:usb0="A00002F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4C879" w14:textId="233C2D39" w:rsidR="005707FC" w:rsidRPr="00515655" w:rsidRDefault="00000000" w:rsidP="00515655">
    <w:pPr>
      <w:pStyle w:val="Footer"/>
      <w:tabs>
        <w:tab w:val="clear" w:pos="4513"/>
        <w:tab w:val="center" w:pos="7797"/>
      </w:tabs>
      <w:jc w:val="right"/>
      <w:rPr>
        <w:sz w:val="16"/>
        <w:szCs w:val="16"/>
      </w:rPr>
    </w:pPr>
    <w:sdt>
      <w:sdtPr>
        <w:rPr>
          <w:rStyle w:val="PageNumber"/>
        </w:rPr>
        <w:id w:val="122200347"/>
        <w:docPartObj>
          <w:docPartGallery w:val="Page Numbers (Bottom of Page)"/>
          <w:docPartUnique/>
        </w:docPartObj>
      </w:sdtPr>
      <w:sdtContent>
        <w:r w:rsidR="00515655" w:rsidRPr="00617674">
          <w:rPr>
            <w:rStyle w:val="PageNumber"/>
          </w:rPr>
          <w:fldChar w:fldCharType="begin"/>
        </w:r>
        <w:r w:rsidR="00515655" w:rsidRPr="00617674">
          <w:rPr>
            <w:rStyle w:val="PageNumber"/>
          </w:rPr>
          <w:instrText xml:space="preserve"> PAGE </w:instrText>
        </w:r>
        <w:r w:rsidR="00515655" w:rsidRPr="00617674">
          <w:rPr>
            <w:rStyle w:val="PageNumber"/>
          </w:rPr>
          <w:fldChar w:fldCharType="separate"/>
        </w:r>
        <w:r w:rsidR="00515655">
          <w:rPr>
            <w:rStyle w:val="PageNumber"/>
          </w:rPr>
          <w:t>1</w:t>
        </w:r>
        <w:r w:rsidR="00515655" w:rsidRPr="00617674">
          <w:rPr>
            <w:rStyle w:val="PageNumber"/>
          </w:rPr>
          <w:fldChar w:fldCharType="end"/>
        </w:r>
        <w:r w:rsidR="00515655" w:rsidRPr="00617674">
          <w:rPr>
            <w:rStyle w:val="PageNumber"/>
          </w:rPr>
          <w:t xml:space="preserve"> </w:t>
        </w:r>
        <w:r w:rsidR="00515655" w:rsidRPr="00617674">
          <w:rPr>
            <w:rStyle w:val="PageNumber"/>
          </w:rPr>
          <w:fldChar w:fldCharType="begin"/>
        </w:r>
        <w:r w:rsidR="00515655" w:rsidRPr="00617674">
          <w:rPr>
            <w:rStyle w:val="PageNumber"/>
          </w:rPr>
          <w:instrText xml:space="preserve"> TITLE  \* MERGEFORMAT </w:instrText>
        </w:r>
        <w:r w:rsidR="00821C8F">
          <w:rPr>
            <w:rStyle w:val="PageNumber"/>
          </w:rPr>
          <w:fldChar w:fldCharType="separate"/>
        </w:r>
        <w:r w:rsidR="00821C8F">
          <w:rPr>
            <w:rStyle w:val="PageNumber"/>
          </w:rPr>
          <w:t>Submission 81 - Attachment 2: Drought Resilience Leaders Development Program - Grazier - Australian Rural Leadership Foundation (ARLF) - Future Drought Fund - Public inquiry</w:t>
        </w:r>
        <w:r w:rsidR="00515655" w:rsidRPr="00617674">
          <w:rPr>
            <w:rStyle w:val="PageNumber"/>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0278" w14:textId="485CFF5C" w:rsidR="005707FC" w:rsidRPr="00515655" w:rsidRDefault="00000000" w:rsidP="00515655">
    <w:pPr>
      <w:pStyle w:val="Footer"/>
      <w:tabs>
        <w:tab w:val="clear" w:pos="4513"/>
        <w:tab w:val="center" w:pos="7797"/>
      </w:tabs>
      <w:jc w:val="right"/>
      <w:rPr>
        <w:sz w:val="16"/>
        <w:szCs w:val="16"/>
      </w:rPr>
    </w:pPr>
    <w:sdt>
      <w:sdtPr>
        <w:rPr>
          <w:rStyle w:val="PageNumber"/>
        </w:rPr>
        <w:id w:val="-582992440"/>
        <w:docPartObj>
          <w:docPartGallery w:val="Page Numbers (Bottom of Page)"/>
          <w:docPartUnique/>
        </w:docPartObj>
      </w:sdtPr>
      <w:sdtContent>
        <w:r w:rsidR="00515655" w:rsidRPr="00617674">
          <w:rPr>
            <w:rStyle w:val="PageNumber"/>
          </w:rPr>
          <w:fldChar w:fldCharType="begin"/>
        </w:r>
        <w:r w:rsidR="00515655" w:rsidRPr="00617674">
          <w:rPr>
            <w:rStyle w:val="PageNumber"/>
          </w:rPr>
          <w:instrText xml:space="preserve"> PAGE </w:instrText>
        </w:r>
        <w:r w:rsidR="00515655" w:rsidRPr="00617674">
          <w:rPr>
            <w:rStyle w:val="PageNumber"/>
          </w:rPr>
          <w:fldChar w:fldCharType="separate"/>
        </w:r>
        <w:r w:rsidR="00515655">
          <w:rPr>
            <w:rStyle w:val="PageNumber"/>
          </w:rPr>
          <w:t>2</w:t>
        </w:r>
        <w:r w:rsidR="00515655" w:rsidRPr="00617674">
          <w:rPr>
            <w:rStyle w:val="PageNumber"/>
          </w:rPr>
          <w:fldChar w:fldCharType="end"/>
        </w:r>
        <w:r w:rsidR="00515655" w:rsidRPr="00617674">
          <w:rPr>
            <w:rStyle w:val="PageNumber"/>
          </w:rPr>
          <w:t xml:space="preserve"> </w:t>
        </w:r>
        <w:r w:rsidR="00515655" w:rsidRPr="00617674">
          <w:rPr>
            <w:rStyle w:val="PageNumber"/>
          </w:rPr>
          <w:fldChar w:fldCharType="begin"/>
        </w:r>
        <w:r w:rsidR="00515655" w:rsidRPr="00617674">
          <w:rPr>
            <w:rStyle w:val="PageNumber"/>
          </w:rPr>
          <w:instrText xml:space="preserve"> TITLE  \* MERGEFORMAT </w:instrText>
        </w:r>
        <w:r w:rsidR="00821C8F">
          <w:rPr>
            <w:rStyle w:val="PageNumber"/>
          </w:rPr>
          <w:fldChar w:fldCharType="separate"/>
        </w:r>
        <w:r w:rsidR="00821C8F">
          <w:rPr>
            <w:rStyle w:val="PageNumber"/>
          </w:rPr>
          <w:t>Submission 81 - Attachment 2: Drought Resilience Leaders Development Program - Grazier - Australian Rural Leadership Foundation (ARLF) - Future Drought Fund - Public inquiry</w:t>
        </w:r>
        <w:r w:rsidR="00515655" w:rsidRPr="00617674">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F3082" w14:textId="77777777" w:rsidR="008F1160" w:rsidRDefault="008F1160" w:rsidP="0002034B">
      <w:pPr>
        <w:spacing w:before="0" w:after="0" w:line="240" w:lineRule="auto"/>
      </w:pPr>
      <w:r>
        <w:separator/>
      </w:r>
    </w:p>
  </w:footnote>
  <w:footnote w:type="continuationSeparator" w:id="0">
    <w:p w14:paraId="2DCA2E13" w14:textId="77777777" w:rsidR="008F1160" w:rsidRDefault="008F1160" w:rsidP="000203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815C" w14:textId="45CF7AF0" w:rsidR="00515655" w:rsidRPr="00515655" w:rsidRDefault="00515655" w:rsidP="00515655">
    <w:pPr>
      <w:pStyle w:val="Header"/>
      <w:tabs>
        <w:tab w:val="clear" w:pos="4513"/>
        <w:tab w:val="center" w:pos="8364"/>
        <w:tab w:val="left" w:pos="8647"/>
      </w:tabs>
      <w:rPr>
        <w:sz w:val="14"/>
        <w:szCs w:val="14"/>
        <w:lang w:val="en-US"/>
      </w:rPr>
    </w:pPr>
    <w:r w:rsidRPr="008B4B99">
      <w:rPr>
        <w:b/>
        <w:bCs/>
        <w:sz w:val="14"/>
        <w:szCs w:val="14"/>
        <w:lang w:val="en-US"/>
      </w:rPr>
      <w:t>Drought Resilience Leaders Development Program</w:t>
    </w:r>
    <w:r w:rsidRPr="008B4B99">
      <w:rPr>
        <w:b/>
        <w:bCs/>
        <w:noProof/>
        <w:sz w:val="14"/>
        <w:szCs w:val="14"/>
      </w:rPr>
      <w:drawing>
        <wp:anchor distT="0" distB="0" distL="114300" distR="114300" simplePos="0" relativeHeight="251661312" behindDoc="1" locked="0" layoutInCell="1" allowOverlap="1" wp14:anchorId="2D072C6B" wp14:editId="073FCF34">
          <wp:simplePos x="0" y="0"/>
          <wp:positionH relativeFrom="page">
            <wp:posOffset>0</wp:posOffset>
          </wp:positionH>
          <wp:positionV relativeFrom="page">
            <wp:posOffset>0</wp:posOffset>
          </wp:positionV>
          <wp:extent cx="7560000" cy="10699200"/>
          <wp:effectExtent l="0" t="0" r="0" b="0"/>
          <wp:wrapNone/>
          <wp:docPr id="5" name="Picture 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BD875" w14:textId="757DFF42" w:rsidR="003629F6" w:rsidRDefault="006020D9" w:rsidP="00515655">
    <w:pPr>
      <w:spacing w:after="4200"/>
      <w:ind w:left="284"/>
    </w:pPr>
    <w:r>
      <w:rPr>
        <w:noProof/>
      </w:rPr>
      <w:drawing>
        <wp:anchor distT="0" distB="0" distL="114300" distR="114300" simplePos="0" relativeHeight="251658240" behindDoc="1" locked="0" layoutInCell="1" allowOverlap="1" wp14:anchorId="6E521DCF" wp14:editId="68956602">
          <wp:simplePos x="0" y="0"/>
          <wp:positionH relativeFrom="page">
            <wp:posOffset>0</wp:posOffset>
          </wp:positionH>
          <wp:positionV relativeFrom="page">
            <wp:posOffset>0</wp:posOffset>
          </wp:positionV>
          <wp:extent cx="7559040" cy="1069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7845"/>
                  </a:xfrm>
                  <a:prstGeom prst="rect">
                    <a:avLst/>
                  </a:prstGeom>
                </pic:spPr>
              </pic:pic>
            </a:graphicData>
          </a:graphic>
          <wp14:sizeRelH relativeFrom="page">
            <wp14:pctWidth>0</wp14:pctWidth>
          </wp14:sizeRelH>
          <wp14:sizeRelV relativeFrom="page">
            <wp14:pctHeight>0</wp14:pctHeight>
          </wp14:sizeRelV>
        </wp:anchor>
      </w:drawing>
    </w:r>
    <w:r w:rsidR="00515655">
      <w:rPr>
        <w:noProof/>
      </w:rPr>
      <mc:AlternateContent>
        <mc:Choice Requires="wps">
          <w:drawing>
            <wp:anchor distT="0" distB="0" distL="114300" distR="114300" simplePos="0" relativeHeight="251659264" behindDoc="0" locked="0" layoutInCell="1" allowOverlap="1" wp14:anchorId="5137F3D0" wp14:editId="013451DA">
              <wp:simplePos x="0" y="0"/>
              <wp:positionH relativeFrom="column">
                <wp:posOffset>-7801</wp:posOffset>
              </wp:positionH>
              <wp:positionV relativeFrom="paragraph">
                <wp:posOffset>1745615</wp:posOffset>
              </wp:positionV>
              <wp:extent cx="4620986" cy="938892"/>
              <wp:effectExtent l="0" t="0" r="1905" b="1270"/>
              <wp:wrapNone/>
              <wp:docPr id="10" name="Text Box 10"/>
              <wp:cNvGraphicFramePr/>
              <a:graphic xmlns:a="http://schemas.openxmlformats.org/drawingml/2006/main">
                <a:graphicData uri="http://schemas.microsoft.com/office/word/2010/wordprocessingShape">
                  <wps:wsp>
                    <wps:cNvSpPr txBox="1"/>
                    <wps:spPr>
                      <a:xfrm>
                        <a:off x="0" y="0"/>
                        <a:ext cx="4620986" cy="938892"/>
                      </a:xfrm>
                      <a:prstGeom prst="rect">
                        <a:avLst/>
                      </a:prstGeom>
                      <a:noFill/>
                      <a:ln w="6350">
                        <a:noFill/>
                      </a:ln>
                    </wps:spPr>
                    <wps:txbx>
                      <w:txbxContent>
                        <w:p w14:paraId="0B2467EC" w14:textId="1BB33C18" w:rsidR="006B6830" w:rsidRPr="006B6830" w:rsidRDefault="006B6830" w:rsidP="00515655">
                          <w:pPr>
                            <w:rPr>
                              <w:b/>
                              <w:bCs/>
                              <w:iCs/>
                              <w:color w:val="FFFFFF" w:themeColor="background1"/>
                              <w:sz w:val="44"/>
                              <w:szCs w:val="70"/>
                              <w:lang w:val="en-AU"/>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7F3D0" id="_x0000_t202" coordsize="21600,21600" o:spt="202" path="m,l,21600r21600,l21600,xe">
              <v:stroke joinstyle="miter"/>
              <v:path gradientshapeok="t" o:connecttype="rect"/>
            </v:shapetype>
            <v:shape id="Text Box 10" o:spid="_x0000_s1026" type="#_x0000_t202" style="position:absolute;left:0;text-align:left;margin-left:-.6pt;margin-top:137.45pt;width:363.85pt;height:7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" filled="f" stroked="f" strokeweight=".5pt">
              <v:textbox inset="0,0,0,0">
                <w:txbxContent>
                  <w:p w14:paraId="0B2467EC" w14:textId="1BB33C18" w:rsidR="006B6830" w:rsidRPr="006B6830" w:rsidRDefault="006B6830" w:rsidP="00515655">
                    <w:pPr>
                      <w:rPr>
                        <w:b/>
                        <w:bCs/>
                        <w:iCs/>
                        <w:color w:val="FFFFFF" w:themeColor="background1"/>
                        <w:sz w:val="44"/>
                        <w:szCs w:val="70"/>
                        <w:lang w:val="en-AU"/>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A8C1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501E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BACD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C85C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3A00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F81E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0623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B04D94"/>
    <w:lvl w:ilvl="0">
      <w:start w:val="1"/>
      <w:numFmt w:val="bullet"/>
      <w:pStyle w:val="ListBullet2"/>
      <w:lvlText w:val="-"/>
      <w:lvlJc w:val="left"/>
      <w:pPr>
        <w:tabs>
          <w:tab w:val="num" w:pos="567"/>
        </w:tabs>
        <w:ind w:left="567" w:hanging="284"/>
      </w:pPr>
      <w:rPr>
        <w:rFonts w:ascii="Symbol" w:hAnsi="Symbol" w:hint="default"/>
      </w:rPr>
    </w:lvl>
  </w:abstractNum>
  <w:abstractNum w:abstractNumId="8" w15:restartNumberingAfterBreak="0">
    <w:nsid w:val="FFFFFF88"/>
    <w:multiLevelType w:val="singleLevel"/>
    <w:tmpl w:val="DCE6F3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02FB50"/>
    <w:lvl w:ilvl="0">
      <w:start w:val="1"/>
      <w:numFmt w:val="bullet"/>
      <w:pStyle w:val="ListBullet"/>
      <w:lvlText w:val=""/>
      <w:lvlJc w:val="left"/>
      <w:pPr>
        <w:tabs>
          <w:tab w:val="num" w:pos="284"/>
        </w:tabs>
        <w:ind w:left="284" w:hanging="284"/>
      </w:pPr>
      <w:rPr>
        <w:rFonts w:ascii="Symbol" w:hAnsi="Symbol" w:hint="default"/>
      </w:rPr>
    </w:lvl>
  </w:abstractNum>
  <w:abstractNum w:abstractNumId="10" w15:restartNumberingAfterBreak="0">
    <w:nsid w:val="02FB7B1A"/>
    <w:multiLevelType w:val="hybridMultilevel"/>
    <w:tmpl w:val="4A701122"/>
    <w:lvl w:ilvl="0" w:tplc="C2363A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4E4AB2"/>
    <w:multiLevelType w:val="hybridMultilevel"/>
    <w:tmpl w:val="9F3EB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4899793">
    <w:abstractNumId w:val="0"/>
  </w:num>
  <w:num w:numId="2" w16cid:durableId="1122697597">
    <w:abstractNumId w:val="1"/>
  </w:num>
  <w:num w:numId="3" w16cid:durableId="1268152708">
    <w:abstractNumId w:val="2"/>
  </w:num>
  <w:num w:numId="4" w16cid:durableId="674770352">
    <w:abstractNumId w:val="3"/>
  </w:num>
  <w:num w:numId="5" w16cid:durableId="427427483">
    <w:abstractNumId w:val="8"/>
  </w:num>
  <w:num w:numId="6" w16cid:durableId="1404568226">
    <w:abstractNumId w:val="4"/>
  </w:num>
  <w:num w:numId="7" w16cid:durableId="1586188431">
    <w:abstractNumId w:val="5"/>
  </w:num>
  <w:num w:numId="8" w16cid:durableId="843326316">
    <w:abstractNumId w:val="6"/>
  </w:num>
  <w:num w:numId="9" w16cid:durableId="239414963">
    <w:abstractNumId w:val="7"/>
  </w:num>
  <w:num w:numId="10" w16cid:durableId="473134225">
    <w:abstractNumId w:val="9"/>
  </w:num>
  <w:num w:numId="11" w16cid:durableId="1730879537">
    <w:abstractNumId w:val="11"/>
  </w:num>
  <w:num w:numId="12" w16cid:durableId="2002468600">
    <w:abstractNumId w:val="9"/>
  </w:num>
  <w:num w:numId="13" w16cid:durableId="655844748">
    <w:abstractNumId w:val="9"/>
  </w:num>
  <w:num w:numId="14" w16cid:durableId="33162941">
    <w:abstractNumId w:val="9"/>
  </w:num>
  <w:num w:numId="15" w16cid:durableId="2328115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267"/>
    <w:rsid w:val="00003362"/>
    <w:rsid w:val="00005364"/>
    <w:rsid w:val="00011DBF"/>
    <w:rsid w:val="000120C2"/>
    <w:rsid w:val="00012617"/>
    <w:rsid w:val="00013D4A"/>
    <w:rsid w:val="00014FA0"/>
    <w:rsid w:val="0002034B"/>
    <w:rsid w:val="00023009"/>
    <w:rsid w:val="000266A4"/>
    <w:rsid w:val="0005062D"/>
    <w:rsid w:val="00051DB5"/>
    <w:rsid w:val="00054673"/>
    <w:rsid w:val="00056B08"/>
    <w:rsid w:val="00056F69"/>
    <w:rsid w:val="000573E8"/>
    <w:rsid w:val="00074E67"/>
    <w:rsid w:val="00085C71"/>
    <w:rsid w:val="00094315"/>
    <w:rsid w:val="000A4273"/>
    <w:rsid w:val="000B1455"/>
    <w:rsid w:val="000B2655"/>
    <w:rsid w:val="000B74C1"/>
    <w:rsid w:val="000B7A6A"/>
    <w:rsid w:val="000B7C41"/>
    <w:rsid w:val="000C48D2"/>
    <w:rsid w:val="000C5D83"/>
    <w:rsid w:val="000C60B8"/>
    <w:rsid w:val="000F3415"/>
    <w:rsid w:val="000F71F6"/>
    <w:rsid w:val="00116D6E"/>
    <w:rsid w:val="0011739A"/>
    <w:rsid w:val="00133931"/>
    <w:rsid w:val="00135F3C"/>
    <w:rsid w:val="00136FBD"/>
    <w:rsid w:val="001410B4"/>
    <w:rsid w:val="001533A1"/>
    <w:rsid w:val="00153EF4"/>
    <w:rsid w:val="00157985"/>
    <w:rsid w:val="0016787C"/>
    <w:rsid w:val="0017110A"/>
    <w:rsid w:val="0017156C"/>
    <w:rsid w:val="00176F8F"/>
    <w:rsid w:val="00182445"/>
    <w:rsid w:val="00186743"/>
    <w:rsid w:val="001A5F6E"/>
    <w:rsid w:val="001C6C89"/>
    <w:rsid w:val="001D20EA"/>
    <w:rsid w:val="001D4116"/>
    <w:rsid w:val="001D44BA"/>
    <w:rsid w:val="001E3E47"/>
    <w:rsid w:val="001E63DC"/>
    <w:rsid w:val="00200B91"/>
    <w:rsid w:val="002157E5"/>
    <w:rsid w:val="00216A7C"/>
    <w:rsid w:val="00236659"/>
    <w:rsid w:val="00236BCE"/>
    <w:rsid w:val="00247376"/>
    <w:rsid w:val="00253D49"/>
    <w:rsid w:val="00265267"/>
    <w:rsid w:val="00271348"/>
    <w:rsid w:val="0028633A"/>
    <w:rsid w:val="0029622A"/>
    <w:rsid w:val="0029695D"/>
    <w:rsid w:val="002B0C46"/>
    <w:rsid w:val="002B3030"/>
    <w:rsid w:val="002B481E"/>
    <w:rsid w:val="002C1818"/>
    <w:rsid w:val="002C65B2"/>
    <w:rsid w:val="002E0F8D"/>
    <w:rsid w:val="002F0B99"/>
    <w:rsid w:val="002F13FD"/>
    <w:rsid w:val="003037CF"/>
    <w:rsid w:val="00303937"/>
    <w:rsid w:val="00306893"/>
    <w:rsid w:val="00317907"/>
    <w:rsid w:val="00326511"/>
    <w:rsid w:val="0034625F"/>
    <w:rsid w:val="003629F6"/>
    <w:rsid w:val="0037062D"/>
    <w:rsid w:val="003707F0"/>
    <w:rsid w:val="00374946"/>
    <w:rsid w:val="00382211"/>
    <w:rsid w:val="003914AE"/>
    <w:rsid w:val="0039571E"/>
    <w:rsid w:val="00396B1C"/>
    <w:rsid w:val="00397158"/>
    <w:rsid w:val="003A1CE5"/>
    <w:rsid w:val="003A20CF"/>
    <w:rsid w:val="003A6A71"/>
    <w:rsid w:val="003B4969"/>
    <w:rsid w:val="003C3142"/>
    <w:rsid w:val="003C4090"/>
    <w:rsid w:val="00400393"/>
    <w:rsid w:val="0041292A"/>
    <w:rsid w:val="004143DC"/>
    <w:rsid w:val="00422DD2"/>
    <w:rsid w:val="00425231"/>
    <w:rsid w:val="00441FEB"/>
    <w:rsid w:val="00456A91"/>
    <w:rsid w:val="00460FBF"/>
    <w:rsid w:val="0047215D"/>
    <w:rsid w:val="00492BAC"/>
    <w:rsid w:val="004965FC"/>
    <w:rsid w:val="004B297E"/>
    <w:rsid w:val="004B4A06"/>
    <w:rsid w:val="004C0C4D"/>
    <w:rsid w:val="004C1C7C"/>
    <w:rsid w:val="004C21B2"/>
    <w:rsid w:val="004C3C69"/>
    <w:rsid w:val="004C44AF"/>
    <w:rsid w:val="004C5ED2"/>
    <w:rsid w:val="004D5778"/>
    <w:rsid w:val="004E274A"/>
    <w:rsid w:val="004F74FA"/>
    <w:rsid w:val="004F7D58"/>
    <w:rsid w:val="00504BE8"/>
    <w:rsid w:val="00515655"/>
    <w:rsid w:val="005166FE"/>
    <w:rsid w:val="00516F79"/>
    <w:rsid w:val="00543CA0"/>
    <w:rsid w:val="00553B5B"/>
    <w:rsid w:val="00565379"/>
    <w:rsid w:val="005707FC"/>
    <w:rsid w:val="00582B7B"/>
    <w:rsid w:val="00590475"/>
    <w:rsid w:val="00590D5C"/>
    <w:rsid w:val="005B190D"/>
    <w:rsid w:val="005B2AF5"/>
    <w:rsid w:val="005C2F20"/>
    <w:rsid w:val="005C7613"/>
    <w:rsid w:val="005D25CE"/>
    <w:rsid w:val="005D3548"/>
    <w:rsid w:val="005D3F59"/>
    <w:rsid w:val="005D66F9"/>
    <w:rsid w:val="005E12D6"/>
    <w:rsid w:val="00601B1A"/>
    <w:rsid w:val="006020D9"/>
    <w:rsid w:val="00614DC8"/>
    <w:rsid w:val="006153E5"/>
    <w:rsid w:val="0061671D"/>
    <w:rsid w:val="006172C2"/>
    <w:rsid w:val="00617674"/>
    <w:rsid w:val="00630BDE"/>
    <w:rsid w:val="00634083"/>
    <w:rsid w:val="00635FE8"/>
    <w:rsid w:val="0063795C"/>
    <w:rsid w:val="00637E22"/>
    <w:rsid w:val="00641BCE"/>
    <w:rsid w:val="00642F85"/>
    <w:rsid w:val="00647478"/>
    <w:rsid w:val="006643D7"/>
    <w:rsid w:val="00674918"/>
    <w:rsid w:val="0068699A"/>
    <w:rsid w:val="00694485"/>
    <w:rsid w:val="0069579A"/>
    <w:rsid w:val="006B6830"/>
    <w:rsid w:val="006F1EB7"/>
    <w:rsid w:val="006F55BA"/>
    <w:rsid w:val="006F69EA"/>
    <w:rsid w:val="00702DF9"/>
    <w:rsid w:val="00707D6F"/>
    <w:rsid w:val="007125D8"/>
    <w:rsid w:val="0071412A"/>
    <w:rsid w:val="00721A57"/>
    <w:rsid w:val="00723A8A"/>
    <w:rsid w:val="00725F47"/>
    <w:rsid w:val="0072699A"/>
    <w:rsid w:val="00733D0C"/>
    <w:rsid w:val="007353D1"/>
    <w:rsid w:val="00737FE6"/>
    <w:rsid w:val="00746C11"/>
    <w:rsid w:val="00747550"/>
    <w:rsid w:val="007543B5"/>
    <w:rsid w:val="00755EAB"/>
    <w:rsid w:val="00757A6F"/>
    <w:rsid w:val="007607D7"/>
    <w:rsid w:val="00774B03"/>
    <w:rsid w:val="007B2991"/>
    <w:rsid w:val="007C0B83"/>
    <w:rsid w:val="007C0BB9"/>
    <w:rsid w:val="007C21FD"/>
    <w:rsid w:val="007C56A7"/>
    <w:rsid w:val="007D58C8"/>
    <w:rsid w:val="007E271B"/>
    <w:rsid w:val="007E2995"/>
    <w:rsid w:val="007F2C1E"/>
    <w:rsid w:val="00805CE3"/>
    <w:rsid w:val="0081209E"/>
    <w:rsid w:val="00813378"/>
    <w:rsid w:val="00815ACA"/>
    <w:rsid w:val="00816243"/>
    <w:rsid w:val="00816973"/>
    <w:rsid w:val="008177D5"/>
    <w:rsid w:val="00821C8F"/>
    <w:rsid w:val="00824377"/>
    <w:rsid w:val="008276A1"/>
    <w:rsid w:val="00835858"/>
    <w:rsid w:val="00851A38"/>
    <w:rsid w:val="00852F59"/>
    <w:rsid w:val="008558AC"/>
    <w:rsid w:val="0086531D"/>
    <w:rsid w:val="00867762"/>
    <w:rsid w:val="00871991"/>
    <w:rsid w:val="00880845"/>
    <w:rsid w:val="00880B89"/>
    <w:rsid w:val="008859CA"/>
    <w:rsid w:val="008939E4"/>
    <w:rsid w:val="008B2857"/>
    <w:rsid w:val="008B2BAA"/>
    <w:rsid w:val="008C5ABE"/>
    <w:rsid w:val="008E20D7"/>
    <w:rsid w:val="008F1160"/>
    <w:rsid w:val="008F24D9"/>
    <w:rsid w:val="008F589A"/>
    <w:rsid w:val="008F62E2"/>
    <w:rsid w:val="00907633"/>
    <w:rsid w:val="00924DE2"/>
    <w:rsid w:val="009256E7"/>
    <w:rsid w:val="00926C58"/>
    <w:rsid w:val="009524DA"/>
    <w:rsid w:val="009546D2"/>
    <w:rsid w:val="0096330B"/>
    <w:rsid w:val="00981CA8"/>
    <w:rsid w:val="00984976"/>
    <w:rsid w:val="00997B05"/>
    <w:rsid w:val="009A5EDF"/>
    <w:rsid w:val="009B0CB9"/>
    <w:rsid w:val="009B0D21"/>
    <w:rsid w:val="009C1639"/>
    <w:rsid w:val="009C1BE4"/>
    <w:rsid w:val="009C3065"/>
    <w:rsid w:val="009C6394"/>
    <w:rsid w:val="009C6CA3"/>
    <w:rsid w:val="009D1572"/>
    <w:rsid w:val="009F2516"/>
    <w:rsid w:val="009F4383"/>
    <w:rsid w:val="00A027D0"/>
    <w:rsid w:val="00A05DCE"/>
    <w:rsid w:val="00A07396"/>
    <w:rsid w:val="00A205F2"/>
    <w:rsid w:val="00A22A0A"/>
    <w:rsid w:val="00A244C7"/>
    <w:rsid w:val="00A3231D"/>
    <w:rsid w:val="00A35C22"/>
    <w:rsid w:val="00A37409"/>
    <w:rsid w:val="00A41EB0"/>
    <w:rsid w:val="00A44705"/>
    <w:rsid w:val="00A47046"/>
    <w:rsid w:val="00A5079A"/>
    <w:rsid w:val="00A54756"/>
    <w:rsid w:val="00A55A88"/>
    <w:rsid w:val="00A663BB"/>
    <w:rsid w:val="00A97B32"/>
    <w:rsid w:val="00AA060E"/>
    <w:rsid w:val="00AA1C86"/>
    <w:rsid w:val="00AC65E2"/>
    <w:rsid w:val="00AD14E3"/>
    <w:rsid w:val="00AD2C8E"/>
    <w:rsid w:val="00AD495C"/>
    <w:rsid w:val="00AD4F27"/>
    <w:rsid w:val="00AD7074"/>
    <w:rsid w:val="00AE46A6"/>
    <w:rsid w:val="00AE61D6"/>
    <w:rsid w:val="00AF1890"/>
    <w:rsid w:val="00AF223F"/>
    <w:rsid w:val="00B0014A"/>
    <w:rsid w:val="00B02277"/>
    <w:rsid w:val="00B07F66"/>
    <w:rsid w:val="00B13281"/>
    <w:rsid w:val="00B15374"/>
    <w:rsid w:val="00B170B7"/>
    <w:rsid w:val="00B40A22"/>
    <w:rsid w:val="00B42945"/>
    <w:rsid w:val="00B44EE9"/>
    <w:rsid w:val="00B454C4"/>
    <w:rsid w:val="00B56B0B"/>
    <w:rsid w:val="00B60E71"/>
    <w:rsid w:val="00B75C60"/>
    <w:rsid w:val="00B8298A"/>
    <w:rsid w:val="00B84585"/>
    <w:rsid w:val="00B869D0"/>
    <w:rsid w:val="00B90D92"/>
    <w:rsid w:val="00BB7DA3"/>
    <w:rsid w:val="00BC734C"/>
    <w:rsid w:val="00BF2F0A"/>
    <w:rsid w:val="00C040AE"/>
    <w:rsid w:val="00C1651F"/>
    <w:rsid w:val="00C22CF7"/>
    <w:rsid w:val="00C24C9E"/>
    <w:rsid w:val="00C275B9"/>
    <w:rsid w:val="00C5644A"/>
    <w:rsid w:val="00C64C31"/>
    <w:rsid w:val="00C64F59"/>
    <w:rsid w:val="00C9087C"/>
    <w:rsid w:val="00CB186A"/>
    <w:rsid w:val="00CC5318"/>
    <w:rsid w:val="00CD0750"/>
    <w:rsid w:val="00CD33B4"/>
    <w:rsid w:val="00CE00B2"/>
    <w:rsid w:val="00CF5751"/>
    <w:rsid w:val="00D22C57"/>
    <w:rsid w:val="00D2401B"/>
    <w:rsid w:val="00D26AB1"/>
    <w:rsid w:val="00D27961"/>
    <w:rsid w:val="00D30071"/>
    <w:rsid w:val="00D30D6E"/>
    <w:rsid w:val="00D31A56"/>
    <w:rsid w:val="00D33CBA"/>
    <w:rsid w:val="00D34F0D"/>
    <w:rsid w:val="00D42664"/>
    <w:rsid w:val="00D47028"/>
    <w:rsid w:val="00D53C6D"/>
    <w:rsid w:val="00D6372B"/>
    <w:rsid w:val="00D63BBF"/>
    <w:rsid w:val="00D648C8"/>
    <w:rsid w:val="00DA0FBE"/>
    <w:rsid w:val="00DB6AE9"/>
    <w:rsid w:val="00DC1F02"/>
    <w:rsid w:val="00DC4224"/>
    <w:rsid w:val="00DC700C"/>
    <w:rsid w:val="00DD07A8"/>
    <w:rsid w:val="00DD321B"/>
    <w:rsid w:val="00DE5C6D"/>
    <w:rsid w:val="00DF2772"/>
    <w:rsid w:val="00DF2CB2"/>
    <w:rsid w:val="00E07665"/>
    <w:rsid w:val="00E13CF5"/>
    <w:rsid w:val="00E224B5"/>
    <w:rsid w:val="00E2279F"/>
    <w:rsid w:val="00E2468C"/>
    <w:rsid w:val="00E365DD"/>
    <w:rsid w:val="00E56AF6"/>
    <w:rsid w:val="00E77FD1"/>
    <w:rsid w:val="00E83FC5"/>
    <w:rsid w:val="00E92119"/>
    <w:rsid w:val="00E93D48"/>
    <w:rsid w:val="00EA01D2"/>
    <w:rsid w:val="00EA2866"/>
    <w:rsid w:val="00EA6B62"/>
    <w:rsid w:val="00EB1F30"/>
    <w:rsid w:val="00EC038D"/>
    <w:rsid w:val="00ED1558"/>
    <w:rsid w:val="00ED75D2"/>
    <w:rsid w:val="00EE0C7B"/>
    <w:rsid w:val="00F2266C"/>
    <w:rsid w:val="00F23018"/>
    <w:rsid w:val="00F37C8E"/>
    <w:rsid w:val="00F41149"/>
    <w:rsid w:val="00F43967"/>
    <w:rsid w:val="00F45879"/>
    <w:rsid w:val="00F46210"/>
    <w:rsid w:val="00F50FC7"/>
    <w:rsid w:val="00F64343"/>
    <w:rsid w:val="00F7323B"/>
    <w:rsid w:val="00F74DA0"/>
    <w:rsid w:val="00F77930"/>
    <w:rsid w:val="00F82F79"/>
    <w:rsid w:val="00F84464"/>
    <w:rsid w:val="00F85A5C"/>
    <w:rsid w:val="00FB2758"/>
    <w:rsid w:val="00FB3284"/>
    <w:rsid w:val="00FB73F6"/>
    <w:rsid w:val="00FC6D33"/>
    <w:rsid w:val="00FC7247"/>
    <w:rsid w:val="00FD7B7A"/>
    <w:rsid w:val="02DD9C6B"/>
    <w:rsid w:val="07B10D8E"/>
    <w:rsid w:val="0964D75C"/>
    <w:rsid w:val="0F141205"/>
    <w:rsid w:val="1CBA896E"/>
    <w:rsid w:val="26616BB4"/>
    <w:rsid w:val="273D353A"/>
    <w:rsid w:val="28259402"/>
    <w:rsid w:val="2B3F408F"/>
    <w:rsid w:val="2E53553C"/>
    <w:rsid w:val="2FEF259D"/>
    <w:rsid w:val="37FA3782"/>
    <w:rsid w:val="3B65945C"/>
    <w:rsid w:val="45740402"/>
    <w:rsid w:val="486A5650"/>
    <w:rsid w:val="4DC2DDE6"/>
    <w:rsid w:val="4F0F1A54"/>
    <w:rsid w:val="620E99A5"/>
    <w:rsid w:val="67835A9B"/>
    <w:rsid w:val="6D196CE7"/>
    <w:rsid w:val="7204D777"/>
    <w:rsid w:val="73F03BCB"/>
    <w:rsid w:val="748C7D45"/>
    <w:rsid w:val="7D478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F9023"/>
  <w14:defaultImageDpi w14:val="32767"/>
  <w15:chartTrackingRefBased/>
  <w15:docId w15:val="{E4E92FDC-11DC-C549-A748-E6AE7184E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9571E"/>
    <w:pPr>
      <w:spacing w:before="120" w:after="120" w:line="264" w:lineRule="auto"/>
    </w:pPr>
    <w:rPr>
      <w:rFonts w:ascii="Ebrima" w:hAnsi="Ebrima"/>
      <w:sz w:val="19"/>
    </w:rPr>
  </w:style>
  <w:style w:type="paragraph" w:styleId="Heading1">
    <w:name w:val="heading 1"/>
    <w:basedOn w:val="Normal"/>
    <w:next w:val="Normal"/>
    <w:link w:val="Heading1Char"/>
    <w:uiPriority w:val="9"/>
    <w:qFormat/>
    <w:rsid w:val="00515655"/>
    <w:pPr>
      <w:keepNext/>
      <w:keepLines/>
      <w:spacing w:before="240" w:after="480"/>
      <w:outlineLvl w:val="0"/>
    </w:pPr>
    <w:rPr>
      <w:rFonts w:eastAsiaTheme="majorEastAsia" w:cstheme="majorBidi"/>
      <w:b/>
      <w:color w:val="F68D27" w:themeColor="accent2"/>
      <w:sz w:val="36"/>
      <w:szCs w:val="32"/>
    </w:rPr>
  </w:style>
  <w:style w:type="paragraph" w:styleId="Heading2">
    <w:name w:val="heading 2"/>
    <w:basedOn w:val="Normal"/>
    <w:next w:val="Normal"/>
    <w:link w:val="Heading2Char"/>
    <w:uiPriority w:val="9"/>
    <w:unhideWhenUsed/>
    <w:qFormat/>
    <w:rsid w:val="00617674"/>
    <w:pPr>
      <w:keepNext/>
      <w:keepLines/>
      <w:spacing w:before="360" w:after="240"/>
      <w:outlineLvl w:val="1"/>
    </w:pPr>
    <w:rPr>
      <w:rFonts w:eastAsiaTheme="majorEastAsia" w:cstheme="majorBidi"/>
      <w:b/>
      <w:color w:val="071D49" w:themeColor="text2"/>
      <w:sz w:val="30"/>
      <w:szCs w:val="26"/>
    </w:rPr>
  </w:style>
  <w:style w:type="paragraph" w:styleId="Heading3">
    <w:name w:val="heading 3"/>
    <w:basedOn w:val="Normal"/>
    <w:next w:val="Normal"/>
    <w:link w:val="Heading3Char"/>
    <w:uiPriority w:val="9"/>
    <w:unhideWhenUsed/>
    <w:qFormat/>
    <w:rsid w:val="00515655"/>
    <w:pPr>
      <w:keepNext/>
      <w:keepLines/>
      <w:spacing w:before="360"/>
      <w:outlineLvl w:val="2"/>
    </w:pPr>
    <w:rPr>
      <w:rFonts w:eastAsiaTheme="majorEastAsia" w:cstheme="majorBidi"/>
      <w:b/>
      <w:color w:val="F68D27" w:themeColor="accent2"/>
      <w:sz w:val="26"/>
    </w:rPr>
  </w:style>
  <w:style w:type="paragraph" w:styleId="Heading4">
    <w:name w:val="heading 4"/>
    <w:basedOn w:val="Normal"/>
    <w:next w:val="Normal"/>
    <w:link w:val="Heading4Char"/>
    <w:uiPriority w:val="9"/>
    <w:unhideWhenUsed/>
    <w:qFormat/>
    <w:rsid w:val="0039571E"/>
    <w:pPr>
      <w:keepNext/>
      <w:keepLines/>
      <w:spacing w:before="240"/>
      <w:outlineLvl w:val="3"/>
    </w:pPr>
    <w:rPr>
      <w:rFonts w:eastAsiaTheme="majorEastAsia" w:cstheme="majorBidi"/>
      <w:b/>
      <w:iCs/>
      <w:color w:val="071D49" w:themeColor="text2"/>
      <w:sz w:val="22"/>
    </w:rPr>
  </w:style>
  <w:style w:type="paragraph" w:styleId="Heading5">
    <w:name w:val="heading 5"/>
    <w:basedOn w:val="Normal"/>
    <w:next w:val="Normal"/>
    <w:link w:val="Heading5Char"/>
    <w:uiPriority w:val="9"/>
    <w:semiHidden/>
    <w:unhideWhenUsed/>
    <w:qFormat/>
    <w:rsid w:val="0039571E"/>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39571E"/>
    <w:pPr>
      <w:keepNext/>
      <w:keepLines/>
      <w:spacing w:before="40" w:after="0"/>
      <w:outlineLvl w:val="5"/>
    </w:pPr>
    <w:rPr>
      <w:rFonts w:eastAsiaTheme="majorEastAsia" w:cstheme="majorBidi"/>
      <w:color w:val="000000" w:themeColor="text1"/>
    </w:rPr>
  </w:style>
  <w:style w:type="paragraph" w:styleId="Heading7">
    <w:name w:val="heading 7"/>
    <w:basedOn w:val="Normal"/>
    <w:next w:val="Normal"/>
    <w:link w:val="Heading7Char"/>
    <w:uiPriority w:val="9"/>
    <w:semiHidden/>
    <w:unhideWhenUsed/>
    <w:qFormat/>
    <w:rsid w:val="0039571E"/>
    <w:pPr>
      <w:keepNext/>
      <w:keepLines/>
      <w:spacing w:before="40" w:after="0"/>
      <w:outlineLvl w:val="6"/>
    </w:pPr>
    <w:rPr>
      <w:rFonts w:eastAsiaTheme="majorEastAsia" w:cstheme="majorBidi"/>
      <w:i/>
      <w:iCs/>
      <w:color w:val="000000" w:themeColor="text1"/>
    </w:rPr>
  </w:style>
  <w:style w:type="paragraph" w:styleId="Heading8">
    <w:name w:val="heading 8"/>
    <w:basedOn w:val="Normal"/>
    <w:next w:val="Normal"/>
    <w:link w:val="Heading8Char"/>
    <w:uiPriority w:val="9"/>
    <w:semiHidden/>
    <w:unhideWhenUsed/>
    <w:qFormat/>
    <w:rsid w:val="0039571E"/>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semiHidden/>
    <w:unhideWhenUsed/>
    <w:qFormat/>
    <w:rsid w:val="0039571E"/>
    <w:pPr>
      <w:keepNext/>
      <w:keepLines/>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DC8"/>
    <w:pPr>
      <w:tabs>
        <w:tab w:val="center" w:pos="4513"/>
        <w:tab w:val="right" w:pos="9026"/>
      </w:tabs>
    </w:pPr>
    <w:rPr>
      <w:color w:val="071D49" w:themeColor="text2"/>
    </w:rPr>
  </w:style>
  <w:style w:type="character" w:customStyle="1" w:styleId="HeaderChar">
    <w:name w:val="Header Char"/>
    <w:basedOn w:val="DefaultParagraphFont"/>
    <w:link w:val="Header"/>
    <w:uiPriority w:val="99"/>
    <w:rsid w:val="00614DC8"/>
    <w:rPr>
      <w:rFonts w:ascii="Ebrima" w:hAnsi="Ebrima"/>
      <w:color w:val="071D49" w:themeColor="text2"/>
      <w:sz w:val="19"/>
    </w:rPr>
  </w:style>
  <w:style w:type="paragraph" w:styleId="Footer">
    <w:name w:val="footer"/>
    <w:basedOn w:val="Normal"/>
    <w:link w:val="FooterChar"/>
    <w:uiPriority w:val="99"/>
    <w:unhideWhenUsed/>
    <w:rsid w:val="00C22CF7"/>
    <w:pPr>
      <w:tabs>
        <w:tab w:val="center" w:pos="4513"/>
        <w:tab w:val="right" w:pos="9026"/>
      </w:tabs>
    </w:pPr>
    <w:rPr>
      <w:color w:val="071D49" w:themeColor="text2"/>
    </w:rPr>
  </w:style>
  <w:style w:type="character" w:customStyle="1" w:styleId="FooterChar">
    <w:name w:val="Footer Char"/>
    <w:basedOn w:val="DefaultParagraphFont"/>
    <w:link w:val="Footer"/>
    <w:uiPriority w:val="99"/>
    <w:rsid w:val="00C22CF7"/>
    <w:rPr>
      <w:rFonts w:ascii="Ebrima" w:hAnsi="Ebrima"/>
      <w:color w:val="071D49" w:themeColor="text2"/>
      <w:sz w:val="19"/>
    </w:rPr>
  </w:style>
  <w:style w:type="character" w:styleId="Hyperlink">
    <w:name w:val="Hyperlink"/>
    <w:basedOn w:val="DefaultParagraphFont"/>
    <w:uiPriority w:val="99"/>
    <w:unhideWhenUsed/>
    <w:rsid w:val="00515655"/>
    <w:rPr>
      <w:rFonts w:ascii="Ebrima" w:hAnsi="Ebrima"/>
      <w:b/>
      <w:color w:val="071D49" w:themeColor="text2"/>
      <w:sz w:val="19"/>
      <w:u w:val="none"/>
    </w:rPr>
  </w:style>
  <w:style w:type="character" w:styleId="UnresolvedMention">
    <w:name w:val="Unresolved Mention"/>
    <w:basedOn w:val="DefaultParagraphFont"/>
    <w:uiPriority w:val="99"/>
    <w:rsid w:val="0002034B"/>
    <w:rPr>
      <w:rFonts w:ascii="Ebrima" w:hAnsi="Ebrima"/>
      <w:color w:val="605E5C"/>
      <w:sz w:val="19"/>
      <w:shd w:val="clear" w:color="auto" w:fill="E1DFDD"/>
    </w:rPr>
  </w:style>
  <w:style w:type="paragraph" w:styleId="Caption">
    <w:name w:val="caption"/>
    <w:basedOn w:val="Normal"/>
    <w:next w:val="Normal"/>
    <w:uiPriority w:val="35"/>
    <w:unhideWhenUsed/>
    <w:qFormat/>
    <w:rsid w:val="00074E67"/>
    <w:pPr>
      <w:spacing w:before="0" w:after="200" w:line="240" w:lineRule="auto"/>
    </w:pPr>
    <w:rPr>
      <w:i/>
      <w:iCs/>
      <w:color w:val="071D49" w:themeColor="text2"/>
      <w:sz w:val="18"/>
      <w:szCs w:val="18"/>
    </w:rPr>
  </w:style>
  <w:style w:type="character" w:styleId="PageNumber">
    <w:name w:val="page number"/>
    <w:basedOn w:val="DefaultParagraphFont"/>
    <w:uiPriority w:val="99"/>
    <w:semiHidden/>
    <w:unhideWhenUsed/>
    <w:rsid w:val="008F62E2"/>
    <w:rPr>
      <w:rFonts w:ascii="Ebrima" w:hAnsi="Ebrima"/>
      <w:sz w:val="19"/>
    </w:rPr>
  </w:style>
  <w:style w:type="character" w:customStyle="1" w:styleId="Heading1Char">
    <w:name w:val="Heading 1 Char"/>
    <w:basedOn w:val="DefaultParagraphFont"/>
    <w:link w:val="Heading1"/>
    <w:uiPriority w:val="9"/>
    <w:rsid w:val="00515655"/>
    <w:rPr>
      <w:rFonts w:ascii="Ebrima" w:eastAsiaTheme="majorEastAsia" w:hAnsi="Ebrima" w:cstheme="majorBidi"/>
      <w:b/>
      <w:color w:val="F68D27" w:themeColor="accent2"/>
      <w:sz w:val="36"/>
      <w:szCs w:val="32"/>
    </w:rPr>
  </w:style>
  <w:style w:type="character" w:customStyle="1" w:styleId="Heading2Char">
    <w:name w:val="Heading 2 Char"/>
    <w:basedOn w:val="DefaultParagraphFont"/>
    <w:link w:val="Heading2"/>
    <w:uiPriority w:val="9"/>
    <w:rsid w:val="00617674"/>
    <w:rPr>
      <w:rFonts w:ascii="Ebrima" w:eastAsiaTheme="majorEastAsia" w:hAnsi="Ebrima" w:cstheme="majorBidi"/>
      <w:b/>
      <w:color w:val="071D49" w:themeColor="text2"/>
      <w:sz w:val="30"/>
      <w:szCs w:val="26"/>
    </w:rPr>
  </w:style>
  <w:style w:type="character" w:customStyle="1" w:styleId="Heading3Char">
    <w:name w:val="Heading 3 Char"/>
    <w:basedOn w:val="DefaultParagraphFont"/>
    <w:link w:val="Heading3"/>
    <w:uiPriority w:val="9"/>
    <w:rsid w:val="00515655"/>
    <w:rPr>
      <w:rFonts w:ascii="Ebrima" w:eastAsiaTheme="majorEastAsia" w:hAnsi="Ebrima" w:cstheme="majorBidi"/>
      <w:b/>
      <w:color w:val="F68D27" w:themeColor="accent2"/>
      <w:sz w:val="26"/>
    </w:rPr>
  </w:style>
  <w:style w:type="character" w:customStyle="1" w:styleId="Heading4Char">
    <w:name w:val="Heading 4 Char"/>
    <w:basedOn w:val="DefaultParagraphFont"/>
    <w:link w:val="Heading4"/>
    <w:uiPriority w:val="9"/>
    <w:rsid w:val="0039571E"/>
    <w:rPr>
      <w:rFonts w:ascii="Ebrima" w:eastAsiaTheme="majorEastAsia" w:hAnsi="Ebrima" w:cstheme="majorBidi"/>
      <w:b/>
      <w:iCs/>
      <w:color w:val="071D49" w:themeColor="text2"/>
      <w:sz w:val="22"/>
    </w:rPr>
  </w:style>
  <w:style w:type="character" w:customStyle="1" w:styleId="Heading5Char">
    <w:name w:val="Heading 5 Char"/>
    <w:basedOn w:val="DefaultParagraphFont"/>
    <w:link w:val="Heading5"/>
    <w:uiPriority w:val="9"/>
    <w:semiHidden/>
    <w:rsid w:val="0039571E"/>
    <w:rPr>
      <w:rFonts w:ascii="Ebrima" w:eastAsiaTheme="majorEastAsia" w:hAnsi="Ebrima" w:cstheme="majorBidi"/>
      <w:b/>
      <w:color w:val="000000" w:themeColor="text1"/>
      <w:sz w:val="19"/>
    </w:rPr>
  </w:style>
  <w:style w:type="character" w:customStyle="1" w:styleId="Heading6Char">
    <w:name w:val="Heading 6 Char"/>
    <w:basedOn w:val="DefaultParagraphFont"/>
    <w:link w:val="Heading6"/>
    <w:uiPriority w:val="9"/>
    <w:semiHidden/>
    <w:rsid w:val="0039571E"/>
    <w:rPr>
      <w:rFonts w:ascii="Ebrima" w:eastAsiaTheme="majorEastAsia" w:hAnsi="Ebrima" w:cstheme="majorBidi"/>
      <w:color w:val="000000" w:themeColor="text1"/>
      <w:sz w:val="19"/>
    </w:rPr>
  </w:style>
  <w:style w:type="character" w:customStyle="1" w:styleId="Heading7Char">
    <w:name w:val="Heading 7 Char"/>
    <w:basedOn w:val="DefaultParagraphFont"/>
    <w:link w:val="Heading7"/>
    <w:uiPriority w:val="9"/>
    <w:semiHidden/>
    <w:rsid w:val="0039571E"/>
    <w:rPr>
      <w:rFonts w:ascii="Ebrima" w:eastAsiaTheme="majorEastAsia" w:hAnsi="Ebrima" w:cstheme="majorBidi"/>
      <w:i/>
      <w:iCs/>
      <w:color w:val="000000" w:themeColor="text1"/>
      <w:sz w:val="19"/>
    </w:rPr>
  </w:style>
  <w:style w:type="paragraph" w:styleId="Title">
    <w:name w:val="Title"/>
    <w:basedOn w:val="Normal"/>
    <w:next w:val="Normal"/>
    <w:link w:val="TitleChar"/>
    <w:uiPriority w:val="10"/>
    <w:qFormat/>
    <w:rsid w:val="00515655"/>
    <w:pPr>
      <w:spacing w:before="0" w:after="0" w:line="240" w:lineRule="auto"/>
    </w:pPr>
    <w:rPr>
      <w:b/>
      <w:bCs/>
      <w:iCs/>
      <w:color w:val="FFFFFF" w:themeColor="background1"/>
      <w:sz w:val="44"/>
      <w:szCs w:val="70"/>
    </w:rPr>
  </w:style>
  <w:style w:type="character" w:customStyle="1" w:styleId="TitleChar">
    <w:name w:val="Title Char"/>
    <w:basedOn w:val="DefaultParagraphFont"/>
    <w:link w:val="Title"/>
    <w:uiPriority w:val="10"/>
    <w:rsid w:val="00515655"/>
    <w:rPr>
      <w:rFonts w:ascii="Ebrima" w:hAnsi="Ebrima"/>
      <w:b/>
      <w:bCs/>
      <w:iCs/>
      <w:color w:val="FFFFFF" w:themeColor="background1"/>
      <w:sz w:val="44"/>
      <w:szCs w:val="70"/>
    </w:rPr>
  </w:style>
  <w:style w:type="paragraph" w:styleId="Subtitle">
    <w:name w:val="Subtitle"/>
    <w:basedOn w:val="Normal"/>
    <w:next w:val="Normal"/>
    <w:link w:val="SubtitleChar"/>
    <w:uiPriority w:val="11"/>
    <w:qFormat/>
    <w:rsid w:val="00515655"/>
    <w:pPr>
      <w:spacing w:before="240" w:after="480" w:line="240" w:lineRule="auto"/>
    </w:pPr>
    <w:rPr>
      <w:iCs/>
      <w:color w:val="FFFFFF" w:themeColor="background1"/>
      <w:sz w:val="26"/>
      <w:szCs w:val="30"/>
    </w:rPr>
  </w:style>
  <w:style w:type="character" w:customStyle="1" w:styleId="SubtitleChar">
    <w:name w:val="Subtitle Char"/>
    <w:basedOn w:val="DefaultParagraphFont"/>
    <w:link w:val="Subtitle"/>
    <w:uiPriority w:val="11"/>
    <w:rsid w:val="00515655"/>
    <w:rPr>
      <w:rFonts w:ascii="Ebrima" w:hAnsi="Ebrima"/>
      <w:iCs/>
      <w:color w:val="FFFFFF" w:themeColor="background1"/>
      <w:sz w:val="26"/>
      <w:szCs w:val="30"/>
    </w:rPr>
  </w:style>
  <w:style w:type="character" w:styleId="SmartLink">
    <w:name w:val="Smart Link"/>
    <w:basedOn w:val="DefaultParagraphFont"/>
    <w:uiPriority w:val="99"/>
    <w:semiHidden/>
    <w:unhideWhenUsed/>
    <w:rsid w:val="006F1EB7"/>
    <w:rPr>
      <w:rFonts w:ascii="Ebrima" w:hAnsi="Ebrima"/>
      <w:b/>
      <w:color w:val="071D49" w:themeColor="text2"/>
      <w:sz w:val="19"/>
      <w:u w:val="none"/>
      <w:shd w:val="clear" w:color="auto" w:fill="F3F2F1"/>
    </w:rPr>
  </w:style>
  <w:style w:type="character" w:styleId="SmartHyperlink">
    <w:name w:val="Smart Hyperlink"/>
    <w:basedOn w:val="DefaultParagraphFont"/>
    <w:uiPriority w:val="99"/>
    <w:semiHidden/>
    <w:unhideWhenUsed/>
    <w:rsid w:val="006F1EB7"/>
    <w:rPr>
      <w:rFonts w:ascii="Ebrima" w:hAnsi="Ebrima"/>
      <w:b/>
      <w:color w:val="071D49" w:themeColor="text2"/>
      <w:sz w:val="19"/>
      <w:u w:val="none"/>
    </w:rPr>
  </w:style>
  <w:style w:type="paragraph" w:styleId="TOCHeading">
    <w:name w:val="TOC Heading"/>
    <w:basedOn w:val="Heading1"/>
    <w:next w:val="Normal"/>
    <w:uiPriority w:val="39"/>
    <w:unhideWhenUsed/>
    <w:qFormat/>
    <w:rsid w:val="003629F6"/>
    <w:pPr>
      <w:outlineLvl w:val="9"/>
    </w:pPr>
  </w:style>
  <w:style w:type="paragraph" w:styleId="Quote">
    <w:name w:val="Quote"/>
    <w:basedOn w:val="Normal"/>
    <w:next w:val="Normal"/>
    <w:link w:val="QuoteChar"/>
    <w:uiPriority w:val="29"/>
    <w:qFormat/>
    <w:rsid w:val="006F1EB7"/>
    <w:pPr>
      <w:spacing w:before="200" w:after="160"/>
      <w:ind w:left="864" w:right="864"/>
    </w:pPr>
    <w:rPr>
      <w:i/>
      <w:iCs/>
      <w:color w:val="071D49" w:themeColor="accent6"/>
    </w:rPr>
  </w:style>
  <w:style w:type="character" w:customStyle="1" w:styleId="QuoteChar">
    <w:name w:val="Quote Char"/>
    <w:basedOn w:val="DefaultParagraphFont"/>
    <w:link w:val="Quote"/>
    <w:uiPriority w:val="29"/>
    <w:rsid w:val="006F1EB7"/>
    <w:rPr>
      <w:rFonts w:ascii="Ebrima" w:hAnsi="Ebrima"/>
      <w:i/>
      <w:iCs/>
      <w:color w:val="071D49" w:themeColor="accent6"/>
      <w:sz w:val="19"/>
    </w:rPr>
  </w:style>
  <w:style w:type="table" w:customStyle="1" w:styleId="ARLF2">
    <w:name w:val="ARLF 2"/>
    <w:basedOn w:val="TableNormal"/>
    <w:uiPriority w:val="99"/>
    <w:rsid w:val="00515655"/>
    <w:rPr>
      <w:rFonts w:ascii="Ebrima" w:hAnsi="Ebrima" w:cs="Times New Roman"/>
      <w:sz w:val="20"/>
      <w:szCs w:val="20"/>
      <w:lang w:val="en-AU"/>
    </w:rPr>
    <w:tblPr>
      <w:tblStyleRowBandSize w:val="1"/>
      <w:tblBorders>
        <w:insideH w:val="single" w:sz="2" w:space="0" w:color="FFFFFF" w:themeColor="background1"/>
        <w:insideV w:val="single" w:sz="2" w:space="0" w:color="FFFFFF" w:themeColor="background1"/>
      </w:tblBorders>
      <w:tblCellMar>
        <w:left w:w="0" w:type="dxa"/>
        <w:right w:w="0" w:type="dxa"/>
      </w:tblCellMar>
    </w:tblPr>
    <w:tcPr>
      <w:shd w:val="clear" w:color="auto" w:fill="auto"/>
      <w:tcMar>
        <w:top w:w="0" w:type="dxa"/>
        <w:left w:w="113" w:type="dxa"/>
        <w:bottom w:w="0" w:type="dxa"/>
        <w:right w:w="113" w:type="dxa"/>
      </w:tcMar>
    </w:tcPr>
    <w:tblStylePr w:type="firstRow">
      <w:rPr>
        <w:rFonts w:ascii="Ebrima" w:hAnsi="Ebrima"/>
      </w:rPr>
      <w:tblPr/>
      <w:tcPr>
        <w:shd w:val="clear" w:color="auto" w:fill="071D49" w:themeFill="text2"/>
      </w:tcPr>
    </w:tblStylePr>
    <w:tblStylePr w:type="firstCol">
      <w:rPr>
        <w:color w:val="FFFFFF" w:themeColor="background1"/>
      </w:rPr>
      <w:tblPr/>
      <w:tcPr>
        <w:shd w:val="clear" w:color="auto" w:fill="F68D27" w:themeFill="accent2"/>
      </w:tcPr>
    </w:tblStylePr>
    <w:tblStylePr w:type="band1Horz">
      <w:tblPr/>
      <w:tcPr>
        <w:shd w:val="clear" w:color="auto" w:fill="F2F2F2" w:themeFill="background1" w:themeFillShade="F2"/>
      </w:tcPr>
    </w:tblStylePr>
  </w:style>
  <w:style w:type="paragraph" w:customStyle="1" w:styleId="TableText">
    <w:name w:val="Table Text"/>
    <w:basedOn w:val="Normal"/>
    <w:uiPriority w:val="19"/>
    <w:qFormat/>
    <w:rsid w:val="0039571E"/>
    <w:pPr>
      <w:spacing w:before="60" w:after="80" w:line="200" w:lineRule="atLeast"/>
      <w:ind w:left="113" w:right="113"/>
    </w:pPr>
    <w:rPr>
      <w:rFonts w:cs="Times New Roman"/>
      <w:color w:val="000000" w:themeColor="text1"/>
      <w:sz w:val="18"/>
      <w:szCs w:val="20"/>
      <w:lang w:val="en-AU"/>
    </w:rPr>
  </w:style>
  <w:style w:type="paragraph" w:customStyle="1" w:styleId="TableHeading">
    <w:name w:val="Table Heading"/>
    <w:basedOn w:val="TableText"/>
    <w:uiPriority w:val="22"/>
    <w:qFormat/>
    <w:rsid w:val="00E93D48"/>
    <w:rPr>
      <w:rFonts w:asciiTheme="majorHAnsi" w:hAnsiTheme="majorHAnsi"/>
      <w:b/>
      <w:color w:val="FFFFFF" w:themeColor="background1"/>
      <w:sz w:val="19"/>
    </w:rPr>
  </w:style>
  <w:style w:type="character" w:customStyle="1" w:styleId="Heading8Char">
    <w:name w:val="Heading 8 Char"/>
    <w:basedOn w:val="DefaultParagraphFont"/>
    <w:link w:val="Heading8"/>
    <w:uiPriority w:val="9"/>
    <w:semiHidden/>
    <w:rsid w:val="0039571E"/>
    <w:rPr>
      <w:rFonts w:ascii="Ebrima" w:eastAsiaTheme="majorEastAsia" w:hAnsi="Ebrima" w:cstheme="majorBidi"/>
      <w:color w:val="272727" w:themeColor="text1" w:themeTint="D8"/>
      <w:sz w:val="19"/>
      <w:szCs w:val="21"/>
    </w:rPr>
  </w:style>
  <w:style w:type="character" w:customStyle="1" w:styleId="Heading9Char">
    <w:name w:val="Heading 9 Char"/>
    <w:basedOn w:val="DefaultParagraphFont"/>
    <w:link w:val="Heading9"/>
    <w:uiPriority w:val="9"/>
    <w:semiHidden/>
    <w:rsid w:val="0039571E"/>
    <w:rPr>
      <w:rFonts w:ascii="Ebrima" w:eastAsiaTheme="majorEastAsia" w:hAnsi="Ebrima" w:cstheme="majorBidi"/>
      <w:i/>
      <w:iCs/>
      <w:color w:val="272727" w:themeColor="text1" w:themeTint="D8"/>
      <w:sz w:val="19"/>
      <w:szCs w:val="21"/>
    </w:rPr>
  </w:style>
  <w:style w:type="paragraph" w:styleId="TOC1">
    <w:name w:val="toc 1"/>
    <w:basedOn w:val="Normal"/>
    <w:next w:val="Normal"/>
    <w:autoRedefine/>
    <w:uiPriority w:val="39"/>
    <w:unhideWhenUsed/>
    <w:rsid w:val="003914AE"/>
    <w:pPr>
      <w:tabs>
        <w:tab w:val="right" w:pos="9010"/>
      </w:tabs>
      <w:spacing w:before="240" w:after="100"/>
    </w:pPr>
    <w:rPr>
      <w:b/>
      <w:noProof/>
      <w:color w:val="071D49" w:themeColor="text2"/>
      <w:sz w:val="24"/>
    </w:rPr>
  </w:style>
  <w:style w:type="paragraph" w:styleId="TOC2">
    <w:name w:val="toc 2"/>
    <w:basedOn w:val="Normal"/>
    <w:next w:val="Normal"/>
    <w:autoRedefine/>
    <w:uiPriority w:val="39"/>
    <w:unhideWhenUsed/>
    <w:rsid w:val="003914AE"/>
    <w:pPr>
      <w:spacing w:after="100"/>
      <w:ind w:left="190"/>
    </w:pPr>
  </w:style>
  <w:style w:type="paragraph" w:customStyle="1" w:styleId="Author">
    <w:name w:val="Author"/>
    <w:basedOn w:val="Normal"/>
    <w:qFormat/>
    <w:rsid w:val="00271348"/>
    <w:pPr>
      <w:spacing w:before="600"/>
    </w:pPr>
    <w:rPr>
      <w:b/>
      <w:bCs/>
      <w:i/>
      <w:iCs/>
    </w:rPr>
  </w:style>
  <w:style w:type="paragraph" w:styleId="Date">
    <w:name w:val="Date"/>
    <w:basedOn w:val="Normal"/>
    <w:next w:val="Normal"/>
    <w:link w:val="DateChar"/>
    <w:uiPriority w:val="99"/>
    <w:unhideWhenUsed/>
    <w:rsid w:val="00271348"/>
    <w:pPr>
      <w:spacing w:before="0" w:after="0" w:line="240" w:lineRule="auto"/>
    </w:pPr>
    <w:rPr>
      <w:b/>
      <w:bCs/>
      <w:iCs/>
      <w:color w:val="071D49" w:themeColor="text2"/>
      <w:sz w:val="22"/>
      <w:szCs w:val="22"/>
    </w:rPr>
  </w:style>
  <w:style w:type="character" w:customStyle="1" w:styleId="DateChar">
    <w:name w:val="Date Char"/>
    <w:basedOn w:val="DefaultParagraphFont"/>
    <w:link w:val="Date"/>
    <w:uiPriority w:val="99"/>
    <w:rsid w:val="00271348"/>
    <w:rPr>
      <w:rFonts w:ascii="Ebrima" w:hAnsi="Ebrima"/>
      <w:b/>
      <w:bCs/>
      <w:iCs/>
      <w:color w:val="071D49" w:themeColor="text2"/>
      <w:sz w:val="22"/>
      <w:szCs w:val="22"/>
    </w:rPr>
  </w:style>
  <w:style w:type="paragraph" w:customStyle="1" w:styleId="Introtext">
    <w:name w:val="Intro text"/>
    <w:qFormat/>
    <w:rsid w:val="0039571E"/>
    <w:pPr>
      <w:spacing w:before="360" w:after="480"/>
    </w:pPr>
    <w:rPr>
      <w:rFonts w:ascii="Ebrima" w:hAnsi="Ebrima"/>
      <w:color w:val="071D49" w:themeColor="text2"/>
    </w:rPr>
  </w:style>
  <w:style w:type="paragraph" w:styleId="ListBullet">
    <w:name w:val="List Bullet"/>
    <w:basedOn w:val="Normal"/>
    <w:uiPriority w:val="99"/>
    <w:unhideWhenUsed/>
    <w:rsid w:val="003629F6"/>
    <w:pPr>
      <w:numPr>
        <w:numId w:val="10"/>
      </w:numPr>
      <w:spacing w:before="60" w:after="60"/>
    </w:pPr>
  </w:style>
  <w:style w:type="paragraph" w:styleId="ListBullet2">
    <w:name w:val="List Bullet 2"/>
    <w:basedOn w:val="Normal"/>
    <w:uiPriority w:val="99"/>
    <w:unhideWhenUsed/>
    <w:rsid w:val="00271348"/>
    <w:pPr>
      <w:numPr>
        <w:numId w:val="9"/>
      </w:numPr>
      <w:spacing w:before="60" w:after="60"/>
      <w:ind w:left="568"/>
    </w:pPr>
  </w:style>
  <w:style w:type="paragraph" w:styleId="TOC3">
    <w:name w:val="toc 3"/>
    <w:basedOn w:val="Normal"/>
    <w:next w:val="Normal"/>
    <w:autoRedefine/>
    <w:uiPriority w:val="39"/>
    <w:unhideWhenUsed/>
    <w:rsid w:val="00755EAB"/>
    <w:pPr>
      <w:spacing w:after="100"/>
      <w:ind w:left="380"/>
    </w:pPr>
    <w:rPr>
      <w:sz w:val="24"/>
    </w:rPr>
  </w:style>
  <w:style w:type="character" w:styleId="FollowedHyperlink">
    <w:name w:val="FollowedHyperlink"/>
    <w:basedOn w:val="DefaultParagraphFont"/>
    <w:uiPriority w:val="99"/>
    <w:semiHidden/>
    <w:unhideWhenUsed/>
    <w:rsid w:val="003629F6"/>
    <w:rPr>
      <w:rFonts w:ascii="Ebrima" w:hAnsi="Ebrima"/>
      <w:color w:val="00A5CE" w:themeColor="followedHyperlink"/>
      <w:sz w:val="19"/>
      <w:u w:val="single"/>
    </w:rPr>
  </w:style>
  <w:style w:type="paragraph" w:styleId="NoSpacing">
    <w:name w:val="No Spacing"/>
    <w:link w:val="NoSpacingChar"/>
    <w:uiPriority w:val="1"/>
    <w:qFormat/>
    <w:rsid w:val="0039571E"/>
    <w:rPr>
      <w:rFonts w:ascii="Ebrima" w:hAnsi="Ebrima"/>
      <w:sz w:val="19"/>
    </w:rPr>
  </w:style>
  <w:style w:type="paragraph" w:styleId="BalloonText">
    <w:name w:val="Balloon Text"/>
    <w:basedOn w:val="Normal"/>
    <w:link w:val="BalloonTextChar"/>
    <w:uiPriority w:val="99"/>
    <w:semiHidden/>
    <w:unhideWhenUsed/>
    <w:rsid w:val="0039571E"/>
    <w:pPr>
      <w:spacing w:before="0" w:after="0" w:line="240" w:lineRule="auto"/>
    </w:pPr>
    <w:rPr>
      <w:rFonts w:cs="Times New Roman"/>
      <w:sz w:val="18"/>
      <w:szCs w:val="18"/>
    </w:rPr>
  </w:style>
  <w:style w:type="table" w:customStyle="1" w:styleId="ARLF1">
    <w:name w:val="ARLF 1"/>
    <w:basedOn w:val="TableNormal"/>
    <w:uiPriority w:val="99"/>
    <w:rsid w:val="00374946"/>
    <w:rPr>
      <w:rFonts w:ascii="Ebrima" w:hAnsi="Ebrima" w:cs="Times New Roman (Body CS)"/>
      <w:sz w:val="19"/>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rFonts w:ascii="Ebrima" w:hAnsi="Ebrima"/>
        <w:b/>
        <w:color w:val="FFFFFF" w:themeColor="background1"/>
        <w:sz w:val="19"/>
      </w:rPr>
      <w:tblPr/>
      <w:tcPr>
        <w:tcBorders>
          <w:top w:val="nil"/>
          <w:left w:val="nil"/>
          <w:bottom w:val="single" w:sz="4" w:space="0" w:color="FFFFFF" w:themeColor="background1"/>
          <w:right w:val="nil"/>
          <w:insideH w:val="nil"/>
          <w:insideV w:val="single" w:sz="4" w:space="0" w:color="FFFFFF" w:themeColor="background1"/>
          <w:tl2br w:val="nil"/>
          <w:tr2bl w:val="nil"/>
        </w:tcBorders>
        <w:shd w:val="clear" w:color="auto" w:fill="071D49" w:themeFill="text2"/>
      </w:tcPr>
    </w:tblStylePr>
    <w:tblStylePr w:type="band1Horz">
      <w:tblPr/>
      <w:tcPr>
        <w:shd w:val="clear" w:color="auto" w:fill="F2F2F2" w:themeFill="background1" w:themeFillShade="F2"/>
      </w:tcPr>
    </w:tblStylePr>
  </w:style>
  <w:style w:type="character" w:customStyle="1" w:styleId="BalloonTextChar">
    <w:name w:val="Balloon Text Char"/>
    <w:basedOn w:val="DefaultParagraphFont"/>
    <w:link w:val="BalloonText"/>
    <w:uiPriority w:val="99"/>
    <w:semiHidden/>
    <w:rsid w:val="0039571E"/>
    <w:rPr>
      <w:rFonts w:ascii="Ebrima" w:hAnsi="Ebrima" w:cs="Times New Roman"/>
      <w:sz w:val="18"/>
      <w:szCs w:val="18"/>
    </w:rPr>
  </w:style>
  <w:style w:type="paragraph" w:styleId="BlockText">
    <w:name w:val="Block Text"/>
    <w:basedOn w:val="Normal"/>
    <w:uiPriority w:val="99"/>
    <w:semiHidden/>
    <w:unhideWhenUsed/>
    <w:rsid w:val="0039571E"/>
    <w:pPr>
      <w:pBdr>
        <w:top w:val="single" w:sz="2" w:space="10" w:color="00A5CE" w:themeColor="accent1"/>
        <w:left w:val="single" w:sz="2" w:space="10" w:color="00A5CE" w:themeColor="accent1"/>
        <w:bottom w:val="single" w:sz="2" w:space="10" w:color="00A5CE" w:themeColor="accent1"/>
        <w:right w:val="single" w:sz="2" w:space="10" w:color="00A5CE" w:themeColor="accent1"/>
      </w:pBdr>
      <w:ind w:left="1152" w:right="1152"/>
    </w:pPr>
    <w:rPr>
      <w:rFonts w:eastAsiaTheme="minorEastAsia"/>
      <w:i/>
      <w:iCs/>
      <w:color w:val="00A5CE" w:themeColor="accent1"/>
    </w:rPr>
  </w:style>
  <w:style w:type="paragraph" w:styleId="DocumentMap">
    <w:name w:val="Document Map"/>
    <w:basedOn w:val="Normal"/>
    <w:link w:val="DocumentMapChar"/>
    <w:uiPriority w:val="99"/>
    <w:semiHidden/>
    <w:unhideWhenUsed/>
    <w:rsid w:val="0039571E"/>
    <w:pPr>
      <w:spacing w:before="0" w:after="0" w:line="240" w:lineRule="auto"/>
    </w:pPr>
    <w:rPr>
      <w:sz w:val="26"/>
      <w:szCs w:val="26"/>
    </w:rPr>
  </w:style>
  <w:style w:type="character" w:customStyle="1" w:styleId="DocumentMapChar">
    <w:name w:val="Document Map Char"/>
    <w:basedOn w:val="DefaultParagraphFont"/>
    <w:link w:val="DocumentMap"/>
    <w:uiPriority w:val="99"/>
    <w:semiHidden/>
    <w:rsid w:val="0039571E"/>
    <w:rPr>
      <w:rFonts w:ascii="Ebrima" w:hAnsi="Ebrima"/>
      <w:sz w:val="26"/>
      <w:szCs w:val="26"/>
    </w:rPr>
  </w:style>
  <w:style w:type="paragraph" w:styleId="EnvelopeAddress">
    <w:name w:val="envelope address"/>
    <w:basedOn w:val="Normal"/>
    <w:uiPriority w:val="99"/>
    <w:semiHidden/>
    <w:unhideWhenUsed/>
    <w:rsid w:val="0039571E"/>
    <w:pPr>
      <w:framePr w:w="7920" w:h="1980" w:hRule="exact" w:hSpace="180" w:wrap="auto" w:hAnchor="page" w:xAlign="center" w:yAlign="bottom"/>
      <w:spacing w:before="0" w:after="0" w:line="240" w:lineRule="auto"/>
      <w:ind w:left="2880"/>
    </w:pPr>
    <w:rPr>
      <w:rFonts w:eastAsiaTheme="majorEastAsia" w:cstheme="majorBidi"/>
      <w:sz w:val="24"/>
    </w:rPr>
  </w:style>
  <w:style w:type="character" w:styleId="FootnoteReference">
    <w:name w:val="footnote reference"/>
    <w:basedOn w:val="DefaultParagraphFont"/>
    <w:uiPriority w:val="99"/>
    <w:semiHidden/>
    <w:unhideWhenUsed/>
    <w:rsid w:val="0039571E"/>
    <w:rPr>
      <w:rFonts w:ascii="Ebrima" w:hAnsi="Ebrima"/>
      <w:sz w:val="14"/>
      <w:vertAlign w:val="superscript"/>
    </w:rPr>
  </w:style>
  <w:style w:type="paragraph" w:styleId="FootnoteText">
    <w:name w:val="footnote text"/>
    <w:basedOn w:val="Normal"/>
    <w:link w:val="FootnoteTextChar"/>
    <w:uiPriority w:val="99"/>
    <w:semiHidden/>
    <w:unhideWhenUsed/>
    <w:rsid w:val="0039571E"/>
    <w:pPr>
      <w:spacing w:before="0" w:after="0" w:line="240" w:lineRule="auto"/>
    </w:pPr>
    <w:rPr>
      <w:sz w:val="14"/>
      <w:szCs w:val="20"/>
    </w:rPr>
  </w:style>
  <w:style w:type="character" w:customStyle="1" w:styleId="FootnoteTextChar">
    <w:name w:val="Footnote Text Char"/>
    <w:basedOn w:val="DefaultParagraphFont"/>
    <w:link w:val="FootnoteText"/>
    <w:uiPriority w:val="99"/>
    <w:semiHidden/>
    <w:rsid w:val="0039571E"/>
    <w:rPr>
      <w:rFonts w:ascii="Ebrima" w:hAnsi="Ebrima"/>
      <w:sz w:val="14"/>
      <w:szCs w:val="20"/>
    </w:rPr>
  </w:style>
  <w:style w:type="table" w:styleId="TableGrid">
    <w:name w:val="Table Grid"/>
    <w:basedOn w:val="TableNormal"/>
    <w:uiPriority w:val="39"/>
    <w:rsid w:val="00515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5364"/>
    <w:pPr>
      <w:spacing w:before="100" w:beforeAutospacing="1" w:after="100" w:afterAutospacing="1" w:line="240" w:lineRule="auto"/>
    </w:pPr>
    <w:rPr>
      <w:rFonts w:ascii="MS PGothic" w:eastAsia="MS PGothic" w:hAnsi="MS PGothic" w:cs="MS PGothic"/>
      <w:sz w:val="24"/>
      <w:lang w:val="en-AU" w:eastAsia="ja-JP"/>
    </w:rPr>
  </w:style>
  <w:style w:type="paragraph" w:customStyle="1" w:styleId="paragraph">
    <w:name w:val="paragraph"/>
    <w:basedOn w:val="Normal"/>
    <w:rsid w:val="000C48D2"/>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0C48D2"/>
  </w:style>
  <w:style w:type="character" w:customStyle="1" w:styleId="eop">
    <w:name w:val="eop"/>
    <w:basedOn w:val="DefaultParagraphFont"/>
    <w:rsid w:val="000C48D2"/>
  </w:style>
  <w:style w:type="paragraph" w:styleId="ListParagraph">
    <w:name w:val="List Paragraph"/>
    <w:basedOn w:val="Normal"/>
    <w:uiPriority w:val="34"/>
    <w:qFormat/>
    <w:rsid w:val="00F50FC7"/>
    <w:pPr>
      <w:ind w:left="720"/>
      <w:contextualSpacing/>
    </w:pPr>
  </w:style>
  <w:style w:type="character" w:styleId="CommentReference">
    <w:name w:val="annotation reference"/>
    <w:basedOn w:val="DefaultParagraphFont"/>
    <w:uiPriority w:val="99"/>
    <w:semiHidden/>
    <w:unhideWhenUsed/>
    <w:rsid w:val="00851A38"/>
    <w:rPr>
      <w:sz w:val="16"/>
      <w:szCs w:val="16"/>
    </w:rPr>
  </w:style>
  <w:style w:type="paragraph" w:styleId="CommentText">
    <w:name w:val="annotation text"/>
    <w:basedOn w:val="Normal"/>
    <w:link w:val="CommentTextChar"/>
    <w:uiPriority w:val="99"/>
    <w:unhideWhenUsed/>
    <w:rsid w:val="00851A38"/>
    <w:pPr>
      <w:spacing w:line="240" w:lineRule="auto"/>
    </w:pPr>
    <w:rPr>
      <w:sz w:val="20"/>
      <w:szCs w:val="20"/>
    </w:rPr>
  </w:style>
  <w:style w:type="character" w:customStyle="1" w:styleId="CommentTextChar">
    <w:name w:val="Comment Text Char"/>
    <w:basedOn w:val="DefaultParagraphFont"/>
    <w:link w:val="CommentText"/>
    <w:uiPriority w:val="99"/>
    <w:rsid w:val="00851A38"/>
    <w:rPr>
      <w:rFonts w:ascii="Ebrima" w:hAnsi="Ebrima"/>
      <w:sz w:val="20"/>
      <w:szCs w:val="20"/>
    </w:rPr>
  </w:style>
  <w:style w:type="paragraph" w:styleId="CommentSubject">
    <w:name w:val="annotation subject"/>
    <w:basedOn w:val="CommentText"/>
    <w:next w:val="CommentText"/>
    <w:link w:val="CommentSubjectChar"/>
    <w:uiPriority w:val="99"/>
    <w:semiHidden/>
    <w:unhideWhenUsed/>
    <w:rsid w:val="00851A38"/>
    <w:rPr>
      <w:b/>
      <w:bCs/>
    </w:rPr>
  </w:style>
  <w:style w:type="character" w:customStyle="1" w:styleId="CommentSubjectChar">
    <w:name w:val="Comment Subject Char"/>
    <w:basedOn w:val="CommentTextChar"/>
    <w:link w:val="CommentSubject"/>
    <w:uiPriority w:val="99"/>
    <w:semiHidden/>
    <w:rsid w:val="00851A38"/>
    <w:rPr>
      <w:rFonts w:ascii="Ebrima" w:hAnsi="Ebrima"/>
      <w:b/>
      <w:bCs/>
      <w:sz w:val="20"/>
      <w:szCs w:val="20"/>
    </w:rPr>
  </w:style>
  <w:style w:type="character" w:customStyle="1" w:styleId="NoSpacingChar">
    <w:name w:val="No Spacing Char"/>
    <w:basedOn w:val="DefaultParagraphFont"/>
    <w:link w:val="NoSpacing"/>
    <w:uiPriority w:val="1"/>
    <w:rsid w:val="00601B1A"/>
    <w:rPr>
      <w:rFonts w:ascii="Ebrima" w:hAnsi="Ebrima"/>
      <w:sz w:val="19"/>
    </w:rPr>
  </w:style>
  <w:style w:type="paragraph" w:styleId="Revision">
    <w:name w:val="Revision"/>
    <w:hidden/>
    <w:uiPriority w:val="99"/>
    <w:semiHidden/>
    <w:rsid w:val="001533A1"/>
    <w:rPr>
      <w:rFonts w:ascii="Ebrima" w:hAnsi="Ebrima"/>
      <w:sz w:val="19"/>
    </w:rPr>
  </w:style>
  <w:style w:type="paragraph" w:customStyle="1" w:styleId="Pa2">
    <w:name w:val="Pa2"/>
    <w:basedOn w:val="Normal"/>
    <w:next w:val="Normal"/>
    <w:uiPriority w:val="99"/>
    <w:rsid w:val="00B75C60"/>
    <w:pPr>
      <w:autoSpaceDE w:val="0"/>
      <w:autoSpaceDN w:val="0"/>
      <w:adjustRightInd w:val="0"/>
      <w:spacing w:before="0" w:after="0" w:line="221" w:lineRule="atLeast"/>
    </w:pPr>
    <w:rPr>
      <w:rFonts w:ascii="DIN 2014 Light" w:hAnsi="DIN 2014 Light"/>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83689">
      <w:bodyDiv w:val="1"/>
      <w:marLeft w:val="0"/>
      <w:marRight w:val="0"/>
      <w:marTop w:val="0"/>
      <w:marBottom w:val="0"/>
      <w:divBdr>
        <w:top w:val="none" w:sz="0" w:space="0" w:color="auto"/>
        <w:left w:val="none" w:sz="0" w:space="0" w:color="auto"/>
        <w:bottom w:val="none" w:sz="0" w:space="0" w:color="auto"/>
        <w:right w:val="none" w:sz="0" w:space="0" w:color="auto"/>
      </w:divBdr>
    </w:div>
    <w:div w:id="502744598">
      <w:bodyDiv w:val="1"/>
      <w:marLeft w:val="0"/>
      <w:marRight w:val="0"/>
      <w:marTop w:val="0"/>
      <w:marBottom w:val="0"/>
      <w:divBdr>
        <w:top w:val="none" w:sz="0" w:space="0" w:color="auto"/>
        <w:left w:val="none" w:sz="0" w:space="0" w:color="auto"/>
        <w:bottom w:val="none" w:sz="0" w:space="0" w:color="auto"/>
        <w:right w:val="none" w:sz="0" w:space="0" w:color="auto"/>
      </w:divBdr>
    </w:div>
    <w:div w:id="791704286">
      <w:bodyDiv w:val="1"/>
      <w:marLeft w:val="0"/>
      <w:marRight w:val="0"/>
      <w:marTop w:val="0"/>
      <w:marBottom w:val="0"/>
      <w:divBdr>
        <w:top w:val="none" w:sz="0" w:space="0" w:color="auto"/>
        <w:left w:val="none" w:sz="0" w:space="0" w:color="auto"/>
        <w:bottom w:val="none" w:sz="0" w:space="0" w:color="auto"/>
        <w:right w:val="none" w:sz="0" w:space="0" w:color="auto"/>
      </w:divBdr>
    </w:div>
    <w:div w:id="992026559">
      <w:bodyDiv w:val="1"/>
      <w:marLeft w:val="0"/>
      <w:marRight w:val="0"/>
      <w:marTop w:val="0"/>
      <w:marBottom w:val="0"/>
      <w:divBdr>
        <w:top w:val="none" w:sz="0" w:space="0" w:color="auto"/>
        <w:left w:val="none" w:sz="0" w:space="0" w:color="auto"/>
        <w:bottom w:val="none" w:sz="0" w:space="0" w:color="auto"/>
        <w:right w:val="none" w:sz="0" w:space="0" w:color="auto"/>
      </w:divBdr>
      <w:divsChild>
        <w:div w:id="1374118354">
          <w:marLeft w:val="0"/>
          <w:marRight w:val="0"/>
          <w:marTop w:val="0"/>
          <w:marBottom w:val="0"/>
          <w:divBdr>
            <w:top w:val="none" w:sz="0" w:space="0" w:color="auto"/>
            <w:left w:val="none" w:sz="0" w:space="0" w:color="auto"/>
            <w:bottom w:val="none" w:sz="0" w:space="0" w:color="auto"/>
            <w:right w:val="none" w:sz="0" w:space="0" w:color="auto"/>
          </w:divBdr>
        </w:div>
        <w:div w:id="1240672763">
          <w:marLeft w:val="0"/>
          <w:marRight w:val="0"/>
          <w:marTop w:val="0"/>
          <w:marBottom w:val="0"/>
          <w:divBdr>
            <w:top w:val="none" w:sz="0" w:space="0" w:color="auto"/>
            <w:left w:val="none" w:sz="0" w:space="0" w:color="auto"/>
            <w:bottom w:val="none" w:sz="0" w:space="0" w:color="auto"/>
            <w:right w:val="none" w:sz="0" w:space="0" w:color="auto"/>
          </w:divBdr>
        </w:div>
        <w:div w:id="276258771">
          <w:marLeft w:val="0"/>
          <w:marRight w:val="0"/>
          <w:marTop w:val="0"/>
          <w:marBottom w:val="0"/>
          <w:divBdr>
            <w:top w:val="none" w:sz="0" w:space="0" w:color="auto"/>
            <w:left w:val="none" w:sz="0" w:space="0" w:color="auto"/>
            <w:bottom w:val="none" w:sz="0" w:space="0" w:color="auto"/>
            <w:right w:val="none" w:sz="0" w:space="0" w:color="auto"/>
          </w:divBdr>
        </w:div>
        <w:div w:id="1000624720">
          <w:marLeft w:val="0"/>
          <w:marRight w:val="0"/>
          <w:marTop w:val="0"/>
          <w:marBottom w:val="0"/>
          <w:divBdr>
            <w:top w:val="none" w:sz="0" w:space="0" w:color="auto"/>
            <w:left w:val="none" w:sz="0" w:space="0" w:color="auto"/>
            <w:bottom w:val="none" w:sz="0" w:space="0" w:color="auto"/>
            <w:right w:val="none" w:sz="0" w:space="0" w:color="auto"/>
          </w:divBdr>
        </w:div>
        <w:div w:id="1622416592">
          <w:marLeft w:val="0"/>
          <w:marRight w:val="0"/>
          <w:marTop w:val="0"/>
          <w:marBottom w:val="0"/>
          <w:divBdr>
            <w:top w:val="none" w:sz="0" w:space="0" w:color="auto"/>
            <w:left w:val="none" w:sz="0" w:space="0" w:color="auto"/>
            <w:bottom w:val="none" w:sz="0" w:space="0" w:color="auto"/>
            <w:right w:val="none" w:sz="0" w:space="0" w:color="auto"/>
          </w:divBdr>
        </w:div>
        <w:div w:id="1846165980">
          <w:marLeft w:val="0"/>
          <w:marRight w:val="0"/>
          <w:marTop w:val="0"/>
          <w:marBottom w:val="0"/>
          <w:divBdr>
            <w:top w:val="none" w:sz="0" w:space="0" w:color="auto"/>
            <w:left w:val="none" w:sz="0" w:space="0" w:color="auto"/>
            <w:bottom w:val="none" w:sz="0" w:space="0" w:color="auto"/>
            <w:right w:val="none" w:sz="0" w:space="0" w:color="auto"/>
          </w:divBdr>
        </w:div>
      </w:divsChild>
    </w:div>
    <w:div w:id="1477407993">
      <w:bodyDiv w:val="1"/>
      <w:marLeft w:val="0"/>
      <w:marRight w:val="0"/>
      <w:marTop w:val="0"/>
      <w:marBottom w:val="0"/>
      <w:divBdr>
        <w:top w:val="none" w:sz="0" w:space="0" w:color="auto"/>
        <w:left w:val="none" w:sz="0" w:space="0" w:color="auto"/>
        <w:bottom w:val="none" w:sz="0" w:space="0" w:color="auto"/>
        <w:right w:val="none" w:sz="0" w:space="0" w:color="auto"/>
      </w:divBdr>
    </w:div>
    <w:div w:id="1571773763">
      <w:bodyDiv w:val="1"/>
      <w:marLeft w:val="0"/>
      <w:marRight w:val="0"/>
      <w:marTop w:val="0"/>
      <w:marBottom w:val="0"/>
      <w:divBdr>
        <w:top w:val="none" w:sz="0" w:space="0" w:color="auto"/>
        <w:left w:val="none" w:sz="0" w:space="0" w:color="auto"/>
        <w:bottom w:val="none" w:sz="0" w:space="0" w:color="auto"/>
        <w:right w:val="none" w:sz="0" w:space="0" w:color="auto"/>
      </w:divBdr>
    </w:div>
    <w:div w:id="206120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ARLF">
  <a:themeElements>
    <a:clrScheme name="ARLF">
      <a:dk1>
        <a:srgbClr val="000000"/>
      </a:dk1>
      <a:lt1>
        <a:srgbClr val="FFFFFF"/>
      </a:lt1>
      <a:dk2>
        <a:srgbClr val="071D49"/>
      </a:dk2>
      <a:lt2>
        <a:srgbClr val="E7E6E6"/>
      </a:lt2>
      <a:accent1>
        <a:srgbClr val="00A5CE"/>
      </a:accent1>
      <a:accent2>
        <a:srgbClr val="F68D27"/>
      </a:accent2>
      <a:accent3>
        <a:srgbClr val="007573"/>
      </a:accent3>
      <a:accent4>
        <a:srgbClr val="B73C24"/>
      </a:accent4>
      <a:accent5>
        <a:srgbClr val="75794D"/>
      </a:accent5>
      <a:accent6>
        <a:srgbClr val="071D49"/>
      </a:accent6>
      <a:hlink>
        <a:srgbClr val="00A5CE"/>
      </a:hlink>
      <a:folHlink>
        <a:srgbClr val="00A5C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RLF" id="{BDFDCA00-BB93-984D-8BAA-E50DCF04B0A8}" vid="{98262901-834F-714C-9170-80EB90A67E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42355b-00cd-450a-9268-3109186f287c">
      <Terms xmlns="http://schemas.microsoft.com/office/infopath/2007/PartnerControls"/>
    </lcf76f155ced4ddcb4097134ff3c332f>
    <TaxCatchAll xmlns="e3171a3e-949f-45b8-bf73-a349431935cb" xsi:nil="true"/>
    <SharedWithUsers xmlns="e3171a3e-949f-45b8-bf73-a349431935cb">
      <UserInfo>
        <DisplayName>Katie Paynter</DisplayName>
        <AccountId>33</AccountId>
        <AccountType/>
      </UserInfo>
    </SharedWithUsers>
    <Author0 xmlns="a842355b-00cd-450a-9268-3109186f287c">Seftons</Author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A34B25599ED84D96EE7C71CF5947DC" ma:contentTypeVersion="17" ma:contentTypeDescription="Create a new document." ma:contentTypeScope="" ma:versionID="a713ccf45389bf84b1c8cac76059f6e4">
  <xsd:schema xmlns:xsd="http://www.w3.org/2001/XMLSchema" xmlns:xs="http://www.w3.org/2001/XMLSchema" xmlns:p="http://schemas.microsoft.com/office/2006/metadata/properties" xmlns:ns2="a842355b-00cd-450a-9268-3109186f287c" xmlns:ns3="e3171a3e-949f-45b8-bf73-a349431935cb" targetNamespace="http://schemas.microsoft.com/office/2006/metadata/properties" ma:root="true" ma:fieldsID="ddff70e7b6adc9db98ca69dfdd3f9dcc" ns2:_="" ns3:_="">
    <xsd:import namespace="a842355b-00cd-450a-9268-3109186f287c"/>
    <xsd:import namespace="e3171a3e-949f-45b8-bf73-a349431935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Autho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2355b-00cd-450a-9268-3109186f2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ad1f42-2fc9-45fd-ac80-f1053b243a6d" ma:termSetId="09814cd3-568e-fe90-9814-8d621ff8fb84" ma:anchorId="fba54fb3-c3e1-fe81-a776-ca4b69148c4d" ma:open="true" ma:isKeyword="false">
      <xsd:complexType>
        <xsd:sequence>
          <xsd:element ref="pc:Terms" minOccurs="0" maxOccurs="1"/>
        </xsd:sequence>
      </xsd:complexType>
    </xsd:element>
    <xsd:element name="Author0" ma:index="24" nillable="true" ma:displayName="Author" ma:format="Dropdown" ma:internalName="Autho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171a3e-949f-45b8-bf73-a349431935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6cc12c-e000-4255-a946-4bd752d22812}" ma:internalName="TaxCatchAll" ma:showField="CatchAllData" ma:web="e3171a3e-949f-45b8-bf73-a349431935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BD21E0-8CC9-BC42-97BC-4FAA9AFF99E9}">
  <ds:schemaRefs>
    <ds:schemaRef ds:uri="http://schemas.openxmlformats.org/officeDocument/2006/bibliography"/>
  </ds:schemaRefs>
</ds:datastoreItem>
</file>

<file path=customXml/itemProps2.xml><?xml version="1.0" encoding="utf-8"?>
<ds:datastoreItem xmlns:ds="http://schemas.openxmlformats.org/officeDocument/2006/customXml" ds:itemID="{EEE75843-A784-41E3-9E69-75DD42EDE767}">
  <ds:schemaRefs>
    <ds:schemaRef ds:uri="http://schemas.microsoft.com/office/2006/metadata/properties"/>
    <ds:schemaRef ds:uri="http://schemas.microsoft.com/office/infopath/2007/PartnerControls"/>
    <ds:schemaRef ds:uri="a842355b-00cd-450a-9268-3109186f287c"/>
    <ds:schemaRef ds:uri="e3171a3e-949f-45b8-bf73-a349431935cb"/>
  </ds:schemaRefs>
</ds:datastoreItem>
</file>

<file path=customXml/itemProps3.xml><?xml version="1.0" encoding="utf-8"?>
<ds:datastoreItem xmlns:ds="http://schemas.openxmlformats.org/officeDocument/2006/customXml" ds:itemID="{5C4FA0AA-D332-4401-A900-CE863FDC3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2355b-00cd-450a-9268-3109186f287c"/>
    <ds:schemaRef ds:uri="e3171a3e-949f-45b8-bf73-a34943193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598625-C574-4940-AC51-C228ADE379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Submission 81 - Attachment 2: Drought Resilience Leaders Development Program - Grazier - Australian Rural Leadership Foundation (ARLF) - Future Drought Fund - Public inquiry</vt:lpstr>
    </vt:vector>
  </TitlesOfParts>
  <Company>Australian Rural Leadership Foundation (ARLF)</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81 - Attachment 2: Drought Resilience Leaders Development Program - Grazier - Australian Rural Leadership Foundation (ARLF) - Future Drought Fund - Public inquiry</dc:title>
  <dc:subject/>
  <dc:creator>Australian Rural Leadership Foundation (ARLF)</dc:creator>
  <cp:keywords/>
  <dc:description/>
  <cp:lastModifiedBy>Chris Alston</cp:lastModifiedBy>
  <cp:revision>9</cp:revision>
  <cp:lastPrinted>2023-07-17T00:11:00Z</cp:lastPrinted>
  <dcterms:created xsi:type="dcterms:W3CDTF">2022-10-05T05:45:00Z</dcterms:created>
  <dcterms:modified xsi:type="dcterms:W3CDTF">2023-07-17T00:12:00Z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0x01010052A34B25599ED84D96EE7C71CF5947DC</vt:lpwstr>
  </property>
  <property fmtid="{D5CDD505-2E9C-101B-9397-08002B2CF9AE}" pid="3" name="MediaServiceImageTags">
    <vt:lpwstr/>
  </property>
</Properties>
</file>