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1A20E" w14:textId="6D2D491B" w:rsidR="00D81467" w:rsidRDefault="00554570">
      <w:pPr>
        <w:rPr>
          <w:lang w:val="en-US"/>
        </w:rPr>
      </w:pPr>
      <w:r>
        <w:rPr>
          <w:lang w:val="en-US"/>
        </w:rPr>
        <w:t>Submission to the draft report on the Future foundations for giving.</w:t>
      </w:r>
    </w:p>
    <w:p w14:paraId="7E31F0B9" w14:textId="77777777" w:rsidR="00B40971" w:rsidRDefault="00B40971">
      <w:pPr>
        <w:rPr>
          <w:lang w:val="en-US"/>
        </w:rPr>
      </w:pPr>
    </w:p>
    <w:p w14:paraId="0A9F294A" w14:textId="3999B89E" w:rsidR="00B40971" w:rsidRDefault="00B40971">
      <w:pPr>
        <w:rPr>
          <w:lang w:val="en-US"/>
        </w:rPr>
      </w:pPr>
      <w:r>
        <w:rPr>
          <w:lang w:val="en-US"/>
        </w:rPr>
        <w:t>In relationship to identifying opportunities to increase philanthropic giving and how this aligns with the priorities of the broader community</w:t>
      </w:r>
      <w:r w:rsidR="00EB3E76">
        <w:rPr>
          <w:lang w:val="en-US"/>
        </w:rPr>
        <w:t>, I see a few issues.</w:t>
      </w:r>
    </w:p>
    <w:p w14:paraId="76296574" w14:textId="5C5385B0" w:rsidR="009A585C" w:rsidRPr="00EB3E76" w:rsidRDefault="009A585C" w:rsidP="00EB3E76">
      <w:pPr>
        <w:pStyle w:val="ListParagraph"/>
        <w:numPr>
          <w:ilvl w:val="0"/>
          <w:numId w:val="1"/>
        </w:numPr>
        <w:rPr>
          <w:lang w:val="en-US"/>
        </w:rPr>
      </w:pPr>
      <w:r w:rsidRPr="00EB3E76">
        <w:rPr>
          <w:lang w:val="en-US"/>
        </w:rPr>
        <w:t>One of the comments in the draft above Figure 3, “some doners believe that low administration costs mean that a charity is more efficient and effective, the Commission’s analysis shows that this is likely to be an inaccurate reflection of a charity’s</w:t>
      </w:r>
      <w:r w:rsidR="00EB3E76" w:rsidRPr="00EB3E76">
        <w:rPr>
          <w:lang w:val="en-US"/>
        </w:rPr>
        <w:t xml:space="preserve"> performance”. It would be useful to have some guide to help people donating. We have seen in</w:t>
      </w:r>
      <w:r w:rsidR="004B0DBA">
        <w:rPr>
          <w:lang w:val="en-US"/>
        </w:rPr>
        <w:t xml:space="preserve"> the</w:t>
      </w:r>
      <w:r w:rsidR="00EB3E76" w:rsidRPr="00EB3E76">
        <w:rPr>
          <w:lang w:val="en-US"/>
        </w:rPr>
        <w:t xml:space="preserve"> past natural disasters, that people are saying </w:t>
      </w:r>
      <w:r w:rsidR="004B0DBA">
        <w:rPr>
          <w:lang w:val="en-US"/>
        </w:rPr>
        <w:t xml:space="preserve">on social media </w:t>
      </w:r>
      <w:r w:rsidR="00EB3E76" w:rsidRPr="00EB3E76">
        <w:rPr>
          <w:lang w:val="en-US"/>
        </w:rPr>
        <w:t xml:space="preserve">that they won’t give again, I think because they had a belief that all of there money would go to the disaster and everyone works for free, so there </w:t>
      </w:r>
      <w:proofErr w:type="gramStart"/>
      <w:r w:rsidR="00EB3E76" w:rsidRPr="00EB3E76">
        <w:rPr>
          <w:lang w:val="en-US"/>
        </w:rPr>
        <w:t>is</w:t>
      </w:r>
      <w:proofErr w:type="gramEnd"/>
      <w:r w:rsidR="00EB3E76" w:rsidRPr="00EB3E76">
        <w:rPr>
          <w:lang w:val="en-US"/>
        </w:rPr>
        <w:t xml:space="preserve"> no administration costs.</w:t>
      </w:r>
    </w:p>
    <w:p w14:paraId="05173621" w14:textId="1D3239BB" w:rsidR="00EB3E76" w:rsidRDefault="004B0DBA" w:rsidP="00EB3E76">
      <w:pPr>
        <w:ind w:firstLine="720"/>
        <w:rPr>
          <w:lang w:val="en-US"/>
        </w:rPr>
      </w:pPr>
      <w:r>
        <w:rPr>
          <w:lang w:val="en-US"/>
        </w:rPr>
        <w:t>So,</w:t>
      </w:r>
      <w:r w:rsidR="00EB3E76">
        <w:rPr>
          <w:lang w:val="en-US"/>
        </w:rPr>
        <w:t xml:space="preserve"> a guide for performance indicators would be useful.</w:t>
      </w:r>
    </w:p>
    <w:p w14:paraId="73987990" w14:textId="4E188F14" w:rsidR="00EB3E76" w:rsidRDefault="0068093E" w:rsidP="00EB3E7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Box 1 – What is the price of giving. If this is compared to the last paragraph of page 18.</w:t>
      </w:r>
    </w:p>
    <w:p w14:paraId="7092FA92" w14:textId="65263537" w:rsidR="0068093E" w:rsidRDefault="0068093E" w:rsidP="0068093E">
      <w:pPr>
        <w:pStyle w:val="ListParagraph"/>
        <w:rPr>
          <w:lang w:val="en-US"/>
        </w:rPr>
      </w:pPr>
      <w:r>
        <w:rPr>
          <w:lang w:val="en-US"/>
        </w:rPr>
        <w:t>The removal of DGR status for School building funds for primary and secondary schools could have a detrimental outcome.</w:t>
      </w:r>
    </w:p>
    <w:p w14:paraId="425F93EC" w14:textId="55278162" w:rsidR="0068093E" w:rsidRDefault="0068093E" w:rsidP="0068093E">
      <w:pPr>
        <w:pStyle w:val="ListParagraph"/>
        <w:rPr>
          <w:lang w:val="en-US"/>
        </w:rPr>
      </w:pPr>
      <w:r>
        <w:rPr>
          <w:lang w:val="en-US"/>
        </w:rPr>
        <w:t>The example is for a $2,000 dollar donation towards a building fund, then the government is paying $650 to that building fund.</w:t>
      </w:r>
    </w:p>
    <w:p w14:paraId="1AFEE208" w14:textId="2035FBD6" w:rsidR="007E02EA" w:rsidRDefault="007E02EA" w:rsidP="0068093E">
      <w:pPr>
        <w:pStyle w:val="ListParagraph"/>
        <w:rPr>
          <w:lang w:val="en-US"/>
        </w:rPr>
      </w:pPr>
      <w:r>
        <w:rPr>
          <w:lang w:val="en-US"/>
        </w:rPr>
        <w:t>The removal of DGR status would require higher school fees for repair/renewal of these non-government schools. This would most likely cause some students to move to government schools.</w:t>
      </w:r>
    </w:p>
    <w:p w14:paraId="0D38CCA0" w14:textId="7934FA28" w:rsidR="007E02EA" w:rsidRDefault="007E02EA" w:rsidP="0068093E">
      <w:pPr>
        <w:pStyle w:val="ListParagraph"/>
        <w:rPr>
          <w:lang w:val="en-US"/>
        </w:rPr>
      </w:pPr>
      <w:r>
        <w:rPr>
          <w:lang w:val="en-US"/>
        </w:rPr>
        <w:t>This will increase the cost to taxpayers, as the cost per student is higher for government school students compared to non-government school students when Federal and State costs are added together.</w:t>
      </w:r>
    </w:p>
    <w:p w14:paraId="0C38F8BA" w14:textId="60B8D859" w:rsidR="007E02EA" w:rsidRDefault="007E02EA" w:rsidP="0068093E">
      <w:pPr>
        <w:pStyle w:val="ListParagraph"/>
        <w:rPr>
          <w:lang w:val="en-US"/>
        </w:rPr>
      </w:pPr>
      <w:r>
        <w:rPr>
          <w:lang w:val="en-US"/>
        </w:rPr>
        <w:t>This will require extra money to be required for building projects for government schools.</w:t>
      </w:r>
    </w:p>
    <w:p w14:paraId="67FA0A06" w14:textId="77777777" w:rsidR="007E02EA" w:rsidRDefault="007E02EA" w:rsidP="0068093E">
      <w:pPr>
        <w:pStyle w:val="ListParagraph"/>
        <w:rPr>
          <w:lang w:val="en-US"/>
        </w:rPr>
      </w:pPr>
    </w:p>
    <w:p w14:paraId="2FFD606D" w14:textId="07C5D43D" w:rsidR="007E02EA" w:rsidRDefault="007E02EA" w:rsidP="0068093E">
      <w:pPr>
        <w:pStyle w:val="ListParagraph"/>
        <w:rPr>
          <w:lang w:val="en-US"/>
        </w:rPr>
      </w:pP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this the return on the investment of $650 from the government in a tax return, gives them $2,000 towards building</w:t>
      </w:r>
      <w:r w:rsidR="004B0DBA">
        <w:rPr>
          <w:lang w:val="en-US"/>
        </w:rPr>
        <w:t xml:space="preserve"> improvements at schools.</w:t>
      </w:r>
    </w:p>
    <w:p w14:paraId="05683BC9" w14:textId="77777777" w:rsidR="004B0DBA" w:rsidRDefault="004B0DBA" w:rsidP="0068093E">
      <w:pPr>
        <w:pStyle w:val="ListParagraph"/>
        <w:rPr>
          <w:lang w:val="en-US"/>
        </w:rPr>
      </w:pPr>
    </w:p>
    <w:p w14:paraId="0BF4BA2D" w14:textId="49C4CFD4" w:rsidR="004B0DBA" w:rsidRDefault="004B0DBA" w:rsidP="0068093E">
      <w:pPr>
        <w:pStyle w:val="ListParagraph"/>
        <w:rPr>
          <w:lang w:val="en-US"/>
        </w:rPr>
      </w:pPr>
      <w:r>
        <w:rPr>
          <w:lang w:val="en-US"/>
        </w:rPr>
        <w:t>I actually see this as a great investment for improved schooling in our nation.</w:t>
      </w:r>
    </w:p>
    <w:p w14:paraId="4649EC89" w14:textId="77777777" w:rsidR="004B0DBA" w:rsidRDefault="004B0DBA" w:rsidP="0068093E">
      <w:pPr>
        <w:pStyle w:val="ListParagraph"/>
        <w:rPr>
          <w:lang w:val="en-US"/>
        </w:rPr>
      </w:pPr>
    </w:p>
    <w:p w14:paraId="43E4E4D7" w14:textId="64FD345B" w:rsidR="004B0DBA" w:rsidRDefault="004B0DBA" w:rsidP="0068093E">
      <w:pPr>
        <w:pStyle w:val="ListParagraph"/>
        <w:rPr>
          <w:lang w:val="en-US"/>
        </w:rPr>
      </w:pPr>
      <w:r>
        <w:rPr>
          <w:lang w:val="en-US"/>
        </w:rPr>
        <w:t>Regards</w:t>
      </w:r>
    </w:p>
    <w:p w14:paraId="68F502E3" w14:textId="3612A758" w:rsidR="004B0DBA" w:rsidRPr="00EB3E76" w:rsidRDefault="004B0DBA" w:rsidP="0068093E">
      <w:pPr>
        <w:pStyle w:val="ListParagraph"/>
        <w:rPr>
          <w:lang w:val="en-US"/>
        </w:rPr>
      </w:pPr>
      <w:r>
        <w:rPr>
          <w:lang w:val="en-US"/>
        </w:rPr>
        <w:t>John Hicks</w:t>
      </w:r>
    </w:p>
    <w:sectPr w:rsidR="004B0DBA" w:rsidRPr="00EB3E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A6F1A"/>
    <w:multiLevelType w:val="hybridMultilevel"/>
    <w:tmpl w:val="AD6C8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94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70"/>
    <w:rsid w:val="0048510F"/>
    <w:rsid w:val="004B0DBA"/>
    <w:rsid w:val="00554570"/>
    <w:rsid w:val="0068093E"/>
    <w:rsid w:val="007E02EA"/>
    <w:rsid w:val="009A585C"/>
    <w:rsid w:val="00B40971"/>
    <w:rsid w:val="00D540B3"/>
    <w:rsid w:val="00D81467"/>
    <w:rsid w:val="00EB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10595"/>
  <w15:chartTrackingRefBased/>
  <w15:docId w15:val="{A2BF9AF0-648E-428D-8188-69F0FC25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6cd7b42bb7d88a22ff522f53618adf4c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19c198b4950899feb4374c929e40dc31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 xsi:nil="true"/>
    <_dlc_DocIdUrl xmlns="20393cdf-440a-4521-8f19-00ba43423d00">
      <Url xsi:nil="true"/>
      <Description xsi:nil="true"/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A7977-2880-419A-8161-14495B311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B7892-16B0-4667-A294-2EB1CCBA8A6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1E1B63A-1D17-471A-BAC6-466715733BDF}">
  <ds:schemaRefs>
    <ds:schemaRef ds:uri="http://purl.org/dc/dcmitype/"/>
    <ds:schemaRef ds:uri="http://purl.org/dc/elements/1.1/"/>
    <ds:schemaRef ds:uri="http://www.w3.org/XML/1998/namespace"/>
    <ds:schemaRef ds:uri="20393cdf-440a-4521-8f19-00ba43423d00"/>
    <ds:schemaRef ds:uri="http://schemas.microsoft.com/office/2006/documentManagement/types"/>
    <ds:schemaRef ds:uri="http://schemas.microsoft.com/office/infopath/2007/PartnerControls"/>
    <ds:schemaRef ds:uri="3d385984-9344-419b-a80b-49c06a2bdab8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7E63D6C-195F-45AD-9807-12D5540717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605 - John Hicks - Philanthropy - Public inquiry</vt:lpstr>
    </vt:vector>
  </TitlesOfParts>
  <Company>John Hicks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605 - John Hicks - Philanthropy - Public inquiry</dc:title>
  <dc:subject/>
  <dc:creator>John Hicks</dc:creator>
  <cp:keywords/>
  <dc:description/>
  <cp:lastModifiedBy>Chris Alston</cp:lastModifiedBy>
  <cp:revision>5</cp:revision>
  <dcterms:created xsi:type="dcterms:W3CDTF">2024-02-08T22:00:00Z</dcterms:created>
  <dcterms:modified xsi:type="dcterms:W3CDTF">2024-02-28T01:46:00Z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MSIP_Label_c1f2b1ce-4212-46db-a901-dd8453f57141_Enabled">
    <vt:lpwstr>true</vt:lpwstr>
  </property>
  <property fmtid="{D5CDD505-2E9C-101B-9397-08002B2CF9AE}" pid="6" name="MSIP_Label_c1f2b1ce-4212-46db-a901-dd8453f57141_SetDate">
    <vt:lpwstr>2024-02-28T01:45:54Z</vt:lpwstr>
  </property>
  <property fmtid="{D5CDD505-2E9C-101B-9397-08002B2CF9AE}" pid="7" name="MSIP_Label_c1f2b1ce-4212-46db-a901-dd8453f57141_Method">
    <vt:lpwstr>Privileged</vt:lpwstr>
  </property>
  <property fmtid="{D5CDD505-2E9C-101B-9397-08002B2CF9AE}" pid="8" name="MSIP_Label_c1f2b1ce-4212-46db-a901-dd8453f57141_Name">
    <vt:lpwstr>Publish</vt:lpwstr>
  </property>
  <property fmtid="{D5CDD505-2E9C-101B-9397-08002B2CF9AE}" pid="9" name="MSIP_Label_c1f2b1ce-4212-46db-a901-dd8453f57141_SiteId">
    <vt:lpwstr>29f9330b-c0fe-4244-830e-ba9f275d6c34</vt:lpwstr>
  </property>
  <property fmtid="{D5CDD505-2E9C-101B-9397-08002B2CF9AE}" pid="10" name="MSIP_Label_c1f2b1ce-4212-46db-a901-dd8453f57141_ActionId">
    <vt:lpwstr>2ce58977-5df1-4c9d-85ae-b2459997af39</vt:lpwstr>
  </property>
  <property fmtid="{D5CDD505-2E9C-101B-9397-08002B2CF9AE}" pid="11" name="MSIP_Label_c1f2b1ce-4212-46db-a901-dd8453f57141_ContentBits">
    <vt:lpwstr>0</vt:lpwstr>
  </property>
</Properties>
</file>