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CB399F" w14:textId="77777777" w:rsidR="00300123" w:rsidRDefault="00300123" w:rsidP="00300123">
      <w:pPr>
        <w:spacing w:before="100" w:beforeAutospacing="1" w:after="100" w:afterAutospacing="1" w:line="240" w:lineRule="auto"/>
        <w:rPr>
          <w:rFonts w:ascii="Avenir Next LT Pro Demi" w:hAnsi="Avenir Next LT Pro Demi" w:cs="Helvetica"/>
        </w:rPr>
      </w:pPr>
      <w:r w:rsidRPr="00EF05FB">
        <w:rPr>
          <w:rFonts w:ascii="Avenir Next LT Pro Demi" w:hAnsi="Avenir Next LT Pro Demi" w:cs="Helvetica"/>
        </w:rPr>
        <w:t xml:space="preserve">Submission </w:t>
      </w:r>
    </w:p>
    <w:p w14:paraId="739FB3DC" w14:textId="2F6B1A37" w:rsidR="00300123" w:rsidRPr="00EF05FB" w:rsidRDefault="00300123" w:rsidP="00300123">
      <w:pPr>
        <w:spacing w:before="100" w:beforeAutospacing="1" w:after="100" w:afterAutospacing="1" w:line="240" w:lineRule="auto"/>
        <w:rPr>
          <w:rFonts w:ascii="Avenir Next LT Pro Demi" w:hAnsi="Avenir Next LT Pro Demi" w:cs="Helvetica"/>
        </w:rPr>
      </w:pPr>
      <w:r>
        <w:rPr>
          <w:rFonts w:ascii="Avenir Next LT Pro Demi" w:hAnsi="Avenir Next LT Pro Demi" w:cs="Helvetica"/>
        </w:rPr>
        <w:t xml:space="preserve">Alex </w:t>
      </w:r>
      <w:proofErr w:type="spellStart"/>
      <w:r>
        <w:rPr>
          <w:rFonts w:ascii="Avenir Next LT Pro Demi" w:hAnsi="Avenir Next LT Pro Demi" w:cs="Helvetica"/>
        </w:rPr>
        <w:t>Grancha</w:t>
      </w:r>
      <w:proofErr w:type="spellEnd"/>
      <w:r>
        <w:rPr>
          <w:rFonts w:ascii="Avenir Next LT Pro Demi" w:hAnsi="Avenir Next LT Pro Demi" w:cs="Helvetica"/>
        </w:rPr>
        <w:t>, Sydney</w:t>
      </w:r>
    </w:p>
    <w:p w14:paraId="626E6D8A" w14:textId="77777777" w:rsidR="00300123" w:rsidRPr="00EF05FB" w:rsidRDefault="00300123" w:rsidP="00300123">
      <w:pPr>
        <w:spacing w:before="100" w:beforeAutospacing="1" w:after="100" w:afterAutospacing="1" w:line="240" w:lineRule="auto"/>
        <w:rPr>
          <w:rFonts w:ascii="Avenir Next LT Pro Demi" w:hAnsi="Avenir Next LT Pro Demi" w:cs="Helvetica"/>
        </w:rPr>
      </w:pPr>
      <w:r w:rsidRPr="00EF05FB">
        <w:rPr>
          <w:rFonts w:ascii="Avenir Next LT Pro Demi" w:hAnsi="Avenir Next LT Pro Demi" w:cs="Helvetica"/>
        </w:rPr>
        <w:t>February 2024</w:t>
      </w:r>
    </w:p>
    <w:p w14:paraId="416D385A" w14:textId="77777777" w:rsidR="00300123" w:rsidRPr="00EF05FB" w:rsidRDefault="00300123" w:rsidP="00300123">
      <w:pPr>
        <w:spacing w:before="100" w:beforeAutospacing="1" w:after="100" w:afterAutospacing="1" w:line="240" w:lineRule="auto"/>
        <w:rPr>
          <w:rFonts w:ascii="Avenir Next LT Pro Demi" w:hAnsi="Avenir Next LT Pro Demi" w:cs="Helvetica"/>
        </w:rPr>
      </w:pPr>
    </w:p>
    <w:p w14:paraId="161799C8" w14:textId="77777777" w:rsidR="00300123" w:rsidRPr="00EF05FB" w:rsidRDefault="00300123" w:rsidP="00300123">
      <w:pPr>
        <w:spacing w:before="100" w:beforeAutospacing="1" w:after="100" w:afterAutospacing="1" w:line="240" w:lineRule="auto"/>
        <w:rPr>
          <w:rFonts w:ascii="Avenir Next LT Pro Demi" w:hAnsi="Avenir Next LT Pro Demi" w:cs="Helvetica"/>
        </w:rPr>
      </w:pPr>
      <w:r w:rsidRPr="00EF05FB">
        <w:rPr>
          <w:rFonts w:ascii="Avenir Next LT Pro Demi" w:hAnsi="Avenir Next LT Pro Demi" w:cs="Helvetica"/>
        </w:rPr>
        <w:t xml:space="preserve">I am writing a submission regarding the </w:t>
      </w:r>
      <w:r>
        <w:rPr>
          <w:rFonts w:ascii="Avenir Next LT Pro Demi" w:hAnsi="Avenir Next LT Pro Demi" w:cs="Helvetica"/>
        </w:rPr>
        <w:t>F</w:t>
      </w:r>
      <w:r w:rsidRPr="00EF05FB">
        <w:rPr>
          <w:rFonts w:ascii="Avenir Next LT Pro Demi" w:hAnsi="Avenir Next LT Pro Demi" w:cs="Helvetica"/>
        </w:rPr>
        <w:t xml:space="preserve">ederal </w:t>
      </w:r>
      <w:hyperlink r:id="rId9" w:tgtFrame="_blank" w:history="1">
        <w:r w:rsidRPr="00EF05FB">
          <w:rPr>
            <w:rStyle w:val="Hyperlink"/>
            <w:rFonts w:ascii="Avenir Next LT Pro Demi" w:hAnsi="Avenir Next LT Pro Demi" w:cs="Helvetica"/>
            <w:color w:val="auto"/>
            <w:u w:val="none"/>
          </w:rPr>
          <w:t>Productivity Commission Draft Report</w:t>
        </w:r>
      </w:hyperlink>
      <w:r w:rsidRPr="00EF05FB">
        <w:rPr>
          <w:rFonts w:ascii="Avenir Next LT Pro Demi" w:hAnsi="Avenir Next LT Pro Demi" w:cs="Helvetica"/>
        </w:rPr>
        <w:t xml:space="preserve"> recommend</w:t>
      </w:r>
      <w:r>
        <w:rPr>
          <w:rFonts w:ascii="Avenir Next LT Pro Demi" w:hAnsi="Avenir Next LT Pro Demi" w:cs="Helvetica"/>
        </w:rPr>
        <w:t>ing</w:t>
      </w:r>
      <w:r w:rsidRPr="00EF05FB">
        <w:rPr>
          <w:rFonts w:ascii="Avenir Next LT Pro Demi" w:hAnsi="Avenir Next LT Pro Demi" w:cs="Helvetica"/>
        </w:rPr>
        <w:t xml:space="preserve"> the removal of tax deductions for donations made to religious charities in support of SRE. </w:t>
      </w:r>
      <w:r>
        <w:rPr>
          <w:rFonts w:ascii="Avenir Next LT Pro Demi" w:hAnsi="Avenir Next LT Pro Demi" w:cs="Helvetica"/>
        </w:rPr>
        <w:t>I have acted in the role of both SRE teacher and School Chaplain.</w:t>
      </w:r>
    </w:p>
    <w:p w14:paraId="22735344" w14:textId="77777777" w:rsidR="00300123" w:rsidRDefault="00300123" w:rsidP="00300123">
      <w:pPr>
        <w:spacing w:before="100" w:beforeAutospacing="1" w:after="100" w:afterAutospacing="1" w:line="240" w:lineRule="auto"/>
        <w:rPr>
          <w:rFonts w:ascii="Avenir Next LT Pro Demi" w:hAnsi="Avenir Next LT Pro Demi" w:cs="Helvetica"/>
        </w:rPr>
      </w:pPr>
      <w:r>
        <w:rPr>
          <w:rFonts w:ascii="Avenir Next LT Pro Demi" w:hAnsi="Avenir Next LT Pro Demi" w:cs="Helvetica"/>
        </w:rPr>
        <w:t xml:space="preserve">As a person who has benefitted from scripture teaching when I was in school and one who grew up to provide it for students as a volunteer later in </w:t>
      </w:r>
      <w:proofErr w:type="gramStart"/>
      <w:r>
        <w:rPr>
          <w:rFonts w:ascii="Avenir Next LT Pro Demi" w:hAnsi="Avenir Next LT Pro Demi" w:cs="Helvetica"/>
        </w:rPr>
        <w:t>life</w:t>
      </w:r>
      <w:proofErr w:type="gramEnd"/>
      <w:r>
        <w:rPr>
          <w:rFonts w:ascii="Avenir Next LT Pro Demi" w:hAnsi="Avenir Next LT Pro Demi" w:cs="Helvetica"/>
        </w:rPr>
        <w:t xml:space="preserve"> I am surprised this is actually a consideration. </w:t>
      </w:r>
    </w:p>
    <w:p w14:paraId="3D4E27BA" w14:textId="77777777" w:rsidR="00300123" w:rsidRPr="00EF05FB" w:rsidRDefault="00300123" w:rsidP="00300123">
      <w:pPr>
        <w:spacing w:before="100" w:beforeAutospacing="1" w:after="100" w:afterAutospacing="1" w:line="240" w:lineRule="auto"/>
        <w:rPr>
          <w:rFonts w:ascii="Avenir Next LT Pro Demi" w:hAnsi="Avenir Next LT Pro Demi"/>
        </w:rPr>
      </w:pPr>
      <w:r>
        <w:rPr>
          <w:rFonts w:ascii="Avenir Next LT Pro Demi" w:hAnsi="Avenir Next LT Pro Demi" w:cs="Helvetica"/>
        </w:rPr>
        <w:t>Why? Because</w:t>
      </w:r>
      <w:r w:rsidRPr="00EF05FB">
        <w:rPr>
          <w:rFonts w:ascii="Avenir Next LT Pro Demi" w:hAnsi="Avenir Next LT Pro Demi" w:cs="Helvetica"/>
        </w:rPr>
        <w:t xml:space="preserve">: </w:t>
      </w:r>
    </w:p>
    <w:p w14:paraId="7A56E41B" w14:textId="77777777" w:rsidR="00300123" w:rsidRPr="00141350" w:rsidRDefault="00300123" w:rsidP="00300123">
      <w:pPr>
        <w:numPr>
          <w:ilvl w:val="0"/>
          <w:numId w:val="1"/>
        </w:numPr>
        <w:spacing w:before="100" w:beforeAutospacing="1" w:after="100" w:afterAutospacing="1" w:line="240" w:lineRule="auto"/>
        <w:rPr>
          <w:rFonts w:ascii="Avenir Next LT Pro Demi" w:hAnsi="Avenir Next LT Pro Demi"/>
        </w:rPr>
      </w:pPr>
      <w:r>
        <w:rPr>
          <w:rFonts w:ascii="Avenir Next LT Pro Demi" w:hAnsi="Avenir Next LT Pro Demi" w:cs="Helvetica"/>
        </w:rPr>
        <w:t xml:space="preserve">Those who receive SRE benefit from having moral foundations to live life by that are not provided by teaching in other subjects. Scripture teaching is a deterrent against drug usage, domestic violence, sexual violence, alcoholism, racism, criminal activity to name a few. When I was in SRE classes I understood these harmful elements were to be avoided. Government loses billions of dollars yearly to these activities due to individuals participating in them. </w:t>
      </w:r>
    </w:p>
    <w:p w14:paraId="7279E255" w14:textId="77777777" w:rsidR="00300123" w:rsidRPr="00D64A51" w:rsidRDefault="00300123" w:rsidP="00300123">
      <w:pPr>
        <w:numPr>
          <w:ilvl w:val="0"/>
          <w:numId w:val="1"/>
        </w:numPr>
        <w:spacing w:before="100" w:beforeAutospacing="1" w:after="100" w:afterAutospacing="1" w:line="240" w:lineRule="auto"/>
        <w:rPr>
          <w:rFonts w:ascii="Avenir Next LT Pro Demi" w:hAnsi="Avenir Next LT Pro Demi"/>
        </w:rPr>
      </w:pPr>
      <w:r>
        <w:rPr>
          <w:rFonts w:ascii="Avenir Next LT Pro Demi" w:hAnsi="Avenir Next LT Pro Demi" w:cs="Helvetica"/>
        </w:rPr>
        <w:t>Those who receive SRE benefit and are grounded spiritually benefit from better mental health. Studies consistently show that people who have faith generally enjoy better mental stability*</w:t>
      </w:r>
    </w:p>
    <w:p w14:paraId="48ECC0E7" w14:textId="77777777" w:rsidR="00300123" w:rsidRPr="00D64A51" w:rsidRDefault="00300123" w:rsidP="00300123">
      <w:pPr>
        <w:numPr>
          <w:ilvl w:val="0"/>
          <w:numId w:val="1"/>
        </w:numPr>
        <w:spacing w:before="100" w:beforeAutospacing="1" w:after="100" w:afterAutospacing="1" w:line="240" w:lineRule="auto"/>
        <w:rPr>
          <w:rFonts w:ascii="Avenir Next LT Pro Demi" w:hAnsi="Avenir Next LT Pro Demi"/>
        </w:rPr>
      </w:pPr>
      <w:r>
        <w:rPr>
          <w:rFonts w:ascii="Avenir Next LT Pro Demi" w:hAnsi="Avenir Next LT Pro Demi" w:cs="Helvetica"/>
        </w:rPr>
        <w:t>My conviction that SRE and Chaplaincy in schools are long-term beneficial factors for society motivates my financial giving to such endeavours. I am happy to give thousands of dollars to such work which enables volunteers to do this worthwhile work.</w:t>
      </w:r>
    </w:p>
    <w:p w14:paraId="3DB138A8" w14:textId="77777777" w:rsidR="00300123" w:rsidRPr="00141350" w:rsidRDefault="00300123" w:rsidP="00300123">
      <w:pPr>
        <w:numPr>
          <w:ilvl w:val="0"/>
          <w:numId w:val="1"/>
        </w:numPr>
        <w:spacing w:before="100" w:beforeAutospacing="1" w:after="100" w:afterAutospacing="1" w:line="240" w:lineRule="auto"/>
        <w:rPr>
          <w:rFonts w:ascii="Avenir Next LT Pro Demi" w:hAnsi="Avenir Next LT Pro Demi"/>
        </w:rPr>
      </w:pPr>
      <w:r>
        <w:rPr>
          <w:rFonts w:ascii="Avenir Next LT Pro Demi" w:hAnsi="Avenir Next LT Pro Demi" w:cs="Helvetica"/>
        </w:rPr>
        <w:t>There are a great number of charities in Australian society and the fact that they receive tax deductibility status enables me to give more liberally. SRE teaching should not be discriminated against but remain one of those receiving DGR status.</w:t>
      </w:r>
    </w:p>
    <w:p w14:paraId="52D75D98" w14:textId="77777777" w:rsidR="00300123" w:rsidRPr="00141350" w:rsidRDefault="00300123" w:rsidP="00300123">
      <w:pPr>
        <w:numPr>
          <w:ilvl w:val="0"/>
          <w:numId w:val="1"/>
        </w:numPr>
        <w:spacing w:before="100" w:beforeAutospacing="1" w:after="100" w:afterAutospacing="1" w:line="240" w:lineRule="auto"/>
        <w:rPr>
          <w:rFonts w:ascii="Avenir Next LT Pro Demi" w:hAnsi="Avenir Next LT Pro Demi"/>
        </w:rPr>
      </w:pPr>
      <w:r>
        <w:rPr>
          <w:rFonts w:ascii="Avenir Next LT Pro Demi" w:hAnsi="Avenir Next LT Pro Demi" w:cs="Helvetica"/>
        </w:rPr>
        <w:t>If SRE does not receive this status I will most likely drop off giving to other charities including secular causes that I support now. This is because my budget- like anyone else’s- is limited.</w:t>
      </w:r>
    </w:p>
    <w:p w14:paraId="2B2E84E2" w14:textId="77777777" w:rsidR="00300123" w:rsidRPr="00976FCE" w:rsidRDefault="00300123" w:rsidP="00300123">
      <w:pPr>
        <w:numPr>
          <w:ilvl w:val="0"/>
          <w:numId w:val="1"/>
        </w:numPr>
        <w:spacing w:before="100" w:beforeAutospacing="1" w:after="100" w:afterAutospacing="1" w:line="240" w:lineRule="auto"/>
        <w:rPr>
          <w:rFonts w:ascii="Avenir Next LT Pro Demi" w:hAnsi="Avenir Next LT Pro Demi"/>
        </w:rPr>
      </w:pPr>
      <w:r>
        <w:rPr>
          <w:rFonts w:ascii="Avenir Next LT Pro Demi" w:hAnsi="Avenir Next LT Pro Demi" w:cs="Helvetica"/>
        </w:rPr>
        <w:t xml:space="preserve">People in religious communities such as churches or temples contribute to the wellbeing and betterment of society. Their faith foundations provide platforms for their engagement in charitable and philanthropic works. </w:t>
      </w:r>
    </w:p>
    <w:p w14:paraId="32ACA4D3" w14:textId="77777777" w:rsidR="00300123" w:rsidRPr="00976FCE" w:rsidRDefault="00300123" w:rsidP="00300123">
      <w:pPr>
        <w:numPr>
          <w:ilvl w:val="0"/>
          <w:numId w:val="1"/>
        </w:numPr>
        <w:spacing w:before="100" w:beforeAutospacing="1" w:after="100" w:afterAutospacing="1" w:line="240" w:lineRule="auto"/>
        <w:rPr>
          <w:rFonts w:ascii="Avenir Next LT Pro Demi" w:hAnsi="Avenir Next LT Pro Demi"/>
        </w:rPr>
      </w:pPr>
      <w:r>
        <w:rPr>
          <w:rFonts w:ascii="Avenir Next LT Pro Demi" w:hAnsi="Avenir Next LT Pro Demi" w:cs="Helvetica"/>
        </w:rPr>
        <w:t xml:space="preserve">As a Christian, I don’t need cute jingles on TV or expensive advertising campaigns to make me more socially aware. </w:t>
      </w:r>
      <w:proofErr w:type="spellStart"/>
      <w:r>
        <w:rPr>
          <w:rFonts w:ascii="Avenir Next LT Pro Demi" w:hAnsi="Avenir Next LT Pro Demi" w:cs="Helvetica"/>
        </w:rPr>
        <w:t>Reponsibility</w:t>
      </w:r>
      <w:proofErr w:type="spellEnd"/>
      <w:r>
        <w:rPr>
          <w:rFonts w:ascii="Avenir Next LT Pro Demi" w:hAnsi="Avenir Next LT Pro Demi" w:cs="Helvetica"/>
        </w:rPr>
        <w:t xml:space="preserve"> to social work is a byproduct of my faith. It is second nature for millions like me in Australia. Where did that originally come from? For me it begun at Scripture classes at Ashfield Boys High School where I learned about the Beatitudes of Jesus. </w:t>
      </w:r>
      <w:proofErr w:type="spellStart"/>
      <w:r>
        <w:rPr>
          <w:rFonts w:ascii="Avenir Next LT Pro Demi" w:hAnsi="Avenir Next LT Pro Demi" w:cs="Helvetica"/>
        </w:rPr>
        <w:t>Soemone</w:t>
      </w:r>
      <w:proofErr w:type="spellEnd"/>
      <w:r>
        <w:rPr>
          <w:rFonts w:ascii="Avenir Next LT Pro Demi" w:hAnsi="Avenir Next LT Pro Demi" w:cs="Helvetica"/>
        </w:rPr>
        <w:t xml:space="preserve"> made those classes possible then and others are still doing it today.</w:t>
      </w:r>
    </w:p>
    <w:p w14:paraId="243BFA83" w14:textId="77777777" w:rsidR="00300123" w:rsidRPr="00E03C53" w:rsidRDefault="00300123" w:rsidP="00300123">
      <w:pPr>
        <w:numPr>
          <w:ilvl w:val="0"/>
          <w:numId w:val="1"/>
        </w:numPr>
        <w:spacing w:before="100" w:beforeAutospacing="1" w:after="100" w:afterAutospacing="1" w:line="240" w:lineRule="auto"/>
        <w:rPr>
          <w:rFonts w:ascii="Avenir Next LT Pro Demi" w:hAnsi="Avenir Next LT Pro Demi"/>
        </w:rPr>
      </w:pPr>
      <w:r>
        <w:rPr>
          <w:rFonts w:ascii="Avenir Next LT Pro Demi" w:hAnsi="Avenir Next LT Pro Demi" w:cs="Helvetica"/>
        </w:rPr>
        <w:t xml:space="preserve">The government must surely want the benefits that faith and spirituality provide for our society. How would removing DRG status from SRE ultimately be a good thing? It will only mean that faith teaching and its positive benefits -as I clearly pointed out- would be removed slowly but surely. Maybe that is a comforting </w:t>
      </w:r>
      <w:r>
        <w:rPr>
          <w:rFonts w:ascii="Avenir Next LT Pro Demi" w:hAnsi="Avenir Next LT Pro Demi" w:cs="Helvetica"/>
        </w:rPr>
        <w:lastRenderedPageBreak/>
        <w:t xml:space="preserve">thought to those who abhor religion (a </w:t>
      </w:r>
      <w:proofErr w:type="spellStart"/>
      <w:r>
        <w:rPr>
          <w:rFonts w:ascii="Avenir Next LT Pro Demi" w:hAnsi="Avenir Next LT Pro Demi" w:cs="Helvetica"/>
        </w:rPr>
        <w:t>decidely</w:t>
      </w:r>
      <w:proofErr w:type="spellEnd"/>
      <w:r>
        <w:rPr>
          <w:rFonts w:ascii="Avenir Next LT Pro Demi" w:hAnsi="Avenir Next LT Pro Demi" w:cs="Helvetica"/>
        </w:rPr>
        <w:t xml:space="preserve"> small minority of Australians</w:t>
      </w:r>
      <w:proofErr w:type="gramStart"/>
      <w:r>
        <w:rPr>
          <w:rFonts w:ascii="Avenir Next LT Pro Demi" w:hAnsi="Avenir Next LT Pro Demi" w:cs="Helvetica"/>
        </w:rPr>
        <w:t>)</w:t>
      </w:r>
      <w:proofErr w:type="gramEnd"/>
      <w:r>
        <w:rPr>
          <w:rFonts w:ascii="Avenir Next LT Pro Demi" w:hAnsi="Avenir Next LT Pro Demi" w:cs="Helvetica"/>
        </w:rPr>
        <w:t xml:space="preserve"> but it is not fair, sensible, or reasonable.</w:t>
      </w:r>
    </w:p>
    <w:p w14:paraId="2C062E7C" w14:textId="77777777" w:rsidR="00300123" w:rsidRDefault="00300123" w:rsidP="00300123">
      <w:pPr>
        <w:pStyle w:val="ListParagraph"/>
        <w:numPr>
          <w:ilvl w:val="0"/>
          <w:numId w:val="1"/>
        </w:numPr>
        <w:spacing w:before="100" w:beforeAutospacing="1" w:after="100" w:afterAutospacing="1" w:line="240" w:lineRule="auto"/>
        <w:rPr>
          <w:rFonts w:ascii="Avenir Next LT Pro Demi" w:hAnsi="Avenir Next LT Pro Demi" w:cs="Helvetica"/>
        </w:rPr>
      </w:pPr>
      <w:r>
        <w:rPr>
          <w:rFonts w:ascii="Avenir Next LT Pro Demi" w:hAnsi="Avenir Next LT Pro Demi" w:cs="Helvetica"/>
        </w:rPr>
        <w:t xml:space="preserve">On a big picture level, this removal of DGR status for SRE </w:t>
      </w:r>
      <w:r w:rsidRPr="00E03C53">
        <w:rPr>
          <w:rFonts w:ascii="Avenir Next LT Pro Demi" w:hAnsi="Avenir Next LT Pro Demi" w:cs="Helvetica"/>
        </w:rPr>
        <w:t>clearly goes to the heart of whether religion is a good thing in society or not</w:t>
      </w:r>
      <w:r>
        <w:rPr>
          <w:rFonts w:ascii="Avenir Next LT Pro Demi" w:hAnsi="Avenir Next LT Pro Demi" w:cs="Helvetica"/>
        </w:rPr>
        <w:t xml:space="preserve">. Only ignorance would say it is a bad thing. For example, thanks to Christianity across the centuries we have: </w:t>
      </w:r>
    </w:p>
    <w:p w14:paraId="04321C0C" w14:textId="77777777" w:rsidR="00300123" w:rsidRDefault="00300123" w:rsidP="00300123">
      <w:pPr>
        <w:pStyle w:val="ListParagraph"/>
        <w:numPr>
          <w:ilvl w:val="0"/>
          <w:numId w:val="1"/>
        </w:numPr>
        <w:spacing w:before="100" w:beforeAutospacing="1" w:after="100" w:afterAutospacing="1" w:line="240" w:lineRule="auto"/>
        <w:rPr>
          <w:rFonts w:ascii="Avenir Next LT Pro Demi" w:hAnsi="Avenir Next LT Pro Demi" w:cs="Helvetica"/>
        </w:rPr>
      </w:pPr>
    </w:p>
    <w:p w14:paraId="116AB966" w14:textId="77777777" w:rsidR="00300123" w:rsidRDefault="00300123" w:rsidP="00300123">
      <w:pPr>
        <w:pStyle w:val="ListParagraph"/>
        <w:numPr>
          <w:ilvl w:val="0"/>
          <w:numId w:val="2"/>
        </w:numPr>
        <w:spacing w:before="100" w:beforeAutospacing="1" w:after="100" w:afterAutospacing="1" w:line="240" w:lineRule="auto"/>
        <w:rPr>
          <w:rFonts w:ascii="Avenir Next LT Pro Demi" w:hAnsi="Avenir Next LT Pro Demi" w:cs="Helvetica"/>
        </w:rPr>
      </w:pPr>
      <w:r>
        <w:rPr>
          <w:rFonts w:ascii="Avenir Next LT Pro Demi" w:hAnsi="Avenir Next LT Pro Demi" w:cs="Helvetica"/>
        </w:rPr>
        <w:t xml:space="preserve">Literacy and Public Education (Justin Martyr </w:t>
      </w:r>
      <w:proofErr w:type="spellStart"/>
      <w:r>
        <w:rPr>
          <w:rFonts w:ascii="Avenir Next LT Pro Demi" w:hAnsi="Avenir Next LT Pro Demi" w:cs="Helvetica"/>
        </w:rPr>
        <w:t>establsihed</w:t>
      </w:r>
      <w:proofErr w:type="spellEnd"/>
      <w:r>
        <w:rPr>
          <w:rFonts w:ascii="Avenir Next LT Pro Demi" w:hAnsi="Avenir Next LT Pro Demi" w:cs="Helvetica"/>
        </w:rPr>
        <w:t xml:space="preserve"> religious schools in the second century which led to cathedral schools; Christians created the first school in the USA in 1600s, Martin Luther in the 1500s established the first equivalent of public education for all; John Strum, in the 1500s established graded education; Louis Braille in the 1830s established educations for the blind; here in NSW we have the Anglican Church to thank for the inception of public education)</w:t>
      </w:r>
    </w:p>
    <w:p w14:paraId="46574B02" w14:textId="77777777" w:rsidR="00300123" w:rsidRDefault="00300123" w:rsidP="00300123">
      <w:pPr>
        <w:pStyle w:val="ListParagraph"/>
        <w:numPr>
          <w:ilvl w:val="0"/>
          <w:numId w:val="2"/>
        </w:numPr>
        <w:spacing w:before="100" w:beforeAutospacing="1" w:after="100" w:afterAutospacing="1" w:line="240" w:lineRule="auto"/>
        <w:rPr>
          <w:rFonts w:ascii="Avenir Next LT Pro Demi" w:hAnsi="Avenir Next LT Pro Demi" w:cs="Helvetica"/>
        </w:rPr>
      </w:pPr>
      <w:r w:rsidRPr="00E03C53">
        <w:rPr>
          <w:rFonts w:ascii="Avenir Next LT Pro Demi" w:hAnsi="Avenir Next LT Pro Demi" w:cs="Helvetica"/>
        </w:rPr>
        <w:t>science</w:t>
      </w:r>
      <w:r>
        <w:rPr>
          <w:rFonts w:ascii="Avenir Next LT Pro Demi" w:hAnsi="Avenir Next LT Pro Demi" w:cs="Helvetica"/>
        </w:rPr>
        <w:t xml:space="preserve"> (Isaac Newton- the father of science</w:t>
      </w:r>
      <w:r w:rsidRPr="00E03C53">
        <w:rPr>
          <w:rFonts w:ascii="Avenir Next LT Pro Demi" w:hAnsi="Avenir Next LT Pro Demi" w:cs="Helvetica"/>
        </w:rPr>
        <w:t>,</w:t>
      </w:r>
      <w:r>
        <w:rPr>
          <w:rFonts w:ascii="Avenir Next LT Pro Demi" w:hAnsi="Avenir Next LT Pro Demi" w:cs="Helvetica"/>
        </w:rPr>
        <w:t xml:space="preserve"> a Christian; others who followed: Blaise Pascal; Henrietta Leavitt; Robert Boyle to name a few. In fact, 98% of the founders of the scientific revolution were </w:t>
      </w:r>
      <w:proofErr w:type="gramStart"/>
      <w:r>
        <w:rPr>
          <w:rFonts w:ascii="Avenir Next LT Pro Demi" w:hAnsi="Avenir Next LT Pro Demi" w:cs="Helvetica"/>
        </w:rPr>
        <w:t>Christians)*</w:t>
      </w:r>
      <w:proofErr w:type="gramEnd"/>
      <w:r>
        <w:rPr>
          <w:rFonts w:ascii="Avenir Next LT Pro Demi" w:hAnsi="Avenir Next LT Pro Demi" w:cs="Helvetica"/>
        </w:rPr>
        <w:t>*</w:t>
      </w:r>
    </w:p>
    <w:p w14:paraId="1DE5541C" w14:textId="77777777" w:rsidR="00300123" w:rsidRDefault="00300123" w:rsidP="00300123">
      <w:pPr>
        <w:pStyle w:val="ListParagraph"/>
        <w:numPr>
          <w:ilvl w:val="0"/>
          <w:numId w:val="2"/>
        </w:numPr>
        <w:spacing w:before="100" w:beforeAutospacing="1" w:after="100" w:afterAutospacing="1" w:line="240" w:lineRule="auto"/>
        <w:rPr>
          <w:rFonts w:ascii="Avenir Next LT Pro Demi" w:hAnsi="Avenir Next LT Pro Demi" w:cs="Helvetica"/>
        </w:rPr>
      </w:pPr>
      <w:r w:rsidRPr="00E03C53">
        <w:rPr>
          <w:rFonts w:ascii="Avenir Next LT Pro Demi" w:hAnsi="Avenir Next LT Pro Demi" w:cs="Helvetica"/>
        </w:rPr>
        <w:t>universities</w:t>
      </w:r>
      <w:r>
        <w:rPr>
          <w:rFonts w:ascii="Avenir Next LT Pro Demi" w:hAnsi="Avenir Next LT Pro Demi" w:cs="Helvetica"/>
        </w:rPr>
        <w:t xml:space="preserve"> (the top ten universities in the world were founded by Christians- including Harvard, Stanford, Cambridge, Oxford, Princeton and </w:t>
      </w:r>
      <w:proofErr w:type="gramStart"/>
      <w:r>
        <w:rPr>
          <w:rFonts w:ascii="Avenir Next LT Pro Demi" w:hAnsi="Avenir Next LT Pro Demi" w:cs="Helvetica"/>
        </w:rPr>
        <w:t>Yale)*</w:t>
      </w:r>
      <w:proofErr w:type="gramEnd"/>
      <w:r>
        <w:rPr>
          <w:rFonts w:ascii="Avenir Next LT Pro Demi" w:hAnsi="Avenir Next LT Pro Demi" w:cs="Helvetica"/>
        </w:rPr>
        <w:t>**</w:t>
      </w:r>
    </w:p>
    <w:p w14:paraId="01D87B7C" w14:textId="77777777" w:rsidR="00300123" w:rsidRPr="00E03C53" w:rsidRDefault="00300123" w:rsidP="00300123">
      <w:pPr>
        <w:pStyle w:val="ListParagraph"/>
        <w:numPr>
          <w:ilvl w:val="0"/>
          <w:numId w:val="2"/>
        </w:numPr>
        <w:spacing w:before="100" w:beforeAutospacing="1" w:after="100" w:afterAutospacing="1" w:line="240" w:lineRule="auto"/>
        <w:rPr>
          <w:rFonts w:ascii="Avenir Next LT Pro Demi" w:hAnsi="Avenir Next LT Pro Demi" w:cs="Helvetica"/>
        </w:rPr>
      </w:pPr>
      <w:r w:rsidRPr="00E03C53">
        <w:rPr>
          <w:rFonts w:ascii="Avenir Next LT Pro Demi" w:hAnsi="Avenir Next LT Pro Demi" w:cs="Helvetica"/>
        </w:rPr>
        <w:t>hospitals</w:t>
      </w:r>
      <w:r>
        <w:rPr>
          <w:rFonts w:ascii="Avenir Next LT Pro Demi" w:hAnsi="Avenir Next LT Pro Demi" w:cs="Helvetica"/>
        </w:rPr>
        <w:t xml:space="preserve"> (earliest </w:t>
      </w:r>
      <w:proofErr w:type="spellStart"/>
      <w:r>
        <w:rPr>
          <w:rFonts w:ascii="Avenir Next LT Pro Demi" w:hAnsi="Avenir Next LT Pro Demi" w:cs="Helvetica"/>
        </w:rPr>
        <w:t>christian</w:t>
      </w:r>
      <w:proofErr w:type="spellEnd"/>
      <w:r>
        <w:rPr>
          <w:rFonts w:ascii="Avenir Next LT Pro Demi" w:hAnsi="Avenir Next LT Pro Demi" w:cs="Helvetica"/>
        </w:rPr>
        <w:t xml:space="preserve"> care centres recorded 400 AD this led to hospitals eventually across Europe) ****</w:t>
      </w:r>
    </w:p>
    <w:p w14:paraId="6905F832" w14:textId="77777777" w:rsidR="00300123" w:rsidRDefault="00300123" w:rsidP="00300123">
      <w:pPr>
        <w:spacing w:before="100" w:beforeAutospacing="1" w:after="100" w:afterAutospacing="1" w:line="240" w:lineRule="auto"/>
        <w:rPr>
          <w:rFonts w:ascii="Avenir Next LT Pro Demi" w:hAnsi="Avenir Next LT Pro Demi" w:cs="Helvetica"/>
        </w:rPr>
      </w:pPr>
    </w:p>
    <w:p w14:paraId="250F8031" w14:textId="77777777" w:rsidR="00300123" w:rsidRDefault="00300123" w:rsidP="00300123">
      <w:pPr>
        <w:spacing w:before="100" w:beforeAutospacing="1" w:after="100" w:afterAutospacing="1" w:line="240" w:lineRule="auto"/>
        <w:rPr>
          <w:rFonts w:ascii="Avenir Next LT Pro Demi" w:hAnsi="Avenir Next LT Pro Demi" w:cs="Helvetica"/>
        </w:rPr>
      </w:pPr>
    </w:p>
    <w:p w14:paraId="5EB5A31A" w14:textId="77777777" w:rsidR="00300123" w:rsidRDefault="00300123" w:rsidP="00300123">
      <w:pPr>
        <w:pStyle w:val="ListParagraph"/>
        <w:spacing w:before="100" w:beforeAutospacing="1" w:after="100" w:afterAutospacing="1" w:line="240" w:lineRule="auto"/>
        <w:rPr>
          <w:rFonts w:ascii="Avenir Next LT Pro Demi" w:hAnsi="Avenir Next LT Pro Demi"/>
        </w:rPr>
      </w:pPr>
      <w:r w:rsidRPr="00097303">
        <w:rPr>
          <w:rFonts w:ascii="Avenir Next LT Pro Demi" w:hAnsi="Avenir Next LT Pro Demi"/>
        </w:rPr>
        <w:t>*</w:t>
      </w:r>
      <w:r w:rsidRPr="00097303">
        <w:t xml:space="preserve"> </w:t>
      </w:r>
      <w:hyperlink r:id="rId10" w:history="1">
        <w:r w:rsidRPr="00097303">
          <w:rPr>
            <w:rStyle w:val="Hyperlink"/>
            <w:rFonts w:ascii="Avenir Next LT Pro Demi" w:hAnsi="Avenir Next LT Pro Demi"/>
            <w:color w:val="auto"/>
            <w:u w:val="none"/>
          </w:rPr>
          <w:t>https://www.pewresearch.org/religion/2019/01/31/religions-relationship-to-happiness-civic-engagement-and-health-around-the-world/</w:t>
        </w:r>
      </w:hyperlink>
    </w:p>
    <w:p w14:paraId="793F0B56" w14:textId="77777777" w:rsidR="00300123" w:rsidRDefault="00300123" w:rsidP="00300123">
      <w:pPr>
        <w:pStyle w:val="ListParagraph"/>
        <w:spacing w:before="100" w:beforeAutospacing="1" w:after="100" w:afterAutospacing="1" w:line="240" w:lineRule="auto"/>
        <w:rPr>
          <w:rFonts w:ascii="Avenir Next LT Pro Demi" w:hAnsi="Avenir Next LT Pro Demi"/>
        </w:rPr>
      </w:pPr>
      <w:r>
        <w:rPr>
          <w:rFonts w:ascii="Avenir Next LT Pro Demi" w:hAnsi="Avenir Next LT Pro Demi"/>
        </w:rPr>
        <w:t xml:space="preserve">** Francis Collins, Why This Scientist Believes </w:t>
      </w:r>
      <w:proofErr w:type="gramStart"/>
      <w:r>
        <w:rPr>
          <w:rFonts w:ascii="Avenir Next LT Pro Demi" w:hAnsi="Avenir Next LT Pro Demi"/>
        </w:rPr>
        <w:t>In</w:t>
      </w:r>
      <w:proofErr w:type="gramEnd"/>
      <w:r>
        <w:rPr>
          <w:rFonts w:ascii="Avenir Next LT Pro Demi" w:hAnsi="Avenir Next LT Pro Demi"/>
        </w:rPr>
        <w:t xml:space="preserve"> God, 2007</w:t>
      </w:r>
    </w:p>
    <w:p w14:paraId="02A2DBDB" w14:textId="77777777" w:rsidR="00300123" w:rsidRDefault="00300123" w:rsidP="00300123">
      <w:pPr>
        <w:pStyle w:val="ListParagraph"/>
        <w:spacing w:before="100" w:beforeAutospacing="1" w:after="100" w:afterAutospacing="1" w:line="240" w:lineRule="auto"/>
        <w:rPr>
          <w:rFonts w:ascii="Avenir Next LT Pro Demi" w:hAnsi="Avenir Next LT Pro Demi"/>
        </w:rPr>
      </w:pPr>
      <w:r>
        <w:rPr>
          <w:rFonts w:ascii="Avenir Next LT Pro Demi" w:hAnsi="Avenir Next LT Pro Demi"/>
        </w:rPr>
        <w:t xml:space="preserve">*** John S Dickerson, Jesus </w:t>
      </w:r>
      <w:proofErr w:type="spellStart"/>
      <w:r>
        <w:rPr>
          <w:rFonts w:ascii="Avenir Next LT Pro Demi" w:hAnsi="Avenir Next LT Pro Demi"/>
        </w:rPr>
        <w:t>Skeptic</w:t>
      </w:r>
      <w:proofErr w:type="spellEnd"/>
      <w:r>
        <w:rPr>
          <w:rFonts w:ascii="Avenir Next LT Pro Demi" w:hAnsi="Avenir Next LT Pro Demi"/>
        </w:rPr>
        <w:t>, 2019</w:t>
      </w:r>
    </w:p>
    <w:p w14:paraId="3CD90C8B" w14:textId="77777777" w:rsidR="00300123" w:rsidRPr="00141350" w:rsidRDefault="00300123" w:rsidP="00300123">
      <w:pPr>
        <w:pStyle w:val="ListParagraph"/>
        <w:spacing w:before="100" w:beforeAutospacing="1" w:after="100" w:afterAutospacing="1" w:line="240" w:lineRule="auto"/>
        <w:rPr>
          <w:rFonts w:ascii="Avenir Next LT Pro Demi" w:hAnsi="Avenir Next LT Pro Demi"/>
        </w:rPr>
      </w:pPr>
      <w:r>
        <w:rPr>
          <w:rFonts w:ascii="Avenir Next LT Pro Demi" w:hAnsi="Avenir Next LT Pro Demi"/>
        </w:rPr>
        <w:t>**** Guenter B Risse, Mending Bodies, Saving Souls: A History of Hospitals, 1999</w:t>
      </w:r>
    </w:p>
    <w:p w14:paraId="6DC2FBE0" w14:textId="77777777" w:rsidR="00300123" w:rsidRPr="00EF05FB" w:rsidRDefault="00300123" w:rsidP="00300123">
      <w:pPr>
        <w:spacing w:line="240" w:lineRule="auto"/>
        <w:rPr>
          <w:rFonts w:ascii="Avenir Next LT Pro Demi" w:hAnsi="Avenir Next LT Pro Demi"/>
        </w:rPr>
      </w:pPr>
    </w:p>
    <w:p w14:paraId="3B656207" w14:textId="77777777" w:rsidR="00173CE9" w:rsidRDefault="00173CE9"/>
    <w:sectPr w:rsidR="00173CE9" w:rsidSect="0030012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venir Next LT Pro Demi">
    <w:charset w:val="00"/>
    <w:family w:val="swiss"/>
    <w:pitch w:val="variable"/>
    <w:sig w:usb0="800000EF" w:usb1="5000204A" w:usb2="00000000" w:usb3="00000000" w:csb0="00000093"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5C7884"/>
    <w:multiLevelType w:val="multilevel"/>
    <w:tmpl w:val="611CE3C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7AB4AE8"/>
    <w:multiLevelType w:val="hybridMultilevel"/>
    <w:tmpl w:val="21D0AA36"/>
    <w:lvl w:ilvl="0" w:tplc="7D128776">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num w:numId="1" w16cid:durableId="1918443418">
    <w:abstractNumId w:val="0"/>
  </w:num>
  <w:num w:numId="2" w16cid:durableId="1230121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0123"/>
    <w:rsid w:val="00080786"/>
    <w:rsid w:val="00173CE9"/>
    <w:rsid w:val="00300123"/>
    <w:rsid w:val="003D4B80"/>
    <w:rsid w:val="00D714AB"/>
    <w:rsid w:val="00E407E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034829"/>
  <w15:chartTrackingRefBased/>
  <w15:docId w15:val="{A9FA482C-4D5A-4205-8AA7-BDC6275F7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012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00123"/>
    <w:pPr>
      <w:ind w:left="720"/>
      <w:contextualSpacing/>
    </w:pPr>
  </w:style>
  <w:style w:type="character" w:styleId="Hyperlink">
    <w:name w:val="Hyperlink"/>
    <w:basedOn w:val="DefaultParagraphFont"/>
    <w:uiPriority w:val="99"/>
    <w:unhideWhenUsed/>
    <w:rsid w:val="0030012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https://www.pewresearch.org/religion/2019/01/31/religions-relationship-to-happiness-civic-engagement-and-health-around-the-world/" TargetMode="External"/><Relationship Id="rId4" Type="http://schemas.openxmlformats.org/officeDocument/2006/relationships/customXml" Target="../customXml/item4.xml"/><Relationship Id="rId9" Type="http://schemas.openxmlformats.org/officeDocument/2006/relationships/hyperlink" Target="https://youthworks.us3.list-manage.com/track/click?u=e9e5fb68145aeafa1a479e8af&amp;id=4df51353d4&amp;e=347d9736c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MPW Document" ma:contentTypeID="0x0101006C0B5E815648EF46B6FA6D42F17E5E9F000C963E276195B04F83BC027CFDC94A8D" ma:contentTypeVersion="19" ma:contentTypeDescription="" ma:contentTypeScope="" ma:versionID="6cd7b42bb7d88a22ff522f53618adf4c">
  <xsd:schema xmlns:xsd="http://www.w3.org/2001/XMLSchema" xmlns:xs="http://www.w3.org/2001/XMLSchema" xmlns:p="http://schemas.microsoft.com/office/2006/metadata/properties" xmlns:ns2="20393cdf-440a-4521-8f19-00ba43423d00" xmlns:ns3="3d385984-9344-419b-a80b-49c06a2bdab8" targetNamespace="http://schemas.microsoft.com/office/2006/metadata/properties" ma:root="true" ma:fieldsID="19c198b4950899feb4374c929e40dc31" ns2:_="" ns3:_="">
    <xsd:import namespace="20393cdf-440a-4521-8f19-00ba43423d00"/>
    <xsd:import namespace="3d385984-9344-419b-a80b-49c06a2bdab8"/>
    <xsd:element name="properties">
      <xsd:complexType>
        <xsd:sequence>
          <xsd:element name="documentManagement">
            <xsd:complexType>
              <xsd:all>
                <xsd:element ref="ns2:_dlc_DocId" minOccurs="0"/>
                <xsd:element ref="ns2:_dlc_DocIdUrl" minOccurs="0"/>
                <xsd:element ref="ns2:_dlc_DocIdPersistId"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2:SharedWithUsers" minOccurs="0"/>
                <xsd:element ref="ns2:SharedWithDetails" minOccurs="0"/>
                <xsd:element ref="ns3:MediaServiceLocation" minOccurs="0"/>
                <xsd:element ref="ns2:i0f84bba906045b4af568ee102a52dcb" minOccurs="0"/>
                <xsd:element ref="ns2:TaxCatchAll" minOccurs="0"/>
                <xsd:element ref="ns3:MediaLengthInSeconds" minOccurs="0"/>
                <xsd:element ref="ns3:thumbnail" minOccurs="0"/>
                <xsd:element ref="ns3:lcf76f155ced4ddcb4097134ff3c332f" minOccurs="0"/>
                <xsd:element ref="ns3:_Flow_SignoffStatu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393cdf-440a-4521-8f19-00ba43423d0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i0f84bba906045b4af568ee102a52dcb" ma:index="20"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21" nillable="true" ma:displayName="Taxonomy Catch All Column" ma:hidden="true" ma:list="{af6d4cc1-c529-4b5b-a8f1-9797b2b9eddf}" ma:internalName="TaxCatchAll" ma:showField="CatchAllData" ma:web="20393cdf-440a-4521-8f19-00ba43423d0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d385984-9344-419b-a80b-49c06a2bdab8" elementFormDefault="qualified">
    <xsd:import namespace="http://schemas.microsoft.com/office/2006/documentManagement/types"/>
    <xsd:import namespace="http://schemas.microsoft.com/office/infopath/2007/PartnerControls"/>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thumbnail" ma:index="23" nillable="true" ma:displayName="thumbnail" ma:format="Thumbnail" ma:internalName="thumbnail">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9e7832e3-0c1d-4697-8be2-0d137dca2da6" ma:termSetId="09814cd3-568e-fe90-9814-8d621ff8fb84" ma:anchorId="fba54fb3-c3e1-fe81-a776-ca4b69148c4d" ma:open="true" ma:isKeyword="false">
      <xsd:complexType>
        <xsd:sequence>
          <xsd:element ref="pc:Terms" minOccurs="0" maxOccurs="1"/>
        </xsd:sequence>
      </xsd:complexType>
    </xsd:element>
    <xsd:element name="_Flow_SignoffStatus" ma:index="26" nillable="true" ma:displayName="Sign-off status" ma:internalName="Sign_x002d_off_x0020_status">
      <xsd:simpleType>
        <xsd:restriction base="dms:Text"/>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TaxCatchAll xmlns="20393cdf-440a-4521-8f19-00ba43423d00">
      <Value>1</Value>
    </TaxCatchAll>
    <i0f84bba906045b4af568ee102a52dcb xmlns="20393cdf-440a-4521-8f19-00ba43423d00">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lcf76f155ced4ddcb4097134ff3c332f xmlns="3d385984-9344-419b-a80b-49c06a2bdab8">
      <Terms xmlns="http://schemas.microsoft.com/office/infopath/2007/PartnerControls"/>
    </lcf76f155ced4ddcb4097134ff3c332f>
    <thumbnail xmlns="3d385984-9344-419b-a80b-49c06a2bdab8" xsi:nil="true"/>
    <_Flow_SignoffStatus xmlns="3d385984-9344-419b-a80b-49c06a2bdab8" xsi:nil="true"/>
  </documentManagement>
</p:properties>
</file>

<file path=customXml/itemProps1.xml><?xml version="1.0" encoding="utf-8"?>
<ds:datastoreItem xmlns:ds="http://schemas.openxmlformats.org/officeDocument/2006/customXml" ds:itemID="{EA78A07A-2D36-45C3-809C-6D31CBE52969}">
  <ds:schemaRefs>
    <ds:schemaRef ds:uri="http://schemas.microsoft.com/sharepoint/v3/contenttype/forms"/>
  </ds:schemaRefs>
</ds:datastoreItem>
</file>

<file path=customXml/itemProps2.xml><?xml version="1.0" encoding="utf-8"?>
<ds:datastoreItem xmlns:ds="http://schemas.openxmlformats.org/officeDocument/2006/customXml" ds:itemID="{D500CD8F-9EEA-45C4-A08A-427785B687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393cdf-440a-4521-8f19-00ba43423d00"/>
    <ds:schemaRef ds:uri="3d385984-9344-419b-a80b-49c06a2bda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B8BA4B2-A752-4F6F-A0E6-FB498DFDD103}">
  <ds:schemaRefs>
    <ds:schemaRef ds:uri="http://schemas.microsoft.com/sharepoint/events"/>
  </ds:schemaRefs>
</ds:datastoreItem>
</file>

<file path=customXml/itemProps4.xml><?xml version="1.0" encoding="utf-8"?>
<ds:datastoreItem xmlns:ds="http://schemas.openxmlformats.org/officeDocument/2006/customXml" ds:itemID="{FA87B724-0BBA-4FAB-89A2-33DF39A46B6C}">
  <ds:schemaRefs>
    <ds:schemaRef ds:uri="http://schemas.microsoft.com/office/2006/documentManagement/types"/>
    <ds:schemaRef ds:uri="http://www.w3.org/XML/1998/namespace"/>
    <ds:schemaRef ds:uri="20393cdf-440a-4521-8f19-00ba43423d00"/>
    <ds:schemaRef ds:uri="http://purl.org/dc/elements/1.1/"/>
    <ds:schemaRef ds:uri="http://purl.org/dc/dcmitype/"/>
    <ds:schemaRef ds:uri="http://purl.org/dc/terms/"/>
    <ds:schemaRef ds:uri="http://schemas.microsoft.com/office/infopath/2007/PartnerControls"/>
    <ds:schemaRef ds:uri="http://schemas.openxmlformats.org/package/2006/metadata/core-properties"/>
    <ds:schemaRef ds:uri="3d385984-9344-419b-a80b-49c06a2bdab8"/>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714</Words>
  <Characters>4076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Submission 609 - Alex Grancha - Philanthropy - Public inquiry</vt:lpstr>
    </vt:vector>
  </TitlesOfParts>
  <Company>Alex Grancha</Company>
  <LinksUpToDate>false</LinksUpToDate>
  <CharactersWithSpaces>4781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609 - Alex Grancha - Philanthropy - Public inquiry</dc:title>
  <dc:subject/>
  <dc:creator>Alex Grancha</dc:creator>
  <cp:keywords/>
  <dc:description/>
  <cp:lastModifiedBy>Chris Alston</cp:lastModifiedBy>
  <cp:revision>4</cp:revision>
  <dcterms:created xsi:type="dcterms:W3CDTF">2024-02-09T04:28:00Z</dcterms:created>
  <dcterms:modified xsi:type="dcterms:W3CDTF">2024-02-28T04:07:00Z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0x010100701643EB437E814B9F804656CD4347FE</vt:lpwstr>
  </property>
  <property fmtid="{D5CDD505-2E9C-101B-9397-08002B2CF9AE}" pid="3" name="MediaServiceImageTags">
    <vt:lpwstr/>
  </property>
  <property fmtid="{D5CDD505-2E9C-101B-9397-08002B2CF9AE}" pid="4" name="RevIMBCS">
    <vt:lpwstr>1;#Unclassified|3955eeb1-2d18-4582-aeb2-00144ec3aaf5</vt:lpwstr>
  </property>
  <property fmtid="{D5CDD505-2E9C-101B-9397-08002B2CF9AE}" pid="5" name="MSIP_Label_c1f2b1ce-4212-46db-a901-dd8453f57141_Enabled">
    <vt:lpwstr>true</vt:lpwstr>
  </property>
  <property fmtid="{D5CDD505-2E9C-101B-9397-08002B2CF9AE}" pid="6" name="MSIP_Label_c1f2b1ce-4212-46db-a901-dd8453f57141_SetDate">
    <vt:lpwstr>2024-02-28T04:07:26Z</vt:lpwstr>
  </property>
  <property fmtid="{D5CDD505-2E9C-101B-9397-08002B2CF9AE}" pid="7" name="MSIP_Label_c1f2b1ce-4212-46db-a901-dd8453f57141_Method">
    <vt:lpwstr>Privileged</vt:lpwstr>
  </property>
  <property fmtid="{D5CDD505-2E9C-101B-9397-08002B2CF9AE}" pid="8" name="MSIP_Label_c1f2b1ce-4212-46db-a901-dd8453f57141_Name">
    <vt:lpwstr>Publish</vt:lpwstr>
  </property>
  <property fmtid="{D5CDD505-2E9C-101B-9397-08002B2CF9AE}" pid="9" name="MSIP_Label_c1f2b1ce-4212-46db-a901-dd8453f57141_SiteId">
    <vt:lpwstr>29f9330b-c0fe-4244-830e-ba9f275d6c34</vt:lpwstr>
  </property>
  <property fmtid="{D5CDD505-2E9C-101B-9397-08002B2CF9AE}" pid="10" name="MSIP_Label_c1f2b1ce-4212-46db-a901-dd8453f57141_ActionId">
    <vt:lpwstr>c69d1c89-77ba-49c8-81e1-1850a9f836da</vt:lpwstr>
  </property>
  <property fmtid="{D5CDD505-2E9C-101B-9397-08002B2CF9AE}" pid="11" name="MSIP_Label_c1f2b1ce-4212-46db-a901-dd8453f57141_ContentBits">
    <vt:lpwstr>0</vt:lpwstr>
  </property>
</Properties>
</file>