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65" w:rsidRDefault="00C37A65" w:rsidP="00C37A65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C37A65" w:rsidRDefault="00C37A65" w:rsidP="00C37A65">
      <w:pPr>
        <w:pStyle w:val="NormalWeb"/>
      </w:pPr>
      <w:r>
        <w:t>Private healthcare as in the USA model fails because</w:t>
      </w:r>
    </w:p>
    <w:p w:rsidR="00C37A65" w:rsidRDefault="00C37A65" w:rsidP="00C37A65">
      <w:pPr>
        <w:pStyle w:val="NormalWeb"/>
      </w:pPr>
      <w:r>
        <w:t xml:space="preserve">1) it is the most expensive in the world;  </w:t>
      </w:r>
    </w:p>
    <w:p w:rsidR="00C37A65" w:rsidRDefault="00C37A65" w:rsidP="00C37A65">
      <w:pPr>
        <w:pStyle w:val="NormalWeb"/>
      </w:pPr>
      <w:r>
        <w:t>2) it excludes poor people (at least until Obama came along)</w:t>
      </w:r>
    </w:p>
    <w:p w:rsidR="00C37A65" w:rsidRDefault="00C37A65" w:rsidP="00C37A65">
      <w:pPr>
        <w:pStyle w:val="NormalWeb"/>
      </w:pPr>
      <w:r>
        <w:t>The world's best healthcare systems are the PUBLIC European ones.</w:t>
      </w:r>
    </w:p>
    <w:p w:rsidR="00C37A65" w:rsidRDefault="00C37A65" w:rsidP="00C37A65">
      <w:pPr>
        <w:pStyle w:val="NormalWeb"/>
      </w:pPr>
      <w:r>
        <w:t>Australia must follow the best models, not the worst ones.</w:t>
      </w:r>
    </w:p>
    <w:p w:rsidR="00C37A65" w:rsidRDefault="00C37A65" w:rsidP="00C37A65">
      <w:pPr>
        <w:pStyle w:val="NormalWeb"/>
      </w:pPr>
      <w:r>
        <w:t>Assoc Prof. H Lee Seldon</w:t>
      </w:r>
    </w:p>
    <w:p w:rsidR="00246F52" w:rsidRDefault="00246F52"/>
    <w:sectPr w:rsidR="00246F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47"/>
    <w:rsid w:val="001C5347"/>
    <w:rsid w:val="00207D05"/>
    <w:rsid w:val="00246F52"/>
    <w:rsid w:val="00C3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C37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37A6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C37A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7A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37A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C37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37A6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C37A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7A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37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170 - Prof H Lee Seldon - Identifying Sectors for Reform - 1st Stage of the Human Services public inquiry</vt:lpstr>
    </vt:vector>
  </TitlesOfParts>
  <Company>Prof H Lee Seldon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170 - Prof H Lee Seldon - Identifying Sectors for Reform - 1st Stage of the Human Services public inquiry</dc:title>
  <dc:creator>Prof H Lee Seldon</dc:creator>
  <cp:lastModifiedBy>Productivity Commission</cp:lastModifiedBy>
  <cp:revision>3</cp:revision>
  <dcterms:created xsi:type="dcterms:W3CDTF">2016-08-01T09:15:00Z</dcterms:created>
  <dcterms:modified xsi:type="dcterms:W3CDTF">2016-08-04T01:00:00Z</dcterms:modified>
</cp:coreProperties>
</file>