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E36C1C" w14:textId="565DE851" w:rsidR="00F20E57" w:rsidRPr="007D2CC4" w:rsidRDefault="00D01286" w:rsidP="004601FE">
      <w:pPr>
        <w:tabs>
          <w:tab w:val="right" w:pos="9781"/>
        </w:tabs>
        <w:ind w:right="-709"/>
        <w:rPr>
          <w:rFonts w:ascii="Palatino" w:hAnsi="Palatino"/>
          <w:sz w:val="20"/>
        </w:rPr>
      </w:pPr>
      <w:r w:rsidRPr="007D2CC4">
        <w:rPr>
          <w:rFonts w:ascii="Palatino" w:hAnsi="Palatino"/>
          <w:b/>
        </w:rPr>
        <w:t>DR.  YVONNE  McMASTER</w:t>
      </w:r>
      <w:r w:rsidR="003E6CAF" w:rsidRPr="007D2CC4">
        <w:rPr>
          <w:rFonts w:ascii="Palatino" w:hAnsi="Palatino"/>
          <w:b/>
        </w:rPr>
        <w:t xml:space="preserve"> </w:t>
      </w:r>
      <w:r w:rsidR="005611B0">
        <w:rPr>
          <w:rFonts w:ascii="Palatino" w:hAnsi="Palatino"/>
          <w:b/>
        </w:rPr>
        <w:t xml:space="preserve"> </w:t>
      </w:r>
      <w:r w:rsidR="003E6CAF" w:rsidRPr="005611B0">
        <w:rPr>
          <w:rFonts w:ascii="Palatino" w:hAnsi="Palatino"/>
          <w:b/>
          <w:sz w:val="16"/>
          <w:szCs w:val="16"/>
        </w:rPr>
        <w:t>OAM</w:t>
      </w:r>
      <w:r w:rsidR="003E6CAF" w:rsidRPr="007D2CC4">
        <w:rPr>
          <w:rFonts w:ascii="Palatino" w:hAnsi="Palatino"/>
          <w:sz w:val="20"/>
        </w:rPr>
        <w:tab/>
      </w:r>
    </w:p>
    <w:p w14:paraId="59B74ADB" w14:textId="6BA63CF2" w:rsidR="003E6CAF" w:rsidRPr="007D2CC4" w:rsidRDefault="00CD0D9E" w:rsidP="004601FE">
      <w:pPr>
        <w:tabs>
          <w:tab w:val="center" w:pos="1701"/>
          <w:tab w:val="right" w:pos="9781"/>
        </w:tabs>
        <w:ind w:left="-709" w:right="-709"/>
        <w:rPr>
          <w:rFonts w:ascii="Palatino" w:hAnsi="Palatino"/>
          <w:sz w:val="12"/>
        </w:rPr>
      </w:pPr>
      <w:r w:rsidRPr="007D2CC4">
        <w:rPr>
          <w:rFonts w:ascii="Palatino" w:hAnsi="Palatino"/>
          <w:sz w:val="12"/>
        </w:rPr>
        <w:t xml:space="preserve">                             </w:t>
      </w:r>
      <w:r w:rsidR="004E4DF6" w:rsidRPr="007D2CC4">
        <w:rPr>
          <w:rFonts w:ascii="Palatino" w:hAnsi="Palatino"/>
          <w:sz w:val="12"/>
        </w:rPr>
        <w:t xml:space="preserve"> </w:t>
      </w:r>
      <w:r w:rsidR="004574B9" w:rsidRPr="007D2CC4">
        <w:rPr>
          <w:rFonts w:ascii="Palatino" w:hAnsi="Palatino"/>
          <w:sz w:val="12"/>
        </w:rPr>
        <w:t xml:space="preserve"> </w:t>
      </w:r>
      <w:r w:rsidR="004601FE">
        <w:rPr>
          <w:rFonts w:ascii="Palatino" w:hAnsi="Palatino"/>
          <w:sz w:val="12"/>
        </w:rPr>
        <w:tab/>
      </w:r>
      <w:r w:rsidR="004E4DF6" w:rsidRPr="007D2CC4">
        <w:rPr>
          <w:rFonts w:ascii="Palatino" w:hAnsi="Palatino"/>
          <w:sz w:val="12"/>
        </w:rPr>
        <w:t>M.B.,B.S. (SYD),    F.R.A.C.G.P.</w:t>
      </w:r>
      <w:r w:rsidR="004E4DF6" w:rsidRPr="007D2CC4">
        <w:rPr>
          <w:rFonts w:ascii="Palatino" w:hAnsi="Palatino"/>
          <w:sz w:val="20"/>
        </w:rPr>
        <w:tab/>
      </w:r>
      <w:r w:rsidR="004E4DF6" w:rsidRPr="007D2CC4">
        <w:rPr>
          <w:rFonts w:ascii="Palatino" w:hAnsi="Palatino"/>
        </w:rPr>
        <w:tab/>
      </w:r>
    </w:p>
    <w:p w14:paraId="173A0C70" w14:textId="77777777" w:rsidR="007D2CC4" w:rsidRDefault="007D2CC4" w:rsidP="007D2CC4">
      <w:pPr>
        <w:tabs>
          <w:tab w:val="right" w:pos="9781"/>
        </w:tabs>
        <w:ind w:left="-709" w:right="-709" w:firstLine="567"/>
        <w:rPr>
          <w:rFonts w:ascii="Palatino" w:hAnsi="Palatino"/>
          <w:sz w:val="16"/>
          <w:szCs w:val="16"/>
        </w:rPr>
      </w:pPr>
    </w:p>
    <w:p w14:paraId="3557C696" w14:textId="637D01BA" w:rsidR="007D2CC4" w:rsidRPr="007D2CC4" w:rsidRDefault="00CD0D9E" w:rsidP="004601FE">
      <w:pPr>
        <w:tabs>
          <w:tab w:val="right" w:pos="9781"/>
        </w:tabs>
        <w:ind w:left="-709" w:right="-709" w:firstLine="709"/>
        <w:rPr>
          <w:rFonts w:ascii="Palatino" w:hAnsi="Palatino"/>
          <w:sz w:val="16"/>
          <w:szCs w:val="16"/>
        </w:rPr>
      </w:pPr>
      <w:r w:rsidRPr="007D2CC4">
        <w:rPr>
          <w:rFonts w:ascii="Palatino" w:hAnsi="Palatino"/>
          <w:sz w:val="16"/>
          <w:szCs w:val="16"/>
        </w:rPr>
        <w:t>Palliative Care Consultant (retired)</w:t>
      </w:r>
      <w:r w:rsidR="007D2CC4">
        <w:rPr>
          <w:rFonts w:ascii="Palatino" w:hAnsi="Palatino"/>
          <w:sz w:val="16"/>
          <w:szCs w:val="16"/>
        </w:rPr>
        <w:tab/>
      </w:r>
    </w:p>
    <w:p w14:paraId="20031CCF" w14:textId="77777777" w:rsidR="007D2CC4" w:rsidRDefault="001D5E56" w:rsidP="004601FE">
      <w:pPr>
        <w:tabs>
          <w:tab w:val="right" w:pos="9781"/>
        </w:tabs>
        <w:ind w:left="-709" w:right="-709" w:firstLine="709"/>
        <w:rPr>
          <w:rFonts w:ascii="Palatino" w:hAnsi="Palatino"/>
          <w:sz w:val="16"/>
          <w:szCs w:val="16"/>
        </w:rPr>
      </w:pPr>
      <w:r w:rsidRPr="007D2CC4">
        <w:rPr>
          <w:rFonts w:ascii="Palatino" w:hAnsi="Palatino"/>
          <w:sz w:val="16"/>
          <w:szCs w:val="16"/>
        </w:rPr>
        <w:t>Advocate for palliative care</w:t>
      </w:r>
    </w:p>
    <w:p w14:paraId="036A40E9" w14:textId="77777777" w:rsidR="007D2CC4" w:rsidRDefault="001D5E56" w:rsidP="004601FE">
      <w:pPr>
        <w:tabs>
          <w:tab w:val="right" w:pos="9781"/>
        </w:tabs>
        <w:ind w:left="-709" w:right="-709" w:firstLine="709"/>
        <w:rPr>
          <w:rFonts w:ascii="Palatino" w:hAnsi="Palatino"/>
          <w:sz w:val="16"/>
          <w:szCs w:val="16"/>
        </w:rPr>
      </w:pPr>
      <w:r w:rsidRPr="007D2CC4">
        <w:rPr>
          <w:rFonts w:ascii="Palatino" w:hAnsi="Palatino"/>
          <w:sz w:val="16"/>
          <w:szCs w:val="16"/>
        </w:rPr>
        <w:t>Founder of Push for Palliative</w:t>
      </w:r>
    </w:p>
    <w:p w14:paraId="6E6C86B0" w14:textId="77777777" w:rsidR="007D2CC4" w:rsidRDefault="007D2CC4" w:rsidP="007D2CC4">
      <w:pPr>
        <w:tabs>
          <w:tab w:val="right" w:pos="9781"/>
        </w:tabs>
        <w:ind w:left="-709" w:right="-709" w:firstLine="567"/>
        <w:rPr>
          <w:rFonts w:ascii="Palatino" w:hAnsi="Palatino"/>
          <w:sz w:val="16"/>
          <w:szCs w:val="16"/>
        </w:rPr>
      </w:pPr>
    </w:p>
    <w:p w14:paraId="67BFA7D8" w14:textId="1E48EB03" w:rsidR="00F20E57" w:rsidRPr="007D2CC4" w:rsidRDefault="003E6CAF" w:rsidP="007D2CC4">
      <w:pPr>
        <w:tabs>
          <w:tab w:val="right" w:pos="9781"/>
        </w:tabs>
        <w:ind w:left="-709" w:right="-709" w:firstLine="567"/>
        <w:rPr>
          <w:rFonts w:ascii="Palatino" w:hAnsi="Palatino"/>
          <w:sz w:val="16"/>
          <w:szCs w:val="16"/>
        </w:rPr>
      </w:pPr>
      <w:r w:rsidRPr="007D2CC4">
        <w:rPr>
          <w:rFonts w:ascii="Palatino" w:hAnsi="Palatino"/>
          <w:sz w:val="12"/>
        </w:rPr>
        <w:tab/>
      </w:r>
    </w:p>
    <w:p w14:paraId="3E970613" w14:textId="77777777" w:rsidR="003E6CAF" w:rsidRDefault="00D16A8D" w:rsidP="007D2CC4">
      <w:pPr>
        <w:pStyle w:val="Plain0"/>
      </w:pPr>
      <w:r>
        <w:rPr>
          <w:noProof/>
          <w:sz w:val="26"/>
          <w:szCs w:val="26"/>
          <w:lang w:eastAsia="en-AU"/>
        </w:rPr>
        <w:drawing>
          <wp:inline distT="0" distB="0" distL="0" distR="0" wp14:anchorId="55A8E9F7" wp14:editId="4C249D65">
            <wp:extent cx="1127760" cy="1198880"/>
            <wp:effectExtent l="0" t="0" r="0" b="0"/>
            <wp:docPr id="1" name="Picture 3" descr="Description: Y's iMac HD:Users:Waryvon:Desktop:1. BEST PROMOTIONAL:PUSH FOR PALLIATIV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Y's iMac HD:Users:Waryvon:Desktop:1. BEST PROMOTIONAL:PUSH FOR PALLIATIV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27760" cy="1198880"/>
                    </a:xfrm>
                    <a:prstGeom prst="rect">
                      <a:avLst/>
                    </a:prstGeom>
                    <a:noFill/>
                    <a:ln>
                      <a:noFill/>
                    </a:ln>
                  </pic:spPr>
                </pic:pic>
              </a:graphicData>
            </a:graphic>
          </wp:inline>
        </w:drawing>
      </w:r>
    </w:p>
    <w:p w14:paraId="57EC53BD" w14:textId="77777777" w:rsidR="007D2CC4" w:rsidRDefault="007D2CC4" w:rsidP="004E4DF6">
      <w:pPr>
        <w:pStyle w:val="Plain0"/>
      </w:pPr>
      <w:bookmarkStart w:id="0" w:name="_GoBack"/>
    </w:p>
    <w:bookmarkEnd w:id="0"/>
    <w:p w14:paraId="190910CC" w14:textId="0BD611D8" w:rsidR="00A5795E" w:rsidRPr="00A5795E" w:rsidRDefault="00A5795E" w:rsidP="00A5795E">
      <w:pPr>
        <w:widowControl w:val="0"/>
        <w:autoSpaceDE w:val="0"/>
        <w:autoSpaceDN w:val="0"/>
        <w:adjustRightInd w:val="0"/>
        <w:spacing w:after="240"/>
        <w:jc w:val="center"/>
        <w:rPr>
          <w:rFonts w:ascii="Calibri" w:hAnsi="Calibri" w:cs="Calibri"/>
          <w:sz w:val="32"/>
          <w:szCs w:val="32"/>
          <w:u w:val="single"/>
          <w:lang w:val="en-US"/>
        </w:rPr>
      </w:pPr>
      <w:r w:rsidRPr="00A5795E">
        <w:rPr>
          <w:rFonts w:ascii="Calibri" w:hAnsi="Calibri" w:cs="Calibri"/>
          <w:sz w:val="32"/>
          <w:szCs w:val="32"/>
          <w:u w:val="single"/>
          <w:lang w:val="en-US"/>
        </w:rPr>
        <w:t>Response to the Draft Reforms to Human Services: July 2017</w:t>
      </w:r>
    </w:p>
    <w:p w14:paraId="62A39C9C" w14:textId="2FA7339E" w:rsidR="00A5795E" w:rsidRPr="00394B19" w:rsidRDefault="00A5795E" w:rsidP="00D45F42">
      <w:pPr>
        <w:pStyle w:val="Heading1"/>
        <w:rPr>
          <w:sz w:val="26"/>
          <w:szCs w:val="26"/>
          <w:lang w:val="en-US"/>
        </w:rPr>
      </w:pPr>
      <w:r w:rsidRPr="00394B19">
        <w:rPr>
          <w:sz w:val="26"/>
          <w:szCs w:val="26"/>
          <w:lang w:val="en-US"/>
        </w:rPr>
        <w:t>About Push for Palliative</w:t>
      </w:r>
    </w:p>
    <w:p w14:paraId="3BB72E10" w14:textId="76A607F2" w:rsidR="002A69BD" w:rsidRDefault="00A5795E" w:rsidP="00AD749D">
      <w:pPr>
        <w:widowControl w:val="0"/>
        <w:autoSpaceDE w:val="0"/>
        <w:autoSpaceDN w:val="0"/>
        <w:adjustRightInd w:val="0"/>
        <w:spacing w:after="240"/>
        <w:rPr>
          <w:rFonts w:ascii="Calibri" w:hAnsi="Calibri" w:cs="Calibri"/>
          <w:lang w:val="en-US"/>
        </w:rPr>
      </w:pPr>
      <w:r>
        <w:rPr>
          <w:rFonts w:ascii="Calibri" w:hAnsi="Calibri" w:cs="Calibri"/>
          <w:lang w:val="en-US"/>
        </w:rPr>
        <w:t xml:space="preserve">Established in 2012 in response to the deepening crisis in provision of palliative care in NSW, </w:t>
      </w:r>
      <w:r w:rsidR="003374C6">
        <w:rPr>
          <w:rFonts w:ascii="Calibri" w:hAnsi="Calibri" w:cs="Calibri"/>
          <w:lang w:val="en-US"/>
        </w:rPr>
        <w:t>Push for Palliative</w:t>
      </w:r>
      <w:r>
        <w:rPr>
          <w:rFonts w:ascii="Calibri" w:hAnsi="Calibri" w:cs="Calibri"/>
          <w:lang w:val="en-US"/>
        </w:rPr>
        <w:t xml:space="preserve"> </w:t>
      </w:r>
      <w:r w:rsidR="00F25084">
        <w:rPr>
          <w:rFonts w:ascii="Calibri" w:hAnsi="Calibri" w:cs="Calibri"/>
          <w:lang w:val="en-US"/>
        </w:rPr>
        <w:t>subsequently</w:t>
      </w:r>
      <w:r>
        <w:rPr>
          <w:rFonts w:ascii="Calibri" w:hAnsi="Calibri" w:cs="Calibri"/>
          <w:lang w:val="en-US"/>
        </w:rPr>
        <w:t xml:space="preserve"> also became </w:t>
      </w:r>
      <w:r w:rsidR="00621D52">
        <w:rPr>
          <w:rFonts w:ascii="Calibri" w:hAnsi="Calibri" w:cs="Calibri"/>
          <w:lang w:val="en-US"/>
        </w:rPr>
        <w:t>involved</w:t>
      </w:r>
      <w:r>
        <w:rPr>
          <w:rFonts w:ascii="Calibri" w:hAnsi="Calibri" w:cs="Calibri"/>
          <w:lang w:val="en-US"/>
        </w:rPr>
        <w:t xml:space="preserve"> in the ACT, Queensland</w:t>
      </w:r>
      <w:r w:rsidR="002A69BD">
        <w:rPr>
          <w:rFonts w:ascii="Calibri" w:hAnsi="Calibri" w:cs="Calibri"/>
          <w:lang w:val="en-US"/>
        </w:rPr>
        <w:t>,</w:t>
      </w:r>
      <w:r>
        <w:rPr>
          <w:rFonts w:ascii="Calibri" w:hAnsi="Calibri" w:cs="Calibri"/>
          <w:lang w:val="en-US"/>
        </w:rPr>
        <w:t xml:space="preserve"> South Australia and Tasmania, when there were funding </w:t>
      </w:r>
      <w:r w:rsidR="00F25084">
        <w:rPr>
          <w:rFonts w:ascii="Calibri" w:hAnsi="Calibri" w:cs="Calibri"/>
          <w:lang w:val="en-US"/>
        </w:rPr>
        <w:t xml:space="preserve">cuts </w:t>
      </w:r>
      <w:r>
        <w:rPr>
          <w:rFonts w:ascii="Calibri" w:hAnsi="Calibri" w:cs="Calibri"/>
          <w:lang w:val="en-US"/>
        </w:rPr>
        <w:t>and workforce issues</w:t>
      </w:r>
      <w:r w:rsidR="00621D52">
        <w:rPr>
          <w:rFonts w:ascii="Calibri" w:hAnsi="Calibri" w:cs="Calibri"/>
          <w:lang w:val="en-US"/>
        </w:rPr>
        <w:t xml:space="preserve"> needing our palliative care advocacy</w:t>
      </w:r>
      <w:r>
        <w:rPr>
          <w:rFonts w:ascii="Calibri" w:hAnsi="Calibri" w:cs="Calibri"/>
          <w:lang w:val="en-US"/>
        </w:rPr>
        <w:t xml:space="preserve">. </w:t>
      </w:r>
    </w:p>
    <w:p w14:paraId="7D6EE5D7" w14:textId="634F10BB" w:rsidR="002A69BD" w:rsidRDefault="002A69BD" w:rsidP="00AD749D">
      <w:pPr>
        <w:widowControl w:val="0"/>
        <w:autoSpaceDE w:val="0"/>
        <w:autoSpaceDN w:val="0"/>
        <w:adjustRightInd w:val="0"/>
        <w:spacing w:after="240"/>
        <w:rPr>
          <w:rFonts w:ascii="Calibri" w:hAnsi="Calibri" w:cs="Calibri"/>
          <w:lang w:val="en-US"/>
        </w:rPr>
      </w:pPr>
      <w:r>
        <w:rPr>
          <w:rFonts w:ascii="Calibri" w:hAnsi="Calibri" w:cs="Calibri"/>
          <w:lang w:val="en-US"/>
        </w:rPr>
        <w:t xml:space="preserve">Push for Palliative advocates for everyone to have timely access to palliative care expertise and support </w:t>
      </w:r>
      <w:r w:rsidR="006C75FD">
        <w:rPr>
          <w:rFonts w:ascii="Calibri" w:hAnsi="Calibri" w:cs="Calibri"/>
          <w:lang w:val="en-US"/>
        </w:rPr>
        <w:t>when and where they need it</w:t>
      </w:r>
      <w:r>
        <w:rPr>
          <w:rFonts w:ascii="Calibri" w:hAnsi="Calibri" w:cs="Calibri"/>
          <w:lang w:val="en-US"/>
        </w:rPr>
        <w:t>. Our hand written petition</w:t>
      </w:r>
      <w:r w:rsidR="006C75FD" w:rsidRPr="006C75FD">
        <w:rPr>
          <w:rFonts w:ascii="Calibri" w:hAnsi="Calibri" w:cs="Calibri"/>
          <w:b/>
          <w:vertAlign w:val="superscript"/>
          <w:lang w:val="en-US"/>
        </w:rPr>
        <w:t>1</w:t>
      </w:r>
      <w:r>
        <w:rPr>
          <w:rFonts w:ascii="Calibri" w:hAnsi="Calibri" w:cs="Calibri"/>
          <w:lang w:val="en-US"/>
        </w:rPr>
        <w:t xml:space="preserve"> to the NSW Government</w:t>
      </w:r>
      <w:r w:rsidR="006C75FD">
        <w:rPr>
          <w:rFonts w:ascii="Calibri" w:hAnsi="Calibri" w:cs="Calibri"/>
          <w:lang w:val="en-US"/>
        </w:rPr>
        <w:t xml:space="preserve"> to that effect </w:t>
      </w:r>
      <w:r>
        <w:rPr>
          <w:rFonts w:ascii="Calibri" w:hAnsi="Calibri" w:cs="Calibri"/>
          <w:lang w:val="en-US"/>
        </w:rPr>
        <w:t>has raised 85,707 signatures, triggered four debates in the NSW Parliament and contributed to the recent $100M palliative care enhancement in NSW</w:t>
      </w:r>
      <w:r w:rsidR="006C1F7B" w:rsidRPr="006C1F7B">
        <w:rPr>
          <w:rFonts w:ascii="Calibri" w:hAnsi="Calibri" w:cs="Calibri"/>
          <w:b/>
          <w:vertAlign w:val="superscript"/>
          <w:lang w:val="en-US"/>
        </w:rPr>
        <w:t>2</w:t>
      </w:r>
      <w:r>
        <w:rPr>
          <w:rFonts w:ascii="Calibri" w:hAnsi="Calibri" w:cs="Calibri"/>
          <w:lang w:val="en-US"/>
        </w:rPr>
        <w:t>.</w:t>
      </w:r>
    </w:p>
    <w:p w14:paraId="6BBAFC89" w14:textId="7C8AB5E5" w:rsidR="00F25084" w:rsidRDefault="00A5795E" w:rsidP="00AD749D">
      <w:pPr>
        <w:widowControl w:val="0"/>
        <w:autoSpaceDE w:val="0"/>
        <w:autoSpaceDN w:val="0"/>
        <w:adjustRightInd w:val="0"/>
        <w:spacing w:after="240"/>
        <w:rPr>
          <w:rFonts w:ascii="Calibri" w:hAnsi="Calibri" w:cs="Calibri"/>
          <w:lang w:val="en-US"/>
        </w:rPr>
      </w:pPr>
      <w:r>
        <w:rPr>
          <w:rFonts w:ascii="Calibri" w:hAnsi="Calibri" w:cs="Calibri"/>
          <w:lang w:val="en-US"/>
        </w:rPr>
        <w:t>Across Australia</w:t>
      </w:r>
      <w:r w:rsidR="00394B19">
        <w:rPr>
          <w:rFonts w:ascii="Calibri" w:hAnsi="Calibri" w:cs="Calibri"/>
          <w:lang w:val="en-US"/>
        </w:rPr>
        <w:t>,</w:t>
      </w:r>
      <w:r>
        <w:rPr>
          <w:rFonts w:ascii="Calibri" w:hAnsi="Calibri" w:cs="Calibri"/>
          <w:lang w:val="en-US"/>
        </w:rPr>
        <w:t xml:space="preserve"> palliative care has been disregarded by governments</w:t>
      </w:r>
      <w:r w:rsidR="00621D52">
        <w:rPr>
          <w:rFonts w:ascii="Calibri" w:hAnsi="Calibri" w:cs="Calibri"/>
          <w:lang w:val="en-US"/>
        </w:rPr>
        <w:t xml:space="preserve"> and p</w:t>
      </w:r>
      <w:r>
        <w:rPr>
          <w:rFonts w:ascii="Calibri" w:hAnsi="Calibri" w:cs="Calibri"/>
          <w:lang w:val="en-US"/>
        </w:rPr>
        <w:t xml:space="preserve">alliative care services have been underfunded </w:t>
      </w:r>
      <w:r w:rsidR="002A69BD">
        <w:rPr>
          <w:rFonts w:ascii="Calibri" w:hAnsi="Calibri" w:cs="Calibri"/>
          <w:lang w:val="en-US"/>
        </w:rPr>
        <w:t>for decades</w:t>
      </w:r>
      <w:r w:rsidR="00AC701E">
        <w:rPr>
          <w:rFonts w:ascii="Calibri" w:hAnsi="Calibri" w:cs="Calibri"/>
          <w:lang w:val="en-US"/>
        </w:rPr>
        <w:t>.</w:t>
      </w:r>
      <w:r>
        <w:rPr>
          <w:rFonts w:ascii="Calibri" w:hAnsi="Calibri" w:cs="Calibri"/>
          <w:lang w:val="en-US"/>
        </w:rPr>
        <w:t xml:space="preserve"> </w:t>
      </w:r>
    </w:p>
    <w:p w14:paraId="1D57E604" w14:textId="374A674D" w:rsidR="00A5795E" w:rsidRDefault="00AC701E" w:rsidP="00AD749D">
      <w:pPr>
        <w:widowControl w:val="0"/>
        <w:autoSpaceDE w:val="0"/>
        <w:autoSpaceDN w:val="0"/>
        <w:adjustRightInd w:val="0"/>
        <w:spacing w:after="240"/>
        <w:rPr>
          <w:rFonts w:ascii="Calibri" w:hAnsi="Calibri" w:cs="Calibri"/>
          <w:lang w:val="en-US"/>
        </w:rPr>
      </w:pPr>
      <w:r>
        <w:rPr>
          <w:rFonts w:ascii="Calibri" w:hAnsi="Calibri" w:cs="Calibri"/>
          <w:lang w:val="en-US"/>
        </w:rPr>
        <w:t>W</w:t>
      </w:r>
      <w:r w:rsidR="00A5795E">
        <w:rPr>
          <w:rFonts w:ascii="Calibri" w:hAnsi="Calibri" w:cs="Calibri"/>
          <w:lang w:val="en-US"/>
        </w:rPr>
        <w:t xml:space="preserve">hat we now call palliative care started </w:t>
      </w:r>
      <w:r w:rsidR="00184ED5">
        <w:rPr>
          <w:rFonts w:ascii="Calibri" w:hAnsi="Calibri" w:cs="Calibri"/>
          <w:lang w:val="en-US"/>
        </w:rPr>
        <w:t xml:space="preserve">in the UK </w:t>
      </w:r>
      <w:r w:rsidR="00A5795E">
        <w:rPr>
          <w:rFonts w:ascii="Calibri" w:hAnsi="Calibri" w:cs="Calibri"/>
          <w:lang w:val="en-US"/>
        </w:rPr>
        <w:t xml:space="preserve">in the 1960s in response to the terrible, often unrelieved pain and suffering of cancer patients. I began working full time with dying people </w:t>
      </w:r>
      <w:r w:rsidR="00F25084">
        <w:rPr>
          <w:rFonts w:ascii="Calibri" w:hAnsi="Calibri" w:cs="Calibri"/>
          <w:lang w:val="en-US"/>
        </w:rPr>
        <w:t xml:space="preserve">in Sydney </w:t>
      </w:r>
      <w:r w:rsidR="00A5795E">
        <w:rPr>
          <w:rFonts w:ascii="Calibri" w:hAnsi="Calibri" w:cs="Calibri"/>
          <w:lang w:val="en-US"/>
        </w:rPr>
        <w:t xml:space="preserve">in 1975. </w:t>
      </w:r>
    </w:p>
    <w:p w14:paraId="551EECB0" w14:textId="603FEB9B" w:rsidR="00A5795E" w:rsidRDefault="00A5795E" w:rsidP="00AD749D">
      <w:pPr>
        <w:widowControl w:val="0"/>
        <w:autoSpaceDE w:val="0"/>
        <w:autoSpaceDN w:val="0"/>
        <w:adjustRightInd w:val="0"/>
        <w:spacing w:after="240"/>
        <w:rPr>
          <w:rFonts w:ascii="Calibri" w:hAnsi="Calibri" w:cs="Calibri"/>
          <w:lang w:val="en-US"/>
        </w:rPr>
      </w:pPr>
      <w:r>
        <w:rPr>
          <w:rFonts w:ascii="Calibri" w:hAnsi="Calibri" w:cs="Calibri"/>
          <w:lang w:val="en-US"/>
        </w:rPr>
        <w:t>Palliative care became a medical specialty in 1998. Palliative specialists now have both the knowledge and the means to relieve most pain and other symptoms and to relieve much of the suffering that attends the end of life</w:t>
      </w:r>
      <w:r w:rsidR="00394B19">
        <w:rPr>
          <w:rFonts w:ascii="Calibri" w:hAnsi="Calibri" w:cs="Calibri"/>
          <w:lang w:val="en-US"/>
        </w:rPr>
        <w:t xml:space="preserve"> for both patients and their loved-ones</w:t>
      </w:r>
      <w:r>
        <w:rPr>
          <w:rFonts w:ascii="Calibri" w:hAnsi="Calibri" w:cs="Calibri"/>
          <w:lang w:val="en-US"/>
        </w:rPr>
        <w:t>.</w:t>
      </w:r>
    </w:p>
    <w:p w14:paraId="3578CBE6" w14:textId="50EA15C7" w:rsidR="00394B19" w:rsidRDefault="006C75FD" w:rsidP="00394B19">
      <w:pPr>
        <w:widowControl w:val="0"/>
        <w:autoSpaceDE w:val="0"/>
        <w:autoSpaceDN w:val="0"/>
        <w:adjustRightInd w:val="0"/>
        <w:spacing w:after="240"/>
        <w:rPr>
          <w:rFonts w:ascii="Calibri" w:hAnsi="Calibri" w:cs="Calibri"/>
          <w:lang w:val="en-US"/>
        </w:rPr>
      </w:pPr>
      <w:r>
        <w:rPr>
          <w:rFonts w:ascii="Calibri" w:hAnsi="Calibri" w:cs="Calibri"/>
          <w:lang w:val="en-US"/>
        </w:rPr>
        <w:t>Push for Palliative</w:t>
      </w:r>
      <w:r w:rsidR="00A5795E">
        <w:rPr>
          <w:rFonts w:ascii="Calibri" w:hAnsi="Calibri" w:cs="Calibri"/>
          <w:lang w:val="en-US"/>
        </w:rPr>
        <w:t xml:space="preserve"> warmly welcome</w:t>
      </w:r>
      <w:r>
        <w:rPr>
          <w:rFonts w:ascii="Calibri" w:hAnsi="Calibri" w:cs="Calibri"/>
          <w:lang w:val="en-US"/>
        </w:rPr>
        <w:t>s</w:t>
      </w:r>
      <w:r w:rsidR="00A5795E">
        <w:rPr>
          <w:rFonts w:ascii="Calibri" w:hAnsi="Calibri" w:cs="Calibri"/>
          <w:lang w:val="en-US"/>
        </w:rPr>
        <w:t xml:space="preserve"> the Productivity Commission’s Draft Report</w:t>
      </w:r>
      <w:r w:rsidR="00394B19" w:rsidRPr="00394B19">
        <w:rPr>
          <w:rFonts w:ascii="Calibri" w:hAnsi="Calibri" w:cs="Calibri"/>
          <w:lang w:val="en-US"/>
        </w:rPr>
        <w:t xml:space="preserve"> </w:t>
      </w:r>
      <w:r w:rsidR="00394B19">
        <w:rPr>
          <w:rFonts w:ascii="Calibri" w:hAnsi="Calibri" w:cs="Calibri"/>
          <w:lang w:val="en-US"/>
        </w:rPr>
        <w:t>regarding End of Life Care</w:t>
      </w:r>
      <w:r w:rsidR="006C1F7B">
        <w:rPr>
          <w:rFonts w:ascii="Calibri" w:hAnsi="Calibri" w:cs="Calibri"/>
          <w:lang w:val="en-US"/>
        </w:rPr>
        <w:t>,</w:t>
      </w:r>
      <w:r w:rsidR="00394B19">
        <w:rPr>
          <w:rFonts w:ascii="Calibri" w:hAnsi="Calibri" w:cs="Calibri"/>
          <w:lang w:val="en-US"/>
        </w:rPr>
        <w:t xml:space="preserve"> </w:t>
      </w:r>
      <w:r w:rsidR="006C1F7B">
        <w:rPr>
          <w:rFonts w:ascii="Calibri" w:hAnsi="Calibri" w:cs="Calibri"/>
          <w:lang w:val="en-US"/>
        </w:rPr>
        <w:t xml:space="preserve">Chapter 3 </w:t>
      </w:r>
      <w:r w:rsidR="00394B19">
        <w:rPr>
          <w:rFonts w:ascii="Calibri" w:hAnsi="Calibri" w:cs="Calibri"/>
          <w:lang w:val="en-US"/>
        </w:rPr>
        <w:t>and wishes to add the following</w:t>
      </w:r>
      <w:r w:rsidR="006C1F7B">
        <w:rPr>
          <w:rFonts w:ascii="Calibri" w:hAnsi="Calibri" w:cs="Calibri"/>
          <w:lang w:val="en-US"/>
        </w:rPr>
        <w:t>:</w:t>
      </w:r>
      <w:r w:rsidR="00394B19">
        <w:rPr>
          <w:rFonts w:ascii="Calibri" w:hAnsi="Calibri" w:cs="Calibri"/>
          <w:lang w:val="en-US"/>
        </w:rPr>
        <w:t xml:space="preserve"> </w:t>
      </w:r>
    </w:p>
    <w:p w14:paraId="6DB0D2BB" w14:textId="33913563" w:rsidR="00AC701E" w:rsidRPr="00394B19" w:rsidRDefault="00AC701E" w:rsidP="00A857CD">
      <w:pPr>
        <w:pStyle w:val="Heading1"/>
        <w:rPr>
          <w:sz w:val="26"/>
          <w:szCs w:val="26"/>
          <w:lang w:val="en-US"/>
        </w:rPr>
      </w:pPr>
      <w:r w:rsidRPr="00394B19">
        <w:rPr>
          <w:sz w:val="26"/>
          <w:szCs w:val="26"/>
          <w:lang w:val="en-US"/>
        </w:rPr>
        <w:t>General remarks about palliative and end of life care</w:t>
      </w:r>
    </w:p>
    <w:p w14:paraId="43AD2780" w14:textId="16A4FB27" w:rsidR="00260E11" w:rsidRDefault="00260E11" w:rsidP="00AD749D">
      <w:pPr>
        <w:widowControl w:val="0"/>
        <w:autoSpaceDE w:val="0"/>
        <w:autoSpaceDN w:val="0"/>
        <w:adjustRightInd w:val="0"/>
        <w:spacing w:after="240"/>
        <w:rPr>
          <w:rFonts w:ascii="Calibri" w:hAnsi="Calibri" w:cs="Calibri"/>
          <w:lang w:val="en-US"/>
        </w:rPr>
      </w:pPr>
      <w:r>
        <w:rPr>
          <w:rFonts w:ascii="Calibri" w:hAnsi="Calibri" w:cs="Calibri"/>
          <w:lang w:val="en-US"/>
        </w:rPr>
        <w:t>•</w:t>
      </w:r>
      <w:r>
        <w:rPr>
          <w:rFonts w:ascii="Calibri" w:hAnsi="Calibri" w:cs="Calibri"/>
          <w:lang w:val="en-US"/>
        </w:rPr>
        <w:tab/>
      </w:r>
      <w:r w:rsidRPr="00260E11">
        <w:rPr>
          <w:rFonts w:ascii="Calibri" w:hAnsi="Calibri" w:cs="Calibri"/>
          <w:lang w:val="en-US"/>
        </w:rPr>
        <w:t>Pall</w:t>
      </w:r>
      <w:r>
        <w:rPr>
          <w:rFonts w:ascii="Calibri" w:hAnsi="Calibri" w:cs="Calibri"/>
          <w:lang w:val="en-US"/>
        </w:rPr>
        <w:t>iative care is more than just the last year of life</w:t>
      </w:r>
    </w:p>
    <w:p w14:paraId="281A5E6B" w14:textId="08E96CAA" w:rsidR="00260E11" w:rsidRDefault="00260E11" w:rsidP="00AD749D">
      <w:pPr>
        <w:widowControl w:val="0"/>
        <w:autoSpaceDE w:val="0"/>
        <w:autoSpaceDN w:val="0"/>
        <w:adjustRightInd w:val="0"/>
        <w:spacing w:after="240"/>
        <w:rPr>
          <w:rFonts w:ascii="Calibri" w:hAnsi="Calibri" w:cs="Calibri"/>
          <w:lang w:val="en-US"/>
        </w:rPr>
      </w:pPr>
      <w:r>
        <w:rPr>
          <w:rFonts w:ascii="Calibri" w:hAnsi="Calibri" w:cs="Calibri"/>
          <w:lang w:val="en-US"/>
        </w:rPr>
        <w:t>•</w:t>
      </w:r>
      <w:r>
        <w:rPr>
          <w:rFonts w:ascii="Calibri" w:hAnsi="Calibri" w:cs="Calibri"/>
          <w:lang w:val="en-US"/>
        </w:rPr>
        <w:tab/>
        <w:t xml:space="preserve">Palliative care </w:t>
      </w:r>
      <w:r w:rsidR="00AC701E">
        <w:rPr>
          <w:rFonts w:ascii="Calibri" w:hAnsi="Calibri" w:cs="Calibri"/>
          <w:lang w:val="en-US"/>
        </w:rPr>
        <w:t>and end of life care are</w:t>
      </w:r>
      <w:r>
        <w:rPr>
          <w:rFonts w:ascii="Calibri" w:hAnsi="Calibri" w:cs="Calibri"/>
          <w:lang w:val="en-US"/>
        </w:rPr>
        <w:t xml:space="preserve"> more than </w:t>
      </w:r>
      <w:r w:rsidR="00F25084">
        <w:rPr>
          <w:rFonts w:ascii="Calibri" w:hAnsi="Calibri" w:cs="Calibri"/>
          <w:lang w:val="en-US"/>
        </w:rPr>
        <w:t xml:space="preserve">just </w:t>
      </w:r>
      <w:r>
        <w:rPr>
          <w:rFonts w:ascii="Calibri" w:hAnsi="Calibri" w:cs="Calibri"/>
          <w:lang w:val="en-US"/>
        </w:rPr>
        <w:t>personal care and compassion</w:t>
      </w:r>
      <w:r w:rsidR="00AC701E">
        <w:rPr>
          <w:rFonts w:ascii="Calibri" w:hAnsi="Calibri" w:cs="Calibri"/>
          <w:lang w:val="en-US"/>
        </w:rPr>
        <w:t>.</w:t>
      </w:r>
    </w:p>
    <w:p w14:paraId="7E62FAF1" w14:textId="72B7A1A7" w:rsidR="00AC701E" w:rsidRDefault="00260E11" w:rsidP="00A857CD">
      <w:pPr>
        <w:widowControl w:val="0"/>
        <w:autoSpaceDE w:val="0"/>
        <w:autoSpaceDN w:val="0"/>
        <w:adjustRightInd w:val="0"/>
        <w:spacing w:after="240"/>
        <w:ind w:left="560" w:hanging="560"/>
        <w:rPr>
          <w:rFonts w:ascii="Calibri" w:hAnsi="Calibri" w:cs="Calibri"/>
          <w:lang w:val="en-US"/>
        </w:rPr>
      </w:pPr>
      <w:r w:rsidRPr="00260E11">
        <w:rPr>
          <w:rFonts w:ascii="Calibri" w:hAnsi="Calibri" w:cs="Calibri"/>
          <w:lang w:val="en-US"/>
        </w:rPr>
        <w:t>•</w:t>
      </w:r>
      <w:r>
        <w:rPr>
          <w:rFonts w:ascii="Calibri" w:hAnsi="Calibri" w:cs="Calibri"/>
          <w:lang w:val="en-US"/>
        </w:rPr>
        <w:tab/>
      </w:r>
      <w:r w:rsidR="00394B19">
        <w:rPr>
          <w:rFonts w:ascii="Calibri" w:hAnsi="Calibri" w:cs="Calibri"/>
          <w:lang w:val="en-US"/>
        </w:rPr>
        <w:t xml:space="preserve">Palliative care and end of life care </w:t>
      </w:r>
      <w:r>
        <w:rPr>
          <w:rFonts w:ascii="Calibri" w:hAnsi="Calibri" w:cs="Calibri"/>
          <w:lang w:val="en-US"/>
        </w:rPr>
        <w:t xml:space="preserve">requires training and experience. It is rarely done </w:t>
      </w:r>
      <w:r w:rsidR="00AC701E">
        <w:rPr>
          <w:rFonts w:ascii="Calibri" w:hAnsi="Calibri" w:cs="Calibri"/>
          <w:lang w:val="en-US"/>
        </w:rPr>
        <w:t>really well</w:t>
      </w:r>
      <w:r w:rsidR="00A857CD">
        <w:rPr>
          <w:rFonts w:ascii="Calibri" w:hAnsi="Calibri" w:cs="Calibri"/>
          <w:lang w:val="en-US"/>
        </w:rPr>
        <w:t xml:space="preserve"> by part-</w:t>
      </w:r>
      <w:r>
        <w:rPr>
          <w:rFonts w:ascii="Calibri" w:hAnsi="Calibri" w:cs="Calibri"/>
          <w:lang w:val="en-US"/>
        </w:rPr>
        <w:t>time palliati</w:t>
      </w:r>
      <w:r w:rsidR="00AC701E">
        <w:rPr>
          <w:rFonts w:ascii="Calibri" w:hAnsi="Calibri" w:cs="Calibri"/>
          <w:lang w:val="en-US"/>
        </w:rPr>
        <w:t>ve care providers such as GPs,</w:t>
      </w:r>
      <w:r w:rsidR="00C072E6">
        <w:rPr>
          <w:rFonts w:ascii="Calibri" w:hAnsi="Calibri" w:cs="Calibri"/>
          <w:lang w:val="en-US"/>
        </w:rPr>
        <w:t xml:space="preserve"> community nurses, whose major body of work is in other areas</w:t>
      </w:r>
      <w:r>
        <w:rPr>
          <w:rFonts w:ascii="Calibri" w:hAnsi="Calibri" w:cs="Calibri"/>
          <w:lang w:val="en-US"/>
        </w:rPr>
        <w:t>.</w:t>
      </w:r>
      <w:r w:rsidR="00A857CD">
        <w:rPr>
          <w:rFonts w:ascii="Calibri" w:hAnsi="Calibri" w:cs="Calibri"/>
          <w:lang w:val="en-US"/>
        </w:rPr>
        <w:t xml:space="preserve"> This is because there are so many different scenarios presenting in a pal</w:t>
      </w:r>
      <w:r w:rsidR="00C072E6">
        <w:rPr>
          <w:rFonts w:ascii="Calibri" w:hAnsi="Calibri" w:cs="Calibri"/>
          <w:lang w:val="en-US"/>
        </w:rPr>
        <w:t xml:space="preserve">liative phase that only regular, </w:t>
      </w:r>
      <w:r w:rsidR="00A857CD">
        <w:rPr>
          <w:rFonts w:ascii="Calibri" w:hAnsi="Calibri" w:cs="Calibri"/>
          <w:lang w:val="en-US"/>
        </w:rPr>
        <w:t xml:space="preserve">frequent exposure to these scenarios </w:t>
      </w:r>
      <w:r w:rsidR="00621D52">
        <w:rPr>
          <w:rFonts w:ascii="Calibri" w:hAnsi="Calibri" w:cs="Calibri"/>
          <w:lang w:val="en-US"/>
        </w:rPr>
        <w:t xml:space="preserve">and specialist training </w:t>
      </w:r>
      <w:r w:rsidR="00A857CD">
        <w:rPr>
          <w:rFonts w:ascii="Calibri" w:hAnsi="Calibri" w:cs="Calibri"/>
          <w:lang w:val="en-US"/>
        </w:rPr>
        <w:t>can make the clinician experienced and effective.</w:t>
      </w:r>
    </w:p>
    <w:p w14:paraId="66DC6F4E" w14:textId="270EDC9B" w:rsidR="00260E11" w:rsidRDefault="00260E11" w:rsidP="00AD749D">
      <w:pPr>
        <w:widowControl w:val="0"/>
        <w:autoSpaceDE w:val="0"/>
        <w:autoSpaceDN w:val="0"/>
        <w:adjustRightInd w:val="0"/>
        <w:spacing w:after="240"/>
        <w:ind w:left="560" w:hanging="560"/>
        <w:rPr>
          <w:rFonts w:ascii="Calibri" w:hAnsi="Calibri" w:cs="Calibri"/>
          <w:lang w:val="en-US"/>
        </w:rPr>
      </w:pPr>
      <w:r>
        <w:rPr>
          <w:rFonts w:ascii="Calibri" w:hAnsi="Calibri" w:cs="Calibri"/>
          <w:lang w:val="en-US"/>
        </w:rPr>
        <w:lastRenderedPageBreak/>
        <w:t>•</w:t>
      </w:r>
      <w:r>
        <w:rPr>
          <w:rFonts w:ascii="Calibri" w:hAnsi="Calibri" w:cs="Calibri"/>
          <w:lang w:val="en-US"/>
        </w:rPr>
        <w:tab/>
        <w:t xml:space="preserve">Palliative care </w:t>
      </w:r>
      <w:r w:rsidR="00394B19" w:rsidRPr="00394B19">
        <w:rPr>
          <w:rFonts w:ascii="Calibri" w:hAnsi="Calibri" w:cs="Calibri"/>
          <w:lang w:val="en-US"/>
        </w:rPr>
        <w:t xml:space="preserve">and end of life care </w:t>
      </w:r>
      <w:r>
        <w:rPr>
          <w:rFonts w:ascii="Calibri" w:hAnsi="Calibri" w:cs="Calibri"/>
          <w:lang w:val="en-US"/>
        </w:rPr>
        <w:t>takes time</w:t>
      </w:r>
      <w:r w:rsidR="00A91C88">
        <w:rPr>
          <w:rFonts w:ascii="Calibri" w:hAnsi="Calibri" w:cs="Calibri"/>
          <w:lang w:val="en-US"/>
        </w:rPr>
        <w:t>. Time to carefully assess and follow up, time to monitor and adjust and, most importantly, time to listen and absorb. Just as a counselling session typically should take 50 minutes, so should a palliative visit not take less than 50 minutes. Administrators and managers rarely understand this. We have heard of palliative providers in the private (NGO) sector being told that their visits must be restricted to 8 minutes!</w:t>
      </w:r>
      <w:r w:rsidR="00AD749D">
        <w:rPr>
          <w:rFonts w:ascii="Calibri" w:hAnsi="Calibri" w:cs="Calibri"/>
          <w:lang w:val="en-US"/>
        </w:rPr>
        <w:t xml:space="preserve"> W</w:t>
      </w:r>
      <w:r w:rsidR="007347F4">
        <w:rPr>
          <w:rFonts w:ascii="Calibri" w:hAnsi="Calibri" w:cs="Calibri"/>
          <w:lang w:val="en-US"/>
        </w:rPr>
        <w:t xml:space="preserve">e have heard of one NGO, claiming to provide </w:t>
      </w:r>
      <w:r w:rsidR="00A91C88">
        <w:rPr>
          <w:rFonts w:ascii="Calibri" w:hAnsi="Calibri" w:cs="Calibri"/>
          <w:lang w:val="en-US"/>
        </w:rPr>
        <w:t xml:space="preserve"> </w:t>
      </w:r>
      <w:r w:rsidR="007347F4">
        <w:rPr>
          <w:rFonts w:ascii="Calibri" w:hAnsi="Calibri" w:cs="Calibri"/>
          <w:lang w:val="en-US"/>
        </w:rPr>
        <w:t xml:space="preserve">a comprehensive service, </w:t>
      </w:r>
      <w:r w:rsidR="00A91C88">
        <w:rPr>
          <w:rFonts w:ascii="Calibri" w:hAnsi="Calibri" w:cs="Calibri"/>
          <w:lang w:val="en-US"/>
        </w:rPr>
        <w:t xml:space="preserve">only </w:t>
      </w:r>
      <w:r w:rsidR="00AD749D">
        <w:rPr>
          <w:rFonts w:ascii="Calibri" w:hAnsi="Calibri" w:cs="Calibri"/>
          <w:lang w:val="en-US"/>
        </w:rPr>
        <w:t>p</w:t>
      </w:r>
      <w:r w:rsidR="00A91C88">
        <w:rPr>
          <w:rFonts w:ascii="Calibri" w:hAnsi="Calibri" w:cs="Calibri"/>
          <w:lang w:val="en-US"/>
        </w:rPr>
        <w:t>roviding</w:t>
      </w:r>
      <w:r w:rsidR="00AD749D">
        <w:rPr>
          <w:rFonts w:ascii="Calibri" w:hAnsi="Calibri" w:cs="Calibri"/>
          <w:lang w:val="en-US"/>
        </w:rPr>
        <w:t xml:space="preserve"> </w:t>
      </w:r>
      <w:r w:rsidR="00A91C88">
        <w:rPr>
          <w:rFonts w:ascii="Calibri" w:hAnsi="Calibri" w:cs="Calibri"/>
          <w:lang w:val="en-US"/>
        </w:rPr>
        <w:t xml:space="preserve">one “nurse” visit </w:t>
      </w:r>
      <w:r w:rsidR="00AC701E">
        <w:rPr>
          <w:rFonts w:ascii="Calibri" w:hAnsi="Calibri" w:cs="Calibri"/>
          <w:lang w:val="en-US"/>
        </w:rPr>
        <w:t xml:space="preserve">once </w:t>
      </w:r>
      <w:r w:rsidR="00AD749D">
        <w:rPr>
          <w:rFonts w:ascii="Calibri" w:hAnsi="Calibri" w:cs="Calibri"/>
          <w:lang w:val="en-US"/>
        </w:rPr>
        <w:t>a week to a dying patient.</w:t>
      </w:r>
    </w:p>
    <w:p w14:paraId="17657A7F" w14:textId="725DB9E9" w:rsidR="00AC701E" w:rsidRDefault="00A91C88" w:rsidP="00AC701E">
      <w:pPr>
        <w:widowControl w:val="0"/>
        <w:autoSpaceDE w:val="0"/>
        <w:autoSpaceDN w:val="0"/>
        <w:adjustRightInd w:val="0"/>
        <w:spacing w:after="240"/>
        <w:ind w:left="560" w:hanging="560"/>
        <w:rPr>
          <w:rFonts w:ascii="Calibri" w:hAnsi="Calibri" w:cs="Calibri"/>
          <w:lang w:val="en-US"/>
        </w:rPr>
      </w:pPr>
      <w:r>
        <w:rPr>
          <w:rFonts w:ascii="Calibri" w:hAnsi="Calibri" w:cs="Calibri"/>
          <w:lang w:val="en-US"/>
        </w:rPr>
        <w:t>•</w:t>
      </w:r>
      <w:r>
        <w:rPr>
          <w:rFonts w:ascii="Calibri" w:hAnsi="Calibri" w:cs="Calibri"/>
          <w:lang w:val="en-US"/>
        </w:rPr>
        <w:tab/>
        <w:t xml:space="preserve">Palliative care doesn’t have a strong constituency – the dead can’t speak, the dying are to sick or too busy getting on with what time is left to speak, once they are gone, the family are often too distressed to speak and don’t want their loved one’s </w:t>
      </w:r>
      <w:r w:rsidR="00AC701E">
        <w:rPr>
          <w:rFonts w:ascii="Calibri" w:hAnsi="Calibri" w:cs="Calibri"/>
          <w:lang w:val="en-US"/>
        </w:rPr>
        <w:t xml:space="preserve">bad </w:t>
      </w:r>
      <w:r>
        <w:rPr>
          <w:rFonts w:ascii="Calibri" w:hAnsi="Calibri" w:cs="Calibri"/>
          <w:lang w:val="en-US"/>
        </w:rPr>
        <w:t>experience spread across the newspapers and the employed professional</w:t>
      </w:r>
      <w:r w:rsidR="00AC701E">
        <w:rPr>
          <w:rFonts w:ascii="Calibri" w:hAnsi="Calibri" w:cs="Calibri"/>
          <w:lang w:val="en-US"/>
        </w:rPr>
        <w:t>s</w:t>
      </w:r>
      <w:r>
        <w:rPr>
          <w:rFonts w:ascii="Calibri" w:hAnsi="Calibri" w:cs="Calibri"/>
          <w:lang w:val="en-US"/>
        </w:rPr>
        <w:t xml:space="preserve"> are forbidden to speak.</w:t>
      </w:r>
    </w:p>
    <w:p w14:paraId="18512C72" w14:textId="12E762FF" w:rsidR="00377A52" w:rsidRDefault="00C072E6" w:rsidP="00377A52">
      <w:pPr>
        <w:widowControl w:val="0"/>
        <w:autoSpaceDE w:val="0"/>
        <w:autoSpaceDN w:val="0"/>
        <w:adjustRightInd w:val="0"/>
        <w:spacing w:after="240"/>
        <w:ind w:left="560" w:hanging="560"/>
        <w:rPr>
          <w:rFonts w:ascii="Calibri" w:hAnsi="Calibri" w:cs="Calibri"/>
          <w:lang w:val="en-US"/>
        </w:rPr>
      </w:pPr>
      <w:r>
        <w:rPr>
          <w:rFonts w:ascii="Calibri" w:hAnsi="Calibri" w:cs="Calibri"/>
          <w:lang w:val="en-US"/>
        </w:rPr>
        <w:t>•</w:t>
      </w:r>
      <w:r>
        <w:rPr>
          <w:rFonts w:ascii="Calibri" w:hAnsi="Calibri" w:cs="Calibri"/>
          <w:lang w:val="en-US"/>
        </w:rPr>
        <w:tab/>
      </w:r>
      <w:r w:rsidR="00AC701E">
        <w:rPr>
          <w:rFonts w:ascii="Calibri" w:hAnsi="Calibri" w:cs="Calibri"/>
          <w:lang w:val="en-US"/>
        </w:rPr>
        <w:t>Pathways and other gimics which are ways to by-p</w:t>
      </w:r>
      <w:r w:rsidR="00184ED5">
        <w:rPr>
          <w:rFonts w:ascii="Calibri" w:hAnsi="Calibri" w:cs="Calibri"/>
          <w:lang w:val="en-US"/>
        </w:rPr>
        <w:t>ass access to specialist palliative care have led to disaster in many places</w:t>
      </w:r>
      <w:r w:rsidR="00AC701E">
        <w:rPr>
          <w:rFonts w:ascii="Calibri" w:hAnsi="Calibri" w:cs="Calibri"/>
          <w:lang w:val="en-US"/>
        </w:rPr>
        <w:t xml:space="preserve">. This is where the Liverpool Care Pathway fell over. The idea that there is a set way to “process” people </w:t>
      </w:r>
      <w:r w:rsidR="00184ED5">
        <w:rPr>
          <w:rFonts w:ascii="Calibri" w:hAnsi="Calibri" w:cs="Calibri"/>
          <w:lang w:val="en-US"/>
        </w:rPr>
        <w:t>is NOT person centred</w:t>
      </w:r>
      <w:r w:rsidR="00AC701E">
        <w:rPr>
          <w:rFonts w:ascii="Calibri" w:hAnsi="Calibri" w:cs="Calibri"/>
          <w:lang w:val="en-US"/>
        </w:rPr>
        <w:t xml:space="preserve">. The only solution is what I have spoken about above – regular visits and support from the people who </w:t>
      </w:r>
      <w:r w:rsidR="00184ED5">
        <w:rPr>
          <w:rFonts w:ascii="Calibri" w:hAnsi="Calibri" w:cs="Calibri"/>
          <w:lang w:val="en-US"/>
        </w:rPr>
        <w:t>have training and experience in the myriad problems which beset dying and distressed people, namely</w:t>
      </w:r>
      <w:r w:rsidR="00AC701E">
        <w:rPr>
          <w:rFonts w:ascii="Calibri" w:hAnsi="Calibri" w:cs="Calibri"/>
          <w:lang w:val="en-US"/>
        </w:rPr>
        <w:t xml:space="preserve"> specialist palliative care.</w:t>
      </w:r>
    </w:p>
    <w:p w14:paraId="70403E65" w14:textId="3FEEDE60" w:rsidR="0097499B" w:rsidRDefault="006C75FD" w:rsidP="0097499B">
      <w:pPr>
        <w:widowControl w:val="0"/>
        <w:autoSpaceDE w:val="0"/>
        <w:autoSpaceDN w:val="0"/>
        <w:adjustRightInd w:val="0"/>
        <w:spacing w:after="240"/>
        <w:ind w:left="560" w:hanging="560"/>
        <w:rPr>
          <w:rFonts w:ascii="Calibri" w:hAnsi="Calibri" w:cs="Calibri"/>
          <w:lang w:val="en-US"/>
        </w:rPr>
      </w:pPr>
      <w:r>
        <w:rPr>
          <w:rFonts w:ascii="Calibri" w:hAnsi="Calibri" w:cs="Calibri"/>
          <w:lang w:val="en-US"/>
        </w:rPr>
        <w:t>•</w:t>
      </w:r>
      <w:r>
        <w:rPr>
          <w:rFonts w:ascii="Calibri" w:hAnsi="Calibri" w:cs="Calibri"/>
          <w:lang w:val="en-US"/>
        </w:rPr>
        <w:tab/>
        <w:t>Turning over palliative and end of life care to services without a high level of specialist palliative expertise would be turning the clock back 50 years and will be resisted strongly by Push for Palliative.</w:t>
      </w:r>
    </w:p>
    <w:p w14:paraId="4D93A259" w14:textId="77777777" w:rsidR="00C74A1D" w:rsidRPr="007347F4" w:rsidRDefault="00C74A1D" w:rsidP="00C74A1D">
      <w:pPr>
        <w:pStyle w:val="Heading1"/>
        <w:rPr>
          <w:sz w:val="26"/>
          <w:szCs w:val="26"/>
          <w:lang w:val="en-US"/>
        </w:rPr>
      </w:pPr>
      <w:r w:rsidRPr="007347F4">
        <w:rPr>
          <w:sz w:val="26"/>
          <w:szCs w:val="26"/>
          <w:lang w:val="en-US"/>
        </w:rPr>
        <w:t>Community Palliative Care</w:t>
      </w:r>
    </w:p>
    <w:p w14:paraId="225DB6FF" w14:textId="54940D3F" w:rsidR="00C74A1D" w:rsidRDefault="00377A52" w:rsidP="00377A52">
      <w:pPr>
        <w:widowControl w:val="0"/>
        <w:autoSpaceDE w:val="0"/>
        <w:autoSpaceDN w:val="0"/>
        <w:adjustRightInd w:val="0"/>
        <w:spacing w:after="240"/>
        <w:ind w:left="560" w:hanging="560"/>
        <w:rPr>
          <w:rFonts w:ascii="Calibri" w:hAnsi="Calibri" w:cs="Calibri"/>
          <w:lang w:val="en-US"/>
        </w:rPr>
      </w:pPr>
      <w:r>
        <w:rPr>
          <w:rFonts w:ascii="Calibri" w:hAnsi="Calibri" w:cs="Calibri"/>
          <w:lang w:val="en-US"/>
        </w:rPr>
        <w:t>•</w:t>
      </w:r>
      <w:r>
        <w:rPr>
          <w:rFonts w:ascii="Calibri" w:hAnsi="Calibri" w:cs="Calibri"/>
          <w:lang w:val="en-US"/>
        </w:rPr>
        <w:tab/>
      </w:r>
      <w:r w:rsidR="00C74A1D">
        <w:rPr>
          <w:rFonts w:ascii="Calibri" w:hAnsi="Calibri" w:cs="Calibri"/>
          <w:lang w:val="en-US"/>
        </w:rPr>
        <w:t xml:space="preserve">The current model of community palliative care in NSW where specialist doctors, nurses and allied health are employed by LHDs or NGOs contracted to the LHDs works fairly well when the services have adequate funding and capacity and when the NGOs can resist </w:t>
      </w:r>
      <w:r w:rsidR="00C072E6">
        <w:rPr>
          <w:rFonts w:ascii="Calibri" w:hAnsi="Calibri" w:cs="Calibri"/>
          <w:lang w:val="en-US"/>
        </w:rPr>
        <w:t>some</w:t>
      </w:r>
      <w:r w:rsidR="00C74A1D">
        <w:rPr>
          <w:rFonts w:ascii="Calibri" w:hAnsi="Calibri" w:cs="Calibri"/>
          <w:lang w:val="en-US"/>
        </w:rPr>
        <w:t xml:space="preserve"> LHDs</w:t>
      </w:r>
      <w:r>
        <w:rPr>
          <w:rFonts w:ascii="Calibri" w:hAnsi="Calibri" w:cs="Calibri"/>
          <w:lang w:val="en-US"/>
        </w:rPr>
        <w:t>’</w:t>
      </w:r>
      <w:r w:rsidR="00C74A1D">
        <w:rPr>
          <w:rFonts w:ascii="Calibri" w:hAnsi="Calibri" w:cs="Calibri"/>
          <w:lang w:val="en-US"/>
        </w:rPr>
        <w:t xml:space="preserve"> recurrent attempts to prop up their bottom line by taking funding from the NGO. </w:t>
      </w:r>
    </w:p>
    <w:p w14:paraId="00421C46" w14:textId="28D89678" w:rsidR="00C74A1D" w:rsidRDefault="00377A52" w:rsidP="00377A52">
      <w:pPr>
        <w:widowControl w:val="0"/>
        <w:autoSpaceDE w:val="0"/>
        <w:autoSpaceDN w:val="0"/>
        <w:adjustRightInd w:val="0"/>
        <w:spacing w:after="240"/>
        <w:ind w:left="560" w:hanging="560"/>
        <w:rPr>
          <w:rFonts w:ascii="Calibri" w:hAnsi="Calibri" w:cs="Calibri"/>
          <w:lang w:val="en-US"/>
        </w:rPr>
      </w:pPr>
      <w:r>
        <w:rPr>
          <w:rFonts w:ascii="Calibri" w:hAnsi="Calibri" w:cs="Calibri"/>
          <w:lang w:val="en-US"/>
        </w:rPr>
        <w:t>•</w:t>
      </w:r>
      <w:r>
        <w:rPr>
          <w:rFonts w:ascii="Calibri" w:hAnsi="Calibri" w:cs="Calibri"/>
          <w:lang w:val="en-US"/>
        </w:rPr>
        <w:tab/>
      </w:r>
      <w:r w:rsidR="00C74A1D">
        <w:rPr>
          <w:rFonts w:ascii="Calibri" w:hAnsi="Calibri" w:cs="Calibri"/>
          <w:lang w:val="en-US"/>
        </w:rPr>
        <w:t xml:space="preserve">Problems arise because the palliative care services have to report to </w:t>
      </w:r>
      <w:r>
        <w:rPr>
          <w:rFonts w:ascii="Calibri" w:hAnsi="Calibri" w:cs="Calibri"/>
          <w:lang w:val="en-US"/>
        </w:rPr>
        <w:t xml:space="preserve">managers in the LHDs with little or no understanding of palliative care. </w:t>
      </w:r>
    </w:p>
    <w:p w14:paraId="18114BF1" w14:textId="0660407F" w:rsidR="00C072E6" w:rsidRPr="00377A52" w:rsidRDefault="00C072E6" w:rsidP="00C072E6">
      <w:pPr>
        <w:widowControl w:val="0"/>
        <w:autoSpaceDE w:val="0"/>
        <w:autoSpaceDN w:val="0"/>
        <w:adjustRightInd w:val="0"/>
        <w:spacing w:after="240"/>
        <w:ind w:left="560" w:hanging="560"/>
        <w:rPr>
          <w:rFonts w:ascii="Calibri" w:hAnsi="Calibri" w:cs="Calibri"/>
        </w:rPr>
      </w:pPr>
      <w:r>
        <w:rPr>
          <w:rFonts w:ascii="Calibri" w:hAnsi="Calibri" w:cs="Calibri"/>
          <w:lang w:val="en-US"/>
        </w:rPr>
        <w:t>•</w:t>
      </w:r>
      <w:r>
        <w:rPr>
          <w:rFonts w:ascii="Calibri" w:hAnsi="Calibri" w:cs="Calibri"/>
          <w:lang w:val="en-US"/>
        </w:rPr>
        <w:tab/>
      </w:r>
      <w:r w:rsidRPr="00377A52">
        <w:rPr>
          <w:rFonts w:ascii="Calibri" w:hAnsi="Calibri" w:cs="Calibri"/>
        </w:rPr>
        <w:t xml:space="preserve">There appears to be an opinion </w:t>
      </w:r>
      <w:r>
        <w:rPr>
          <w:rFonts w:ascii="Calibri" w:hAnsi="Calibri" w:cs="Calibri"/>
        </w:rPr>
        <w:t>among</w:t>
      </w:r>
      <w:r w:rsidRPr="00377A52">
        <w:rPr>
          <w:rFonts w:ascii="Calibri" w:hAnsi="Calibri" w:cs="Calibri"/>
        </w:rPr>
        <w:t xml:space="preserve"> </w:t>
      </w:r>
      <w:r>
        <w:rPr>
          <w:rFonts w:ascii="Calibri" w:hAnsi="Calibri" w:cs="Calibri"/>
        </w:rPr>
        <w:t>health bureaucrats</w:t>
      </w:r>
      <w:r w:rsidRPr="00377A52">
        <w:rPr>
          <w:rFonts w:ascii="Calibri" w:hAnsi="Calibri" w:cs="Calibri"/>
        </w:rPr>
        <w:t xml:space="preserve"> that GPs and registered </w:t>
      </w:r>
      <w:r w:rsidRPr="00377A52">
        <w:rPr>
          <w:rFonts w:ascii="Calibri" w:hAnsi="Calibri" w:cs="Calibri"/>
          <w:lang w:val="en-US"/>
        </w:rPr>
        <w:t>nurses</w:t>
      </w:r>
      <w:r w:rsidRPr="00377A52">
        <w:rPr>
          <w:rFonts w:ascii="Calibri" w:hAnsi="Calibri" w:cs="Calibri"/>
        </w:rPr>
        <w:t xml:space="preserve"> with </w:t>
      </w:r>
      <w:r w:rsidRPr="00377A52">
        <w:rPr>
          <w:rFonts w:ascii="Calibri" w:hAnsi="Calibri" w:cs="Calibri"/>
          <w:i/>
        </w:rPr>
        <w:t>some</w:t>
      </w:r>
      <w:r w:rsidRPr="00377A52">
        <w:rPr>
          <w:rFonts w:ascii="Calibri" w:hAnsi="Calibri" w:cs="Calibri"/>
        </w:rPr>
        <w:t xml:space="preserve"> palliative care experience are sufficient to provide palliative care in the community. This may be so for uncomplicated cases. However for complex medical and psycho-social problems, specialised nurs</w:t>
      </w:r>
      <w:r>
        <w:rPr>
          <w:rFonts w:ascii="Calibri" w:hAnsi="Calibri" w:cs="Calibri"/>
        </w:rPr>
        <w:t>es and physicians are indispensa</w:t>
      </w:r>
      <w:r w:rsidRPr="00377A52">
        <w:rPr>
          <w:rFonts w:ascii="Calibri" w:hAnsi="Calibri" w:cs="Calibri"/>
        </w:rPr>
        <w:t xml:space="preserve">ble to ensure quality care and allow patients to die in the place of their choosing.  </w:t>
      </w:r>
    </w:p>
    <w:p w14:paraId="2E06951F" w14:textId="262F1FAA" w:rsidR="00C74A1D" w:rsidRDefault="00377A52" w:rsidP="00377A52">
      <w:pPr>
        <w:widowControl w:val="0"/>
        <w:autoSpaceDE w:val="0"/>
        <w:autoSpaceDN w:val="0"/>
        <w:adjustRightInd w:val="0"/>
        <w:spacing w:after="240"/>
        <w:ind w:left="560" w:hanging="560"/>
        <w:rPr>
          <w:rFonts w:ascii="Calibri" w:hAnsi="Calibri" w:cs="Calibri"/>
          <w:lang w:val="en-US"/>
        </w:rPr>
      </w:pPr>
      <w:r>
        <w:rPr>
          <w:rFonts w:ascii="Calibri" w:hAnsi="Calibri" w:cs="Calibri"/>
          <w:lang w:val="en-US"/>
        </w:rPr>
        <w:t>•</w:t>
      </w:r>
      <w:r>
        <w:rPr>
          <w:rFonts w:ascii="Calibri" w:hAnsi="Calibri" w:cs="Calibri"/>
          <w:lang w:val="en-US"/>
        </w:rPr>
        <w:tab/>
      </w:r>
      <w:r w:rsidR="00C74A1D">
        <w:rPr>
          <w:rFonts w:ascii="Calibri" w:hAnsi="Calibri" w:cs="Calibri"/>
          <w:lang w:val="en-US"/>
        </w:rPr>
        <w:t xml:space="preserve">I </w:t>
      </w:r>
      <w:r w:rsidR="008B5499">
        <w:rPr>
          <w:rFonts w:ascii="Calibri" w:hAnsi="Calibri" w:cs="Calibri"/>
          <w:lang w:val="en-US"/>
        </w:rPr>
        <w:t xml:space="preserve">am </w:t>
      </w:r>
      <w:r w:rsidR="00C74A1D">
        <w:rPr>
          <w:rFonts w:ascii="Calibri" w:hAnsi="Calibri" w:cs="Calibri"/>
          <w:lang w:val="en-US"/>
        </w:rPr>
        <w:t xml:space="preserve">concerned about the possible introduction of more generalist-based </w:t>
      </w:r>
      <w:r w:rsidR="00C072E6">
        <w:rPr>
          <w:rFonts w:ascii="Calibri" w:hAnsi="Calibri" w:cs="Calibri"/>
          <w:lang w:val="en-US"/>
        </w:rPr>
        <w:t xml:space="preserve">community </w:t>
      </w:r>
      <w:r w:rsidR="00C74A1D">
        <w:rPr>
          <w:rFonts w:ascii="Calibri" w:hAnsi="Calibri" w:cs="Calibri"/>
          <w:lang w:val="en-US"/>
        </w:rPr>
        <w:t xml:space="preserve">palliative care services using GPs, non-specialist nurses and assistants in nursing for personal care. This risks turning the clock back 50 years. </w:t>
      </w:r>
      <w:r w:rsidR="008B5499">
        <w:rPr>
          <w:rFonts w:ascii="Calibri" w:hAnsi="Calibri" w:cs="Calibri"/>
          <w:lang w:val="en-US"/>
        </w:rPr>
        <w:t xml:space="preserve">If personal care assistants are  needed they should be coordinated and integrated into the whole palliative care service. </w:t>
      </w:r>
      <w:r w:rsidR="00C74A1D">
        <w:rPr>
          <w:rFonts w:ascii="Calibri" w:hAnsi="Calibri" w:cs="Calibri"/>
          <w:lang w:val="en-US"/>
        </w:rPr>
        <w:t>It will be vitally important not to give contracts to services which do not comprise adequate numbers of specialist physicians, nurses and allied health</w:t>
      </w:r>
      <w:r w:rsidR="008B5499">
        <w:rPr>
          <w:rFonts w:ascii="Calibri" w:hAnsi="Calibri" w:cs="Calibri"/>
          <w:lang w:val="en-US"/>
        </w:rPr>
        <w:t xml:space="preserve"> to meet the community’s needs</w:t>
      </w:r>
      <w:r>
        <w:rPr>
          <w:rFonts w:ascii="Calibri" w:hAnsi="Calibri" w:cs="Calibri"/>
          <w:lang w:val="en-US"/>
        </w:rPr>
        <w:t>.</w:t>
      </w:r>
      <w:r w:rsidR="008B5499">
        <w:rPr>
          <w:rFonts w:ascii="Calibri" w:hAnsi="Calibri" w:cs="Calibri"/>
          <w:lang w:val="en-US"/>
        </w:rPr>
        <w:t xml:space="preserve"> </w:t>
      </w:r>
    </w:p>
    <w:p w14:paraId="0E58BF42" w14:textId="627A4254" w:rsidR="00A857CD" w:rsidRPr="00394B19" w:rsidRDefault="00A857CD" w:rsidP="006C75FD">
      <w:pPr>
        <w:pStyle w:val="Heading1"/>
        <w:rPr>
          <w:sz w:val="26"/>
          <w:szCs w:val="26"/>
          <w:lang w:val="en-US"/>
        </w:rPr>
      </w:pPr>
      <w:r w:rsidRPr="00394B19">
        <w:rPr>
          <w:sz w:val="26"/>
          <w:szCs w:val="26"/>
          <w:lang w:val="en-US"/>
        </w:rPr>
        <w:lastRenderedPageBreak/>
        <w:t>End of life in aged care facilities</w:t>
      </w:r>
    </w:p>
    <w:p w14:paraId="7DAE0C5B" w14:textId="63B06EEF" w:rsidR="00A857CD" w:rsidRPr="00A857CD" w:rsidRDefault="00A857CD" w:rsidP="00A857CD">
      <w:pPr>
        <w:widowControl w:val="0"/>
        <w:autoSpaceDE w:val="0"/>
        <w:autoSpaceDN w:val="0"/>
        <w:adjustRightInd w:val="0"/>
        <w:spacing w:after="240"/>
        <w:ind w:left="560" w:hanging="560"/>
        <w:rPr>
          <w:rFonts w:ascii="Calibri" w:hAnsi="Calibri" w:cs="Calibri"/>
          <w:lang w:val="en-US"/>
        </w:rPr>
      </w:pPr>
      <w:r w:rsidRPr="00A857CD">
        <w:rPr>
          <w:rFonts w:ascii="Calibri" w:hAnsi="Calibri" w:cs="Calibri"/>
          <w:lang w:val="en-US"/>
        </w:rPr>
        <w:t>I agre</w:t>
      </w:r>
      <w:r w:rsidR="005F3AC1">
        <w:rPr>
          <w:rFonts w:ascii="Calibri" w:hAnsi="Calibri" w:cs="Calibri"/>
          <w:lang w:val="en-US"/>
        </w:rPr>
        <w:t>e with the remarks in the Draft and would like to add:</w:t>
      </w:r>
    </w:p>
    <w:p w14:paraId="212B2B30" w14:textId="49DD714D" w:rsidR="00AD749D" w:rsidRDefault="00AD749D" w:rsidP="00AD749D">
      <w:pPr>
        <w:widowControl w:val="0"/>
        <w:autoSpaceDE w:val="0"/>
        <w:autoSpaceDN w:val="0"/>
        <w:adjustRightInd w:val="0"/>
        <w:spacing w:after="240"/>
        <w:ind w:left="560" w:hanging="560"/>
        <w:rPr>
          <w:rFonts w:ascii="Calibri" w:hAnsi="Calibri" w:cs="Calibri"/>
          <w:lang w:val="en-US"/>
        </w:rPr>
      </w:pPr>
      <w:r>
        <w:rPr>
          <w:rFonts w:ascii="Calibri" w:hAnsi="Calibri" w:cs="Calibri"/>
          <w:lang w:val="en-US"/>
        </w:rPr>
        <w:t>•</w:t>
      </w:r>
      <w:r>
        <w:rPr>
          <w:rFonts w:ascii="Calibri" w:hAnsi="Calibri" w:cs="Calibri"/>
          <w:lang w:val="en-US"/>
        </w:rPr>
        <w:tab/>
      </w:r>
      <w:r w:rsidR="00A857CD">
        <w:rPr>
          <w:rFonts w:ascii="Calibri" w:hAnsi="Calibri" w:cs="Calibri"/>
          <w:lang w:val="en-US"/>
        </w:rPr>
        <w:t>N</w:t>
      </w:r>
      <w:r>
        <w:rPr>
          <w:rFonts w:ascii="Calibri" w:hAnsi="Calibri" w:cs="Calibri"/>
          <w:lang w:val="en-US"/>
        </w:rPr>
        <w:t xml:space="preserve">ot all </w:t>
      </w:r>
      <w:r w:rsidR="00184ED5">
        <w:rPr>
          <w:rFonts w:ascii="Calibri" w:hAnsi="Calibri" w:cs="Calibri"/>
          <w:lang w:val="en-US"/>
        </w:rPr>
        <w:t xml:space="preserve">RACFs </w:t>
      </w:r>
      <w:r>
        <w:rPr>
          <w:rFonts w:ascii="Calibri" w:hAnsi="Calibri" w:cs="Calibri"/>
          <w:lang w:val="en-US"/>
        </w:rPr>
        <w:t xml:space="preserve">have registered nurses 24/7. This should be mandated, regardless of cost. It is a humanitarian issue to be able to receive appropriate </w:t>
      </w:r>
      <w:r w:rsidR="00184ED5">
        <w:rPr>
          <w:rFonts w:ascii="Calibri" w:hAnsi="Calibri" w:cs="Calibri"/>
          <w:lang w:val="en-US"/>
        </w:rPr>
        <w:t xml:space="preserve">PRN medication and </w:t>
      </w:r>
      <w:r>
        <w:rPr>
          <w:rFonts w:ascii="Calibri" w:hAnsi="Calibri" w:cs="Calibri"/>
          <w:lang w:val="en-US"/>
        </w:rPr>
        <w:t>skilled attention 24/7.</w:t>
      </w:r>
    </w:p>
    <w:p w14:paraId="17EF127B" w14:textId="7E28A255" w:rsidR="007347F4" w:rsidRDefault="00AD749D" w:rsidP="007347F4">
      <w:pPr>
        <w:widowControl w:val="0"/>
        <w:autoSpaceDE w:val="0"/>
        <w:autoSpaceDN w:val="0"/>
        <w:adjustRightInd w:val="0"/>
        <w:spacing w:after="240"/>
        <w:ind w:left="560" w:hanging="560"/>
        <w:rPr>
          <w:rFonts w:ascii="Calibri" w:hAnsi="Calibri" w:cs="Calibri"/>
          <w:lang w:val="en-US"/>
        </w:rPr>
      </w:pPr>
      <w:r>
        <w:rPr>
          <w:rFonts w:ascii="Calibri" w:hAnsi="Calibri" w:cs="Calibri"/>
          <w:lang w:val="en-US"/>
        </w:rPr>
        <w:t>•</w:t>
      </w:r>
      <w:r>
        <w:rPr>
          <w:rFonts w:ascii="Calibri" w:hAnsi="Calibri" w:cs="Calibri"/>
          <w:lang w:val="en-US"/>
        </w:rPr>
        <w:tab/>
        <w:t xml:space="preserve">One excellent approach to providing expert care </w:t>
      </w:r>
      <w:r w:rsidR="00184ED5">
        <w:rPr>
          <w:rFonts w:ascii="Calibri" w:hAnsi="Calibri" w:cs="Calibri"/>
          <w:lang w:val="en-US"/>
        </w:rPr>
        <w:t xml:space="preserve">in RACFs </w:t>
      </w:r>
      <w:r>
        <w:rPr>
          <w:rFonts w:ascii="Calibri" w:hAnsi="Calibri" w:cs="Calibri"/>
          <w:lang w:val="en-US"/>
        </w:rPr>
        <w:t xml:space="preserve">is delivered by </w:t>
      </w:r>
      <w:r w:rsidR="00F1093F">
        <w:rPr>
          <w:rFonts w:ascii="Calibri" w:hAnsi="Calibri" w:cs="Calibri"/>
          <w:lang w:val="en-US"/>
        </w:rPr>
        <w:t>Palliative C</w:t>
      </w:r>
      <w:r>
        <w:rPr>
          <w:rFonts w:ascii="Calibri" w:hAnsi="Calibri" w:cs="Calibri"/>
          <w:lang w:val="en-US"/>
        </w:rPr>
        <w:t>are Aged Care Consultancy Service</w:t>
      </w:r>
      <w:r w:rsidR="00517008">
        <w:rPr>
          <w:rFonts w:ascii="Calibri" w:hAnsi="Calibri" w:cs="Calibri"/>
          <w:lang w:val="en-US"/>
        </w:rPr>
        <w:t xml:space="preserve"> in NSW</w:t>
      </w:r>
      <w:r w:rsidR="005C5A9E" w:rsidRPr="005C5A9E">
        <w:rPr>
          <w:rFonts w:ascii="Calibri" w:hAnsi="Calibri" w:cs="Calibri"/>
          <w:b/>
          <w:vertAlign w:val="superscript"/>
          <w:lang w:val="en-US"/>
        </w:rPr>
        <w:t>3</w:t>
      </w:r>
      <w:r w:rsidR="00F1093F">
        <w:rPr>
          <w:rFonts w:ascii="Calibri" w:hAnsi="Calibri" w:cs="Calibri"/>
          <w:lang w:val="en-US"/>
        </w:rPr>
        <w:t xml:space="preserve">. RACFs are visited by a palliative specialist nurse at least once a week. The </w:t>
      </w:r>
      <w:r w:rsidR="00621D52">
        <w:rPr>
          <w:rFonts w:ascii="Calibri" w:hAnsi="Calibri" w:cs="Calibri"/>
          <w:lang w:val="en-US"/>
        </w:rPr>
        <w:t xml:space="preserve">specialist palliative care </w:t>
      </w:r>
      <w:r w:rsidR="00F1093F">
        <w:rPr>
          <w:rFonts w:ascii="Calibri" w:hAnsi="Calibri" w:cs="Calibri"/>
          <w:lang w:val="en-US"/>
        </w:rPr>
        <w:t xml:space="preserve">nurse spends </w:t>
      </w:r>
      <w:r w:rsidR="00A857CD">
        <w:rPr>
          <w:rFonts w:ascii="Calibri" w:hAnsi="Calibri" w:cs="Calibri"/>
          <w:lang w:val="en-US"/>
        </w:rPr>
        <w:t>up to eight</w:t>
      </w:r>
      <w:r w:rsidR="00F1093F">
        <w:rPr>
          <w:rFonts w:ascii="Calibri" w:hAnsi="Calibri" w:cs="Calibri"/>
          <w:lang w:val="en-US"/>
        </w:rPr>
        <w:t xml:space="preserve"> hours in each facility, seeing patients, meeting relatives, having discussions, making </w:t>
      </w:r>
      <w:r w:rsidR="009013FD">
        <w:rPr>
          <w:rFonts w:ascii="Calibri" w:hAnsi="Calibri" w:cs="Calibri"/>
          <w:lang w:val="en-US"/>
        </w:rPr>
        <w:t xml:space="preserve">clinical </w:t>
      </w:r>
      <w:r w:rsidR="00F1093F">
        <w:rPr>
          <w:rFonts w:ascii="Calibri" w:hAnsi="Calibri" w:cs="Calibri"/>
          <w:lang w:val="en-US"/>
        </w:rPr>
        <w:t>reco</w:t>
      </w:r>
      <w:r w:rsidR="00A857CD">
        <w:rPr>
          <w:rFonts w:ascii="Calibri" w:hAnsi="Calibri" w:cs="Calibri"/>
          <w:lang w:val="en-US"/>
        </w:rPr>
        <w:t xml:space="preserve">mmendations, </w:t>
      </w:r>
      <w:r w:rsidR="00621D52">
        <w:rPr>
          <w:rFonts w:ascii="Calibri" w:hAnsi="Calibri" w:cs="Calibri"/>
          <w:lang w:val="en-US"/>
        </w:rPr>
        <w:t>up-skilling</w:t>
      </w:r>
      <w:r w:rsidR="00A857CD">
        <w:rPr>
          <w:rFonts w:ascii="Calibri" w:hAnsi="Calibri" w:cs="Calibri"/>
          <w:lang w:val="en-US"/>
        </w:rPr>
        <w:t xml:space="preserve"> staff</w:t>
      </w:r>
      <w:r w:rsidR="00621D52">
        <w:rPr>
          <w:rFonts w:ascii="Calibri" w:hAnsi="Calibri" w:cs="Calibri"/>
          <w:lang w:val="en-US"/>
        </w:rPr>
        <w:t xml:space="preserve"> in capacity and confidence</w:t>
      </w:r>
      <w:r w:rsidR="00A857CD">
        <w:rPr>
          <w:rFonts w:ascii="Calibri" w:hAnsi="Calibri" w:cs="Calibri"/>
          <w:lang w:val="en-US"/>
        </w:rPr>
        <w:t xml:space="preserve">, </w:t>
      </w:r>
      <w:r w:rsidR="00F1093F">
        <w:rPr>
          <w:rFonts w:ascii="Calibri" w:hAnsi="Calibri" w:cs="Calibri"/>
          <w:lang w:val="en-US"/>
        </w:rPr>
        <w:t>liaising with GPs</w:t>
      </w:r>
      <w:r w:rsidR="00A857CD">
        <w:rPr>
          <w:rFonts w:ascii="Calibri" w:hAnsi="Calibri" w:cs="Calibri"/>
          <w:lang w:val="en-US"/>
        </w:rPr>
        <w:t xml:space="preserve"> and ensuring that the necessary medications are on hand</w:t>
      </w:r>
      <w:r w:rsidR="00F1093F">
        <w:rPr>
          <w:rFonts w:ascii="Calibri" w:hAnsi="Calibri" w:cs="Calibri"/>
          <w:lang w:val="en-US"/>
        </w:rPr>
        <w:t xml:space="preserve">. </w:t>
      </w:r>
      <w:r w:rsidR="00517008">
        <w:rPr>
          <w:rFonts w:ascii="Calibri" w:hAnsi="Calibri" w:cs="Calibri"/>
          <w:lang w:val="en-US"/>
        </w:rPr>
        <w:t xml:space="preserve">Advice is available 24/7. </w:t>
      </w:r>
      <w:r w:rsidR="00F1093F">
        <w:rPr>
          <w:rFonts w:ascii="Calibri" w:hAnsi="Calibri" w:cs="Calibri"/>
          <w:lang w:val="en-US"/>
        </w:rPr>
        <w:t>This service reduced transfers to hospital by two thirds</w:t>
      </w:r>
      <w:r w:rsidR="00A857CD">
        <w:rPr>
          <w:rFonts w:ascii="Calibri" w:hAnsi="Calibri" w:cs="Calibri"/>
          <w:lang w:val="en-US"/>
        </w:rPr>
        <w:t xml:space="preserve"> in its first year of operation</w:t>
      </w:r>
      <w:r w:rsidR="00F1093F">
        <w:rPr>
          <w:rFonts w:ascii="Calibri" w:hAnsi="Calibri" w:cs="Calibri"/>
          <w:lang w:val="en-US"/>
        </w:rPr>
        <w:t>.</w:t>
      </w:r>
      <w:r w:rsidR="00A857CD">
        <w:rPr>
          <w:rFonts w:ascii="Calibri" w:hAnsi="Calibri" w:cs="Calibri"/>
          <w:lang w:val="en-US"/>
        </w:rPr>
        <w:t xml:space="preserve"> It has changed the culture in all the facilities it covers.</w:t>
      </w:r>
    </w:p>
    <w:p w14:paraId="49A4BD65" w14:textId="47FBAE83" w:rsidR="007347F4" w:rsidRDefault="007347F4" w:rsidP="006C1F7B">
      <w:pPr>
        <w:widowControl w:val="0"/>
        <w:autoSpaceDE w:val="0"/>
        <w:autoSpaceDN w:val="0"/>
        <w:adjustRightInd w:val="0"/>
        <w:spacing w:after="240"/>
        <w:ind w:left="560" w:hanging="560"/>
        <w:rPr>
          <w:rFonts w:ascii="Calibri" w:hAnsi="Calibri" w:cs="Calibri"/>
          <w:lang w:val="en-US"/>
        </w:rPr>
      </w:pPr>
      <w:r>
        <w:rPr>
          <w:rFonts w:ascii="Calibri" w:hAnsi="Calibri" w:cs="Calibri"/>
          <w:lang w:val="en-US"/>
        </w:rPr>
        <w:t>•</w:t>
      </w:r>
      <w:r>
        <w:rPr>
          <w:rFonts w:ascii="Calibri" w:hAnsi="Calibri" w:cs="Calibri"/>
          <w:lang w:val="en-US"/>
        </w:rPr>
        <w:tab/>
        <w:t>I am shocked to read that the 2011 Productivity Commission Report recommended many improvements in aged care and that these recommendations were ignored. SHAME!</w:t>
      </w:r>
    </w:p>
    <w:p w14:paraId="311D94E2" w14:textId="56E560D1" w:rsidR="00A857CD" w:rsidRPr="00394B19" w:rsidRDefault="00A857CD" w:rsidP="00A857CD">
      <w:pPr>
        <w:pStyle w:val="Heading1"/>
        <w:rPr>
          <w:sz w:val="26"/>
          <w:szCs w:val="26"/>
          <w:lang w:val="en-US"/>
        </w:rPr>
      </w:pPr>
      <w:r w:rsidRPr="00394B19">
        <w:rPr>
          <w:sz w:val="26"/>
          <w:szCs w:val="26"/>
          <w:lang w:val="en-US"/>
        </w:rPr>
        <w:t>Acute Hospitals</w:t>
      </w:r>
    </w:p>
    <w:p w14:paraId="23E26B0C" w14:textId="01CD3ADF" w:rsidR="003271D9" w:rsidRDefault="003271D9" w:rsidP="00AD749D">
      <w:pPr>
        <w:widowControl w:val="0"/>
        <w:autoSpaceDE w:val="0"/>
        <w:autoSpaceDN w:val="0"/>
        <w:adjustRightInd w:val="0"/>
        <w:spacing w:after="240"/>
        <w:ind w:left="560" w:hanging="560"/>
        <w:rPr>
          <w:rFonts w:ascii="Calibri" w:hAnsi="Calibri" w:cs="Calibri"/>
          <w:lang w:val="en-US"/>
        </w:rPr>
      </w:pPr>
      <w:r>
        <w:rPr>
          <w:rFonts w:ascii="Calibri" w:hAnsi="Calibri" w:cs="Calibri"/>
          <w:lang w:val="en-US"/>
        </w:rPr>
        <w:t>•</w:t>
      </w:r>
      <w:r>
        <w:rPr>
          <w:rFonts w:ascii="Calibri" w:hAnsi="Calibri" w:cs="Calibri"/>
          <w:lang w:val="en-US"/>
        </w:rPr>
        <w:tab/>
      </w:r>
      <w:r w:rsidR="00DC0574">
        <w:rPr>
          <w:rFonts w:ascii="Calibri" w:hAnsi="Calibri" w:cs="Calibri"/>
          <w:lang w:val="en-US"/>
        </w:rPr>
        <w:t xml:space="preserve">Every acute hospital requires access to specialist palliative care. The ideal is in-house palliative physicians, supported by specialist nurses. Smaller hospitals  can make do with specialist nurses with regular (minimum weekly, but preferably thrice weekly) visits by a palliative physician </w:t>
      </w:r>
      <w:r w:rsidR="00A857CD">
        <w:rPr>
          <w:rFonts w:ascii="Calibri" w:hAnsi="Calibri" w:cs="Calibri"/>
          <w:lang w:val="en-US"/>
        </w:rPr>
        <w:t>whose job</w:t>
      </w:r>
      <w:r w:rsidR="00DC0574">
        <w:rPr>
          <w:rFonts w:ascii="Calibri" w:hAnsi="Calibri" w:cs="Calibri"/>
          <w:lang w:val="en-US"/>
        </w:rPr>
        <w:t xml:space="preserve"> </w:t>
      </w:r>
      <w:r w:rsidR="00A857CD">
        <w:rPr>
          <w:rFonts w:ascii="Calibri" w:hAnsi="Calibri" w:cs="Calibri"/>
          <w:lang w:val="en-US"/>
        </w:rPr>
        <w:t>is</w:t>
      </w:r>
      <w:r w:rsidR="00DC0574">
        <w:rPr>
          <w:rFonts w:ascii="Calibri" w:hAnsi="Calibri" w:cs="Calibri"/>
          <w:lang w:val="en-US"/>
        </w:rPr>
        <w:t xml:space="preserve"> to assess patients and recommend management but also VITALLY to teach and train both senior and junior staff and to model consultations and difficult conversations. This is the ideal way to get the next generation of doctors able to deal with difficult conversations. </w:t>
      </w:r>
    </w:p>
    <w:p w14:paraId="2D173297" w14:textId="0E0ABFD8" w:rsidR="00AD749D" w:rsidRDefault="00A857CD" w:rsidP="00AD749D">
      <w:pPr>
        <w:widowControl w:val="0"/>
        <w:autoSpaceDE w:val="0"/>
        <w:autoSpaceDN w:val="0"/>
        <w:adjustRightInd w:val="0"/>
        <w:spacing w:after="240"/>
        <w:ind w:left="560" w:hanging="560"/>
        <w:rPr>
          <w:rFonts w:ascii="Calibri" w:hAnsi="Calibri" w:cs="Calibri"/>
          <w:lang w:val="en-US"/>
        </w:rPr>
      </w:pPr>
      <w:r>
        <w:rPr>
          <w:rFonts w:ascii="Calibri" w:hAnsi="Calibri" w:cs="Calibri"/>
          <w:lang w:val="en-US"/>
        </w:rPr>
        <w:t>•</w:t>
      </w:r>
      <w:r>
        <w:rPr>
          <w:rFonts w:ascii="Calibri" w:hAnsi="Calibri" w:cs="Calibri"/>
          <w:lang w:val="en-US"/>
        </w:rPr>
        <w:tab/>
        <w:t>Every acute hospital</w:t>
      </w:r>
      <w:r w:rsidR="006C75FD">
        <w:rPr>
          <w:rFonts w:ascii="Calibri" w:hAnsi="Calibri" w:cs="Calibri"/>
          <w:lang w:val="en-US"/>
        </w:rPr>
        <w:t xml:space="preserve"> </w:t>
      </w:r>
      <w:r>
        <w:rPr>
          <w:rFonts w:ascii="Calibri" w:hAnsi="Calibri" w:cs="Calibri"/>
          <w:lang w:val="en-US"/>
        </w:rPr>
        <w:t xml:space="preserve">should have provision for a palliative care area, with space for relatives to congregate and with staff attuned to the pace of palliative care – sitting and listening </w:t>
      </w:r>
      <w:r w:rsidR="008B5499">
        <w:rPr>
          <w:rFonts w:ascii="Calibri" w:hAnsi="Calibri" w:cs="Calibri"/>
          <w:lang w:val="en-US"/>
        </w:rPr>
        <w:t>unlike</w:t>
      </w:r>
      <w:r>
        <w:rPr>
          <w:rFonts w:ascii="Calibri" w:hAnsi="Calibri" w:cs="Calibri"/>
          <w:lang w:val="en-US"/>
        </w:rPr>
        <w:t xml:space="preserve"> the intense action-oriented delivery of </w:t>
      </w:r>
      <w:r w:rsidR="006C75FD">
        <w:rPr>
          <w:rFonts w:ascii="Calibri" w:hAnsi="Calibri" w:cs="Calibri"/>
          <w:lang w:val="en-US"/>
        </w:rPr>
        <w:t xml:space="preserve">assessment and </w:t>
      </w:r>
      <w:r>
        <w:rPr>
          <w:rFonts w:ascii="Calibri" w:hAnsi="Calibri" w:cs="Calibri"/>
          <w:lang w:val="en-US"/>
        </w:rPr>
        <w:t xml:space="preserve">treatment </w:t>
      </w:r>
      <w:r w:rsidR="006C75FD">
        <w:rPr>
          <w:rFonts w:ascii="Calibri" w:hAnsi="Calibri" w:cs="Calibri"/>
          <w:lang w:val="en-US"/>
        </w:rPr>
        <w:t>in the main hospital.</w:t>
      </w:r>
    </w:p>
    <w:p w14:paraId="78254323" w14:textId="22583047" w:rsidR="006C75FD" w:rsidRPr="00394B19" w:rsidRDefault="006C75FD" w:rsidP="006C75FD">
      <w:pPr>
        <w:pStyle w:val="Heading1"/>
        <w:rPr>
          <w:sz w:val="26"/>
          <w:szCs w:val="26"/>
          <w:lang w:val="en-US"/>
        </w:rPr>
      </w:pPr>
      <w:r w:rsidRPr="00394B19">
        <w:rPr>
          <w:sz w:val="26"/>
          <w:szCs w:val="26"/>
          <w:lang w:val="en-US"/>
        </w:rPr>
        <w:t>Palli</w:t>
      </w:r>
      <w:r w:rsidR="008B5499">
        <w:rPr>
          <w:sz w:val="26"/>
          <w:szCs w:val="26"/>
          <w:lang w:val="en-US"/>
        </w:rPr>
        <w:t>ative care units and hospices</w:t>
      </w:r>
    </w:p>
    <w:p w14:paraId="5528C270" w14:textId="3E1E5B12" w:rsidR="006C75FD" w:rsidRDefault="006C75FD" w:rsidP="006C75FD">
      <w:pPr>
        <w:widowControl w:val="0"/>
        <w:autoSpaceDE w:val="0"/>
        <w:autoSpaceDN w:val="0"/>
        <w:adjustRightInd w:val="0"/>
        <w:spacing w:after="240"/>
        <w:rPr>
          <w:rFonts w:ascii="Calibri" w:hAnsi="Calibri" w:cs="Calibri"/>
          <w:lang w:val="en-US"/>
        </w:rPr>
      </w:pPr>
      <w:r>
        <w:rPr>
          <w:rFonts w:ascii="Calibri" w:hAnsi="Calibri" w:cs="Calibri"/>
          <w:lang w:val="en-US"/>
        </w:rPr>
        <w:t xml:space="preserve">Every LHD requires some </w:t>
      </w:r>
      <w:r w:rsidR="005F3AC1">
        <w:rPr>
          <w:rFonts w:ascii="Calibri" w:hAnsi="Calibri" w:cs="Calibri"/>
          <w:lang w:val="en-US"/>
        </w:rPr>
        <w:t xml:space="preserve">beautiful </w:t>
      </w:r>
      <w:r>
        <w:rPr>
          <w:rFonts w:ascii="Calibri" w:hAnsi="Calibri" w:cs="Calibri"/>
          <w:lang w:val="en-US"/>
        </w:rPr>
        <w:t>places where patients who are not suited to community care – those without at least two family carers, those for whom home is unsuitable and younger people not able to access aged care</w:t>
      </w:r>
      <w:r w:rsidR="005F3AC1">
        <w:rPr>
          <w:rFonts w:ascii="Calibri" w:hAnsi="Calibri" w:cs="Calibri"/>
          <w:lang w:val="en-US"/>
        </w:rPr>
        <w:t>, can be cared for with compassion and expertise</w:t>
      </w:r>
      <w:r>
        <w:rPr>
          <w:rFonts w:ascii="Calibri" w:hAnsi="Calibri" w:cs="Calibri"/>
          <w:lang w:val="en-US"/>
        </w:rPr>
        <w:t xml:space="preserve">. These units are areas of palliative excellence and </w:t>
      </w:r>
      <w:r w:rsidR="00517008">
        <w:rPr>
          <w:rFonts w:ascii="Calibri" w:hAnsi="Calibri" w:cs="Calibri"/>
          <w:lang w:val="en-US"/>
        </w:rPr>
        <w:t>are</w:t>
      </w:r>
      <w:r>
        <w:rPr>
          <w:rFonts w:ascii="Calibri" w:hAnsi="Calibri" w:cs="Calibri"/>
          <w:lang w:val="en-US"/>
        </w:rPr>
        <w:t xml:space="preserve"> </w:t>
      </w:r>
      <w:r w:rsidR="00517008">
        <w:rPr>
          <w:rFonts w:ascii="Calibri" w:hAnsi="Calibri" w:cs="Calibri"/>
          <w:lang w:val="en-US"/>
        </w:rPr>
        <w:t>a</w:t>
      </w:r>
      <w:r>
        <w:rPr>
          <w:rFonts w:ascii="Calibri" w:hAnsi="Calibri" w:cs="Calibri"/>
          <w:lang w:val="en-US"/>
        </w:rPr>
        <w:t xml:space="preserve"> centre from which community palliative care services can operate</w:t>
      </w:r>
      <w:r w:rsidR="005F3AC1">
        <w:rPr>
          <w:rFonts w:ascii="Calibri" w:hAnsi="Calibri" w:cs="Calibri"/>
          <w:lang w:val="en-US"/>
        </w:rPr>
        <w:t xml:space="preserve"> </w:t>
      </w:r>
      <w:r w:rsidR="00517008">
        <w:rPr>
          <w:rFonts w:ascii="Calibri" w:hAnsi="Calibri" w:cs="Calibri"/>
          <w:lang w:val="en-US"/>
        </w:rPr>
        <w:t xml:space="preserve">24/7 </w:t>
      </w:r>
      <w:r w:rsidR="005F3AC1">
        <w:rPr>
          <w:rFonts w:ascii="Calibri" w:hAnsi="Calibri" w:cs="Calibri"/>
          <w:lang w:val="en-US"/>
        </w:rPr>
        <w:t>and palliative education and research</w:t>
      </w:r>
      <w:r w:rsidR="00517008">
        <w:rPr>
          <w:rFonts w:ascii="Calibri" w:hAnsi="Calibri" w:cs="Calibri"/>
          <w:lang w:val="en-US"/>
        </w:rPr>
        <w:t xml:space="preserve"> </w:t>
      </w:r>
      <w:r w:rsidR="005F3AC1">
        <w:rPr>
          <w:rFonts w:ascii="Calibri" w:hAnsi="Calibri" w:cs="Calibri"/>
          <w:lang w:val="en-US"/>
        </w:rPr>
        <w:t xml:space="preserve">can be </w:t>
      </w:r>
      <w:r w:rsidR="00517008">
        <w:rPr>
          <w:rFonts w:ascii="Calibri" w:hAnsi="Calibri" w:cs="Calibri"/>
          <w:lang w:val="en-US"/>
        </w:rPr>
        <w:t>undertaken</w:t>
      </w:r>
      <w:r w:rsidR="005F3AC1">
        <w:rPr>
          <w:rFonts w:ascii="Calibri" w:hAnsi="Calibri" w:cs="Calibri"/>
          <w:lang w:val="en-US"/>
        </w:rPr>
        <w:t xml:space="preserve"> </w:t>
      </w:r>
      <w:r>
        <w:rPr>
          <w:rFonts w:ascii="Calibri" w:hAnsi="Calibri" w:cs="Calibri"/>
          <w:lang w:val="en-US"/>
        </w:rPr>
        <w:t>.</w:t>
      </w:r>
    </w:p>
    <w:p w14:paraId="0DAC92E6" w14:textId="4889DB9D" w:rsidR="006C75FD" w:rsidRPr="00517008" w:rsidRDefault="006C75FD" w:rsidP="00517008">
      <w:pPr>
        <w:pStyle w:val="Heading1"/>
        <w:rPr>
          <w:sz w:val="26"/>
          <w:szCs w:val="26"/>
          <w:lang w:val="en-US"/>
        </w:rPr>
      </w:pPr>
      <w:r w:rsidRPr="00517008">
        <w:rPr>
          <w:sz w:val="26"/>
          <w:szCs w:val="26"/>
          <w:lang w:val="en-US"/>
        </w:rPr>
        <w:t>References:</w:t>
      </w:r>
    </w:p>
    <w:p w14:paraId="0EBE5B5D" w14:textId="4B635E1D" w:rsidR="006C75FD" w:rsidRDefault="006C75FD" w:rsidP="005F3AC1">
      <w:pPr>
        <w:pStyle w:val="ListParagraph"/>
        <w:widowControl w:val="0"/>
        <w:numPr>
          <w:ilvl w:val="0"/>
          <w:numId w:val="7"/>
        </w:numPr>
        <w:autoSpaceDE w:val="0"/>
        <w:autoSpaceDN w:val="0"/>
        <w:adjustRightInd w:val="0"/>
        <w:spacing w:after="240"/>
        <w:jc w:val="left"/>
        <w:rPr>
          <w:rFonts w:ascii="Calibri" w:hAnsi="Calibri" w:cs="Calibri"/>
          <w:lang w:val="en-US"/>
        </w:rPr>
      </w:pPr>
      <w:r>
        <w:rPr>
          <w:rFonts w:ascii="Calibri" w:hAnsi="Calibri" w:cs="Calibri"/>
          <w:lang w:val="en-US"/>
        </w:rPr>
        <w:t xml:space="preserve">Petition with </w:t>
      </w:r>
      <w:r w:rsidR="005F3AC1">
        <w:rPr>
          <w:rFonts w:ascii="Calibri" w:hAnsi="Calibri" w:cs="Calibri"/>
          <w:lang w:val="en-US"/>
        </w:rPr>
        <w:t xml:space="preserve">85,707 hand written signatures: </w:t>
      </w:r>
      <w:hyperlink r:id="rId9" w:history="1">
        <w:r w:rsidR="006C1F7B" w:rsidRPr="004052CA">
          <w:rPr>
            <w:rStyle w:val="Hyperlink"/>
            <w:rFonts w:ascii="Calibri" w:hAnsi="Calibri" w:cs="Calibri"/>
            <w:lang w:val="en-US"/>
          </w:rPr>
          <w:t>https://morefundsforpalliativecare.wordpress.com/petition/</w:t>
        </w:r>
      </w:hyperlink>
    </w:p>
    <w:p w14:paraId="290A9225" w14:textId="002633AF" w:rsidR="00A5795E" w:rsidRDefault="006C1F7B" w:rsidP="00AD749D">
      <w:pPr>
        <w:pStyle w:val="ListParagraph"/>
        <w:widowControl w:val="0"/>
        <w:numPr>
          <w:ilvl w:val="0"/>
          <w:numId w:val="7"/>
        </w:numPr>
        <w:autoSpaceDE w:val="0"/>
        <w:autoSpaceDN w:val="0"/>
        <w:adjustRightInd w:val="0"/>
        <w:spacing w:after="240"/>
        <w:jc w:val="left"/>
        <w:rPr>
          <w:rFonts w:ascii="Calibri" w:hAnsi="Calibri" w:cs="Calibri"/>
          <w:lang w:val="en-US"/>
        </w:rPr>
      </w:pPr>
      <w:r>
        <w:rPr>
          <w:rFonts w:ascii="Calibri" w:hAnsi="Calibri" w:cs="Calibri"/>
          <w:lang w:val="en-US"/>
        </w:rPr>
        <w:t xml:space="preserve">NSW Government Announcement June 2017: </w:t>
      </w:r>
      <w:hyperlink r:id="rId10" w:history="1">
        <w:r w:rsidR="005C5A9E" w:rsidRPr="004052CA">
          <w:rPr>
            <w:rStyle w:val="Hyperlink"/>
            <w:rFonts w:ascii="Calibri" w:hAnsi="Calibri" w:cs="Calibri"/>
            <w:lang w:val="en-US"/>
          </w:rPr>
          <w:t>https://www.nsw.gov.au/your-government/the-premier/media-releases-from-the-premier/nsw-budget-record-100m-palliative-care-funding</w:t>
        </w:r>
      </w:hyperlink>
    </w:p>
    <w:p w14:paraId="77E8A2D8" w14:textId="73DD13E3" w:rsidR="005C5A9E" w:rsidRPr="008B5499" w:rsidRDefault="005C5A9E" w:rsidP="00AD749D">
      <w:pPr>
        <w:pStyle w:val="ListParagraph"/>
        <w:widowControl w:val="0"/>
        <w:numPr>
          <w:ilvl w:val="0"/>
          <w:numId w:val="7"/>
        </w:numPr>
        <w:autoSpaceDE w:val="0"/>
        <w:autoSpaceDN w:val="0"/>
        <w:adjustRightInd w:val="0"/>
        <w:spacing w:after="240"/>
        <w:jc w:val="left"/>
        <w:rPr>
          <w:rFonts w:ascii="Calibri" w:hAnsi="Calibri" w:cs="Calibri"/>
          <w:lang w:val="en-US"/>
        </w:rPr>
      </w:pPr>
      <w:r>
        <w:rPr>
          <w:rFonts w:ascii="Calibri" w:hAnsi="Calibri" w:cs="Calibri"/>
          <w:lang w:val="en-US"/>
        </w:rPr>
        <w:t xml:space="preserve">Palliative Aged Care Consultancy: See page 46: </w:t>
      </w:r>
      <w:r w:rsidRPr="005C5A9E">
        <w:rPr>
          <w:rFonts w:ascii="Calibri" w:hAnsi="Calibri" w:cs="Calibri"/>
          <w:lang w:val="en-US"/>
        </w:rPr>
        <w:lastRenderedPageBreak/>
        <w:t>https://www.caresearch.com.au/Caresearch/Portals/0/Decision-Assist-Linkages/DA_Linkage_Project_Case_Studies_040417.pdf</w:t>
      </w:r>
    </w:p>
    <w:sectPr w:rsidR="005C5A9E" w:rsidRPr="008B5499" w:rsidSect="00284551">
      <w:headerReference w:type="default" r:id="rId11"/>
      <w:pgSz w:w="11900" w:h="16840"/>
      <w:pgMar w:top="454" w:right="1412" w:bottom="1418" w:left="1418" w:header="0" w:footer="851"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F4FC6F" w14:textId="77777777" w:rsidR="000072B0" w:rsidRDefault="000072B0">
      <w:r>
        <w:separator/>
      </w:r>
    </w:p>
  </w:endnote>
  <w:endnote w:type="continuationSeparator" w:id="0">
    <w:p w14:paraId="274A41F9" w14:textId="77777777" w:rsidR="000072B0" w:rsidRDefault="00007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Lucida Grande">
    <w:charset w:val="00"/>
    <w:family w:val="auto"/>
    <w:pitch w:val="variable"/>
    <w:sig w:usb0="E1000AEF" w:usb1="5000A1FF" w:usb2="00000000" w:usb3="00000000" w:csb0="000001BF" w:csb1="00000000"/>
  </w:font>
  <w:font w:name="Palatino">
    <w:altName w:val="Book Antiqua"/>
    <w:charset w:val="00"/>
    <w:family w:val="auto"/>
    <w:pitch w:val="variable"/>
    <w:sig w:usb0="A00002FF" w:usb1="7800205A" w:usb2="14600000" w:usb3="00000000" w:csb0="00000193"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DB5DA8" w14:textId="77777777" w:rsidR="000072B0" w:rsidRDefault="000072B0">
      <w:r>
        <w:separator/>
      </w:r>
    </w:p>
  </w:footnote>
  <w:footnote w:type="continuationSeparator" w:id="0">
    <w:p w14:paraId="07A54842" w14:textId="77777777" w:rsidR="000072B0" w:rsidRDefault="000072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4418D3" w14:textId="77777777" w:rsidR="00995CBF" w:rsidRDefault="00995CBF" w:rsidP="004E4DF6">
    <w:pPr>
      <w:pStyle w:val="Header"/>
      <w:jc w:val="center"/>
    </w:pPr>
  </w:p>
  <w:p w14:paraId="3A794DB7" w14:textId="77777777" w:rsidR="00995CBF" w:rsidRDefault="00995CBF" w:rsidP="004E4DF6">
    <w:pPr>
      <w:pStyle w:val="Header"/>
      <w:jc w:val="center"/>
    </w:pPr>
  </w:p>
  <w:p w14:paraId="5AA73102" w14:textId="77777777" w:rsidR="00995CBF" w:rsidRPr="004574B9" w:rsidRDefault="00995CBF" w:rsidP="004E4DF6">
    <w:pPr>
      <w:pStyle w:val="Header"/>
      <w:jc w:val="center"/>
      <w:rPr>
        <w:rFonts w:ascii="Calibri" w:hAnsi="Calibri"/>
      </w:rPr>
    </w:pPr>
    <w:r w:rsidRPr="004574B9">
      <w:rPr>
        <w:rFonts w:ascii="Calibri" w:hAnsi="Calibri"/>
        <w:lang w:val="en-US"/>
      </w:rPr>
      <w:t xml:space="preserve">Page </w:t>
    </w:r>
    <w:r w:rsidRPr="004574B9">
      <w:rPr>
        <w:rFonts w:ascii="Calibri" w:hAnsi="Calibri"/>
        <w:lang w:val="en-US"/>
      </w:rPr>
      <w:fldChar w:fldCharType="begin"/>
    </w:r>
    <w:r w:rsidRPr="004574B9">
      <w:rPr>
        <w:rFonts w:ascii="Calibri" w:hAnsi="Calibri"/>
        <w:lang w:val="en-US"/>
      </w:rPr>
      <w:instrText xml:space="preserve"> PAGE </w:instrText>
    </w:r>
    <w:r w:rsidRPr="004574B9">
      <w:rPr>
        <w:rFonts w:ascii="Calibri" w:hAnsi="Calibri"/>
        <w:lang w:val="en-US"/>
      </w:rPr>
      <w:fldChar w:fldCharType="separate"/>
    </w:r>
    <w:r w:rsidR="0047409D">
      <w:rPr>
        <w:rFonts w:ascii="Calibri" w:hAnsi="Calibri"/>
        <w:noProof/>
        <w:lang w:val="en-US"/>
      </w:rPr>
      <w:t>2</w:t>
    </w:r>
    <w:r w:rsidRPr="004574B9">
      <w:rPr>
        <w:rFonts w:ascii="Calibri" w:hAnsi="Calibri"/>
        <w:lang w:val="en-US"/>
      </w:rPr>
      <w:fldChar w:fldCharType="end"/>
    </w:r>
    <w:r w:rsidRPr="004574B9">
      <w:rPr>
        <w:rFonts w:ascii="Calibri" w:hAnsi="Calibri"/>
        <w:lang w:val="en-US"/>
      </w:rPr>
      <w:t xml:space="preserve"> of </w:t>
    </w:r>
    <w:r w:rsidRPr="004574B9">
      <w:rPr>
        <w:rFonts w:ascii="Calibri" w:hAnsi="Calibri"/>
        <w:lang w:val="en-US"/>
      </w:rPr>
      <w:fldChar w:fldCharType="begin"/>
    </w:r>
    <w:r w:rsidRPr="004574B9">
      <w:rPr>
        <w:rFonts w:ascii="Calibri" w:hAnsi="Calibri"/>
        <w:lang w:val="en-US"/>
      </w:rPr>
      <w:instrText xml:space="preserve"> NUMPAGES </w:instrText>
    </w:r>
    <w:r w:rsidRPr="004574B9">
      <w:rPr>
        <w:rFonts w:ascii="Calibri" w:hAnsi="Calibri"/>
        <w:lang w:val="en-US"/>
      </w:rPr>
      <w:fldChar w:fldCharType="separate"/>
    </w:r>
    <w:r w:rsidR="0047409D">
      <w:rPr>
        <w:rFonts w:ascii="Calibri" w:hAnsi="Calibri"/>
        <w:noProof/>
        <w:lang w:val="en-US"/>
      </w:rPr>
      <w:t>4</w:t>
    </w:r>
    <w:r w:rsidRPr="004574B9">
      <w:rPr>
        <w:rFonts w:ascii="Calibri" w:hAnsi="Calibri"/>
        <w:lang w:val="en-US"/>
      </w:rPr>
      <w:fldChar w:fldCharType="end"/>
    </w:r>
  </w:p>
  <w:p w14:paraId="5B0FF729" w14:textId="77777777" w:rsidR="00995CBF" w:rsidRDefault="00995CBF" w:rsidP="004E4DF6">
    <w:pPr>
      <w:pStyle w:val="Header"/>
      <w:jc w:val="center"/>
    </w:pPr>
  </w:p>
  <w:p w14:paraId="0E89CD25" w14:textId="77777777" w:rsidR="00995CBF" w:rsidRDefault="00995CBF" w:rsidP="004E4DF6">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C43119"/>
    <w:multiLevelType w:val="hybridMultilevel"/>
    <w:tmpl w:val="6C022A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A62487"/>
    <w:multiLevelType w:val="hybridMultilevel"/>
    <w:tmpl w:val="370E7E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5D34FD"/>
    <w:multiLevelType w:val="hybridMultilevel"/>
    <w:tmpl w:val="405679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4D1A62"/>
    <w:multiLevelType w:val="hybridMultilevel"/>
    <w:tmpl w:val="90323B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CF0883"/>
    <w:multiLevelType w:val="hybridMultilevel"/>
    <w:tmpl w:val="9FE49FFA"/>
    <w:lvl w:ilvl="0" w:tplc="EBEA13C4">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6E451A"/>
    <w:multiLevelType w:val="hybridMultilevel"/>
    <w:tmpl w:val="4DC4DDC6"/>
    <w:lvl w:ilvl="0" w:tplc="FBC8BC34">
      <w:start w:val="1"/>
      <w:numFmt w:val="decimal"/>
      <w:lvlText w:val="%1."/>
      <w:lvlJc w:val="left"/>
      <w:pPr>
        <w:ind w:left="920" w:hanging="5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7951B2"/>
    <w:multiLevelType w:val="hybridMultilevel"/>
    <w:tmpl w:val="5DB0B504"/>
    <w:lvl w:ilvl="0" w:tplc="863056E8">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8447E6"/>
    <w:multiLevelType w:val="hybridMultilevel"/>
    <w:tmpl w:val="3C7CAAEA"/>
    <w:lvl w:ilvl="0" w:tplc="E24E5488">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2"/>
  </w:num>
  <w:num w:numId="4">
    <w:abstractNumId w:val="7"/>
  </w:num>
  <w:num w:numId="5">
    <w:abstractNumId w:val="6"/>
  </w:num>
  <w:num w:numId="6">
    <w:abstractNumId w:val="4"/>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embedSystemFonts/>
  <w:documentType w:val="letter"/>
  <w:defaultTabStop w:val="567"/>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5E56"/>
    <w:rsid w:val="000072B0"/>
    <w:rsid w:val="00042292"/>
    <w:rsid w:val="000459BE"/>
    <w:rsid w:val="00112275"/>
    <w:rsid w:val="001429EF"/>
    <w:rsid w:val="00176C88"/>
    <w:rsid w:val="00184ED5"/>
    <w:rsid w:val="001D5E56"/>
    <w:rsid w:val="00260E11"/>
    <w:rsid w:val="00284551"/>
    <w:rsid w:val="002A69BD"/>
    <w:rsid w:val="002D3CBE"/>
    <w:rsid w:val="003271D9"/>
    <w:rsid w:val="003374C6"/>
    <w:rsid w:val="00356826"/>
    <w:rsid w:val="00377A52"/>
    <w:rsid w:val="00394B19"/>
    <w:rsid w:val="003A6037"/>
    <w:rsid w:val="003C3581"/>
    <w:rsid w:val="003C67C8"/>
    <w:rsid w:val="003E6CAF"/>
    <w:rsid w:val="00403334"/>
    <w:rsid w:val="004574B9"/>
    <w:rsid w:val="004601FE"/>
    <w:rsid w:val="0047409D"/>
    <w:rsid w:val="00494DE8"/>
    <w:rsid w:val="004E261A"/>
    <w:rsid w:val="004E4DF6"/>
    <w:rsid w:val="005106F1"/>
    <w:rsid w:val="00517008"/>
    <w:rsid w:val="005611B0"/>
    <w:rsid w:val="005C5A9E"/>
    <w:rsid w:val="005F3AC1"/>
    <w:rsid w:val="00621D52"/>
    <w:rsid w:val="00656412"/>
    <w:rsid w:val="00685503"/>
    <w:rsid w:val="006B21CF"/>
    <w:rsid w:val="006C1F7B"/>
    <w:rsid w:val="006C75FD"/>
    <w:rsid w:val="00706A4C"/>
    <w:rsid w:val="007347F4"/>
    <w:rsid w:val="0076793C"/>
    <w:rsid w:val="007D2CC4"/>
    <w:rsid w:val="008B5499"/>
    <w:rsid w:val="008D35F6"/>
    <w:rsid w:val="009013FD"/>
    <w:rsid w:val="00915BBC"/>
    <w:rsid w:val="0097499B"/>
    <w:rsid w:val="009863E1"/>
    <w:rsid w:val="00995CBF"/>
    <w:rsid w:val="009D29CB"/>
    <w:rsid w:val="009F5489"/>
    <w:rsid w:val="00A06F3D"/>
    <w:rsid w:val="00A5795E"/>
    <w:rsid w:val="00A857CD"/>
    <w:rsid w:val="00A91C88"/>
    <w:rsid w:val="00AC701E"/>
    <w:rsid w:val="00AD0611"/>
    <w:rsid w:val="00AD749D"/>
    <w:rsid w:val="00B16BCD"/>
    <w:rsid w:val="00B748E0"/>
    <w:rsid w:val="00B923C3"/>
    <w:rsid w:val="00C072E6"/>
    <w:rsid w:val="00C42F8F"/>
    <w:rsid w:val="00C5630E"/>
    <w:rsid w:val="00C74A1D"/>
    <w:rsid w:val="00CD0D9E"/>
    <w:rsid w:val="00D01286"/>
    <w:rsid w:val="00D16A8D"/>
    <w:rsid w:val="00D45F42"/>
    <w:rsid w:val="00D662E8"/>
    <w:rsid w:val="00D852F0"/>
    <w:rsid w:val="00D93929"/>
    <w:rsid w:val="00DC0574"/>
    <w:rsid w:val="00E87DFE"/>
    <w:rsid w:val="00EE3D65"/>
    <w:rsid w:val="00F1093F"/>
    <w:rsid w:val="00F20E57"/>
    <w:rsid w:val="00F25084"/>
    <w:rsid w:val="00F36C4E"/>
    <w:rsid w:val="00F712D3"/>
    <w:rsid w:val="00F72DF5"/>
    <w:rsid w:val="00FF5A9F"/>
  </w:rsids>
  <m:mathPr>
    <m:mathFont m:val="Cambria Math"/>
    <m:brkBin m:val="before"/>
    <m:brkBinSub m:val="--"/>
    <m:smallFrac m:val="0"/>
    <m:dispDef m:val="0"/>
    <m:lMargin m:val="0"/>
    <m:rMargin m:val="0"/>
    <m:defJc m:val="centerGroup"/>
    <m:wrapRight/>
    <m:intLim m:val="subSup"/>
    <m:naryLim m:val="subSup"/>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52B979C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174F"/>
    <w:pPr>
      <w:jc w:val="both"/>
    </w:pPr>
    <w:rPr>
      <w:sz w:val="24"/>
      <w:szCs w:val="24"/>
    </w:rPr>
  </w:style>
  <w:style w:type="paragraph" w:styleId="Heading1">
    <w:name w:val="heading 1"/>
    <w:basedOn w:val="Normal"/>
    <w:next w:val="Normal"/>
    <w:link w:val="Heading1Char"/>
    <w:uiPriority w:val="9"/>
    <w:qFormat/>
    <w:rsid w:val="00D45F4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qFormat/>
    <w:rsid w:val="00C62C00"/>
    <w:pPr>
      <w:keepNext/>
      <w:spacing w:before="240" w:after="60"/>
      <w:outlineLvl w:val="2"/>
    </w:pPr>
    <w:rPr>
      <w:rFonts w:ascii="Arial" w:hAnsi="Arial"/>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lain1">
    <w:name w:val="Plain 1"/>
    <w:basedOn w:val="Plain0"/>
    <w:rsid w:val="00C62C00"/>
    <w:pPr>
      <w:ind w:left="567"/>
    </w:pPr>
  </w:style>
  <w:style w:type="paragraph" w:customStyle="1" w:styleId="Plain2">
    <w:name w:val="Plain 2"/>
    <w:basedOn w:val="Plain1"/>
    <w:rsid w:val="00B5174F"/>
    <w:pPr>
      <w:ind w:left="1134"/>
    </w:pPr>
  </w:style>
  <w:style w:type="paragraph" w:customStyle="1" w:styleId="Plain3">
    <w:name w:val="Plain 3"/>
    <w:basedOn w:val="Plain2"/>
    <w:rsid w:val="00C62C00"/>
    <w:pPr>
      <w:ind w:left="1701"/>
    </w:pPr>
  </w:style>
  <w:style w:type="paragraph" w:customStyle="1" w:styleId="Plain0">
    <w:name w:val="Plain 0"/>
    <w:basedOn w:val="Normal"/>
    <w:rsid w:val="00696F83"/>
  </w:style>
  <w:style w:type="paragraph" w:customStyle="1" w:styleId="Indent1">
    <w:name w:val="Indent 1"/>
    <w:basedOn w:val="Normal"/>
    <w:rsid w:val="00696F83"/>
    <w:pPr>
      <w:ind w:left="567" w:hanging="567"/>
    </w:pPr>
  </w:style>
  <w:style w:type="paragraph" w:customStyle="1" w:styleId="Indent2">
    <w:name w:val="Indent 2"/>
    <w:basedOn w:val="Normal"/>
    <w:rsid w:val="00696F83"/>
    <w:pPr>
      <w:ind w:left="1134" w:hanging="567"/>
    </w:pPr>
  </w:style>
  <w:style w:type="paragraph" w:customStyle="1" w:styleId="Indent3">
    <w:name w:val="Indent 3"/>
    <w:basedOn w:val="Normal"/>
    <w:rsid w:val="00696F83"/>
    <w:pPr>
      <w:ind w:left="1701" w:hanging="567"/>
    </w:pPr>
  </w:style>
  <w:style w:type="paragraph" w:styleId="Header">
    <w:name w:val="header"/>
    <w:basedOn w:val="Normal"/>
    <w:rsid w:val="00DC2987"/>
    <w:pPr>
      <w:tabs>
        <w:tab w:val="center" w:pos="4320"/>
        <w:tab w:val="right" w:pos="8640"/>
      </w:tabs>
    </w:pPr>
  </w:style>
  <w:style w:type="paragraph" w:styleId="Footer">
    <w:name w:val="footer"/>
    <w:basedOn w:val="Normal"/>
    <w:semiHidden/>
    <w:rsid w:val="00DC2987"/>
    <w:pPr>
      <w:tabs>
        <w:tab w:val="center" w:pos="4320"/>
        <w:tab w:val="right" w:pos="8640"/>
      </w:tabs>
    </w:pPr>
  </w:style>
  <w:style w:type="paragraph" w:customStyle="1" w:styleId="Indent4">
    <w:name w:val="Indent 4"/>
    <w:basedOn w:val="Indent3"/>
    <w:rsid w:val="00B5174F"/>
    <w:pPr>
      <w:ind w:left="2268"/>
    </w:pPr>
  </w:style>
  <w:style w:type="paragraph" w:customStyle="1" w:styleId="Plain2A">
    <w:name w:val="Plain 2A"/>
    <w:basedOn w:val="Plain2"/>
    <w:rsid w:val="00F479CD"/>
    <w:pPr>
      <w:ind w:right="565"/>
    </w:pPr>
    <w:rPr>
      <w:i/>
    </w:rPr>
  </w:style>
  <w:style w:type="paragraph" w:styleId="BalloonText">
    <w:name w:val="Balloon Text"/>
    <w:basedOn w:val="Normal"/>
    <w:link w:val="BalloonTextChar"/>
    <w:uiPriority w:val="99"/>
    <w:semiHidden/>
    <w:unhideWhenUsed/>
    <w:rsid w:val="00B748E0"/>
    <w:rPr>
      <w:rFonts w:ascii="Lucida Grande" w:hAnsi="Lucida Grande" w:cs="Lucida Grande"/>
      <w:sz w:val="18"/>
      <w:szCs w:val="18"/>
    </w:rPr>
  </w:style>
  <w:style w:type="character" w:customStyle="1" w:styleId="BalloonTextChar">
    <w:name w:val="Balloon Text Char"/>
    <w:link w:val="BalloonText"/>
    <w:uiPriority w:val="99"/>
    <w:semiHidden/>
    <w:rsid w:val="00B748E0"/>
    <w:rPr>
      <w:rFonts w:ascii="Lucida Grande" w:hAnsi="Lucida Grande" w:cs="Lucida Grande"/>
      <w:sz w:val="18"/>
      <w:szCs w:val="18"/>
    </w:rPr>
  </w:style>
  <w:style w:type="paragraph" w:styleId="ListParagraph">
    <w:name w:val="List Paragraph"/>
    <w:basedOn w:val="Normal"/>
    <w:uiPriority w:val="34"/>
    <w:qFormat/>
    <w:rsid w:val="00F36C4E"/>
    <w:pPr>
      <w:ind w:left="720"/>
      <w:contextualSpacing/>
    </w:pPr>
  </w:style>
  <w:style w:type="character" w:styleId="Hyperlink">
    <w:name w:val="Hyperlink"/>
    <w:uiPriority w:val="99"/>
    <w:unhideWhenUsed/>
    <w:rsid w:val="00F36C4E"/>
    <w:rPr>
      <w:color w:val="0000FF"/>
      <w:u w:val="single"/>
    </w:rPr>
  </w:style>
  <w:style w:type="character" w:customStyle="1" w:styleId="Heading1Char">
    <w:name w:val="Heading 1 Char"/>
    <w:basedOn w:val="DefaultParagraphFont"/>
    <w:link w:val="Heading1"/>
    <w:uiPriority w:val="9"/>
    <w:rsid w:val="00D45F42"/>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nsw.gov.au/your-government/the-premier/media-releases-from-the-premier/nsw-budget-record-100m-palliative-care-funding" TargetMode="External"/><Relationship Id="rId4" Type="http://schemas.openxmlformats.org/officeDocument/2006/relationships/settings" Target="settings.xml"/><Relationship Id="rId9" Type="http://schemas.openxmlformats.org/officeDocument/2006/relationships/hyperlink" Target="https://morefundsforpalliativecare.wordpress.com/peti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1FD54B-518A-4ED5-8D60-D45A8EA4B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1285</Words>
  <Characters>7329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Submission DR538 - Push for Palliative - Reforms to Human Services - Stage 2 of Human Services public inquiry</vt:lpstr>
    </vt:vector>
  </TitlesOfParts>
  <Company>Push for Palliative</Company>
  <LinksUpToDate>false</LinksUpToDate>
  <CharactersWithSpaces>8597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DR538 - Push for Palliative - Reforms to Human Services - Stage 2 of Human Services public inquiry</dc:title>
  <dc:subject/>
  <dc:creator>Push for Palliative</dc:creator>
  <cp:keywords/>
  <cp:lastModifiedBy>Pimperl, Mark</cp:lastModifiedBy>
  <cp:revision>3</cp:revision>
  <cp:lastPrinted>2017-07-14T05:41:00Z</cp:lastPrinted>
  <dcterms:created xsi:type="dcterms:W3CDTF">2017-07-17T09:05:00Z</dcterms:created>
  <dcterms:modified xsi:type="dcterms:W3CDTF">2017-07-17T23:19:00Z</dcterms:modified>
</cp:coreProperties>
</file>