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6F90" w14:textId="25CA0959" w:rsidR="008261EB" w:rsidRDefault="008261EB">
      <w:bookmarkStart w:id="0" w:name="_GoBack"/>
      <w:bookmarkEnd w:id="0"/>
      <w:r>
        <w:t>Dear Australian Government Productivity Commission,</w:t>
      </w:r>
    </w:p>
    <w:p w14:paraId="7D96ACBD" w14:textId="2DF84EDC" w:rsidR="00A47983" w:rsidRDefault="008261EB">
      <w:r>
        <w:t xml:space="preserve">I greatly enjoyed </w:t>
      </w:r>
      <w:r w:rsidR="00A47983">
        <w:t>what I read of this draft report. It's fascinating.</w:t>
      </w:r>
    </w:p>
    <w:p w14:paraId="12B1CBB7" w14:textId="55A47400" w:rsidR="00065298" w:rsidRDefault="00A47983">
      <w:r>
        <w:t xml:space="preserve">However, I find the closing commentary </w:t>
      </w:r>
      <w:r w:rsidR="006D0E86">
        <w:t xml:space="preserve">on page 243 </w:t>
      </w:r>
      <w:r w:rsidR="0031745A">
        <w:t>of Section 5: Member Engagement</w:t>
      </w:r>
      <w:r w:rsidR="007C0750">
        <w:t>, weak</w:t>
      </w:r>
      <w:r w:rsidR="006D0E86">
        <w:t xml:space="preserve">. After spending several pages saying Financial </w:t>
      </w:r>
      <w:r w:rsidR="003C0E4C">
        <w:t xml:space="preserve">Advisors, particularly those affiliated with a given super fund are one of the largest areas of non-compliant advice, </w:t>
      </w:r>
      <w:r w:rsidR="002E578D">
        <w:t>that the public verifiably needs unbiased</w:t>
      </w:r>
      <w:r w:rsidR="00484C32">
        <w:t xml:space="preserve"> </w:t>
      </w:r>
      <w:r w:rsidR="002E578D">
        <w:t>advice</w:t>
      </w:r>
      <w:r w:rsidR="00484C32">
        <w:t xml:space="preserve"> they can trust, and that current measures are not ensuring informed</w:t>
      </w:r>
      <w:r w:rsidR="005B2A32">
        <w:t xml:space="preserve"> engagement... how do we justify closing with ‘but we currently have a lot of resources available</w:t>
      </w:r>
      <w:r w:rsidR="00017212">
        <w:t>’ and just nudging people to the website</w:t>
      </w:r>
      <w:r w:rsidR="00065298">
        <w:t>?</w:t>
      </w:r>
    </w:p>
    <w:p w14:paraId="56AD4272" w14:textId="5B9887AF" w:rsidR="00065298" w:rsidRDefault="00065298">
      <w:r>
        <w:t xml:space="preserve">With discussions about the UK Pension Wise, I wonder why there is no analysis regarding what a government sponsored Financial Advice body </w:t>
      </w:r>
      <w:r w:rsidR="008D259D">
        <w:t xml:space="preserve">with nominal fees from a person's super to cover costs (while making the fee back in </w:t>
      </w:r>
      <w:r w:rsidR="00C75FF3">
        <w:t>efficiency due to high quality, unbiased advice</w:t>
      </w:r>
      <w:r w:rsidR="00B56A56">
        <w:t xml:space="preserve">) could mean for Australians. The Financial Advice equivalent to “Legal Aid" is </w:t>
      </w:r>
      <w:r w:rsidR="000F54AA">
        <w:t>probably a very good idea for everyone except superannuation funds.</w:t>
      </w:r>
    </w:p>
    <w:p w14:paraId="059A3160" w14:textId="0764D977" w:rsidR="000F54AA" w:rsidRDefault="000F54AA"/>
    <w:p w14:paraId="42F75670" w14:textId="2CF5CAE8" w:rsidR="000F54AA" w:rsidRDefault="000F54AA">
      <w:r>
        <w:t>Kind regards,</w:t>
      </w:r>
    </w:p>
    <w:p w14:paraId="6C760297" w14:textId="1EF9AAC5" w:rsidR="000F54AA" w:rsidRDefault="000F54AA">
      <w:r>
        <w:t>EB</w:t>
      </w:r>
    </w:p>
    <w:sectPr w:rsidR="000F5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F"/>
    <w:rsid w:val="00017212"/>
    <w:rsid w:val="00065298"/>
    <w:rsid w:val="000F54AA"/>
    <w:rsid w:val="0021331F"/>
    <w:rsid w:val="002E578D"/>
    <w:rsid w:val="0031745A"/>
    <w:rsid w:val="003C0E4C"/>
    <w:rsid w:val="00484C32"/>
    <w:rsid w:val="005B2A32"/>
    <w:rsid w:val="006D0E86"/>
    <w:rsid w:val="007C0750"/>
    <w:rsid w:val="007D5202"/>
    <w:rsid w:val="008261EB"/>
    <w:rsid w:val="008D259D"/>
    <w:rsid w:val="00A1020C"/>
    <w:rsid w:val="00A43577"/>
    <w:rsid w:val="00A47983"/>
    <w:rsid w:val="00B56A56"/>
    <w:rsid w:val="00C7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BB8A"/>
  <w15:chartTrackingRefBased/>
  <w15:docId w15:val="{8B55BC22-CA5E-D94D-8F89-34B725BB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DR226 - Elizabeth Blythe - Stage 3: Assessing Efficiency and Competitiveness - Public inquiry</vt:lpstr>
    </vt:vector>
  </TitlesOfParts>
  <Company>Elizabeth Blythe 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DR226 - Elizabeth Blythe - Stage 3: Assessing Efficiency and Competitiveness - Public inquiry</dc:title>
  <dc:subject/>
  <dc:creator>Elizabeth Blythe </dc:creator>
  <cp:keywords/>
  <dc:description/>
  <cp:lastModifiedBy>Productivity Commission</cp:lastModifiedBy>
  <cp:revision>3</cp:revision>
  <dcterms:created xsi:type="dcterms:W3CDTF">2018-06-18T12:49:00Z</dcterms:created>
  <dcterms:modified xsi:type="dcterms:W3CDTF">2018-11-16T00:13:00Z</dcterms:modified>
</cp:coreProperties>
</file>