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2FC16" w14:textId="4A1A831B" w:rsidR="00F71867" w:rsidRDefault="00E27B7A">
      <w:bookmarkStart w:id="0" w:name="_GoBack"/>
      <w:bookmarkEnd w:id="0"/>
      <w:r>
        <w:t xml:space="preserve"> </w:t>
      </w:r>
      <w:r w:rsidR="00F71867">
        <w:t>24/09/2019</w:t>
      </w:r>
    </w:p>
    <w:p w14:paraId="038CB5D5" w14:textId="57BFEB42" w:rsidR="00693345" w:rsidRDefault="00F71867">
      <w:r>
        <w:t>To Whom it may Concern,</w:t>
      </w:r>
    </w:p>
    <w:p w14:paraId="78B12DD2" w14:textId="4037D23E" w:rsidR="00F71867" w:rsidRDefault="00F71867"/>
    <w:p w14:paraId="38895F3A" w14:textId="546F4DBB" w:rsidR="00F71867" w:rsidRDefault="00F71867">
      <w:r>
        <w:t>I am very concerned that the Government is looking at taking away out tax breaks for living Above the 26 parallel. As stated in my first submission living in the country cost so much more.</w:t>
      </w:r>
    </w:p>
    <w:p w14:paraId="15BB6524" w14:textId="2374BB78" w:rsidR="00F71867" w:rsidRDefault="00F71867">
      <w:r>
        <w:t>We do not have a choice in electricity companies – Horizon power is the only one so cannot shop around.</w:t>
      </w:r>
    </w:p>
    <w:p w14:paraId="70666670" w14:textId="4D05E1FD" w:rsidR="00F71867" w:rsidRDefault="00F71867">
      <w:r>
        <w:t>We do not have gas even though the gas pipe line goes past us to supply Perth and Bunbury.</w:t>
      </w:r>
    </w:p>
    <w:p w14:paraId="2715DA72" w14:textId="77777777" w:rsidR="00F71867" w:rsidRDefault="00F71867">
      <w:r>
        <w:t>Everything cost so much to get up here due to freight costs.</w:t>
      </w:r>
    </w:p>
    <w:p w14:paraId="494C43BB" w14:textId="68FF190D" w:rsidR="00F71867" w:rsidRDefault="00F71867">
      <w:r>
        <w:t>Building and construction cost more due to cyclone rating.</w:t>
      </w:r>
    </w:p>
    <w:p w14:paraId="1D70FE56" w14:textId="06FFABD1" w:rsidR="00F35AAC" w:rsidRDefault="00F35AAC">
      <w:r>
        <w:t>One air line with vey high fares- you are lucky to get change out of a $1000.00 return flight. We have no public transport.</w:t>
      </w:r>
    </w:p>
    <w:p w14:paraId="75BB85B1" w14:textId="5161D03A" w:rsidR="00F71867" w:rsidRDefault="00F71867">
      <w:r>
        <w:t>I see you want to take the fringe benefits away and tax the House supplied i.e. for Doctors Teachers police. Well I can tell you we won’t have doctors, Teachers etc. coming to remote towns if that’s the case.</w:t>
      </w:r>
      <w:r w:rsidR="00794C32">
        <w:t xml:space="preserve"> </w:t>
      </w:r>
    </w:p>
    <w:p w14:paraId="2702D03B" w14:textId="55A98E0C" w:rsidR="00F71867" w:rsidRDefault="00F71867">
      <w:r>
        <w:t>Maybe that is what you want so you don’t have to have schools and hospitals i</w:t>
      </w:r>
      <w:r w:rsidR="00F35AAC">
        <w:t>n</w:t>
      </w:r>
      <w:r>
        <w:t xml:space="preserve"> remote towns.</w:t>
      </w:r>
    </w:p>
    <w:p w14:paraId="2CD0ECEC" w14:textId="1E53594E" w:rsidR="00794C32" w:rsidRDefault="00794C32" w:rsidP="00794C32">
      <w:r>
        <w:t xml:space="preserve">I was told that the professional people get a higher rate of pay working in remote and that compensates the hire cost of living but small business cannot afford to pay </w:t>
      </w:r>
      <w:r w:rsidR="00F35AAC">
        <w:t>higher</w:t>
      </w:r>
      <w:r>
        <w:t xml:space="preserve"> rate of pay to employees. </w:t>
      </w:r>
    </w:p>
    <w:p w14:paraId="74564639" w14:textId="77777777" w:rsidR="00794C32" w:rsidRDefault="00794C32"/>
    <w:p w14:paraId="022FABE8" w14:textId="01A318E7" w:rsidR="00F71867" w:rsidRDefault="00E22FC7">
      <w:r>
        <w:t>You keep saying that Migrants need to go out to the regional areas but I think you actually want people to leave th</w:t>
      </w:r>
      <w:r w:rsidR="00F35AAC">
        <w:t>e country towns.</w:t>
      </w:r>
    </w:p>
    <w:p w14:paraId="713A541D" w14:textId="7BFDBB1E" w:rsidR="00E22FC7" w:rsidRDefault="00E22FC7">
      <w:r>
        <w:t>The towns that have mining should have the best schools, the best hospitals and the best age care but we have the worst yet all the royalties that come out of the remote areas go to the cities.</w:t>
      </w:r>
    </w:p>
    <w:p w14:paraId="50006B7A" w14:textId="0EC1A9B5" w:rsidR="00E22FC7" w:rsidRDefault="00F35AAC">
      <w:r>
        <w:t xml:space="preserve">If you need to have </w:t>
      </w:r>
      <w:r w:rsidR="00E22FC7">
        <w:t xml:space="preserve">an operation the nearest hospital that will perform the op is 500 KM (1000km round trip) away, which means three trips and a minimum of two nights’ accommodation and fuel. Yes we get a small amount back from </w:t>
      </w:r>
      <w:proofErr w:type="gramStart"/>
      <w:r w:rsidR="00E22FC7">
        <w:t>P.A.T’s</w:t>
      </w:r>
      <w:r w:rsidR="00794C32">
        <w:t xml:space="preserve"> </w:t>
      </w:r>
      <w:r w:rsidR="00E22FC7">
        <w:t xml:space="preserve"> but</w:t>
      </w:r>
      <w:proofErr w:type="gramEnd"/>
      <w:r w:rsidR="00E22FC7">
        <w:t xml:space="preserve"> does not cover all the costs.</w:t>
      </w:r>
    </w:p>
    <w:p w14:paraId="28C210C4" w14:textId="29FBD9AB" w:rsidR="00E22FC7" w:rsidRDefault="00E22FC7">
      <w:r>
        <w:t xml:space="preserve">In the draft report is says people live in the country for peace and tranquillity. What a joke the </w:t>
      </w:r>
      <w:r w:rsidR="00794C32">
        <w:t xml:space="preserve">suicide </w:t>
      </w:r>
      <w:r>
        <w:t xml:space="preserve">rate is far worst in the county and </w:t>
      </w:r>
      <w:r w:rsidR="00794C32">
        <w:t>believe</w:t>
      </w:r>
      <w:r>
        <w:t xml:space="preserve"> it will go up if this is passed.</w:t>
      </w:r>
    </w:p>
    <w:p w14:paraId="3E8A7E05" w14:textId="76F257AD" w:rsidR="00794C32" w:rsidRDefault="00794C32">
      <w:r>
        <w:t xml:space="preserve">What infuriates me even more is </w:t>
      </w:r>
      <w:r w:rsidR="00E27B7A">
        <w:t>these sorts of decisions</w:t>
      </w:r>
      <w:r>
        <w:t xml:space="preserve"> are made in a air-condition office in </w:t>
      </w:r>
      <w:r w:rsidR="00F35AAC">
        <w:t>the</w:t>
      </w:r>
      <w:r>
        <w:t xml:space="preserve"> </w:t>
      </w:r>
      <w:r w:rsidR="00E27B7A">
        <w:t>city.</w:t>
      </w:r>
      <w:r>
        <w:t xml:space="preserve"> Why not live in a remote town for a year and I believe you would not be considering to remove this tax break.</w:t>
      </w:r>
    </w:p>
    <w:p w14:paraId="04209507" w14:textId="7101D0D5" w:rsidR="00794C32" w:rsidRDefault="00794C32"/>
    <w:p w14:paraId="0998B423" w14:textId="77777777" w:rsidR="00794C32" w:rsidRDefault="00794C32">
      <w:r>
        <w:t xml:space="preserve">Regards </w:t>
      </w:r>
    </w:p>
    <w:p w14:paraId="1ACD9D68" w14:textId="462C7DBE" w:rsidR="00F71867" w:rsidRDefault="00794C32">
      <w:r>
        <w:t>Janice Baird</w:t>
      </w:r>
    </w:p>
    <w:sectPr w:rsidR="00F718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867"/>
    <w:rsid w:val="004201E3"/>
    <w:rsid w:val="00693345"/>
    <w:rsid w:val="00794C32"/>
    <w:rsid w:val="00B950A7"/>
    <w:rsid w:val="00E22FC7"/>
    <w:rsid w:val="00E27B7A"/>
    <w:rsid w:val="00F35AAC"/>
    <w:rsid w:val="00F718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F3EDE"/>
  <w15:chartTrackingRefBased/>
  <w15:docId w15:val="{96AC56C2-EB9E-4696-8930-559FC648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3E2C07A.dotm</Template>
  <TotalTime>47</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DR103 - Janice Baird - Remote Area Tax Concessions and Payments - Commissioned study</vt:lpstr>
    </vt:vector>
  </TitlesOfParts>
  <Company>Janice Baird</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DR103 - Janice Baird - Remote Area Tax Concessions and Payments - Commissioned study</dc:title>
  <dc:subject/>
  <dc:creator>Janice Baird</dc:creator>
  <cp:keywords/>
  <dc:description/>
  <cp:lastModifiedBy>Productivity Commission</cp:lastModifiedBy>
  <cp:revision>3</cp:revision>
  <dcterms:created xsi:type="dcterms:W3CDTF">2019-09-24T04:02:00Z</dcterms:created>
  <dcterms:modified xsi:type="dcterms:W3CDTF">2019-09-25T02:10:00Z</dcterms:modified>
</cp:coreProperties>
</file>