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CA5CD" w14:textId="662171FD" w:rsidR="00A9204E" w:rsidRDefault="00356FE9">
      <w:bookmarkStart w:id="0" w:name="_GoBack"/>
      <w:bookmarkEnd w:id="0"/>
      <w:r>
        <w:t>Mr.</w:t>
      </w:r>
      <w:r w:rsidR="00C557E2">
        <w:t xml:space="preserve"> Jonath</w:t>
      </w:r>
      <w:r>
        <w:t>a</w:t>
      </w:r>
      <w:r w:rsidR="00C557E2">
        <w:t xml:space="preserve">n </w:t>
      </w:r>
      <w:proofErr w:type="spellStart"/>
      <w:r w:rsidR="00C557E2">
        <w:t>Coppel</w:t>
      </w:r>
      <w:proofErr w:type="spellEnd"/>
    </w:p>
    <w:p w14:paraId="3EEC2737" w14:textId="14A254F0" w:rsidR="00C557E2" w:rsidRDefault="00C557E2">
      <w:r>
        <w:t>Presiding Commissioner</w:t>
      </w:r>
    </w:p>
    <w:p w14:paraId="32A14465" w14:textId="4D237BAC" w:rsidR="00C557E2" w:rsidRDefault="00C557E2">
      <w:r>
        <w:t>Remote Area Tax Concessions and Payments Study</w:t>
      </w:r>
    </w:p>
    <w:p w14:paraId="654C4DBF" w14:textId="39D77946" w:rsidR="00C557E2" w:rsidRDefault="00C557E2">
      <w:r>
        <w:t>Productivity Commission</w:t>
      </w:r>
    </w:p>
    <w:p w14:paraId="1A544DFF" w14:textId="2F40E1C4" w:rsidR="00C557E2" w:rsidRDefault="00C557E2"/>
    <w:p w14:paraId="6721E388" w14:textId="1A22D59D" w:rsidR="00C557E2" w:rsidRDefault="00C557E2"/>
    <w:p w14:paraId="4569AF84" w14:textId="1A5E0740" w:rsidR="00C557E2" w:rsidRDefault="00C557E2">
      <w:r>
        <w:t>Lodged online: 11</w:t>
      </w:r>
      <w:r w:rsidRPr="00C557E2">
        <w:rPr>
          <w:vertAlign w:val="superscript"/>
        </w:rPr>
        <w:t>th</w:t>
      </w:r>
      <w:r>
        <w:t xml:space="preserve"> October 2019</w:t>
      </w:r>
    </w:p>
    <w:p w14:paraId="2448E5EA" w14:textId="1BA8F64F" w:rsidR="00C557E2" w:rsidRDefault="00C557E2"/>
    <w:p w14:paraId="3BFE064C" w14:textId="1B446408" w:rsidR="00C557E2" w:rsidRDefault="00C557E2"/>
    <w:p w14:paraId="29BE5941" w14:textId="2FFEE8A3" w:rsidR="00C557E2" w:rsidRDefault="00C557E2">
      <w:r>
        <w:t xml:space="preserve">Dear Commissioner </w:t>
      </w:r>
      <w:proofErr w:type="spellStart"/>
      <w:r>
        <w:t>Coppel</w:t>
      </w:r>
      <w:proofErr w:type="spellEnd"/>
      <w:r>
        <w:t>,</w:t>
      </w:r>
    </w:p>
    <w:p w14:paraId="612F81B7" w14:textId="769034C6" w:rsidR="00C557E2" w:rsidRDefault="00C557E2"/>
    <w:p w14:paraId="15459455" w14:textId="5E3BC145" w:rsidR="00C557E2" w:rsidRDefault="00C557E2">
      <w:r w:rsidRPr="00C557E2">
        <w:rPr>
          <w:b/>
          <w:bCs/>
        </w:rPr>
        <w:t>REMOTE AREA TAX CONCESSIONS AND PAYMENTS – DRAFT REPORT</w:t>
      </w:r>
    </w:p>
    <w:p w14:paraId="357251BA" w14:textId="7DB6285B" w:rsidR="00C557E2" w:rsidRDefault="00C557E2"/>
    <w:p w14:paraId="50371874" w14:textId="3A63372A" w:rsidR="00C557E2" w:rsidRDefault="00C557E2">
      <w:r>
        <w:t xml:space="preserve">I do not support the Commission’s proposal to abolish the Zone Tax Offset due to it being ineffective and poorly targeted. By way of background, I am a Registered Tax Agent having established </w:t>
      </w:r>
      <w:r w:rsidR="00171AA9">
        <w:t>a practice</w:t>
      </w:r>
      <w:r w:rsidR="00B93782">
        <w:t xml:space="preserve"> </w:t>
      </w:r>
      <w:r w:rsidR="00171AA9">
        <w:t xml:space="preserve">in the North Eastern Goldfields of Western Australia </w:t>
      </w:r>
      <w:r w:rsidR="00B93782">
        <w:t xml:space="preserve">which has been in operation </w:t>
      </w:r>
      <w:r w:rsidR="00171AA9">
        <w:t xml:space="preserve">since 1999. When I started </w:t>
      </w:r>
      <w:r w:rsidR="00B93782">
        <w:t xml:space="preserve">my </w:t>
      </w:r>
      <w:r w:rsidR="008338C5">
        <w:t>business</w:t>
      </w:r>
      <w:r w:rsidR="00B93782">
        <w:t xml:space="preserve"> </w:t>
      </w:r>
      <w:r w:rsidR="00171AA9">
        <w:t xml:space="preserve">the mining workforce was employed on a </w:t>
      </w:r>
      <w:r w:rsidR="00356FE9">
        <w:t>drive-in</w:t>
      </w:r>
      <w:r w:rsidR="00171AA9">
        <w:t xml:space="preserve"> drive out basis and we had a bustling community with many sporting </w:t>
      </w:r>
      <w:proofErr w:type="spellStart"/>
      <w:r w:rsidR="00171AA9">
        <w:t>organisations</w:t>
      </w:r>
      <w:proofErr w:type="spellEnd"/>
      <w:r w:rsidR="00171AA9">
        <w:t xml:space="preserve">. Since the advent of a fly in fly out mining workforce, </w:t>
      </w:r>
      <w:r w:rsidR="00356FE9">
        <w:t>our town</w:t>
      </w:r>
      <w:r w:rsidR="00171AA9">
        <w:t xml:space="preserve"> has suffered</w:t>
      </w:r>
      <w:r w:rsidR="00B93782">
        <w:t xml:space="preserve"> over the years</w:t>
      </w:r>
      <w:r w:rsidR="00171AA9">
        <w:t xml:space="preserve"> as we simply do not have the volunteers </w:t>
      </w:r>
      <w:r w:rsidR="00B93782">
        <w:t xml:space="preserve">living </w:t>
      </w:r>
      <w:r w:rsidR="008338C5">
        <w:t>locally</w:t>
      </w:r>
      <w:r w:rsidR="00B93782">
        <w:t xml:space="preserve"> </w:t>
      </w:r>
      <w:r w:rsidR="00171AA9">
        <w:t xml:space="preserve">to organize </w:t>
      </w:r>
      <w:r w:rsidR="00B93782">
        <w:t xml:space="preserve">and run </w:t>
      </w:r>
      <w:r w:rsidR="00171AA9">
        <w:t xml:space="preserve">the </w:t>
      </w:r>
      <w:r w:rsidR="008338C5">
        <w:t>sporting</w:t>
      </w:r>
      <w:r w:rsidR="00171AA9">
        <w:t xml:space="preserve"> events. Even our emergency services are struggling to keep the doors open for lack of volunteers – we need any sort of incentive</w:t>
      </w:r>
      <w:r w:rsidR="008F7A8B">
        <w:t xml:space="preserve"> to keep our community, which includes many Traditional owners</w:t>
      </w:r>
      <w:r w:rsidR="008338C5">
        <w:t xml:space="preserve"> and families</w:t>
      </w:r>
      <w:r w:rsidR="008F7A8B">
        <w:t>, alive.</w:t>
      </w:r>
    </w:p>
    <w:p w14:paraId="6EA9BF90" w14:textId="0126FB57" w:rsidR="008F7A8B" w:rsidRDefault="008F7A8B"/>
    <w:p w14:paraId="5A6E471D" w14:textId="4225FEDC" w:rsidR="008F7A8B" w:rsidRDefault="008F7A8B">
      <w:r>
        <w:t>The reasons for a Zone Tax Offset are well documented and still current, however the zone classification is outdated. The majority of the Australian population lives on or near our coastline and I am suggesting</w:t>
      </w:r>
      <w:r w:rsidR="00024CD1">
        <w:t xml:space="preserve"> our first zone starts 200 </w:t>
      </w:r>
      <w:proofErr w:type="spellStart"/>
      <w:r w:rsidR="00024CD1">
        <w:t>kilometre’s</w:t>
      </w:r>
      <w:proofErr w:type="spellEnd"/>
      <w:r w:rsidR="00024CD1">
        <w:t xml:space="preserve"> by the nearest trafficable land or sea route from the coastline. The second zone starts 400 </w:t>
      </w:r>
      <w:proofErr w:type="spellStart"/>
      <w:r w:rsidR="00024CD1">
        <w:t>kilometre’s</w:t>
      </w:r>
      <w:proofErr w:type="spellEnd"/>
      <w:r w:rsidR="00024CD1">
        <w:t xml:space="preserve"> by the nearest trafficable land or sea route from the coastline. If it takes 4 hours or more of driving to get to the</w:t>
      </w:r>
      <w:r w:rsidR="004A63CA">
        <w:t xml:space="preserve"> nearest</w:t>
      </w:r>
      <w:r w:rsidR="00024CD1">
        <w:t xml:space="preserve"> beach, you would have to be considered to be living in a remote area. The amount of the offset</w:t>
      </w:r>
      <w:r w:rsidR="004A63CA">
        <w:t xml:space="preserve"> should, at least, cover the freight cost of the basic essentials of life and be indexed annually.</w:t>
      </w:r>
    </w:p>
    <w:p w14:paraId="46AF076D" w14:textId="43BCC1B4" w:rsidR="004A63CA" w:rsidRDefault="004A63CA"/>
    <w:p w14:paraId="3B5FFFD1" w14:textId="5362EAB3" w:rsidR="004A63CA" w:rsidRDefault="004A63CA">
      <w:r>
        <w:t>I thank the Commission for considering my response and look forward to the final report toward the end of 2019.</w:t>
      </w:r>
    </w:p>
    <w:p w14:paraId="14D2C845" w14:textId="7559C07A" w:rsidR="004A63CA" w:rsidRDefault="004A63CA"/>
    <w:p w14:paraId="0F39F81E" w14:textId="0254132B" w:rsidR="004A63CA" w:rsidRDefault="004A63CA">
      <w:r>
        <w:t>Yours sincerely,</w:t>
      </w:r>
    </w:p>
    <w:p w14:paraId="6E7018FB" w14:textId="5D7B5683" w:rsidR="004A63CA" w:rsidRDefault="004A63CA"/>
    <w:p w14:paraId="5FB2BDC6" w14:textId="67273B21" w:rsidR="004A63CA" w:rsidRDefault="004A63CA"/>
    <w:p w14:paraId="671457E6" w14:textId="127CF683" w:rsidR="004A63CA" w:rsidRDefault="004A63CA"/>
    <w:p w14:paraId="5F09BEE7" w14:textId="13ED906B" w:rsidR="004A63CA" w:rsidRDefault="004A63CA"/>
    <w:p w14:paraId="1BCA0CF3" w14:textId="647E01E9" w:rsidR="004A63CA" w:rsidRDefault="004A63CA">
      <w:r>
        <w:t xml:space="preserve">Ross Norrie </w:t>
      </w:r>
    </w:p>
    <w:p w14:paraId="390A5899" w14:textId="5CF5C3FE" w:rsidR="008F7A8B" w:rsidRDefault="008F7A8B"/>
    <w:p w14:paraId="5B6CBC04" w14:textId="7575D000" w:rsidR="008F7A8B" w:rsidRDefault="008F7A8B"/>
    <w:p w14:paraId="43B97514" w14:textId="77777777" w:rsidR="008F7A8B" w:rsidRDefault="008F7A8B"/>
    <w:p w14:paraId="1FD07AA6" w14:textId="77777777" w:rsidR="00C557E2" w:rsidRPr="00C557E2" w:rsidRDefault="00C557E2"/>
    <w:p w14:paraId="225E1B32" w14:textId="0F461566" w:rsidR="00C557E2" w:rsidRDefault="00C557E2">
      <w:pPr>
        <w:rPr>
          <w:b/>
          <w:bCs/>
        </w:rPr>
      </w:pPr>
    </w:p>
    <w:p w14:paraId="0EAFA16E" w14:textId="02D0B55B" w:rsidR="00C557E2" w:rsidRDefault="00C557E2">
      <w:pPr>
        <w:rPr>
          <w:b/>
          <w:bCs/>
        </w:rPr>
      </w:pPr>
    </w:p>
    <w:p w14:paraId="1BCA26F9" w14:textId="559207A2" w:rsidR="00C557E2" w:rsidRPr="00C557E2" w:rsidRDefault="00C557E2">
      <w:pPr>
        <w:rPr>
          <w:b/>
          <w:bCs/>
        </w:rPr>
      </w:pPr>
    </w:p>
    <w:p w14:paraId="01E45586" w14:textId="77777777" w:rsidR="00C557E2" w:rsidRDefault="00C557E2"/>
    <w:sectPr w:rsidR="00C55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2E61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BAC8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C644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0644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44CC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A49C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620A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617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D235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C2FF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E2"/>
    <w:rsid w:val="00024CD1"/>
    <w:rsid w:val="00171AA9"/>
    <w:rsid w:val="002F72EF"/>
    <w:rsid w:val="00356FE9"/>
    <w:rsid w:val="004A63CA"/>
    <w:rsid w:val="00645252"/>
    <w:rsid w:val="006D3D74"/>
    <w:rsid w:val="007A25C0"/>
    <w:rsid w:val="008338C5"/>
    <w:rsid w:val="0083569A"/>
    <w:rsid w:val="008F7A8B"/>
    <w:rsid w:val="00A9204E"/>
    <w:rsid w:val="00B93782"/>
    <w:rsid w:val="00C459AD"/>
    <w:rsid w:val="00C557E2"/>
    <w:rsid w:val="00E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AFB7"/>
  <w15:chartTrackingRefBased/>
  <w15:docId w15:val="{FA4FC88A-8F76-4117-945A-177DED89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ibliography">
    <w:name w:val="Bibliography"/>
    <w:basedOn w:val="Normal"/>
    <w:next w:val="Normal"/>
    <w:uiPriority w:val="37"/>
    <w:semiHidden/>
    <w:unhideWhenUsed/>
    <w:rsid w:val="007A25C0"/>
  </w:style>
  <w:style w:type="paragraph" w:styleId="BodyText">
    <w:name w:val="Body Text"/>
    <w:basedOn w:val="Normal"/>
    <w:link w:val="BodyTextChar"/>
    <w:uiPriority w:val="99"/>
    <w:semiHidden/>
    <w:unhideWhenUsed/>
    <w:rsid w:val="007A25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25C0"/>
  </w:style>
  <w:style w:type="paragraph" w:styleId="BodyText2">
    <w:name w:val="Body Text 2"/>
    <w:basedOn w:val="Normal"/>
    <w:link w:val="BodyText2Char"/>
    <w:uiPriority w:val="99"/>
    <w:semiHidden/>
    <w:unhideWhenUsed/>
    <w:rsid w:val="007A25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25C0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25C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25C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5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5C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25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25C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25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25C0"/>
  </w:style>
  <w:style w:type="paragraph" w:styleId="Closing">
    <w:name w:val="Closing"/>
    <w:basedOn w:val="Normal"/>
    <w:link w:val="ClosingChar"/>
    <w:uiPriority w:val="99"/>
    <w:semiHidden/>
    <w:unhideWhenUsed/>
    <w:rsid w:val="007A25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25C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25C0"/>
  </w:style>
  <w:style w:type="character" w:customStyle="1" w:styleId="DateChar">
    <w:name w:val="Date Char"/>
    <w:basedOn w:val="DefaultParagraphFont"/>
    <w:link w:val="Date"/>
    <w:uiPriority w:val="99"/>
    <w:semiHidden/>
    <w:rsid w:val="007A25C0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A25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25C0"/>
  </w:style>
  <w:style w:type="paragraph" w:styleId="EnvelopeAddress">
    <w:name w:val="envelope address"/>
    <w:basedOn w:val="Normal"/>
    <w:uiPriority w:val="99"/>
    <w:semiHidden/>
    <w:unhideWhenUsed/>
    <w:rsid w:val="007A25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A25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25C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25C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25C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25C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25C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25C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25C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25C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25C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25C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25C0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7A25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A25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A25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A25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A25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A25C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A25C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A25C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A25C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25C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A25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25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25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25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25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A25C0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A25C0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A25C0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A25C0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25C0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A25C0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25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25C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25C0"/>
  </w:style>
  <w:style w:type="paragraph" w:styleId="NormalWeb">
    <w:name w:val="Normal (Web)"/>
    <w:basedOn w:val="Normal"/>
    <w:uiPriority w:val="99"/>
    <w:semiHidden/>
    <w:unhideWhenUsed/>
    <w:rsid w:val="007A25C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A25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25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25C0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A25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25C0"/>
  </w:style>
  <w:style w:type="paragraph" w:styleId="Signature">
    <w:name w:val="Signature"/>
    <w:basedOn w:val="Normal"/>
    <w:link w:val="SignatureChar"/>
    <w:uiPriority w:val="99"/>
    <w:semiHidden/>
    <w:unhideWhenUsed/>
    <w:rsid w:val="007A25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25C0"/>
  </w:style>
  <w:style w:type="paragraph" w:styleId="TableofAuthorities">
    <w:name w:val="table of authorities"/>
    <w:basedOn w:val="Normal"/>
    <w:next w:val="Normal"/>
    <w:uiPriority w:val="99"/>
    <w:semiHidden/>
    <w:unhideWhenUsed/>
    <w:rsid w:val="007A25C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A25C0"/>
  </w:style>
  <w:style w:type="paragraph" w:styleId="TOAHeading">
    <w:name w:val="toa heading"/>
    <w:basedOn w:val="Normal"/>
    <w:next w:val="Normal"/>
    <w:uiPriority w:val="99"/>
    <w:semiHidden/>
    <w:unhideWhenUsed/>
    <w:rsid w:val="007A25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A25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A25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A25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A25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A25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A25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A25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A25C0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25C0"/>
    <w:pPr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%20Norri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873beb7-5857-4685-be1f-d57550cc96c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DR163 - Ross Norrie - Remote Area Tax Concessions and Payments - Commissioned study</vt:lpstr>
    </vt:vector>
  </TitlesOfParts>
  <Company>Ross Norrie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DR163 - Ross Norrie - Remote Area Tax Concessions and Payments - Commissioned study</dc:title>
  <dc:subject/>
  <dc:creator>Ross Norrie</dc:creator>
  <cp:keywords/>
  <dc:description/>
  <cp:lastModifiedBy>Productivity Commission</cp:lastModifiedBy>
  <cp:revision>4</cp:revision>
  <cp:lastPrinted>2019-10-11T01:12:00Z</cp:lastPrinted>
  <dcterms:created xsi:type="dcterms:W3CDTF">2019-10-14T03:42:00Z</dcterms:created>
  <dcterms:modified xsi:type="dcterms:W3CDTF">2019-10-14T22:42:00Z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