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2970E" w14:textId="792D9E3D" w:rsidR="002310C0" w:rsidRPr="007A263A" w:rsidRDefault="002310C0">
      <w:pPr>
        <w:rPr>
          <w:rFonts w:ascii="Arial" w:hAnsi="Arial" w:cs="Arial"/>
        </w:rPr>
      </w:pPr>
      <w:r w:rsidRPr="007A263A">
        <w:rPr>
          <w:rFonts w:ascii="Arial" w:hAnsi="Arial" w:cs="Arial"/>
        </w:rPr>
        <w:t>Right to Rep</w:t>
      </w:r>
      <w:r w:rsidR="00757296" w:rsidRPr="007A263A">
        <w:rPr>
          <w:rFonts w:ascii="Arial" w:hAnsi="Arial" w:cs="Arial"/>
        </w:rPr>
        <w:t>a</w:t>
      </w:r>
      <w:r w:rsidRPr="007A263A">
        <w:rPr>
          <w:rFonts w:ascii="Arial" w:hAnsi="Arial" w:cs="Arial"/>
        </w:rPr>
        <w:t>ir: Australian Government, Productivity Commission inquiry</w:t>
      </w:r>
    </w:p>
    <w:p w14:paraId="6917032D" w14:textId="0F467D85" w:rsidR="00DE7F0F" w:rsidRPr="007A263A" w:rsidRDefault="002310C0">
      <w:pPr>
        <w:rPr>
          <w:rFonts w:ascii="Arial" w:hAnsi="Arial" w:cs="Arial"/>
        </w:rPr>
      </w:pPr>
      <w:r w:rsidRPr="007A263A">
        <w:rPr>
          <w:rFonts w:ascii="Arial" w:hAnsi="Arial" w:cs="Arial"/>
        </w:rPr>
        <w:t xml:space="preserve">Submission by Transition Darebin – Darebin Repair Café </w:t>
      </w:r>
    </w:p>
    <w:p w14:paraId="433C7C2B" w14:textId="092BC75F" w:rsidR="002310C0" w:rsidRPr="002310C0" w:rsidRDefault="002310C0" w:rsidP="00757296">
      <w:pPr>
        <w:spacing w:after="0" w:line="240" w:lineRule="auto"/>
        <w:rPr>
          <w:rFonts w:ascii="Arial" w:eastAsia="Times New Roman" w:hAnsi="Arial" w:cs="Arial"/>
          <w:lang w:eastAsia="en-AU"/>
        </w:rPr>
      </w:pPr>
      <w:r w:rsidRPr="002310C0">
        <w:rPr>
          <w:rFonts w:ascii="Arial" w:eastAsia="Times New Roman" w:hAnsi="Arial" w:cs="Arial"/>
          <w:color w:val="333333"/>
          <w:shd w:val="clear" w:color="auto" w:fill="FFFFFF"/>
          <w:lang w:eastAsia="en-AU"/>
        </w:rPr>
        <w:t xml:space="preserve">Transition Darebin is a community group based in </w:t>
      </w:r>
      <w:r w:rsidR="00757296" w:rsidRPr="007A263A">
        <w:rPr>
          <w:rFonts w:ascii="Arial" w:eastAsia="Times New Roman" w:hAnsi="Arial" w:cs="Arial"/>
          <w:color w:val="333333"/>
          <w:shd w:val="clear" w:color="auto" w:fill="FFFFFF"/>
          <w:lang w:eastAsia="en-AU"/>
        </w:rPr>
        <w:t xml:space="preserve">the municipality of </w:t>
      </w:r>
      <w:r w:rsidRPr="002310C0">
        <w:rPr>
          <w:rFonts w:ascii="Arial" w:eastAsia="Times New Roman" w:hAnsi="Arial" w:cs="Arial"/>
          <w:color w:val="333333"/>
          <w:shd w:val="clear" w:color="auto" w:fill="FFFFFF"/>
          <w:lang w:eastAsia="en-AU"/>
        </w:rPr>
        <w:t>Darebin</w:t>
      </w:r>
      <w:r w:rsidR="00757296" w:rsidRPr="007A263A">
        <w:rPr>
          <w:rFonts w:ascii="Arial" w:eastAsia="Times New Roman" w:hAnsi="Arial" w:cs="Arial"/>
          <w:color w:val="333333"/>
          <w:shd w:val="clear" w:color="auto" w:fill="FFFFFF"/>
          <w:lang w:eastAsia="en-AU"/>
        </w:rPr>
        <w:t>, Victoria</w:t>
      </w:r>
      <w:r w:rsidRPr="002310C0">
        <w:rPr>
          <w:rFonts w:ascii="Arial" w:eastAsia="Times New Roman" w:hAnsi="Arial" w:cs="Arial"/>
          <w:color w:val="333333"/>
          <w:shd w:val="clear" w:color="auto" w:fill="FFFFFF"/>
          <w:lang w:eastAsia="en-AU"/>
        </w:rPr>
        <w:t xml:space="preserve"> which aims to inspire a transition to more sustainable ways of living</w:t>
      </w:r>
      <w:r w:rsidR="007C0F4D" w:rsidRPr="007A263A">
        <w:rPr>
          <w:rFonts w:ascii="Arial" w:eastAsia="Times New Roman" w:hAnsi="Arial" w:cs="Arial"/>
          <w:color w:val="333333"/>
          <w:shd w:val="clear" w:color="auto" w:fill="FFFFFF"/>
          <w:lang w:eastAsia="en-AU"/>
        </w:rPr>
        <w:t>, i</w:t>
      </w:r>
      <w:r w:rsidRPr="002310C0">
        <w:rPr>
          <w:rFonts w:ascii="Arial" w:eastAsia="Times New Roman" w:hAnsi="Arial" w:cs="Arial"/>
          <w:color w:val="333333"/>
          <w:shd w:val="clear" w:color="auto" w:fill="FFFFFF"/>
          <w:lang w:eastAsia="en-AU"/>
        </w:rPr>
        <w:t>n the face of resource</w:t>
      </w:r>
      <w:r w:rsidR="007C0F4D" w:rsidRPr="007A263A">
        <w:rPr>
          <w:rFonts w:ascii="Arial" w:eastAsia="Times New Roman" w:hAnsi="Arial" w:cs="Arial"/>
          <w:color w:val="333333"/>
          <w:shd w:val="clear" w:color="auto" w:fill="FFFFFF"/>
          <w:lang w:eastAsia="en-AU"/>
        </w:rPr>
        <w:t xml:space="preserve"> depletion </w:t>
      </w:r>
      <w:r w:rsidRPr="002310C0">
        <w:rPr>
          <w:rFonts w:ascii="Arial" w:eastAsia="Times New Roman" w:hAnsi="Arial" w:cs="Arial"/>
          <w:color w:val="333333"/>
          <w:shd w:val="clear" w:color="auto" w:fill="FFFFFF"/>
          <w:lang w:eastAsia="en-AU"/>
        </w:rPr>
        <w:t>and a dramatically changing global climate</w:t>
      </w:r>
      <w:r w:rsidR="007C0F4D" w:rsidRPr="007A263A">
        <w:rPr>
          <w:rFonts w:ascii="Arial" w:eastAsia="Times New Roman" w:hAnsi="Arial" w:cs="Arial"/>
          <w:color w:val="333333"/>
          <w:shd w:val="clear" w:color="auto" w:fill="FFFFFF"/>
          <w:lang w:eastAsia="en-AU"/>
        </w:rPr>
        <w:t>.</w:t>
      </w:r>
      <w:r w:rsidR="00C27F7A">
        <w:rPr>
          <w:rFonts w:ascii="Arial" w:eastAsia="Times New Roman" w:hAnsi="Arial" w:cs="Arial"/>
          <w:color w:val="333333"/>
          <w:shd w:val="clear" w:color="auto" w:fill="FFFFFF"/>
          <w:lang w:eastAsia="en-AU"/>
        </w:rPr>
        <w:t xml:space="preserve"> We offer</w:t>
      </w:r>
      <w:r w:rsidR="00C27F7A">
        <w:rPr>
          <w:rFonts w:ascii="Arial" w:eastAsia="Times New Roman" w:hAnsi="Arial" w:cs="Arial"/>
          <w:lang w:eastAsia="en-AU"/>
        </w:rPr>
        <w:t xml:space="preserve"> </w:t>
      </w:r>
      <w:r w:rsidR="00C27F7A">
        <w:rPr>
          <w:rFonts w:ascii="Arial" w:eastAsia="Times New Roman" w:hAnsi="Arial" w:cs="Arial"/>
          <w:color w:val="333333"/>
          <w:shd w:val="clear" w:color="auto" w:fill="FFFFFF"/>
          <w:lang w:eastAsia="en-AU"/>
        </w:rPr>
        <w:t>o</w:t>
      </w:r>
      <w:r w:rsidRPr="002310C0">
        <w:rPr>
          <w:rFonts w:ascii="Arial" w:eastAsia="Times New Roman" w:hAnsi="Arial" w:cs="Arial"/>
          <w:color w:val="333333"/>
          <w:shd w:val="clear" w:color="auto" w:fill="FFFFFF"/>
          <w:lang w:eastAsia="en-AU"/>
        </w:rPr>
        <w:t>pportunities to be informed about climate/environmental issues</w:t>
      </w:r>
      <w:r w:rsidR="00C27F7A">
        <w:rPr>
          <w:rFonts w:ascii="Arial" w:eastAsia="Times New Roman" w:hAnsi="Arial" w:cs="Arial"/>
          <w:color w:val="333333"/>
          <w:shd w:val="clear" w:color="auto" w:fill="FFFFFF"/>
          <w:lang w:eastAsia="en-AU"/>
        </w:rPr>
        <w:t>, learn and share practical knowledge</w:t>
      </w:r>
      <w:r w:rsidRPr="002310C0">
        <w:rPr>
          <w:rFonts w:ascii="Arial" w:eastAsia="Times New Roman" w:hAnsi="Arial" w:cs="Arial"/>
          <w:color w:val="333333"/>
          <w:shd w:val="clear" w:color="auto" w:fill="FFFFFF"/>
          <w:lang w:eastAsia="en-AU"/>
        </w:rPr>
        <w:t xml:space="preserve"> and build stronger connections between local people, in order to create a healthy, sustainable and inclusive community. Transition Darebin has been running for over ten years and has incubated many projects, working groups and events. </w:t>
      </w:r>
    </w:p>
    <w:p w14:paraId="4AF81C56" w14:textId="77777777" w:rsidR="00757296" w:rsidRPr="007A263A" w:rsidRDefault="00757296" w:rsidP="00757296">
      <w:pPr>
        <w:spacing w:after="0" w:line="240" w:lineRule="auto"/>
        <w:rPr>
          <w:rFonts w:ascii="Arial" w:hAnsi="Arial" w:cs="Arial"/>
        </w:rPr>
      </w:pPr>
    </w:p>
    <w:p w14:paraId="4077D248" w14:textId="5681978E" w:rsidR="007C0F4D" w:rsidRDefault="007C0F4D" w:rsidP="00757296">
      <w:pPr>
        <w:spacing w:after="0" w:line="240" w:lineRule="auto"/>
        <w:rPr>
          <w:rFonts w:ascii="Arial" w:hAnsi="Arial" w:cs="Arial"/>
        </w:rPr>
      </w:pPr>
      <w:r w:rsidRPr="007A263A">
        <w:rPr>
          <w:rFonts w:ascii="Arial" w:hAnsi="Arial" w:cs="Arial"/>
        </w:rPr>
        <w:t>Darebin Repair Café is a sub-group of Transition Darebin</w:t>
      </w:r>
      <w:r w:rsidR="00C27F7A">
        <w:rPr>
          <w:rFonts w:ascii="Arial" w:hAnsi="Arial" w:cs="Arial"/>
        </w:rPr>
        <w:t xml:space="preserve"> </w:t>
      </w:r>
      <w:r w:rsidRPr="007A263A">
        <w:rPr>
          <w:rFonts w:ascii="Arial" w:hAnsi="Arial" w:cs="Arial"/>
        </w:rPr>
        <w:t xml:space="preserve">and is one of a growing </w:t>
      </w:r>
      <w:proofErr w:type="gramStart"/>
      <w:r w:rsidRPr="007A263A">
        <w:rPr>
          <w:rFonts w:ascii="Arial" w:hAnsi="Arial" w:cs="Arial"/>
        </w:rPr>
        <w:t>network</w:t>
      </w:r>
      <w:proofErr w:type="gramEnd"/>
      <w:r w:rsidRPr="007A263A">
        <w:rPr>
          <w:rFonts w:ascii="Arial" w:hAnsi="Arial" w:cs="Arial"/>
        </w:rPr>
        <w:t xml:space="preserve"> of Repair Cafes in Australia and around the world.</w:t>
      </w:r>
    </w:p>
    <w:p w14:paraId="44A00D6F" w14:textId="77777777" w:rsidR="00C27F7A" w:rsidRPr="007A263A" w:rsidRDefault="00C27F7A" w:rsidP="00757296">
      <w:pPr>
        <w:spacing w:after="0" w:line="240" w:lineRule="auto"/>
        <w:rPr>
          <w:rFonts w:ascii="Arial" w:hAnsi="Arial" w:cs="Arial"/>
        </w:rPr>
      </w:pPr>
    </w:p>
    <w:p w14:paraId="44BA2FED" w14:textId="56A3BDD0" w:rsidR="00757296" w:rsidRPr="007A263A" w:rsidRDefault="00C83B98" w:rsidP="00757296">
      <w:pPr>
        <w:spacing w:line="240" w:lineRule="auto"/>
        <w:rPr>
          <w:rFonts w:ascii="Arial" w:hAnsi="Arial" w:cs="Arial"/>
        </w:rPr>
      </w:pPr>
      <w:r w:rsidRPr="007A263A">
        <w:rPr>
          <w:rFonts w:ascii="Arial" w:hAnsi="Arial" w:cs="Arial"/>
        </w:rPr>
        <w:t>A</w:t>
      </w:r>
      <w:r w:rsidR="007C0F4D" w:rsidRPr="007A263A">
        <w:rPr>
          <w:rFonts w:ascii="Arial" w:hAnsi="Arial" w:cs="Arial"/>
        </w:rPr>
        <w:t xml:space="preserve"> Repair Café provide</w:t>
      </w:r>
      <w:r w:rsidRPr="007A263A">
        <w:rPr>
          <w:rFonts w:ascii="Arial" w:hAnsi="Arial" w:cs="Arial"/>
        </w:rPr>
        <w:t>s</w:t>
      </w:r>
      <w:r w:rsidR="007C0F4D" w:rsidRPr="007A263A">
        <w:rPr>
          <w:rFonts w:ascii="Arial" w:hAnsi="Arial" w:cs="Arial"/>
        </w:rPr>
        <w:t xml:space="preserve"> a free meeting place at which someone with a household item in need of repair can meet with a person with the required practical skills to either</w:t>
      </w:r>
      <w:r w:rsidRPr="007A263A">
        <w:rPr>
          <w:rFonts w:ascii="Arial" w:hAnsi="Arial" w:cs="Arial"/>
        </w:rPr>
        <w:t xml:space="preserve"> repair the item on-site or provide information so the owner can repair it in their own time. </w:t>
      </w:r>
      <w:r w:rsidR="00757296" w:rsidRPr="007A263A">
        <w:rPr>
          <w:rFonts w:ascii="Arial" w:hAnsi="Arial" w:cs="Arial"/>
        </w:rPr>
        <w:t xml:space="preserve">The repairers volunteer their time and expertise, thus enabling a free service. </w:t>
      </w:r>
    </w:p>
    <w:p w14:paraId="1CDC321F" w14:textId="48E6608D" w:rsidR="00C83B98" w:rsidRPr="007A263A" w:rsidRDefault="00C83B98" w:rsidP="00757296">
      <w:pPr>
        <w:spacing w:line="240" w:lineRule="auto"/>
        <w:rPr>
          <w:rFonts w:ascii="Arial" w:hAnsi="Arial" w:cs="Arial"/>
        </w:rPr>
      </w:pPr>
      <w:r w:rsidRPr="007A263A">
        <w:rPr>
          <w:rFonts w:ascii="Arial" w:hAnsi="Arial" w:cs="Arial"/>
        </w:rPr>
        <w:t xml:space="preserve">In addition to </w:t>
      </w:r>
      <w:r w:rsidR="00757296" w:rsidRPr="007A263A">
        <w:rPr>
          <w:rFonts w:ascii="Arial" w:hAnsi="Arial" w:cs="Arial"/>
        </w:rPr>
        <w:t xml:space="preserve">all the flow-on environmental benefits of keeping waste from landfill, </w:t>
      </w:r>
      <w:r w:rsidRPr="007A263A">
        <w:rPr>
          <w:rFonts w:ascii="Arial" w:hAnsi="Arial" w:cs="Arial"/>
        </w:rPr>
        <w:t xml:space="preserve">Repair Café aims to foster a culture of extending the life of products and provide people with the skills and confidence to do this. </w:t>
      </w:r>
      <w:r w:rsidR="00757296" w:rsidRPr="007A263A">
        <w:rPr>
          <w:rFonts w:ascii="Arial" w:hAnsi="Arial" w:cs="Arial"/>
        </w:rPr>
        <w:t xml:space="preserve">Our hope is that this will extend to breaking down the broader community throwaway culture. </w:t>
      </w:r>
    </w:p>
    <w:p w14:paraId="2D9443F2" w14:textId="0820F836" w:rsidR="00782358" w:rsidRPr="007A263A" w:rsidRDefault="00CF01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C4B5F" w:rsidRPr="007A263A">
        <w:rPr>
          <w:rFonts w:ascii="Arial" w:hAnsi="Arial" w:cs="Arial"/>
        </w:rPr>
        <w:t>Darebin Repair</w:t>
      </w:r>
      <w:r w:rsidR="00757296" w:rsidRPr="007A263A">
        <w:rPr>
          <w:rFonts w:ascii="Arial" w:hAnsi="Arial" w:cs="Arial"/>
        </w:rPr>
        <w:t xml:space="preserve"> </w:t>
      </w:r>
      <w:r w:rsidR="007A263A" w:rsidRPr="007A263A">
        <w:rPr>
          <w:rFonts w:ascii="Arial" w:hAnsi="Arial" w:cs="Arial"/>
        </w:rPr>
        <w:t xml:space="preserve">Café </w:t>
      </w:r>
      <w:r>
        <w:rPr>
          <w:rFonts w:ascii="Arial" w:hAnsi="Arial" w:cs="Arial"/>
        </w:rPr>
        <w:t>comments</w:t>
      </w:r>
      <w:r w:rsidR="00757296" w:rsidRPr="007A263A">
        <w:rPr>
          <w:rFonts w:ascii="Arial" w:hAnsi="Arial" w:cs="Arial"/>
        </w:rPr>
        <w:t xml:space="preserve"> on the Right to Repair </w:t>
      </w:r>
      <w:r w:rsidR="00F0363D">
        <w:rPr>
          <w:rFonts w:ascii="Arial" w:hAnsi="Arial" w:cs="Arial"/>
        </w:rPr>
        <w:t>I</w:t>
      </w:r>
      <w:r w:rsidR="00757296" w:rsidRPr="007A263A">
        <w:rPr>
          <w:rFonts w:ascii="Arial" w:hAnsi="Arial" w:cs="Arial"/>
        </w:rPr>
        <w:t>nquiry</w:t>
      </w:r>
      <w:r w:rsidR="003C4B5F" w:rsidRPr="007A26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relate</w:t>
      </w:r>
      <w:r w:rsidR="003C4B5F" w:rsidRPr="007A263A">
        <w:rPr>
          <w:rFonts w:ascii="Arial" w:hAnsi="Arial" w:cs="Arial"/>
        </w:rPr>
        <w:t xml:space="preserve"> mostly </w:t>
      </w:r>
      <w:r>
        <w:rPr>
          <w:rFonts w:ascii="Arial" w:hAnsi="Arial" w:cs="Arial"/>
        </w:rPr>
        <w:t xml:space="preserve">to </w:t>
      </w:r>
      <w:r w:rsidR="003C4B5F" w:rsidRPr="007A263A">
        <w:rPr>
          <w:rFonts w:ascii="Arial" w:hAnsi="Arial" w:cs="Arial"/>
        </w:rPr>
        <w:t xml:space="preserve">the questions raised in the </w:t>
      </w:r>
      <w:r w:rsidR="00BD66DA">
        <w:rPr>
          <w:rFonts w:ascii="Arial" w:hAnsi="Arial" w:cs="Arial"/>
        </w:rPr>
        <w:t xml:space="preserve">Inquiry </w:t>
      </w:r>
      <w:r w:rsidR="003C4B5F" w:rsidRPr="007A263A">
        <w:rPr>
          <w:rFonts w:ascii="Arial" w:hAnsi="Arial" w:cs="Arial"/>
        </w:rPr>
        <w:t>Issues Paper under Information Requests # 1, 4, 6, 8.</w:t>
      </w:r>
      <w:r w:rsidR="00DF0226">
        <w:rPr>
          <w:rFonts w:ascii="Arial" w:hAnsi="Arial" w:cs="Arial"/>
        </w:rPr>
        <w:t xml:space="preserve"> We share the concerns raised in other sections of the Issues Paper, </w:t>
      </w:r>
      <w:r w:rsidR="003E6549">
        <w:rPr>
          <w:rFonts w:ascii="Arial" w:hAnsi="Arial" w:cs="Arial"/>
        </w:rPr>
        <w:t xml:space="preserve">particularly issues affecting the repairability of goods, availability of parts, restrictive practices, access to repairers, cost of repair versus replacement, planned obsolescence. </w:t>
      </w:r>
      <w:r>
        <w:rPr>
          <w:rFonts w:ascii="Arial" w:hAnsi="Arial" w:cs="Arial"/>
        </w:rPr>
        <w:t xml:space="preserve">E-waste is an area of serious concern.   </w:t>
      </w:r>
      <w:r w:rsidR="003E6549">
        <w:rPr>
          <w:rFonts w:ascii="Arial" w:hAnsi="Arial" w:cs="Arial"/>
        </w:rPr>
        <w:t xml:space="preserve">However, we focus our comments on the questions of most direct relevance to repair café operation. </w:t>
      </w:r>
    </w:p>
    <w:p w14:paraId="4D9F289C" w14:textId="13911CA4" w:rsidR="00757296" w:rsidRPr="007A263A" w:rsidRDefault="00782358">
      <w:pPr>
        <w:rPr>
          <w:rFonts w:ascii="Arial" w:hAnsi="Arial" w:cs="Arial"/>
        </w:rPr>
      </w:pPr>
      <w:r w:rsidRPr="007A263A">
        <w:rPr>
          <w:rFonts w:ascii="Arial" w:hAnsi="Arial" w:cs="Arial"/>
        </w:rPr>
        <w:t xml:space="preserve">The </w:t>
      </w:r>
      <w:r w:rsidR="00C27F7A">
        <w:rPr>
          <w:rFonts w:ascii="Arial" w:hAnsi="Arial" w:cs="Arial"/>
        </w:rPr>
        <w:t>I</w:t>
      </w:r>
      <w:r w:rsidRPr="007A263A">
        <w:rPr>
          <w:rFonts w:ascii="Arial" w:hAnsi="Arial" w:cs="Arial"/>
        </w:rPr>
        <w:t>nquiry definition of a ‘right to repair’ as the ability of consumers to have their products repaired at a competitive price by the repairer of their choice provides a succinct statement of the need</w:t>
      </w:r>
      <w:r w:rsidR="003C4B5F" w:rsidRPr="007A263A">
        <w:rPr>
          <w:rFonts w:ascii="Arial" w:hAnsi="Arial" w:cs="Arial"/>
        </w:rPr>
        <w:t xml:space="preserve"> if we as a society are to reduce our environmental footprint, specifically to reduce the amount of</w:t>
      </w:r>
      <w:r w:rsidR="002D1BF3" w:rsidRPr="007A263A">
        <w:rPr>
          <w:rFonts w:ascii="Arial" w:hAnsi="Arial" w:cs="Arial"/>
        </w:rPr>
        <w:t xml:space="preserve"> </w:t>
      </w:r>
      <w:r w:rsidR="00F7128E">
        <w:rPr>
          <w:rFonts w:ascii="Arial" w:hAnsi="Arial" w:cs="Arial"/>
        </w:rPr>
        <w:t>material</w:t>
      </w:r>
      <w:r w:rsidR="002D1BF3" w:rsidRPr="007A263A">
        <w:rPr>
          <w:rFonts w:ascii="Arial" w:hAnsi="Arial" w:cs="Arial"/>
        </w:rPr>
        <w:t xml:space="preserve"> which is thrown out, with all the economic and environmental costs involved in managing the waste and in production of replacement goods.</w:t>
      </w:r>
    </w:p>
    <w:p w14:paraId="1C6A16E4" w14:textId="2118329C" w:rsidR="003A1036" w:rsidRPr="007A263A" w:rsidRDefault="00782358" w:rsidP="00782358">
      <w:pPr>
        <w:spacing w:line="240" w:lineRule="auto"/>
        <w:rPr>
          <w:rFonts w:ascii="Arial" w:hAnsi="Arial" w:cs="Arial"/>
        </w:rPr>
      </w:pPr>
      <w:r w:rsidRPr="007A263A">
        <w:rPr>
          <w:rFonts w:ascii="Arial" w:hAnsi="Arial" w:cs="Arial"/>
        </w:rPr>
        <w:t>Darebin Repair Café (DRC) is linked with Repair Café</w:t>
      </w:r>
      <w:r w:rsidR="003A1036" w:rsidRPr="007A263A">
        <w:rPr>
          <w:rFonts w:ascii="Arial" w:hAnsi="Arial" w:cs="Arial"/>
        </w:rPr>
        <w:t xml:space="preserve"> </w:t>
      </w:r>
      <w:r w:rsidR="003A1036">
        <w:rPr>
          <w:rFonts w:ascii="Arial" w:hAnsi="Arial" w:cs="Arial"/>
        </w:rPr>
        <w:t>I</w:t>
      </w:r>
      <w:r w:rsidR="003A1036" w:rsidRPr="007A263A">
        <w:rPr>
          <w:rFonts w:ascii="Arial" w:hAnsi="Arial" w:cs="Arial"/>
        </w:rPr>
        <w:t>nternational</w:t>
      </w:r>
      <w:r w:rsidRPr="007A263A">
        <w:rPr>
          <w:rFonts w:ascii="Arial" w:hAnsi="Arial" w:cs="Arial"/>
        </w:rPr>
        <w:t>, and the agreed measure of material repaired is by weight of the item, which is in turn a measure of weight kept out of the waste stream and most likely sent to landfill.</w:t>
      </w:r>
      <w:r w:rsidR="003A1036">
        <w:rPr>
          <w:rFonts w:ascii="Arial" w:hAnsi="Arial" w:cs="Arial"/>
        </w:rPr>
        <w:t xml:space="preserve"> </w:t>
      </w:r>
      <w:r w:rsidR="002A350A" w:rsidRPr="007A263A">
        <w:rPr>
          <w:rFonts w:ascii="Arial" w:hAnsi="Arial" w:cs="Arial"/>
        </w:rPr>
        <w:t xml:space="preserve">Repair Café </w:t>
      </w:r>
      <w:r w:rsidR="002A350A">
        <w:rPr>
          <w:rFonts w:ascii="Arial" w:hAnsi="Arial" w:cs="Arial"/>
        </w:rPr>
        <w:t>I</w:t>
      </w:r>
      <w:r w:rsidR="002A350A" w:rsidRPr="007A263A">
        <w:rPr>
          <w:rFonts w:ascii="Arial" w:hAnsi="Arial" w:cs="Arial"/>
        </w:rPr>
        <w:t>nternational</w:t>
      </w:r>
      <w:r w:rsidR="002A350A">
        <w:rPr>
          <w:rFonts w:ascii="Arial" w:hAnsi="Arial" w:cs="Arial"/>
        </w:rPr>
        <w:t xml:space="preserve"> </w:t>
      </w:r>
      <w:r w:rsidR="003A1036">
        <w:rPr>
          <w:rFonts w:ascii="Arial" w:hAnsi="Arial" w:cs="Arial"/>
        </w:rPr>
        <w:t xml:space="preserve">calculates that in </w:t>
      </w:r>
      <w:r w:rsidR="00C27F7A">
        <w:rPr>
          <w:rFonts w:ascii="Arial" w:hAnsi="Arial" w:cs="Arial"/>
        </w:rPr>
        <w:t xml:space="preserve">2019 </w:t>
      </w:r>
      <w:r w:rsidR="003A1036">
        <w:rPr>
          <w:rFonts w:ascii="Arial" w:hAnsi="Arial" w:cs="Arial"/>
        </w:rPr>
        <w:t xml:space="preserve">successful repairs prevented 420,000 kg from going to landfill and saved </w:t>
      </w:r>
      <w:proofErr w:type="spellStart"/>
      <w:r w:rsidR="003A1036">
        <w:rPr>
          <w:rFonts w:ascii="Arial" w:hAnsi="Arial" w:cs="Arial"/>
        </w:rPr>
        <w:t>approx</w:t>
      </w:r>
      <w:proofErr w:type="spellEnd"/>
      <w:r w:rsidR="003A1036">
        <w:rPr>
          <w:rFonts w:ascii="Arial" w:hAnsi="Arial" w:cs="Arial"/>
        </w:rPr>
        <w:t xml:space="preserve"> 10 million kg of CO2 emissions. </w:t>
      </w:r>
      <w:r w:rsidR="002A350A" w:rsidRPr="002A350A">
        <w:rPr>
          <w:rFonts w:ascii="Arial" w:hAnsi="Arial" w:cs="Arial"/>
        </w:rPr>
        <w:t>The</w:t>
      </w:r>
      <w:r w:rsidR="002A350A">
        <w:rPr>
          <w:rFonts w:ascii="Arial" w:hAnsi="Arial" w:cs="Arial"/>
        </w:rPr>
        <w:t xml:space="preserve">y </w:t>
      </w:r>
      <w:r w:rsidR="002A350A" w:rsidRPr="002A350A">
        <w:rPr>
          <w:rFonts w:ascii="Arial" w:hAnsi="Arial" w:cs="Arial"/>
        </w:rPr>
        <w:t>record 2000 repair cafes globally, of which 46 are in Australia</w:t>
      </w:r>
      <w:r w:rsidR="00C27F7A">
        <w:rPr>
          <w:rFonts w:ascii="Arial" w:hAnsi="Arial" w:cs="Arial"/>
        </w:rPr>
        <w:t>. Ref:</w:t>
      </w:r>
      <w:r w:rsidR="002A350A" w:rsidRPr="002A350A">
        <w:rPr>
          <w:rFonts w:ascii="Arial" w:hAnsi="Arial" w:cs="Arial"/>
        </w:rPr>
        <w:t xml:space="preserve"> </w:t>
      </w:r>
      <w:hyperlink r:id="rId9" w:history="1">
        <w:r w:rsidR="002A350A" w:rsidRPr="002A350A">
          <w:rPr>
            <w:rStyle w:val="Hyperlink"/>
          </w:rPr>
          <w:t>https://www.repaircafe.org/en/</w:t>
        </w:r>
      </w:hyperlink>
      <w:r w:rsidR="002A350A">
        <w:t xml:space="preserve">. </w:t>
      </w:r>
    </w:p>
    <w:p w14:paraId="4DE29A33" w14:textId="670B0689" w:rsidR="00782358" w:rsidRPr="007A263A" w:rsidRDefault="00782358" w:rsidP="00782358">
      <w:pPr>
        <w:spacing w:line="240" w:lineRule="auto"/>
        <w:rPr>
          <w:rFonts w:ascii="Arial" w:hAnsi="Arial" w:cs="Arial"/>
        </w:rPr>
      </w:pPr>
      <w:r w:rsidRPr="007A263A">
        <w:rPr>
          <w:rFonts w:ascii="Arial" w:hAnsi="Arial" w:cs="Arial"/>
        </w:rPr>
        <w:t xml:space="preserve">DRC has run 17 repair cafes over the past 3 years. During that time </w:t>
      </w:r>
      <w:r w:rsidR="00731712" w:rsidRPr="007A263A">
        <w:rPr>
          <w:rFonts w:ascii="Arial" w:hAnsi="Arial" w:cs="Arial"/>
        </w:rPr>
        <w:t xml:space="preserve">over 700 items have been repaired, representing a total weight of over 1.5 tonnes. This ranges from very light jewellery or clothing items to heavier household items, including </w:t>
      </w:r>
      <w:r w:rsidR="00C859D0">
        <w:rPr>
          <w:rFonts w:ascii="Arial" w:hAnsi="Arial" w:cs="Arial"/>
        </w:rPr>
        <w:t xml:space="preserve">a </w:t>
      </w:r>
      <w:r w:rsidR="007B28EE">
        <w:rPr>
          <w:rFonts w:ascii="Arial" w:hAnsi="Arial" w:cs="Arial"/>
        </w:rPr>
        <w:t>large TV and furniture items</w:t>
      </w:r>
      <w:r w:rsidR="00731712" w:rsidRPr="007A263A">
        <w:rPr>
          <w:rFonts w:ascii="Arial" w:hAnsi="Arial" w:cs="Arial"/>
        </w:rPr>
        <w:t>. Not all items brought to the Repair Café can be repaired on-site – generally this would be due to lack of a required part or equipment or expertise, sometimes due to product design</w:t>
      </w:r>
      <w:r w:rsidR="002D1BF3" w:rsidRPr="007A263A">
        <w:rPr>
          <w:rFonts w:ascii="Arial" w:hAnsi="Arial" w:cs="Arial"/>
        </w:rPr>
        <w:t xml:space="preserve">. </w:t>
      </w:r>
      <w:r w:rsidR="00405F65" w:rsidRPr="007A263A">
        <w:rPr>
          <w:rFonts w:ascii="Arial" w:hAnsi="Arial" w:cs="Arial"/>
        </w:rPr>
        <w:t>In most cases</w:t>
      </w:r>
      <w:r w:rsidR="00731712" w:rsidRPr="007A263A">
        <w:rPr>
          <w:rFonts w:ascii="Arial" w:hAnsi="Arial" w:cs="Arial"/>
        </w:rPr>
        <w:t xml:space="preserve"> approximately 70% of items brought are repaired.</w:t>
      </w:r>
    </w:p>
    <w:p w14:paraId="146FC72B" w14:textId="7D675A2B" w:rsidR="002D1BF3" w:rsidRPr="007A263A" w:rsidRDefault="002D1BF3" w:rsidP="002D1BF3">
      <w:pPr>
        <w:spacing w:line="240" w:lineRule="auto"/>
        <w:rPr>
          <w:rFonts w:ascii="Arial" w:hAnsi="Arial" w:cs="Arial"/>
        </w:rPr>
      </w:pPr>
      <w:proofErr w:type="gramStart"/>
      <w:r w:rsidRPr="007A263A">
        <w:rPr>
          <w:rFonts w:ascii="Arial" w:hAnsi="Arial" w:cs="Arial"/>
        </w:rPr>
        <w:t>Generally</w:t>
      </w:r>
      <w:proofErr w:type="gramEnd"/>
      <w:r w:rsidRPr="007A263A">
        <w:rPr>
          <w:rFonts w:ascii="Arial" w:hAnsi="Arial" w:cs="Arial"/>
        </w:rPr>
        <w:t xml:space="preserve"> repairs are not particularly complex for a person with the appropriate knowledge and tools, but such a repairer would be difficult if not impossible to find in the broader </w:t>
      </w:r>
      <w:r w:rsidRPr="007A263A">
        <w:rPr>
          <w:rFonts w:ascii="Arial" w:hAnsi="Arial" w:cs="Arial"/>
        </w:rPr>
        <w:lastRenderedPageBreak/>
        <w:t xml:space="preserve">community. If there were a suitable repairer, it is likely that the task is one they would consider too minor to bother with or it would cost more than a new, replacement item.  </w:t>
      </w:r>
    </w:p>
    <w:p w14:paraId="00FB1F2F" w14:textId="30137637" w:rsidR="002D1BF3" w:rsidRPr="007A263A" w:rsidRDefault="002D1BF3" w:rsidP="002D1BF3">
      <w:pPr>
        <w:spacing w:line="240" w:lineRule="auto"/>
        <w:rPr>
          <w:rFonts w:ascii="Arial" w:hAnsi="Arial" w:cs="Arial"/>
        </w:rPr>
      </w:pPr>
      <w:r w:rsidRPr="007A263A">
        <w:rPr>
          <w:rFonts w:ascii="Arial" w:hAnsi="Arial" w:cs="Arial"/>
        </w:rPr>
        <w:t xml:space="preserve">Planned obsolescence is a major barrier to repair – items may need only a minor component fixed or replaced, but the item has been designed in such a way as it cannot be disassembled. Many people express great frustration at this – </w:t>
      </w:r>
      <w:r w:rsidR="00CF01CB">
        <w:rPr>
          <w:rFonts w:ascii="Arial" w:hAnsi="Arial" w:cs="Arial"/>
        </w:rPr>
        <w:t>they</w:t>
      </w:r>
      <w:r w:rsidRPr="007A263A">
        <w:rPr>
          <w:rFonts w:ascii="Arial" w:hAnsi="Arial" w:cs="Arial"/>
        </w:rPr>
        <w:t xml:space="preserve"> don’t like to send items to waste and would repair them if </w:t>
      </w:r>
      <w:r w:rsidR="00CF01CB">
        <w:rPr>
          <w:rFonts w:ascii="Arial" w:hAnsi="Arial" w:cs="Arial"/>
        </w:rPr>
        <w:t>they</w:t>
      </w:r>
      <w:r w:rsidRPr="007A263A">
        <w:rPr>
          <w:rFonts w:ascii="Arial" w:hAnsi="Arial" w:cs="Arial"/>
        </w:rPr>
        <w:t xml:space="preserve"> could.</w:t>
      </w:r>
    </w:p>
    <w:p w14:paraId="69E053F3" w14:textId="0A08B885" w:rsidR="00BD66DA" w:rsidRDefault="00BD66DA" w:rsidP="002D1BF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In our experience, e</w:t>
      </w:r>
      <w:r w:rsidR="00F738FB" w:rsidRPr="007A263A">
        <w:rPr>
          <w:rFonts w:ascii="Arial" w:hAnsi="Arial" w:cs="Arial"/>
        </w:rPr>
        <w:t xml:space="preserve">lectrical items outnumber others in demand – and sadly also in inability to repair. This </w:t>
      </w:r>
      <w:r w:rsidR="009F0917">
        <w:rPr>
          <w:rFonts w:ascii="Arial" w:hAnsi="Arial" w:cs="Arial"/>
        </w:rPr>
        <w:t>stems</w:t>
      </w:r>
      <w:r w:rsidR="00F738FB" w:rsidRPr="007A263A">
        <w:rPr>
          <w:rFonts w:ascii="Arial" w:hAnsi="Arial" w:cs="Arial"/>
        </w:rPr>
        <w:t xml:space="preserve"> to some extent </w:t>
      </w:r>
      <w:r w:rsidR="009F0917">
        <w:rPr>
          <w:rFonts w:ascii="Arial" w:hAnsi="Arial" w:cs="Arial"/>
        </w:rPr>
        <w:t xml:space="preserve">from </w:t>
      </w:r>
      <w:r w:rsidR="00F738FB" w:rsidRPr="007A263A">
        <w:rPr>
          <w:rFonts w:ascii="Arial" w:hAnsi="Arial" w:cs="Arial"/>
        </w:rPr>
        <w:t xml:space="preserve">item design (planned obsolescence) but also </w:t>
      </w:r>
      <w:proofErr w:type="gramStart"/>
      <w:r w:rsidR="009F0917">
        <w:rPr>
          <w:rFonts w:ascii="Arial" w:hAnsi="Arial" w:cs="Arial"/>
        </w:rPr>
        <w:t xml:space="preserve">from </w:t>
      </w:r>
      <w:r w:rsidR="00F738FB" w:rsidRPr="007A263A">
        <w:rPr>
          <w:rFonts w:ascii="Arial" w:hAnsi="Arial" w:cs="Arial"/>
        </w:rPr>
        <w:t xml:space="preserve"> lack</w:t>
      </w:r>
      <w:proofErr w:type="gramEnd"/>
      <w:r w:rsidR="00F738FB" w:rsidRPr="007A263A">
        <w:rPr>
          <w:rFonts w:ascii="Arial" w:hAnsi="Arial" w:cs="Arial"/>
        </w:rPr>
        <w:t xml:space="preserve"> of availability of skilled repairers in this field. </w:t>
      </w:r>
    </w:p>
    <w:p w14:paraId="73A1D65A" w14:textId="68193FDB" w:rsidR="00F738FB" w:rsidRDefault="00F738FB" w:rsidP="002D1BF3">
      <w:pPr>
        <w:spacing w:line="240" w:lineRule="auto"/>
        <w:rPr>
          <w:rFonts w:ascii="Arial" w:hAnsi="Arial" w:cs="Arial"/>
        </w:rPr>
      </w:pPr>
      <w:r w:rsidRPr="007A263A">
        <w:rPr>
          <w:rFonts w:ascii="Arial" w:hAnsi="Arial" w:cs="Arial"/>
        </w:rPr>
        <w:t xml:space="preserve">The Repair Café offers a test and tag service - all electrical items brought for repair are tested, and people also can bring items just for test and tag. </w:t>
      </w:r>
      <w:r w:rsidR="00082B51">
        <w:rPr>
          <w:rFonts w:ascii="Arial" w:hAnsi="Arial" w:cs="Arial"/>
        </w:rPr>
        <w:t xml:space="preserve">But electrical is the field in which we have greatest difficulty finding volunteer repairers with the requisite skills. </w:t>
      </w:r>
      <w:r w:rsidRPr="007A263A">
        <w:rPr>
          <w:rFonts w:ascii="Arial" w:hAnsi="Arial" w:cs="Arial"/>
        </w:rPr>
        <w:t xml:space="preserve">There is a great unmet demand for </w:t>
      </w:r>
      <w:r w:rsidR="00082B51">
        <w:rPr>
          <w:rFonts w:ascii="Arial" w:hAnsi="Arial" w:cs="Arial"/>
        </w:rPr>
        <w:t>test and tag</w:t>
      </w:r>
      <w:r w:rsidR="00BD66DA">
        <w:rPr>
          <w:rFonts w:ascii="Arial" w:hAnsi="Arial" w:cs="Arial"/>
        </w:rPr>
        <w:t xml:space="preserve"> as well as for general electrical repairs.</w:t>
      </w:r>
    </w:p>
    <w:p w14:paraId="758E8D67" w14:textId="75AAE196" w:rsidR="00082B51" w:rsidRDefault="00082B51" w:rsidP="00082B5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It has been observed anecdotally that</w:t>
      </w:r>
      <w:r w:rsidR="00A2176C">
        <w:rPr>
          <w:rFonts w:ascii="Arial" w:hAnsi="Arial" w:cs="Arial"/>
        </w:rPr>
        <w:t xml:space="preserve"> household items such as</w:t>
      </w:r>
      <w:r>
        <w:rPr>
          <w:rFonts w:ascii="Arial" w:hAnsi="Arial" w:cs="Arial"/>
        </w:rPr>
        <w:t xml:space="preserve"> pedestal fans</w:t>
      </w:r>
      <w:r w:rsidR="00A2176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small heaters</w:t>
      </w:r>
      <w:r w:rsidR="00004D22">
        <w:rPr>
          <w:rFonts w:ascii="Arial" w:hAnsi="Arial" w:cs="Arial"/>
        </w:rPr>
        <w:t xml:space="preserve">, toasters </w:t>
      </w:r>
      <w:r>
        <w:rPr>
          <w:rFonts w:ascii="Arial" w:hAnsi="Arial" w:cs="Arial"/>
        </w:rPr>
        <w:t>are commonplace among waste put out by residents for the Council hard waste collection – another indicator that electrical waste is a serious component of the ‘non-repa</w:t>
      </w:r>
      <w:r w:rsidR="00CF01CB">
        <w:rPr>
          <w:rFonts w:ascii="Arial" w:hAnsi="Arial" w:cs="Arial"/>
        </w:rPr>
        <w:t>i</w:t>
      </w:r>
      <w:r>
        <w:rPr>
          <w:rFonts w:ascii="Arial" w:hAnsi="Arial" w:cs="Arial"/>
        </w:rPr>
        <w:t>rable’ or ‘cheaper to replace than repair’ waste stream.</w:t>
      </w:r>
    </w:p>
    <w:p w14:paraId="674081FF" w14:textId="5C741FBD" w:rsidR="00BD66DA" w:rsidRDefault="00BD66DA" w:rsidP="002D1BF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Actions which would reduce barriers to repairing goods may include:</w:t>
      </w:r>
    </w:p>
    <w:p w14:paraId="6056E22D" w14:textId="4A1EA7A2" w:rsidR="00BD66DA" w:rsidRDefault="00F0363D" w:rsidP="002D1BF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Support</w:t>
      </w:r>
      <w:r w:rsidR="00BD66DA">
        <w:rPr>
          <w:rFonts w:ascii="Arial" w:hAnsi="Arial" w:cs="Arial"/>
        </w:rPr>
        <w:t xml:space="preserve"> </w:t>
      </w:r>
      <w:r w:rsidR="00621F1E">
        <w:rPr>
          <w:rFonts w:ascii="Arial" w:hAnsi="Arial" w:cs="Arial"/>
        </w:rPr>
        <w:t xml:space="preserve">community </w:t>
      </w:r>
      <w:r w:rsidR="00BD66DA">
        <w:rPr>
          <w:rFonts w:ascii="Arial" w:hAnsi="Arial" w:cs="Arial"/>
        </w:rPr>
        <w:t xml:space="preserve">groups such as Repair Café </w:t>
      </w:r>
      <w:r w:rsidR="00CF01CB">
        <w:rPr>
          <w:rFonts w:ascii="Arial" w:hAnsi="Arial" w:cs="Arial"/>
        </w:rPr>
        <w:t xml:space="preserve">or other waste rescue and repurpose organisations </w:t>
      </w:r>
      <w:r w:rsidR="00BD66DA">
        <w:rPr>
          <w:rFonts w:ascii="Arial" w:hAnsi="Arial" w:cs="Arial"/>
        </w:rPr>
        <w:t xml:space="preserve">for </w:t>
      </w:r>
      <w:r w:rsidR="00CF01CB">
        <w:rPr>
          <w:rFonts w:ascii="Arial" w:hAnsi="Arial" w:cs="Arial"/>
        </w:rPr>
        <w:t xml:space="preserve">basic </w:t>
      </w:r>
      <w:r w:rsidR="00BD66DA">
        <w:rPr>
          <w:rFonts w:ascii="Arial" w:hAnsi="Arial" w:cs="Arial"/>
        </w:rPr>
        <w:t>cost</w:t>
      </w:r>
      <w:r w:rsidR="00CF01CB">
        <w:rPr>
          <w:rFonts w:ascii="Arial" w:hAnsi="Arial" w:cs="Arial"/>
        </w:rPr>
        <w:t>s such as</w:t>
      </w:r>
      <w:r w:rsidR="00BD66DA">
        <w:rPr>
          <w:rFonts w:ascii="Arial" w:hAnsi="Arial" w:cs="Arial"/>
        </w:rPr>
        <w:t xml:space="preserve"> </w:t>
      </w:r>
      <w:r w:rsidR="002B0825">
        <w:rPr>
          <w:rFonts w:ascii="Arial" w:hAnsi="Arial" w:cs="Arial"/>
        </w:rPr>
        <w:t>test and tag training and equipment and general toolkit to enable a range of basic repairs</w:t>
      </w:r>
      <w:r w:rsidR="00082B51">
        <w:rPr>
          <w:rFonts w:ascii="Arial" w:hAnsi="Arial" w:cs="Arial"/>
        </w:rPr>
        <w:t>.</w:t>
      </w:r>
    </w:p>
    <w:p w14:paraId="24255CD0" w14:textId="7B774309" w:rsidR="00082B51" w:rsidRDefault="00082B51" w:rsidP="00082B5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Support Municipal Councils</w:t>
      </w:r>
      <w:r w:rsidR="00DF022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businesses </w:t>
      </w:r>
      <w:r w:rsidR="00DF0226">
        <w:rPr>
          <w:rFonts w:ascii="Arial" w:hAnsi="Arial" w:cs="Arial"/>
        </w:rPr>
        <w:t xml:space="preserve">or programs such as ‘mobile muster’ </w:t>
      </w:r>
      <w:r>
        <w:rPr>
          <w:rFonts w:ascii="Arial" w:hAnsi="Arial" w:cs="Arial"/>
        </w:rPr>
        <w:t>which collect and either repair or re-purpose discarded goods or their component parts.</w:t>
      </w:r>
    </w:p>
    <w:p w14:paraId="19E8F2D2" w14:textId="0947BED6" w:rsidR="00082B51" w:rsidRDefault="00082B51" w:rsidP="00082B5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Support small businesses which provide repair services </w:t>
      </w:r>
      <w:r w:rsidR="00DF0226">
        <w:rPr>
          <w:rFonts w:ascii="Arial" w:hAnsi="Arial" w:cs="Arial"/>
        </w:rPr>
        <w:t>f</w:t>
      </w:r>
      <w:r>
        <w:rPr>
          <w:rFonts w:ascii="Arial" w:hAnsi="Arial" w:cs="Arial"/>
        </w:rPr>
        <w:t>o</w:t>
      </w:r>
      <w:r w:rsidR="00DF022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general items – clothing, jewellery, household items, furniture, toys.</w:t>
      </w:r>
    </w:p>
    <w:p w14:paraId="340E09BC" w14:textId="29B46FF2" w:rsidR="00F0363D" w:rsidRDefault="00FE0FD9" w:rsidP="00082B5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Require </w:t>
      </w:r>
      <w:r w:rsidR="00BD66DA">
        <w:rPr>
          <w:rFonts w:ascii="Arial" w:hAnsi="Arial" w:cs="Arial"/>
        </w:rPr>
        <w:t>Manufacturers</w:t>
      </w:r>
      <w:r w:rsidR="00DF0226">
        <w:rPr>
          <w:rFonts w:ascii="Arial" w:hAnsi="Arial" w:cs="Arial"/>
        </w:rPr>
        <w:t xml:space="preserve"> (OEMs) </w:t>
      </w:r>
      <w:r w:rsidR="00BD66DA">
        <w:rPr>
          <w:rFonts w:ascii="Arial" w:hAnsi="Arial" w:cs="Arial"/>
        </w:rPr>
        <w:t>to take ‘cradle to grave’ responsibility for their products</w:t>
      </w:r>
      <w:r w:rsidR="00082B51">
        <w:rPr>
          <w:rFonts w:ascii="Arial" w:hAnsi="Arial" w:cs="Arial"/>
        </w:rPr>
        <w:t xml:space="preserve"> through a range of strategies which may include</w:t>
      </w:r>
      <w:r w:rsidR="00F0363D">
        <w:rPr>
          <w:rFonts w:ascii="Arial" w:hAnsi="Arial" w:cs="Arial"/>
        </w:rPr>
        <w:t xml:space="preserve">: </w:t>
      </w:r>
    </w:p>
    <w:p w14:paraId="2ACCF081" w14:textId="0A37654B" w:rsidR="00F0363D" w:rsidRDefault="002B0825" w:rsidP="00082B51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to build ‘repa</w:t>
      </w:r>
      <w:r w:rsidR="00DF0226">
        <w:rPr>
          <w:rFonts w:ascii="Arial" w:hAnsi="Arial" w:cs="Arial"/>
        </w:rPr>
        <w:t>i</w:t>
      </w:r>
      <w:r>
        <w:rPr>
          <w:rFonts w:ascii="Arial" w:hAnsi="Arial" w:cs="Arial"/>
        </w:rPr>
        <w:t>rability’ into product design</w:t>
      </w:r>
    </w:p>
    <w:p w14:paraId="6DF26D40" w14:textId="50F2333A" w:rsidR="00BD66DA" w:rsidRDefault="00F0363D" w:rsidP="00082B51">
      <w:pPr>
        <w:spacing w:after="0" w:line="240" w:lineRule="auto"/>
        <w:ind w:left="720"/>
        <w:rPr>
          <w:rFonts w:ascii="Arial" w:hAnsi="Arial" w:cs="Arial"/>
        </w:rPr>
      </w:pPr>
      <w:r w:rsidRPr="00DF0226">
        <w:rPr>
          <w:rFonts w:ascii="Arial" w:hAnsi="Arial" w:cs="Arial"/>
        </w:rPr>
        <w:t xml:space="preserve">to </w:t>
      </w:r>
      <w:r w:rsidR="00FE0FD9" w:rsidRPr="00DF0226">
        <w:rPr>
          <w:rFonts w:ascii="Arial" w:hAnsi="Arial" w:cs="Arial"/>
        </w:rPr>
        <w:t>provide</w:t>
      </w:r>
      <w:r w:rsidRPr="00DF0226">
        <w:rPr>
          <w:rFonts w:ascii="Arial" w:hAnsi="Arial" w:cs="Arial"/>
        </w:rPr>
        <w:t xml:space="preserve"> </w:t>
      </w:r>
      <w:r w:rsidR="00004D22" w:rsidRPr="00DF0226">
        <w:rPr>
          <w:rFonts w:ascii="Arial" w:hAnsi="Arial" w:cs="Arial"/>
        </w:rPr>
        <w:t>product support</w:t>
      </w:r>
      <w:r w:rsidR="005F7303" w:rsidRPr="00DF0226">
        <w:rPr>
          <w:rFonts w:ascii="Arial" w:hAnsi="Arial" w:cs="Arial"/>
        </w:rPr>
        <w:t xml:space="preserve"> </w:t>
      </w:r>
      <w:r w:rsidRPr="00DF0226">
        <w:rPr>
          <w:rFonts w:ascii="Arial" w:hAnsi="Arial" w:cs="Arial"/>
        </w:rPr>
        <w:t xml:space="preserve">when their actions such as software updates </w:t>
      </w:r>
      <w:r w:rsidR="00621F1E">
        <w:rPr>
          <w:rFonts w:ascii="Arial" w:hAnsi="Arial" w:cs="Arial"/>
        </w:rPr>
        <w:t xml:space="preserve">would otherwise </w:t>
      </w:r>
      <w:r w:rsidRPr="00DF0226">
        <w:rPr>
          <w:rFonts w:ascii="Arial" w:hAnsi="Arial" w:cs="Arial"/>
        </w:rPr>
        <w:t xml:space="preserve">render </w:t>
      </w:r>
      <w:r w:rsidR="00621F1E">
        <w:rPr>
          <w:rFonts w:ascii="Arial" w:hAnsi="Arial" w:cs="Arial"/>
        </w:rPr>
        <w:t xml:space="preserve">the </w:t>
      </w:r>
      <w:r w:rsidRPr="00DF0226">
        <w:rPr>
          <w:rFonts w:ascii="Arial" w:hAnsi="Arial" w:cs="Arial"/>
        </w:rPr>
        <w:t>product unusable</w:t>
      </w:r>
    </w:p>
    <w:p w14:paraId="2F8A3930" w14:textId="12C90D5B" w:rsidR="00F7128E" w:rsidRDefault="00F7128E" w:rsidP="00082B51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to contribute to the cost of disposal of their products</w:t>
      </w:r>
      <w:r w:rsidR="00621F1E">
        <w:rPr>
          <w:rFonts w:ascii="Arial" w:hAnsi="Arial" w:cs="Arial"/>
        </w:rPr>
        <w:t>, as an incentive to design for longer product life.</w:t>
      </w:r>
    </w:p>
    <w:p w14:paraId="0DC61B0A" w14:textId="77777777" w:rsidR="00621F1E" w:rsidRPr="00621F1E" w:rsidRDefault="00621F1E" w:rsidP="00621F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C01F106" w14:textId="3C6003D6" w:rsidR="00082B51" w:rsidRDefault="00082B51" w:rsidP="00082B5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Ensure that Skills Training provides sufficient people in the community with the skills required to carry out repairs.</w:t>
      </w:r>
    </w:p>
    <w:p w14:paraId="29E4B757" w14:textId="53B8A0C8" w:rsidR="00621F1E" w:rsidRDefault="006C5B57" w:rsidP="00621F1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Ensure that</w:t>
      </w:r>
      <w:r w:rsidR="00621F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practices provide for </w:t>
      </w:r>
      <w:r w:rsidR="00621F1E">
        <w:rPr>
          <w:rFonts w:ascii="Arial" w:hAnsi="Arial" w:cs="Arial"/>
        </w:rPr>
        <w:t>repair</w:t>
      </w:r>
      <w:r>
        <w:rPr>
          <w:rFonts w:ascii="Arial" w:hAnsi="Arial" w:cs="Arial"/>
        </w:rPr>
        <w:t xml:space="preserve"> options</w:t>
      </w:r>
      <w:r w:rsidR="00621F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</w:t>
      </w:r>
      <w:r w:rsidR="00621F1E">
        <w:rPr>
          <w:rFonts w:ascii="Arial" w:hAnsi="Arial" w:cs="Arial"/>
        </w:rPr>
        <w:t xml:space="preserve">be accessible and economical. </w:t>
      </w:r>
    </w:p>
    <w:p w14:paraId="6CFD0D8B" w14:textId="77777777" w:rsidR="006C5B57" w:rsidRDefault="006C5B57" w:rsidP="00621F1E">
      <w:pPr>
        <w:spacing w:line="240" w:lineRule="auto"/>
        <w:rPr>
          <w:rFonts w:ascii="Arial" w:hAnsi="Arial" w:cs="Arial"/>
          <w:highlight w:val="yellow"/>
        </w:rPr>
      </w:pPr>
    </w:p>
    <w:p w14:paraId="13E12D38" w14:textId="3F019FE6" w:rsidR="00DE04DB" w:rsidRDefault="00082B51" w:rsidP="00082B51">
      <w:pPr>
        <w:spacing w:line="240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While Repair Café is limited to relatively small household items, these add up to significant </w:t>
      </w:r>
      <w:r w:rsidR="005F7303">
        <w:rPr>
          <w:rFonts w:ascii="Arial" w:hAnsi="Arial" w:cs="Arial"/>
        </w:rPr>
        <w:t xml:space="preserve">quantities of waste. Encouraging and enabling a repair culture at community level also feeds up to demand on manufacturers and decision-makers to adopt practices and introduce </w:t>
      </w:r>
      <w:r w:rsidR="00DF0226">
        <w:rPr>
          <w:rFonts w:ascii="Arial" w:hAnsi="Arial" w:cs="Arial"/>
        </w:rPr>
        <w:t xml:space="preserve">incentives and </w:t>
      </w:r>
      <w:r w:rsidR="005F7303">
        <w:rPr>
          <w:rFonts w:ascii="Arial" w:hAnsi="Arial" w:cs="Arial"/>
        </w:rPr>
        <w:t>regulations which support extending the life of products.</w:t>
      </w:r>
      <w:r w:rsidR="00DF0226">
        <w:rPr>
          <w:rFonts w:ascii="Arial" w:hAnsi="Arial" w:cs="Arial"/>
        </w:rPr>
        <w:t xml:space="preserve"> </w:t>
      </w:r>
    </w:p>
    <w:p w14:paraId="3051FB46" w14:textId="344FDD87" w:rsidR="005F7303" w:rsidRDefault="005F7303" w:rsidP="00082B5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welcome this Inquiry and look forward to recommendations and real action towards </w:t>
      </w:r>
      <w:r w:rsidR="00823862">
        <w:rPr>
          <w:rFonts w:ascii="Arial" w:hAnsi="Arial" w:cs="Arial"/>
        </w:rPr>
        <w:t xml:space="preserve">a culture of repair rather than </w:t>
      </w:r>
      <w:r w:rsidR="00621F1E">
        <w:rPr>
          <w:rFonts w:ascii="Arial" w:hAnsi="Arial" w:cs="Arial"/>
        </w:rPr>
        <w:t xml:space="preserve">throw out and </w:t>
      </w:r>
      <w:r w:rsidR="00823862">
        <w:rPr>
          <w:rFonts w:ascii="Arial" w:hAnsi="Arial" w:cs="Arial"/>
        </w:rPr>
        <w:t xml:space="preserve">replace. </w:t>
      </w:r>
    </w:p>
    <w:p w14:paraId="19368F43" w14:textId="1138FB01" w:rsidR="00DE04DB" w:rsidRDefault="00DE04DB" w:rsidP="00082B51">
      <w:pPr>
        <w:spacing w:line="240" w:lineRule="auto"/>
        <w:rPr>
          <w:rFonts w:ascii="Arial" w:hAnsi="Arial" w:cs="Arial"/>
        </w:rPr>
      </w:pPr>
    </w:p>
    <w:p w14:paraId="4100B1FD" w14:textId="74A32807" w:rsidR="007A263A" w:rsidRDefault="007A263A">
      <w:pPr>
        <w:rPr>
          <w:rFonts w:ascii="Arial" w:hAnsi="Arial" w:cs="Arial"/>
        </w:rPr>
      </w:pPr>
    </w:p>
    <w:sectPr w:rsidR="007A2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14B87"/>
    <w:multiLevelType w:val="hybridMultilevel"/>
    <w:tmpl w:val="AB185BC4"/>
    <w:lvl w:ilvl="0" w:tplc="033EA4C2">
      <w:numFmt w:val="bullet"/>
      <w:pStyle w:val="BoxListBulle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51FCC298">
      <w:numFmt w:val="decimal"/>
      <w:lvlText w:val=""/>
      <w:lvlJc w:val="left"/>
    </w:lvl>
    <w:lvl w:ilvl="2" w:tplc="CA4A35D0">
      <w:numFmt w:val="decimal"/>
      <w:lvlText w:val=""/>
      <w:lvlJc w:val="left"/>
    </w:lvl>
    <w:lvl w:ilvl="3" w:tplc="C02878C0">
      <w:numFmt w:val="decimal"/>
      <w:lvlText w:val=""/>
      <w:lvlJc w:val="left"/>
    </w:lvl>
    <w:lvl w:ilvl="4" w:tplc="C472C960">
      <w:numFmt w:val="decimal"/>
      <w:lvlText w:val=""/>
      <w:lvlJc w:val="left"/>
    </w:lvl>
    <w:lvl w:ilvl="5" w:tplc="1B7005DA">
      <w:numFmt w:val="decimal"/>
      <w:lvlText w:val=""/>
      <w:lvlJc w:val="left"/>
    </w:lvl>
    <w:lvl w:ilvl="6" w:tplc="E95C34E2">
      <w:numFmt w:val="decimal"/>
      <w:lvlText w:val=""/>
      <w:lvlJc w:val="left"/>
    </w:lvl>
    <w:lvl w:ilvl="7" w:tplc="18D64EA4">
      <w:numFmt w:val="decimal"/>
      <w:lvlText w:val=""/>
      <w:lvlJc w:val="left"/>
    </w:lvl>
    <w:lvl w:ilvl="8" w:tplc="4E4E8D00">
      <w:numFmt w:val="decimal"/>
      <w:lvlText w:val=""/>
      <w:lvlJc w:val="left"/>
    </w:lvl>
  </w:abstractNum>
  <w:abstractNum w:abstractNumId="1" w15:restartNumberingAfterBreak="0">
    <w:nsid w:val="30E90CE4"/>
    <w:multiLevelType w:val="hybridMultilevel"/>
    <w:tmpl w:val="52F61D9A"/>
    <w:lvl w:ilvl="0" w:tplc="2426404E">
      <w:start w:val="1"/>
      <w:numFmt w:val="bullet"/>
      <w:pStyle w:val="Box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 w:tplc="6878362E">
      <w:numFmt w:val="decimal"/>
      <w:lvlText w:val=""/>
      <w:lvlJc w:val="left"/>
    </w:lvl>
    <w:lvl w:ilvl="2" w:tplc="E04C7210">
      <w:numFmt w:val="decimal"/>
      <w:lvlText w:val=""/>
      <w:lvlJc w:val="left"/>
    </w:lvl>
    <w:lvl w:ilvl="3" w:tplc="47223B10">
      <w:numFmt w:val="decimal"/>
      <w:lvlText w:val=""/>
      <w:lvlJc w:val="left"/>
    </w:lvl>
    <w:lvl w:ilvl="4" w:tplc="5776CF4A">
      <w:numFmt w:val="decimal"/>
      <w:lvlText w:val=""/>
      <w:lvlJc w:val="left"/>
    </w:lvl>
    <w:lvl w:ilvl="5" w:tplc="CEB8E6C2">
      <w:numFmt w:val="decimal"/>
      <w:lvlText w:val=""/>
      <w:lvlJc w:val="left"/>
    </w:lvl>
    <w:lvl w:ilvl="6" w:tplc="566C043A">
      <w:numFmt w:val="decimal"/>
      <w:lvlText w:val=""/>
      <w:lvlJc w:val="left"/>
    </w:lvl>
    <w:lvl w:ilvl="7" w:tplc="6E0E89C6">
      <w:numFmt w:val="decimal"/>
      <w:lvlText w:val=""/>
      <w:lvlJc w:val="left"/>
    </w:lvl>
    <w:lvl w:ilvl="8" w:tplc="175CA08E">
      <w:numFmt w:val="decimal"/>
      <w:lvlText w:val=""/>
      <w:lvlJc w:val="left"/>
    </w:lvl>
  </w:abstractNum>
  <w:abstractNum w:abstractNumId="2" w15:restartNumberingAfterBreak="0">
    <w:nsid w:val="4C2B5347"/>
    <w:multiLevelType w:val="hybridMultilevel"/>
    <w:tmpl w:val="8B002072"/>
    <w:lvl w:ilvl="0" w:tplc="720CA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38"/>
    <w:rsid w:val="00004D22"/>
    <w:rsid w:val="00082B51"/>
    <w:rsid w:val="00230F3A"/>
    <w:rsid w:val="002310C0"/>
    <w:rsid w:val="002668C9"/>
    <w:rsid w:val="00270117"/>
    <w:rsid w:val="00273BFE"/>
    <w:rsid w:val="002A350A"/>
    <w:rsid w:val="002B0825"/>
    <w:rsid w:val="002D1BF3"/>
    <w:rsid w:val="002D7565"/>
    <w:rsid w:val="002F2D5B"/>
    <w:rsid w:val="003A1036"/>
    <w:rsid w:val="003C4B5F"/>
    <w:rsid w:val="003E6549"/>
    <w:rsid w:val="00405F65"/>
    <w:rsid w:val="005130E1"/>
    <w:rsid w:val="005C48F7"/>
    <w:rsid w:val="005F40A1"/>
    <w:rsid w:val="005F7303"/>
    <w:rsid w:val="00621F1E"/>
    <w:rsid w:val="006C5B57"/>
    <w:rsid w:val="00731712"/>
    <w:rsid w:val="00757296"/>
    <w:rsid w:val="00782358"/>
    <w:rsid w:val="007A263A"/>
    <w:rsid w:val="007B28EE"/>
    <w:rsid w:val="007C0F4D"/>
    <w:rsid w:val="00823862"/>
    <w:rsid w:val="008940D0"/>
    <w:rsid w:val="009F0917"/>
    <w:rsid w:val="00A2176C"/>
    <w:rsid w:val="00A40F61"/>
    <w:rsid w:val="00BD66DA"/>
    <w:rsid w:val="00C27F7A"/>
    <w:rsid w:val="00C83B98"/>
    <w:rsid w:val="00C859D0"/>
    <w:rsid w:val="00CF01CB"/>
    <w:rsid w:val="00D97C38"/>
    <w:rsid w:val="00DE04DB"/>
    <w:rsid w:val="00DE1EDD"/>
    <w:rsid w:val="00DE7F0F"/>
    <w:rsid w:val="00DF0226"/>
    <w:rsid w:val="00DF55C8"/>
    <w:rsid w:val="00F0363D"/>
    <w:rsid w:val="00F7128E"/>
    <w:rsid w:val="00F738FB"/>
    <w:rsid w:val="00FC7026"/>
    <w:rsid w:val="00FE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B9946"/>
  <w15:chartTrackingRefBased/>
  <w15:docId w15:val="{4BDA1FD7-941A-421D-AE06-B979EC52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7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formationRequest">
    <w:name w:val="Information Request"/>
    <w:basedOn w:val="Normal"/>
    <w:next w:val="BodyText"/>
    <w:rsid w:val="00230F3A"/>
    <w:pPr>
      <w:keepLines/>
      <w:spacing w:before="120" w:after="0" w:line="280" w:lineRule="atLeast"/>
      <w:jc w:val="both"/>
    </w:pPr>
    <w:rPr>
      <w:rFonts w:ascii="Arial" w:eastAsia="Times New Roman" w:hAnsi="Arial" w:cs="Times New Roman"/>
      <w:i/>
      <w:szCs w:val="20"/>
      <w:lang w:eastAsia="en-AU"/>
    </w:rPr>
  </w:style>
  <w:style w:type="paragraph" w:customStyle="1" w:styleId="InformationRequestTitle">
    <w:name w:val="Information Request Title"/>
    <w:basedOn w:val="Normal"/>
    <w:next w:val="InformationRequest"/>
    <w:rsid w:val="00230F3A"/>
    <w:pPr>
      <w:keepNext/>
      <w:keepLines/>
      <w:spacing w:before="240" w:after="0" w:line="280" w:lineRule="atLeast"/>
      <w:jc w:val="both"/>
    </w:pPr>
    <w:rPr>
      <w:rFonts w:ascii="Arial" w:eastAsia="Times New Roman" w:hAnsi="Arial" w:cs="Times New Roman"/>
      <w:i/>
      <w:caps/>
      <w:sz w:val="18"/>
      <w:szCs w:val="20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230F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0F3A"/>
  </w:style>
  <w:style w:type="paragraph" w:customStyle="1" w:styleId="Continued">
    <w:name w:val="Continued"/>
    <w:basedOn w:val="Normal"/>
    <w:next w:val="BodyText"/>
    <w:rsid w:val="008940D0"/>
    <w:pPr>
      <w:spacing w:before="180" w:after="0" w:line="220" w:lineRule="exact"/>
      <w:jc w:val="right"/>
    </w:pPr>
    <w:rPr>
      <w:rFonts w:ascii="Arial" w:eastAsia="Times New Roman" w:hAnsi="Arial" w:cs="Times New Roman"/>
      <w:sz w:val="18"/>
      <w:szCs w:val="20"/>
      <w:lang w:eastAsia="en-AU"/>
    </w:rPr>
  </w:style>
  <w:style w:type="paragraph" w:customStyle="1" w:styleId="InformationRequestBullet">
    <w:name w:val="Information Request Bullet"/>
    <w:basedOn w:val="ListBullet"/>
    <w:next w:val="BodyText"/>
    <w:rsid w:val="008940D0"/>
    <w:pPr>
      <w:spacing w:before="80" w:after="0" w:line="280" w:lineRule="atLeast"/>
      <w:contextualSpacing w:val="0"/>
      <w:jc w:val="both"/>
    </w:pPr>
    <w:rPr>
      <w:rFonts w:ascii="Arial" w:eastAsia="Times New Roman" w:hAnsi="Arial" w:cs="Times New Roman"/>
      <w:i/>
      <w:szCs w:val="20"/>
      <w:lang w:eastAsia="en-AU"/>
    </w:rPr>
  </w:style>
  <w:style w:type="paragraph" w:styleId="ListBullet">
    <w:name w:val="List Bullet"/>
    <w:basedOn w:val="Normal"/>
    <w:uiPriority w:val="99"/>
    <w:semiHidden/>
    <w:unhideWhenUsed/>
    <w:rsid w:val="008940D0"/>
    <w:pPr>
      <w:ind w:left="360" w:hanging="360"/>
      <w:contextualSpacing/>
    </w:pPr>
  </w:style>
  <w:style w:type="paragraph" w:customStyle="1" w:styleId="Box">
    <w:name w:val="Box"/>
    <w:basedOn w:val="BodyText"/>
    <w:qFormat/>
    <w:rsid w:val="00405F65"/>
    <w:pPr>
      <w:keepNext/>
      <w:spacing w:before="120" w:after="0" w:line="260" w:lineRule="atLeast"/>
      <w:jc w:val="both"/>
    </w:pPr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BoxListBullet">
    <w:name w:val="Box List Bullet"/>
    <w:basedOn w:val="BodyText"/>
    <w:rsid w:val="00405F65"/>
    <w:pPr>
      <w:keepNext/>
      <w:numPr>
        <w:numId w:val="2"/>
      </w:numPr>
      <w:spacing w:before="100" w:after="0" w:line="260" w:lineRule="atLeast"/>
      <w:jc w:val="both"/>
    </w:pPr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BoxListBullet2">
    <w:name w:val="Box List Bullet 2"/>
    <w:basedOn w:val="BoxListBullet"/>
    <w:rsid w:val="00405F65"/>
    <w:pPr>
      <w:numPr>
        <w:numId w:val="3"/>
      </w:numPr>
    </w:pPr>
  </w:style>
  <w:style w:type="paragraph" w:customStyle="1" w:styleId="BoxTitle">
    <w:name w:val="Box Title"/>
    <w:basedOn w:val="Caption"/>
    <w:next w:val="Normal"/>
    <w:rsid w:val="00405F65"/>
    <w:pPr>
      <w:keepNext/>
      <w:keepLines/>
      <w:spacing w:before="120" w:after="0" w:line="280" w:lineRule="exact"/>
      <w:ind w:left="1474" w:hanging="1474"/>
    </w:pPr>
    <w:rPr>
      <w:rFonts w:ascii="Arial" w:eastAsia="Times New Roman" w:hAnsi="Arial" w:cs="Times New Roman"/>
      <w:b/>
      <w:i w:val="0"/>
      <w:iCs w:val="0"/>
      <w:color w:val="auto"/>
      <w:sz w:val="24"/>
      <w:szCs w:val="24"/>
      <w:lang w:eastAsia="en-A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5F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10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repaircafe.org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C Document" ma:contentTypeID="0x010100E986B77DDA341440A0BA73A466B245C3009C2AF6649FD9F940A4E3E90CCA9B9763" ma:contentTypeVersion="17" ma:contentTypeDescription="" ma:contentTypeScope="" ma:versionID="3301ab215bbf951c198b531cb3a0d442">
  <xsd:schema xmlns:xsd="http://www.w3.org/2001/XMLSchema" xmlns:xs="http://www.w3.org/2001/XMLSchema" xmlns:p="http://schemas.microsoft.com/office/2006/metadata/properties" xmlns:ns2="ffbe827b-229f-4d45-a454-c5723c898f52" xmlns:ns3="0ad56286-c3bf-404c-927b-63d63b20e0ba" targetNamespace="http://schemas.microsoft.com/office/2006/metadata/properties" ma:root="true" ma:fieldsID="e98a55079af1e9f5ba991ead5c07884d" ns2:_="" ns3:_="">
    <xsd:import namespace="ffbe827b-229f-4d45-a454-c5723c898f52"/>
    <xsd:import namespace="0ad56286-c3bf-404c-927b-63d63b20e0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2:i0f84bba906045b4af568ee102a52dc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e827b-229f-4d45-a454-c5723c898f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3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1bd7333a-2fb7-4af5-bd17-6f1109803254}" ma:internalName="TaxCatchAll" ma:showField="CatchAllData" ma:web="ffbe827b-229f-4d45-a454-c5723c898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56286-c3bf-404c-927b-63d63b20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e827b-229f-4d45-a454-c5723c898f52">
      <Value>1</Value>
    </TaxCatchAll>
    <i0f84bba906045b4af568ee102a52dcb xmlns="ffbe827b-229f-4d45-a454-c5723c898f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_dlc_DocId xmlns="ffbe827b-229f-4d45-a454-c5723c898f52">RREP-2110725275-2102</_dlc_DocId>
    <_dlc_DocIdUrl xmlns="ffbe827b-229f-4d45-a454-c5723c898f52">
      <Url>https://pcgov.sharepoint.com/teams/repair/_layouts/15/DocIdRedir.aspx?ID=RREP-2110725275-2102</Url>
      <Description>RREP-2110725275-2102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CA4FB-E5F1-41CD-B893-E1E185A9CEF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1F6D34-B1F0-42D2-86A7-7F8D2A568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e827b-229f-4d45-a454-c5723c898f52"/>
    <ds:schemaRef ds:uri="0ad56286-c3bf-404c-927b-63d63b20e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4177B2-1B63-4568-B7FF-7D3FC708655B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ad56286-c3bf-404c-927b-63d63b20e0ba"/>
    <ds:schemaRef ds:uri="ffbe827b-229f-4d45-a454-c5723c898f52"/>
  </ds:schemaRefs>
</ds:datastoreItem>
</file>

<file path=customXml/itemProps4.xml><?xml version="1.0" encoding="utf-8"?>
<ds:datastoreItem xmlns:ds="http://schemas.openxmlformats.org/officeDocument/2006/customXml" ds:itemID="{E54B378F-816B-4A41-958C-D88522A328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69 - Darebin Repair Cafe (DRC) - Right to Repair - Public inquiry</vt:lpstr>
    </vt:vector>
  </TitlesOfParts>
  <Company>Darebin Repair Cafe (DRC) </Company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69 - Darebin Repair Cafe (DRC) - Right to Repair - Public inquiry</dc:title>
  <dc:subject/>
  <dc:creator>Darebin Repair Cafe (DRC) </dc:creator>
  <cp:keywords/>
  <dc:description/>
  <cp:lastModifiedBy>Alston, Chris</cp:lastModifiedBy>
  <cp:revision>3</cp:revision>
  <dcterms:created xsi:type="dcterms:W3CDTF">2021-02-04T03:21:00Z</dcterms:created>
  <dcterms:modified xsi:type="dcterms:W3CDTF">2021-02-04T04:43:00Z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0x010100E986B77DDA341440A0BA73A466B245C3009C2AF6649FD9F940A4E3E90CCA9B9763</vt:lpwstr>
  </property>
  <property fmtid="{D5CDD505-2E9C-101B-9397-08002B2CF9AE}" pid="3" name="RevIMBCS">
    <vt:lpwstr>1;#Unclassified|3955eeb1-2d18-4582-aeb2-00144ec3aaf5</vt:lpwstr>
  </property>
  <property fmtid="{D5CDD505-2E9C-101B-9397-08002B2CF9AE}" pid="4" name="_dlc_DocIdItemGuid">
    <vt:lpwstr>f4d8d3f7-9c89-4c35-a638-4f03338c9f1d</vt:lpwstr>
  </property>
</Properties>
</file>