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8EF7" w14:textId="77777777" w:rsidR="005D1249" w:rsidRPr="0096775A" w:rsidRDefault="005D1249" w:rsidP="005D1249">
      <w:pPr>
        <w:spacing w:after="0" w:line="240" w:lineRule="auto"/>
        <w:jc w:val="center"/>
        <w:rPr>
          <w:rFonts w:ascii="Times New Roman" w:eastAsia="SimSun" w:hAnsi="Times New Roman" w:cs="Times New Roman"/>
          <w:noProof/>
          <w:sz w:val="40"/>
          <w:szCs w:val="40"/>
          <w:lang w:eastAsia="en-AU"/>
        </w:rPr>
      </w:pPr>
      <w:r w:rsidRPr="0096775A">
        <w:rPr>
          <w:rFonts w:ascii="Times New Roman" w:eastAsia="SimSu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799679EA" wp14:editId="1CCFFF3F">
            <wp:extent cx="2768600" cy="430530"/>
            <wp:effectExtent l="0" t="0" r="0" b="762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75A">
        <w:rPr>
          <w:rFonts w:ascii="Times New Roman" w:eastAsia="SimSun" w:hAnsi="Times New Roman" w:cs="Times New Roman"/>
          <w:noProof/>
          <w:sz w:val="40"/>
          <w:szCs w:val="40"/>
          <w:lang w:eastAsia="en-AU"/>
        </w:rPr>
        <w:t xml:space="preserve"> </w:t>
      </w:r>
    </w:p>
    <w:p w14:paraId="291A8614" w14:textId="77777777" w:rsidR="005D1249" w:rsidRPr="0096775A" w:rsidRDefault="005D1249" w:rsidP="005D1249">
      <w:pPr>
        <w:spacing w:after="80" w:line="240" w:lineRule="auto"/>
        <w:jc w:val="center"/>
        <w:rPr>
          <w:rFonts w:ascii="Arial Black" w:eastAsia="SimSun" w:hAnsi="Arial Black" w:cs="Times New Roman"/>
          <w:noProof/>
          <w:sz w:val="24"/>
          <w:szCs w:val="24"/>
          <w:lang w:eastAsia="en-AU"/>
        </w:rPr>
      </w:pPr>
      <w:r w:rsidRPr="0096775A">
        <w:rPr>
          <w:rFonts w:ascii="Arial Black" w:eastAsia="SimSun" w:hAnsi="Arial Black" w:cs="Times New Roman"/>
          <w:noProof/>
          <w:sz w:val="24"/>
          <w:szCs w:val="24"/>
          <w:lang w:eastAsia="en-AU"/>
        </w:rPr>
        <w:t>Australian Council of Deans of Education Vocational Education Group</w:t>
      </w:r>
    </w:p>
    <w:p w14:paraId="446445DF" w14:textId="77777777" w:rsidR="00E22835" w:rsidRDefault="00E22835" w:rsidP="006D1904">
      <w:pPr>
        <w:rPr>
          <w:b/>
          <w:bCs/>
        </w:rPr>
      </w:pPr>
    </w:p>
    <w:p w14:paraId="1C7C1A8B" w14:textId="233BB38F" w:rsidR="00BD217A" w:rsidRPr="001A1E58" w:rsidRDefault="005D1249" w:rsidP="006D1904">
      <w:pPr>
        <w:rPr>
          <w:b/>
          <w:bCs/>
          <w:sz w:val="24"/>
          <w:szCs w:val="24"/>
        </w:rPr>
      </w:pPr>
      <w:r w:rsidRPr="001A1E58">
        <w:rPr>
          <w:b/>
          <w:bCs/>
          <w:sz w:val="24"/>
          <w:szCs w:val="24"/>
        </w:rPr>
        <w:t>S</w:t>
      </w:r>
      <w:r w:rsidR="00BD217A" w:rsidRPr="001A1E58">
        <w:rPr>
          <w:b/>
          <w:bCs/>
          <w:sz w:val="24"/>
          <w:szCs w:val="24"/>
        </w:rPr>
        <w:t xml:space="preserve">ubmission </w:t>
      </w:r>
      <w:r w:rsidRPr="001A1E58">
        <w:rPr>
          <w:b/>
          <w:bCs/>
          <w:sz w:val="24"/>
          <w:szCs w:val="24"/>
        </w:rPr>
        <w:t xml:space="preserve">to  </w:t>
      </w:r>
      <w:r w:rsidR="00BD217A" w:rsidRPr="001A1E58">
        <w:rPr>
          <w:b/>
          <w:bCs/>
          <w:sz w:val="24"/>
          <w:szCs w:val="24"/>
        </w:rPr>
        <w:t>Interim report no. 5: 5-year Productivity Inquiry: from learning to growth</w:t>
      </w:r>
    </w:p>
    <w:p w14:paraId="373A497E" w14:textId="3650ADB7" w:rsidR="006D4E8B" w:rsidRDefault="00BD217A" w:rsidP="006D1904">
      <w:r>
        <w:t>October 2022</w:t>
      </w:r>
    </w:p>
    <w:p w14:paraId="67EA4241" w14:textId="69DECBC2" w:rsidR="00407974" w:rsidRDefault="00407974" w:rsidP="000300E1">
      <w:pPr>
        <w:pStyle w:val="NormalWeb"/>
        <w:shd w:val="clear" w:color="auto" w:fill="FFFFFF"/>
        <w:spacing w:before="0" w:beforeAutospacing="0" w:after="80" w:afterAutospacing="0" w:line="259" w:lineRule="auto"/>
        <w:textAlignment w:val="baseline"/>
        <w:rPr>
          <w:rFonts w:ascii="Open Sans" w:hAnsi="Open Sans" w:cs="Open Sans"/>
          <w:color w:val="333333"/>
          <w:sz w:val="23"/>
          <w:szCs w:val="23"/>
        </w:rPr>
      </w:pPr>
      <w:r w:rsidRPr="006D1904">
        <w:rPr>
          <w:rFonts w:asciiTheme="minorHAnsi" w:hAnsiTheme="minorHAnsi" w:cstheme="minorHAnsi"/>
          <w:sz w:val="22"/>
          <w:szCs w:val="22"/>
        </w:rPr>
        <w:t xml:space="preserve">The Australian Council of </w:t>
      </w:r>
      <w:r w:rsidR="006D1904">
        <w:rPr>
          <w:rFonts w:asciiTheme="minorHAnsi" w:hAnsiTheme="minorHAnsi" w:cstheme="minorHAnsi"/>
          <w:sz w:val="22"/>
          <w:szCs w:val="22"/>
        </w:rPr>
        <w:t>D</w:t>
      </w:r>
      <w:r w:rsidRPr="006D1904">
        <w:rPr>
          <w:rFonts w:asciiTheme="minorHAnsi" w:hAnsiTheme="minorHAnsi" w:cstheme="minorHAnsi"/>
          <w:sz w:val="22"/>
          <w:szCs w:val="22"/>
        </w:rPr>
        <w:t xml:space="preserve">eans of </w:t>
      </w:r>
      <w:r w:rsidR="006D1904" w:rsidRPr="006D1904">
        <w:rPr>
          <w:rFonts w:asciiTheme="minorHAnsi" w:hAnsiTheme="minorHAnsi" w:cstheme="minorHAnsi"/>
          <w:sz w:val="22"/>
          <w:szCs w:val="22"/>
        </w:rPr>
        <w:t>Education Vocational</w:t>
      </w:r>
      <w:r w:rsidRPr="006D1904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 Education Group (ACDEVEG</w:t>
      </w:r>
      <w:r w:rsidR="008E46C2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)</w:t>
      </w:r>
      <w:r w:rsidR="00F304CD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 represents</w:t>
      </w:r>
      <w:r w:rsidR="0007417D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 universities </w:t>
      </w:r>
      <w:r w:rsidR="00F304CD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offering </w:t>
      </w:r>
      <w:r w:rsidR="0007417D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higher education qualifications in VET teachin</w:t>
      </w:r>
      <w:r w:rsidR="00F304CD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g.</w:t>
      </w:r>
      <w:r w:rsidR="0007417D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 It </w:t>
      </w:r>
      <w:r w:rsidRPr="006D1904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 advises the ACDE Board</w:t>
      </w:r>
      <w:r w:rsidR="00831849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, </w:t>
      </w:r>
      <w:r w:rsidRPr="006D1904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represents ACDE on Vocational Education and Training (VET) matters</w:t>
      </w:r>
      <w:r w:rsidR="00F304CD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, and</w:t>
      </w:r>
      <w:r w:rsidRPr="006D1904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8E46C2">
        <w:rPr>
          <w:rFonts w:asciiTheme="minorHAnsi" w:hAnsiTheme="minorHAnsi" w:cstheme="minorHAnsi"/>
          <w:color w:val="333333"/>
          <w:sz w:val="22"/>
          <w:szCs w:val="22"/>
        </w:rPr>
        <w:t xml:space="preserve">maintains </w:t>
      </w:r>
      <w:r w:rsidRPr="00407974">
        <w:rPr>
          <w:rFonts w:asciiTheme="minorHAnsi" w:hAnsiTheme="minorHAnsi" w:cstheme="minorHAnsi"/>
          <w:color w:val="333333"/>
          <w:sz w:val="22"/>
          <w:szCs w:val="22"/>
        </w:rPr>
        <w:t>high-quality educational practices in VET teacher-education programs</w:t>
      </w:r>
      <w:r w:rsidR="00F304CD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Pr="0040797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E46C2">
        <w:rPr>
          <w:rFonts w:asciiTheme="minorHAnsi" w:hAnsiTheme="minorHAnsi" w:cstheme="minorHAnsi"/>
          <w:color w:val="333333"/>
          <w:sz w:val="22"/>
          <w:szCs w:val="22"/>
        </w:rPr>
        <w:t>Such</w:t>
      </w:r>
      <w:r w:rsidRPr="00407974">
        <w:rPr>
          <w:rFonts w:asciiTheme="minorHAnsi" w:hAnsiTheme="minorHAnsi" w:cstheme="minorHAnsi"/>
          <w:color w:val="333333"/>
          <w:sz w:val="22"/>
          <w:szCs w:val="22"/>
        </w:rPr>
        <w:t xml:space="preserve"> programs are normally undertaken part-time by </w:t>
      </w:r>
      <w:r w:rsidR="008E46C2">
        <w:rPr>
          <w:rFonts w:asciiTheme="minorHAnsi" w:hAnsiTheme="minorHAnsi" w:cstheme="minorHAnsi"/>
          <w:color w:val="333333"/>
          <w:sz w:val="22"/>
          <w:szCs w:val="22"/>
        </w:rPr>
        <w:t xml:space="preserve">already-employed </w:t>
      </w:r>
      <w:r w:rsidRPr="00407974">
        <w:rPr>
          <w:rFonts w:asciiTheme="minorHAnsi" w:hAnsiTheme="minorHAnsi" w:cstheme="minorHAnsi"/>
          <w:color w:val="333333"/>
          <w:sz w:val="22"/>
          <w:szCs w:val="22"/>
        </w:rPr>
        <w:t xml:space="preserve">VET teachers and trainers. ACDEVEG also provides advice to </w:t>
      </w:r>
      <w:r w:rsidR="008E46C2">
        <w:rPr>
          <w:rFonts w:asciiTheme="minorHAnsi" w:hAnsiTheme="minorHAnsi" w:cstheme="minorHAnsi"/>
          <w:color w:val="333333"/>
          <w:sz w:val="22"/>
          <w:szCs w:val="22"/>
        </w:rPr>
        <w:t xml:space="preserve">external </w:t>
      </w:r>
      <w:r w:rsidRPr="00407974">
        <w:rPr>
          <w:rFonts w:asciiTheme="minorHAnsi" w:hAnsiTheme="minorHAnsi" w:cstheme="minorHAnsi"/>
          <w:color w:val="333333"/>
          <w:sz w:val="22"/>
          <w:szCs w:val="22"/>
        </w:rPr>
        <w:t>stakeholders on VET teacher quality and development</w:t>
      </w:r>
      <w:r w:rsidR="00F304CD">
        <w:rPr>
          <w:rFonts w:asciiTheme="minorHAnsi" w:hAnsiTheme="minorHAnsi" w:cstheme="minorHAnsi"/>
          <w:color w:val="333333"/>
          <w:sz w:val="22"/>
          <w:szCs w:val="22"/>
        </w:rPr>
        <w:t>, nationally and internationally</w:t>
      </w:r>
      <w:r>
        <w:rPr>
          <w:rFonts w:ascii="Open Sans" w:hAnsi="Open Sans" w:cs="Open Sans"/>
          <w:color w:val="333333"/>
          <w:sz w:val="23"/>
          <w:szCs w:val="23"/>
        </w:rPr>
        <w:t>.</w:t>
      </w:r>
    </w:p>
    <w:p w14:paraId="541D5F5E" w14:textId="785C8622" w:rsidR="00407974" w:rsidRDefault="00F304CD" w:rsidP="000300E1">
      <w:pPr>
        <w:pStyle w:val="NormalWeb"/>
        <w:shd w:val="clear" w:color="auto" w:fill="FFFFFF"/>
        <w:spacing w:before="0" w:beforeAutospacing="0" w:after="80" w:afterAutospacing="0" w:line="259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Interim Report no. 5</w:t>
      </w:r>
      <w:r w:rsidR="00407974" w:rsidRPr="00407974">
        <w:rPr>
          <w:rFonts w:asciiTheme="minorHAnsi" w:hAnsiTheme="minorHAnsi" w:cstheme="minorHAnsi"/>
          <w:sz w:val="22"/>
          <w:szCs w:val="22"/>
        </w:rPr>
        <w:t xml:space="preserve"> covers all sectors of education</w:t>
      </w:r>
      <w:r>
        <w:rPr>
          <w:rFonts w:asciiTheme="minorHAnsi" w:hAnsiTheme="minorHAnsi" w:cstheme="minorHAnsi"/>
          <w:sz w:val="22"/>
          <w:szCs w:val="22"/>
        </w:rPr>
        <w:t>,</w:t>
      </w:r>
      <w:r w:rsidR="00407974" w:rsidRPr="00407974">
        <w:rPr>
          <w:rFonts w:asciiTheme="minorHAnsi" w:hAnsiTheme="minorHAnsi" w:cstheme="minorHAnsi"/>
          <w:sz w:val="22"/>
          <w:szCs w:val="22"/>
        </w:rPr>
        <w:t xml:space="preserve"> but </w:t>
      </w:r>
      <w:r>
        <w:rPr>
          <w:rFonts w:asciiTheme="minorHAnsi" w:hAnsiTheme="minorHAnsi" w:cstheme="minorHAnsi"/>
          <w:sz w:val="22"/>
          <w:szCs w:val="22"/>
        </w:rPr>
        <w:t>as we are writing only</w:t>
      </w:r>
      <w:r w:rsidR="00407974" w:rsidRPr="00407974">
        <w:rPr>
          <w:rFonts w:asciiTheme="minorHAnsi" w:hAnsiTheme="minorHAnsi" w:cstheme="minorHAnsi"/>
          <w:sz w:val="22"/>
          <w:szCs w:val="22"/>
        </w:rPr>
        <w:t xml:space="preserve"> about vocational education and training (VET)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407974">
        <w:rPr>
          <w:rFonts w:asciiTheme="minorHAnsi" w:hAnsiTheme="minorHAnsi" w:cstheme="minorHAnsi"/>
          <w:sz w:val="22"/>
          <w:szCs w:val="22"/>
        </w:rPr>
        <w:t xml:space="preserve">we focus on Part 4: </w:t>
      </w:r>
      <w:r w:rsidR="006D1904">
        <w:rPr>
          <w:rFonts w:asciiTheme="minorHAnsi" w:hAnsiTheme="minorHAnsi" w:cstheme="minorHAnsi"/>
          <w:sz w:val="22"/>
          <w:szCs w:val="22"/>
        </w:rPr>
        <w:t>‘</w:t>
      </w:r>
      <w:r w:rsidR="00407974">
        <w:rPr>
          <w:rFonts w:asciiTheme="minorHAnsi" w:hAnsiTheme="minorHAnsi" w:cstheme="minorHAnsi"/>
          <w:sz w:val="22"/>
          <w:szCs w:val="22"/>
        </w:rPr>
        <w:t>Boosting lear</w:t>
      </w:r>
      <w:r w:rsidR="006D1904">
        <w:rPr>
          <w:rFonts w:asciiTheme="minorHAnsi" w:hAnsiTheme="minorHAnsi" w:cstheme="minorHAnsi"/>
          <w:sz w:val="22"/>
          <w:szCs w:val="22"/>
        </w:rPr>
        <w:t>n</w:t>
      </w:r>
      <w:r w:rsidR="00407974">
        <w:rPr>
          <w:rFonts w:asciiTheme="minorHAnsi" w:hAnsiTheme="minorHAnsi" w:cstheme="minorHAnsi"/>
          <w:sz w:val="22"/>
          <w:szCs w:val="22"/>
        </w:rPr>
        <w:t>ing o</w:t>
      </w:r>
      <w:r w:rsidR="006D1904">
        <w:rPr>
          <w:rFonts w:asciiTheme="minorHAnsi" w:hAnsiTheme="minorHAnsi" w:cstheme="minorHAnsi"/>
          <w:sz w:val="22"/>
          <w:szCs w:val="22"/>
        </w:rPr>
        <w:t>ut</w:t>
      </w:r>
      <w:r w:rsidR="00407974">
        <w:rPr>
          <w:rFonts w:asciiTheme="minorHAnsi" w:hAnsiTheme="minorHAnsi" w:cstheme="minorHAnsi"/>
          <w:sz w:val="22"/>
          <w:szCs w:val="22"/>
        </w:rPr>
        <w:t>c</w:t>
      </w:r>
      <w:r w:rsidR="006D1904">
        <w:rPr>
          <w:rFonts w:asciiTheme="minorHAnsi" w:hAnsiTheme="minorHAnsi" w:cstheme="minorHAnsi"/>
          <w:sz w:val="22"/>
          <w:szCs w:val="22"/>
        </w:rPr>
        <w:t>om</w:t>
      </w:r>
      <w:r w:rsidR="00407974">
        <w:rPr>
          <w:rFonts w:asciiTheme="minorHAnsi" w:hAnsiTheme="minorHAnsi" w:cstheme="minorHAnsi"/>
          <w:sz w:val="22"/>
          <w:szCs w:val="22"/>
        </w:rPr>
        <w:t>es for ter</w:t>
      </w:r>
      <w:r w:rsidR="006D1904">
        <w:rPr>
          <w:rFonts w:asciiTheme="minorHAnsi" w:hAnsiTheme="minorHAnsi" w:cstheme="minorHAnsi"/>
          <w:sz w:val="22"/>
          <w:szCs w:val="22"/>
        </w:rPr>
        <w:t>tia</w:t>
      </w:r>
      <w:r w:rsidR="00407974">
        <w:rPr>
          <w:rFonts w:asciiTheme="minorHAnsi" w:hAnsiTheme="minorHAnsi" w:cstheme="minorHAnsi"/>
          <w:sz w:val="22"/>
          <w:szCs w:val="22"/>
        </w:rPr>
        <w:t>ry students</w:t>
      </w:r>
      <w:r w:rsidR="006D1904">
        <w:rPr>
          <w:rFonts w:asciiTheme="minorHAnsi" w:hAnsiTheme="minorHAnsi" w:cstheme="minorHAnsi"/>
          <w:sz w:val="22"/>
          <w:szCs w:val="22"/>
        </w:rPr>
        <w:t>’</w:t>
      </w:r>
      <w:r w:rsidR="00407974">
        <w:rPr>
          <w:rFonts w:asciiTheme="minorHAnsi" w:hAnsiTheme="minorHAnsi" w:cstheme="minorHAnsi"/>
          <w:sz w:val="22"/>
          <w:szCs w:val="22"/>
        </w:rPr>
        <w:t>.</w:t>
      </w:r>
    </w:p>
    <w:p w14:paraId="77D2D0DC" w14:textId="029F97B8" w:rsidR="00407974" w:rsidRDefault="00831849" w:rsidP="000300E1">
      <w:pPr>
        <w:pStyle w:val="NormalWeb"/>
        <w:shd w:val="clear" w:color="auto" w:fill="FFFFFF"/>
        <w:spacing w:before="0" w:beforeAutospacing="0" w:after="80" w:afterAutospacing="0" w:line="259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While</w:t>
      </w:r>
      <w:r w:rsidR="00407974">
        <w:rPr>
          <w:rFonts w:asciiTheme="minorHAnsi" w:hAnsiTheme="minorHAnsi" w:cstheme="minorHAnsi"/>
          <w:sz w:val="22"/>
          <w:szCs w:val="22"/>
        </w:rPr>
        <w:t xml:space="preserve"> </w:t>
      </w:r>
      <w:r w:rsidR="00334001">
        <w:rPr>
          <w:rFonts w:asciiTheme="minorHAnsi" w:hAnsiTheme="minorHAnsi" w:cstheme="minorHAnsi"/>
          <w:sz w:val="22"/>
          <w:szCs w:val="22"/>
        </w:rPr>
        <w:t xml:space="preserve">Part 4 </w:t>
      </w:r>
      <w:r w:rsidR="00407974">
        <w:rPr>
          <w:rFonts w:asciiTheme="minorHAnsi" w:hAnsiTheme="minorHAnsi" w:cstheme="minorHAnsi"/>
          <w:sz w:val="22"/>
          <w:szCs w:val="22"/>
        </w:rPr>
        <w:t>focuses on hi</w:t>
      </w:r>
      <w:r w:rsidR="006D1904">
        <w:rPr>
          <w:rFonts w:asciiTheme="minorHAnsi" w:hAnsiTheme="minorHAnsi" w:cstheme="minorHAnsi"/>
          <w:sz w:val="22"/>
          <w:szCs w:val="22"/>
        </w:rPr>
        <w:t>g</w:t>
      </w:r>
      <w:r w:rsidR="00407974">
        <w:rPr>
          <w:rFonts w:asciiTheme="minorHAnsi" w:hAnsiTheme="minorHAnsi" w:cstheme="minorHAnsi"/>
          <w:sz w:val="22"/>
          <w:szCs w:val="22"/>
        </w:rPr>
        <w:t>h-qu</w:t>
      </w:r>
      <w:r w:rsidR="006D1904">
        <w:rPr>
          <w:rFonts w:asciiTheme="minorHAnsi" w:hAnsiTheme="minorHAnsi" w:cstheme="minorHAnsi"/>
          <w:sz w:val="22"/>
          <w:szCs w:val="22"/>
        </w:rPr>
        <w:t>a</w:t>
      </w:r>
      <w:r w:rsidR="00407974">
        <w:rPr>
          <w:rFonts w:asciiTheme="minorHAnsi" w:hAnsiTheme="minorHAnsi" w:cstheme="minorHAnsi"/>
          <w:sz w:val="22"/>
          <w:szCs w:val="22"/>
        </w:rPr>
        <w:t>lity teaching</w:t>
      </w:r>
      <w:r w:rsidR="00334001">
        <w:rPr>
          <w:rFonts w:asciiTheme="minorHAnsi" w:hAnsiTheme="minorHAnsi" w:cstheme="minorHAnsi"/>
          <w:sz w:val="22"/>
          <w:szCs w:val="22"/>
        </w:rPr>
        <w:t>,</w:t>
      </w:r>
      <w:r w:rsidR="00407974">
        <w:rPr>
          <w:rFonts w:asciiTheme="minorHAnsi" w:hAnsiTheme="minorHAnsi" w:cstheme="minorHAnsi"/>
          <w:sz w:val="22"/>
          <w:szCs w:val="22"/>
        </w:rPr>
        <w:t xml:space="preserve"> </w:t>
      </w:r>
      <w:r w:rsidR="00B52EE3">
        <w:rPr>
          <w:rFonts w:asciiTheme="minorHAnsi" w:hAnsiTheme="minorHAnsi" w:cstheme="minorHAnsi"/>
          <w:sz w:val="22"/>
          <w:szCs w:val="22"/>
        </w:rPr>
        <w:t>it refers only minimally to</w:t>
      </w:r>
      <w:r w:rsidR="00407974">
        <w:rPr>
          <w:rFonts w:asciiTheme="minorHAnsi" w:hAnsiTheme="minorHAnsi" w:cstheme="minorHAnsi"/>
          <w:sz w:val="22"/>
          <w:szCs w:val="22"/>
        </w:rPr>
        <w:t xml:space="preserve"> teaching in the VET sector. </w:t>
      </w:r>
      <w:r w:rsidR="00B52EE3">
        <w:rPr>
          <w:rFonts w:asciiTheme="minorHAnsi" w:hAnsiTheme="minorHAnsi" w:cstheme="minorHAnsi"/>
          <w:sz w:val="22"/>
          <w:szCs w:val="22"/>
        </w:rPr>
        <w:t>There is broad and deep coverage of</w:t>
      </w:r>
      <w:r w:rsidR="00407974">
        <w:rPr>
          <w:rFonts w:asciiTheme="minorHAnsi" w:hAnsiTheme="minorHAnsi" w:cstheme="minorHAnsi"/>
          <w:sz w:val="22"/>
          <w:szCs w:val="22"/>
        </w:rPr>
        <w:t xml:space="preserve"> university teaching, but no</w:t>
      </w:r>
      <w:r w:rsidR="00B52EE3">
        <w:rPr>
          <w:rFonts w:asciiTheme="minorHAnsi" w:hAnsiTheme="minorHAnsi" w:cstheme="minorHAnsi"/>
          <w:sz w:val="22"/>
          <w:szCs w:val="22"/>
        </w:rPr>
        <w:t>t of</w:t>
      </w:r>
      <w:r w:rsidR="00407974">
        <w:rPr>
          <w:rFonts w:asciiTheme="minorHAnsi" w:hAnsiTheme="minorHAnsi" w:cstheme="minorHAnsi"/>
          <w:sz w:val="22"/>
          <w:szCs w:val="22"/>
        </w:rPr>
        <w:t xml:space="preserve"> VET</w:t>
      </w:r>
      <w:r w:rsidR="00B52EE3">
        <w:rPr>
          <w:rFonts w:asciiTheme="minorHAnsi" w:hAnsiTheme="minorHAnsi" w:cstheme="minorHAnsi"/>
          <w:sz w:val="22"/>
          <w:szCs w:val="22"/>
        </w:rPr>
        <w:t xml:space="preserve"> teaching</w:t>
      </w:r>
      <w:r w:rsidR="00407974">
        <w:rPr>
          <w:rFonts w:asciiTheme="minorHAnsi" w:hAnsiTheme="minorHAnsi" w:cstheme="minorHAnsi"/>
          <w:sz w:val="22"/>
          <w:szCs w:val="22"/>
        </w:rPr>
        <w:t>.</w:t>
      </w:r>
      <w:r w:rsidR="00B52EE3">
        <w:rPr>
          <w:rFonts w:asciiTheme="minorHAnsi" w:hAnsiTheme="minorHAnsi" w:cstheme="minorHAnsi"/>
          <w:sz w:val="22"/>
          <w:szCs w:val="22"/>
        </w:rPr>
        <w:t xml:space="preserve"> For example, </w:t>
      </w:r>
      <w:r w:rsidR="00407974">
        <w:rPr>
          <w:rFonts w:asciiTheme="minorHAnsi" w:hAnsiTheme="minorHAnsi" w:cstheme="minorHAnsi"/>
          <w:sz w:val="22"/>
          <w:szCs w:val="22"/>
        </w:rPr>
        <w:t xml:space="preserve"> </w:t>
      </w:r>
      <w:r w:rsidR="006D1904">
        <w:rPr>
          <w:rFonts w:asciiTheme="minorHAnsi" w:hAnsiTheme="minorHAnsi" w:cstheme="minorHAnsi"/>
          <w:sz w:val="22"/>
          <w:szCs w:val="22"/>
        </w:rPr>
        <w:t>s</w:t>
      </w:r>
      <w:r w:rsidR="00407974">
        <w:rPr>
          <w:rFonts w:asciiTheme="minorHAnsi" w:hAnsiTheme="minorHAnsi" w:cstheme="minorHAnsi"/>
          <w:sz w:val="22"/>
          <w:szCs w:val="22"/>
        </w:rPr>
        <w:t>uggestions</w:t>
      </w:r>
      <w:r w:rsidR="008E46C2">
        <w:rPr>
          <w:rFonts w:asciiTheme="minorHAnsi" w:hAnsiTheme="minorHAnsi" w:cstheme="minorHAnsi"/>
          <w:sz w:val="22"/>
          <w:szCs w:val="22"/>
        </w:rPr>
        <w:t xml:space="preserve"> are made</w:t>
      </w:r>
      <w:r w:rsidR="00407974">
        <w:rPr>
          <w:rFonts w:asciiTheme="minorHAnsi" w:hAnsiTheme="minorHAnsi" w:cstheme="minorHAnsi"/>
          <w:sz w:val="22"/>
          <w:szCs w:val="22"/>
        </w:rPr>
        <w:t xml:space="preserve"> fo</w:t>
      </w:r>
      <w:r w:rsidR="006D1904">
        <w:rPr>
          <w:rFonts w:asciiTheme="minorHAnsi" w:hAnsiTheme="minorHAnsi" w:cstheme="minorHAnsi"/>
          <w:sz w:val="22"/>
          <w:szCs w:val="22"/>
        </w:rPr>
        <w:t>r</w:t>
      </w:r>
      <w:r w:rsidR="00407974">
        <w:rPr>
          <w:rFonts w:asciiTheme="minorHAnsi" w:hAnsiTheme="minorHAnsi" w:cstheme="minorHAnsi"/>
          <w:sz w:val="22"/>
          <w:szCs w:val="22"/>
        </w:rPr>
        <w:t xml:space="preserve"> improving teaching in </w:t>
      </w:r>
      <w:r w:rsidR="006D1904">
        <w:rPr>
          <w:rFonts w:asciiTheme="minorHAnsi" w:hAnsiTheme="minorHAnsi" w:cstheme="minorHAnsi"/>
          <w:sz w:val="22"/>
          <w:szCs w:val="22"/>
        </w:rPr>
        <w:t>universities</w:t>
      </w:r>
      <w:r w:rsidR="00407974">
        <w:rPr>
          <w:rFonts w:asciiTheme="minorHAnsi" w:hAnsiTheme="minorHAnsi" w:cstheme="minorHAnsi"/>
          <w:sz w:val="22"/>
          <w:szCs w:val="22"/>
        </w:rPr>
        <w:t>,</w:t>
      </w:r>
      <w:r w:rsidR="006D1904">
        <w:rPr>
          <w:rFonts w:asciiTheme="minorHAnsi" w:hAnsiTheme="minorHAnsi" w:cstheme="minorHAnsi"/>
          <w:sz w:val="22"/>
          <w:szCs w:val="22"/>
        </w:rPr>
        <w:t xml:space="preserve"> </w:t>
      </w:r>
      <w:r w:rsidR="008E46C2">
        <w:rPr>
          <w:rFonts w:asciiTheme="minorHAnsi" w:hAnsiTheme="minorHAnsi" w:cstheme="minorHAnsi"/>
          <w:sz w:val="22"/>
          <w:szCs w:val="22"/>
        </w:rPr>
        <w:t>referring to</w:t>
      </w:r>
      <w:r w:rsidR="00407974">
        <w:rPr>
          <w:rFonts w:asciiTheme="minorHAnsi" w:hAnsiTheme="minorHAnsi" w:cstheme="minorHAnsi"/>
          <w:sz w:val="22"/>
          <w:szCs w:val="22"/>
        </w:rPr>
        <w:t xml:space="preserve"> </w:t>
      </w:r>
      <w:r w:rsidR="006D1904">
        <w:rPr>
          <w:rFonts w:asciiTheme="minorHAnsi" w:hAnsiTheme="minorHAnsi" w:cstheme="minorHAnsi"/>
          <w:sz w:val="22"/>
          <w:szCs w:val="22"/>
        </w:rPr>
        <w:t>overseas</w:t>
      </w:r>
      <w:r w:rsidR="00407974">
        <w:rPr>
          <w:rFonts w:asciiTheme="minorHAnsi" w:hAnsiTheme="minorHAnsi" w:cstheme="minorHAnsi"/>
          <w:sz w:val="22"/>
          <w:szCs w:val="22"/>
        </w:rPr>
        <w:t xml:space="preserve"> </w:t>
      </w:r>
      <w:r w:rsidR="006D1904">
        <w:rPr>
          <w:rFonts w:asciiTheme="minorHAnsi" w:hAnsiTheme="minorHAnsi" w:cstheme="minorHAnsi"/>
          <w:sz w:val="22"/>
          <w:szCs w:val="22"/>
        </w:rPr>
        <w:t xml:space="preserve">examples, </w:t>
      </w:r>
      <w:r w:rsidR="00407974">
        <w:rPr>
          <w:rFonts w:asciiTheme="minorHAnsi" w:hAnsiTheme="minorHAnsi" w:cstheme="minorHAnsi"/>
          <w:sz w:val="22"/>
          <w:szCs w:val="22"/>
        </w:rPr>
        <w:t xml:space="preserve">but nothing </w:t>
      </w:r>
      <w:r w:rsidR="006D1904">
        <w:rPr>
          <w:rFonts w:asciiTheme="minorHAnsi" w:hAnsiTheme="minorHAnsi" w:cstheme="minorHAnsi"/>
          <w:sz w:val="22"/>
          <w:szCs w:val="22"/>
        </w:rPr>
        <w:t>similar</w:t>
      </w:r>
      <w:r w:rsidR="00B52EE3">
        <w:rPr>
          <w:rFonts w:asciiTheme="minorHAnsi" w:hAnsiTheme="minorHAnsi" w:cstheme="minorHAnsi"/>
          <w:sz w:val="22"/>
          <w:szCs w:val="22"/>
        </w:rPr>
        <w:t xml:space="preserve"> suggested for</w:t>
      </w:r>
      <w:r w:rsidR="00407974">
        <w:rPr>
          <w:rFonts w:asciiTheme="minorHAnsi" w:hAnsiTheme="minorHAnsi" w:cstheme="minorHAnsi"/>
          <w:sz w:val="22"/>
          <w:szCs w:val="22"/>
        </w:rPr>
        <w:t xml:space="preserve"> VET, </w:t>
      </w:r>
      <w:r w:rsidR="006D1904">
        <w:rPr>
          <w:rFonts w:asciiTheme="minorHAnsi" w:hAnsiTheme="minorHAnsi" w:cstheme="minorHAnsi"/>
          <w:sz w:val="22"/>
          <w:szCs w:val="22"/>
        </w:rPr>
        <w:t xml:space="preserve">although </w:t>
      </w:r>
      <w:r w:rsidR="00B52EE3">
        <w:rPr>
          <w:rFonts w:asciiTheme="minorHAnsi" w:hAnsiTheme="minorHAnsi" w:cstheme="minorHAnsi"/>
          <w:sz w:val="22"/>
          <w:szCs w:val="22"/>
        </w:rPr>
        <w:t>much information is readily available here and overseas.</w:t>
      </w:r>
      <w:r w:rsidR="006D19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138977" w14:textId="669A14BA" w:rsidR="00284619" w:rsidRDefault="008E46C2" w:rsidP="00284619">
      <w:pPr>
        <w:pStyle w:val="NormalWeb"/>
        <w:shd w:val="clear" w:color="auto" w:fill="FFFFFF"/>
        <w:spacing w:before="0" w:beforeAutospacing="0" w:after="80" w:afterAutospacing="0" w:line="259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There</w:t>
      </w:r>
      <w:r w:rsidR="00B52EE3">
        <w:rPr>
          <w:rFonts w:asciiTheme="minorHAnsi" w:hAnsiTheme="minorHAnsi" w:cstheme="minorHAnsi"/>
          <w:sz w:val="22"/>
          <w:szCs w:val="22"/>
        </w:rPr>
        <w:t xml:space="preserve"> are</w:t>
      </w:r>
      <w:r w:rsidR="00407974">
        <w:rPr>
          <w:rFonts w:asciiTheme="minorHAnsi" w:hAnsiTheme="minorHAnsi" w:cstheme="minorHAnsi"/>
          <w:sz w:val="22"/>
          <w:szCs w:val="22"/>
        </w:rPr>
        <w:t xml:space="preserve"> </w:t>
      </w:r>
      <w:r w:rsidR="006D1904">
        <w:rPr>
          <w:rFonts w:asciiTheme="minorHAnsi" w:hAnsiTheme="minorHAnsi" w:cstheme="minorHAnsi"/>
          <w:sz w:val="22"/>
          <w:szCs w:val="22"/>
        </w:rPr>
        <w:t>request</w:t>
      </w:r>
      <w:r w:rsidR="00B52EE3">
        <w:rPr>
          <w:rFonts w:asciiTheme="minorHAnsi" w:hAnsiTheme="minorHAnsi" w:cstheme="minorHAnsi"/>
          <w:sz w:val="22"/>
          <w:szCs w:val="22"/>
        </w:rPr>
        <w:t>s</w:t>
      </w:r>
      <w:r w:rsidR="00407974">
        <w:rPr>
          <w:rFonts w:asciiTheme="minorHAnsi" w:hAnsiTheme="minorHAnsi" w:cstheme="minorHAnsi"/>
          <w:sz w:val="22"/>
          <w:szCs w:val="22"/>
        </w:rPr>
        <w:t xml:space="preserve"> for information about </w:t>
      </w:r>
      <w:r w:rsidR="006D1904">
        <w:rPr>
          <w:rFonts w:asciiTheme="minorHAnsi" w:hAnsiTheme="minorHAnsi" w:cstheme="minorHAnsi"/>
          <w:sz w:val="22"/>
          <w:szCs w:val="22"/>
        </w:rPr>
        <w:t>quality of</w:t>
      </w:r>
      <w:r w:rsidR="00407974">
        <w:rPr>
          <w:rFonts w:asciiTheme="minorHAnsi" w:hAnsiTheme="minorHAnsi" w:cstheme="minorHAnsi"/>
          <w:sz w:val="22"/>
          <w:szCs w:val="22"/>
        </w:rPr>
        <w:t xml:space="preserve"> teaching in </w:t>
      </w:r>
      <w:r w:rsidR="00B52EE3">
        <w:rPr>
          <w:rFonts w:asciiTheme="minorHAnsi" w:hAnsiTheme="minorHAnsi" w:cstheme="minorHAnsi"/>
          <w:sz w:val="22"/>
          <w:szCs w:val="22"/>
        </w:rPr>
        <w:t>higher education</w:t>
      </w:r>
      <w:r w:rsidR="00407974">
        <w:rPr>
          <w:rFonts w:asciiTheme="minorHAnsi" w:hAnsiTheme="minorHAnsi" w:cstheme="minorHAnsi"/>
          <w:sz w:val="22"/>
          <w:szCs w:val="22"/>
        </w:rPr>
        <w:t>(request 4.2, p, 93 and request 4.1, p 95) but no simil</w:t>
      </w:r>
      <w:r w:rsidR="006D1904">
        <w:rPr>
          <w:rFonts w:asciiTheme="minorHAnsi" w:hAnsiTheme="minorHAnsi" w:cstheme="minorHAnsi"/>
          <w:sz w:val="22"/>
          <w:szCs w:val="22"/>
        </w:rPr>
        <w:t>a</w:t>
      </w:r>
      <w:r w:rsidR="00407974">
        <w:rPr>
          <w:rFonts w:asciiTheme="minorHAnsi" w:hAnsiTheme="minorHAnsi" w:cstheme="minorHAnsi"/>
          <w:sz w:val="22"/>
          <w:szCs w:val="22"/>
        </w:rPr>
        <w:t>r questions about VET</w:t>
      </w:r>
      <w:r w:rsidR="00B52EE3">
        <w:rPr>
          <w:rFonts w:asciiTheme="minorHAnsi" w:hAnsiTheme="minorHAnsi" w:cstheme="minorHAnsi"/>
          <w:sz w:val="22"/>
          <w:szCs w:val="22"/>
        </w:rPr>
        <w:t xml:space="preserve"> teaching</w:t>
      </w:r>
      <w:r w:rsidR="00407974">
        <w:rPr>
          <w:rFonts w:asciiTheme="minorHAnsi" w:hAnsiTheme="minorHAnsi" w:cstheme="minorHAnsi"/>
          <w:sz w:val="22"/>
          <w:szCs w:val="22"/>
        </w:rPr>
        <w:t>.</w:t>
      </w:r>
      <w:r w:rsidR="002846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01BE1E" w14:textId="7C2239F5" w:rsidR="00007056" w:rsidRDefault="00284619" w:rsidP="00284619">
      <w:pPr>
        <w:pStyle w:val="NormalWeb"/>
        <w:shd w:val="clear" w:color="auto" w:fill="FFFFFF"/>
        <w:spacing w:before="0" w:beforeAutospacing="0" w:after="80" w:afterAutospacing="0" w:line="259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407974">
        <w:rPr>
          <w:rFonts w:asciiTheme="minorHAnsi" w:hAnsiTheme="minorHAnsi" w:cstheme="minorHAnsi"/>
          <w:sz w:val="22"/>
          <w:szCs w:val="22"/>
        </w:rPr>
        <w:t xml:space="preserve">he </w:t>
      </w:r>
      <w:r w:rsidR="008E46C2">
        <w:rPr>
          <w:rFonts w:asciiTheme="minorHAnsi" w:hAnsiTheme="minorHAnsi" w:cstheme="minorHAnsi"/>
          <w:sz w:val="22"/>
          <w:szCs w:val="22"/>
        </w:rPr>
        <w:t xml:space="preserve">minimal </w:t>
      </w:r>
      <w:r w:rsidR="00407974">
        <w:rPr>
          <w:rFonts w:asciiTheme="minorHAnsi" w:hAnsiTheme="minorHAnsi" w:cstheme="minorHAnsi"/>
          <w:sz w:val="22"/>
          <w:szCs w:val="22"/>
        </w:rPr>
        <w:t>discussion of VET is focused on NCVER’</w:t>
      </w:r>
      <w:r w:rsidR="006D1904">
        <w:rPr>
          <w:rFonts w:asciiTheme="minorHAnsi" w:hAnsiTheme="minorHAnsi" w:cstheme="minorHAnsi"/>
          <w:sz w:val="22"/>
          <w:szCs w:val="22"/>
        </w:rPr>
        <w:t>s</w:t>
      </w:r>
      <w:r w:rsidR="00407974">
        <w:rPr>
          <w:rFonts w:asciiTheme="minorHAnsi" w:hAnsiTheme="minorHAnsi" w:cstheme="minorHAnsi"/>
          <w:sz w:val="22"/>
          <w:szCs w:val="22"/>
        </w:rPr>
        <w:t xml:space="preserve"> emplo</w:t>
      </w:r>
      <w:r w:rsidR="006D1904">
        <w:rPr>
          <w:rFonts w:asciiTheme="minorHAnsi" w:hAnsiTheme="minorHAnsi" w:cstheme="minorHAnsi"/>
          <w:sz w:val="22"/>
          <w:szCs w:val="22"/>
        </w:rPr>
        <w:t xml:space="preserve">yer </w:t>
      </w:r>
      <w:r w:rsidR="00407974">
        <w:rPr>
          <w:rFonts w:asciiTheme="minorHAnsi" w:hAnsiTheme="minorHAnsi" w:cstheme="minorHAnsi"/>
          <w:sz w:val="22"/>
          <w:szCs w:val="22"/>
        </w:rPr>
        <w:t>survey of VET</w:t>
      </w:r>
      <w:r w:rsidR="006D1904">
        <w:rPr>
          <w:rFonts w:asciiTheme="minorHAnsi" w:hAnsiTheme="minorHAnsi" w:cstheme="minorHAnsi"/>
          <w:sz w:val="22"/>
          <w:szCs w:val="22"/>
        </w:rPr>
        <w:t xml:space="preserve"> (which has only limited information on teaching) </w:t>
      </w:r>
      <w:r w:rsidR="00407974">
        <w:rPr>
          <w:rFonts w:asciiTheme="minorHAnsi" w:hAnsiTheme="minorHAnsi" w:cstheme="minorHAnsi"/>
          <w:sz w:val="22"/>
          <w:szCs w:val="22"/>
        </w:rPr>
        <w:t xml:space="preserve">and on a </w:t>
      </w:r>
      <w:r w:rsidR="006D1904">
        <w:rPr>
          <w:rFonts w:asciiTheme="minorHAnsi" w:hAnsiTheme="minorHAnsi" w:cstheme="minorHAnsi"/>
          <w:sz w:val="22"/>
          <w:szCs w:val="22"/>
        </w:rPr>
        <w:t>critique</w:t>
      </w:r>
      <w:r w:rsidR="00407974">
        <w:rPr>
          <w:rFonts w:asciiTheme="minorHAnsi" w:hAnsiTheme="minorHAnsi" w:cstheme="minorHAnsi"/>
          <w:sz w:val="22"/>
          <w:szCs w:val="22"/>
        </w:rPr>
        <w:t xml:space="preserve"> of competency-based training. </w:t>
      </w:r>
      <w:r w:rsidR="006D1904">
        <w:rPr>
          <w:rFonts w:asciiTheme="minorHAnsi" w:hAnsiTheme="minorHAnsi" w:cstheme="minorHAnsi"/>
          <w:sz w:val="22"/>
          <w:szCs w:val="22"/>
        </w:rPr>
        <w:t>Teachers</w:t>
      </w:r>
      <w:r w:rsidR="00407974">
        <w:rPr>
          <w:rFonts w:asciiTheme="minorHAnsi" w:hAnsiTheme="minorHAnsi" w:cstheme="minorHAnsi"/>
          <w:sz w:val="22"/>
          <w:szCs w:val="22"/>
        </w:rPr>
        <w:t xml:space="preserve"> are not mentioned at all, only the </w:t>
      </w:r>
      <w:r w:rsidR="006D1904">
        <w:rPr>
          <w:rFonts w:asciiTheme="minorHAnsi" w:hAnsiTheme="minorHAnsi" w:cstheme="minorHAnsi"/>
          <w:sz w:val="22"/>
          <w:szCs w:val="22"/>
        </w:rPr>
        <w:t>curriculum</w:t>
      </w:r>
      <w:r w:rsidR="00407974">
        <w:rPr>
          <w:rFonts w:asciiTheme="minorHAnsi" w:hAnsiTheme="minorHAnsi" w:cstheme="minorHAnsi"/>
          <w:sz w:val="22"/>
          <w:szCs w:val="22"/>
        </w:rPr>
        <w:t>. There seems to be no awareness on the part of the au</w:t>
      </w:r>
      <w:r w:rsidR="006D1904">
        <w:rPr>
          <w:rFonts w:asciiTheme="minorHAnsi" w:hAnsiTheme="minorHAnsi" w:cstheme="minorHAnsi"/>
          <w:sz w:val="22"/>
          <w:szCs w:val="22"/>
        </w:rPr>
        <w:t>thor</w:t>
      </w:r>
      <w:r w:rsidR="00407974">
        <w:rPr>
          <w:rFonts w:asciiTheme="minorHAnsi" w:hAnsiTheme="minorHAnsi" w:cstheme="minorHAnsi"/>
          <w:sz w:val="22"/>
          <w:szCs w:val="22"/>
        </w:rPr>
        <w:t>s a</w:t>
      </w:r>
      <w:r w:rsidR="006D1904">
        <w:rPr>
          <w:rFonts w:asciiTheme="minorHAnsi" w:hAnsiTheme="minorHAnsi" w:cstheme="minorHAnsi"/>
          <w:sz w:val="22"/>
          <w:szCs w:val="22"/>
        </w:rPr>
        <w:t>b</w:t>
      </w:r>
      <w:r w:rsidR="00407974">
        <w:rPr>
          <w:rFonts w:asciiTheme="minorHAnsi" w:hAnsiTheme="minorHAnsi" w:cstheme="minorHAnsi"/>
          <w:sz w:val="22"/>
          <w:szCs w:val="22"/>
        </w:rPr>
        <w:t xml:space="preserve">out current </w:t>
      </w:r>
      <w:r w:rsidR="006D1904">
        <w:rPr>
          <w:rFonts w:asciiTheme="minorHAnsi" w:hAnsiTheme="minorHAnsi" w:cstheme="minorHAnsi"/>
          <w:sz w:val="22"/>
          <w:szCs w:val="22"/>
        </w:rPr>
        <w:t>Commonwealth</w:t>
      </w:r>
      <w:r w:rsidR="00407974">
        <w:rPr>
          <w:rFonts w:asciiTheme="minorHAnsi" w:hAnsiTheme="minorHAnsi" w:cstheme="minorHAnsi"/>
          <w:sz w:val="22"/>
          <w:szCs w:val="22"/>
        </w:rPr>
        <w:t xml:space="preserve"> work on VET curriculum and industry advice </w:t>
      </w:r>
      <w:r w:rsidR="006D1904">
        <w:rPr>
          <w:rFonts w:asciiTheme="minorHAnsi" w:hAnsiTheme="minorHAnsi" w:cstheme="minorHAnsi"/>
          <w:sz w:val="22"/>
          <w:szCs w:val="22"/>
        </w:rPr>
        <w:t>arrangements, and on</w:t>
      </w:r>
      <w:r w:rsidR="00407974">
        <w:rPr>
          <w:rFonts w:asciiTheme="minorHAnsi" w:hAnsiTheme="minorHAnsi" w:cstheme="minorHAnsi"/>
          <w:sz w:val="22"/>
          <w:szCs w:val="22"/>
        </w:rPr>
        <w:t xml:space="preserve"> the VET </w:t>
      </w:r>
      <w:r w:rsidR="006D1904">
        <w:rPr>
          <w:rFonts w:asciiTheme="minorHAnsi" w:hAnsiTheme="minorHAnsi" w:cstheme="minorHAnsi"/>
          <w:sz w:val="22"/>
          <w:szCs w:val="22"/>
        </w:rPr>
        <w:t>workforce</w:t>
      </w:r>
      <w:r w:rsidR="00407974">
        <w:rPr>
          <w:rFonts w:asciiTheme="minorHAnsi" w:hAnsiTheme="minorHAnsi" w:cstheme="minorHAnsi"/>
          <w:sz w:val="22"/>
          <w:szCs w:val="22"/>
        </w:rPr>
        <w:t>.</w:t>
      </w:r>
      <w:r w:rsidR="00B52EE3">
        <w:rPr>
          <w:rFonts w:asciiTheme="minorHAnsi" w:hAnsiTheme="minorHAnsi" w:cstheme="minorHAnsi"/>
          <w:sz w:val="22"/>
          <w:szCs w:val="22"/>
        </w:rPr>
        <w:t xml:space="preserve"> These are part of the</w:t>
      </w:r>
      <w:r w:rsidR="00B37067">
        <w:rPr>
          <w:rFonts w:asciiTheme="minorHAnsi" w:hAnsiTheme="minorHAnsi" w:cstheme="minorHAnsi"/>
          <w:sz w:val="22"/>
          <w:szCs w:val="22"/>
        </w:rPr>
        <w:t xml:space="preserve"> government’s</w:t>
      </w:r>
      <w:r w:rsidR="00B52EE3">
        <w:rPr>
          <w:rFonts w:asciiTheme="minorHAnsi" w:hAnsiTheme="minorHAnsi" w:cstheme="minorHAnsi"/>
          <w:sz w:val="22"/>
          <w:szCs w:val="22"/>
        </w:rPr>
        <w:t xml:space="preserve"> </w:t>
      </w:r>
      <w:r w:rsidR="0075618B">
        <w:rPr>
          <w:rFonts w:asciiTheme="minorHAnsi" w:hAnsiTheme="minorHAnsi" w:cstheme="minorHAnsi"/>
          <w:sz w:val="22"/>
          <w:szCs w:val="22"/>
        </w:rPr>
        <w:t xml:space="preserve">ongoing </w:t>
      </w:r>
      <w:r w:rsidR="00B52EE3">
        <w:rPr>
          <w:rFonts w:asciiTheme="minorHAnsi" w:hAnsiTheme="minorHAnsi" w:cstheme="minorHAnsi"/>
          <w:sz w:val="22"/>
          <w:szCs w:val="22"/>
        </w:rPr>
        <w:t xml:space="preserve">Skills Reform activity </w:t>
      </w:r>
      <w:hyperlink r:id="rId8" w:history="1">
        <w:r w:rsidR="00007056" w:rsidRPr="00E61BB4">
          <w:rPr>
            <w:rStyle w:val="Hyperlink"/>
            <w:rFonts w:asciiTheme="minorHAnsi" w:hAnsiTheme="minorHAnsi" w:cstheme="minorHAnsi"/>
            <w:sz w:val="22"/>
            <w:szCs w:val="22"/>
          </w:rPr>
          <w:t>https://www.skillsreform.gov.au/</w:t>
        </w:r>
      </w:hyperlink>
    </w:p>
    <w:p w14:paraId="17BE450E" w14:textId="2E786789" w:rsidR="000300E1" w:rsidRDefault="00407974" w:rsidP="000300E1">
      <w:pPr>
        <w:pStyle w:val="NormalWeb"/>
        <w:shd w:val="clear" w:color="auto" w:fill="FFFFFF"/>
        <w:spacing w:before="0" w:beforeAutospacing="0" w:after="80" w:afterAutospacing="0" w:line="259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</w:t>
      </w:r>
      <w:r w:rsidR="00007056">
        <w:rPr>
          <w:rFonts w:asciiTheme="minorHAnsi" w:hAnsiTheme="minorHAnsi" w:cstheme="minorHAnsi"/>
          <w:sz w:val="22"/>
          <w:szCs w:val="22"/>
        </w:rPr>
        <w:t xml:space="preserve"> one</w:t>
      </w:r>
      <w:r>
        <w:rPr>
          <w:rFonts w:asciiTheme="minorHAnsi" w:hAnsiTheme="minorHAnsi" w:cstheme="minorHAnsi"/>
          <w:sz w:val="22"/>
          <w:szCs w:val="22"/>
        </w:rPr>
        <w:t xml:space="preserve"> question</w:t>
      </w:r>
      <w:r w:rsidR="00007056">
        <w:rPr>
          <w:rFonts w:asciiTheme="minorHAnsi" w:hAnsiTheme="minorHAnsi" w:cstheme="minorHAnsi"/>
          <w:sz w:val="22"/>
          <w:szCs w:val="22"/>
        </w:rPr>
        <w:t xml:space="preserve"> </w:t>
      </w:r>
      <w:r w:rsidR="000300E1">
        <w:rPr>
          <w:rFonts w:asciiTheme="minorHAnsi" w:hAnsiTheme="minorHAnsi" w:cstheme="minorHAnsi"/>
          <w:sz w:val="22"/>
          <w:szCs w:val="22"/>
        </w:rPr>
        <w:t xml:space="preserve">posed </w:t>
      </w:r>
      <w:r w:rsidR="006D1904">
        <w:rPr>
          <w:rFonts w:asciiTheme="minorHAnsi" w:hAnsiTheme="minorHAnsi" w:cstheme="minorHAnsi"/>
          <w:sz w:val="22"/>
          <w:szCs w:val="22"/>
        </w:rPr>
        <w:t>about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D1904">
        <w:rPr>
          <w:rFonts w:asciiTheme="minorHAnsi" w:hAnsiTheme="minorHAnsi" w:cstheme="minorHAnsi"/>
          <w:sz w:val="22"/>
          <w:szCs w:val="22"/>
        </w:rPr>
        <w:t>VET</w:t>
      </w:r>
      <w:r>
        <w:rPr>
          <w:rFonts w:asciiTheme="minorHAnsi" w:hAnsiTheme="minorHAnsi" w:cstheme="minorHAnsi"/>
          <w:sz w:val="22"/>
          <w:szCs w:val="22"/>
        </w:rPr>
        <w:t xml:space="preserve"> (information r</w:t>
      </w:r>
      <w:r w:rsidR="000300E1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ques</w:t>
      </w:r>
      <w:r w:rsidR="000300E1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4.3, p 99) do</w:t>
      </w:r>
      <w:r w:rsidR="00007056">
        <w:rPr>
          <w:rFonts w:asciiTheme="minorHAnsi" w:hAnsiTheme="minorHAnsi" w:cstheme="minorHAnsi"/>
          <w:sz w:val="22"/>
          <w:szCs w:val="22"/>
        </w:rPr>
        <w:t>es</w:t>
      </w:r>
      <w:r>
        <w:rPr>
          <w:rFonts w:asciiTheme="minorHAnsi" w:hAnsiTheme="minorHAnsi" w:cstheme="minorHAnsi"/>
          <w:sz w:val="22"/>
          <w:szCs w:val="22"/>
        </w:rPr>
        <w:t xml:space="preserve"> not </w:t>
      </w:r>
      <w:r w:rsidR="00B37067">
        <w:rPr>
          <w:rFonts w:asciiTheme="minorHAnsi" w:hAnsiTheme="minorHAnsi" w:cstheme="minorHAnsi"/>
          <w:sz w:val="22"/>
          <w:szCs w:val="22"/>
        </w:rPr>
        <w:t xml:space="preserve">specifically </w:t>
      </w:r>
      <w:r>
        <w:rPr>
          <w:rFonts w:asciiTheme="minorHAnsi" w:hAnsiTheme="minorHAnsi" w:cstheme="minorHAnsi"/>
          <w:sz w:val="22"/>
          <w:szCs w:val="22"/>
        </w:rPr>
        <w:t>relate to teachers and teaching</w:t>
      </w:r>
      <w:r w:rsidR="000300E1">
        <w:rPr>
          <w:rFonts w:asciiTheme="minorHAnsi" w:hAnsiTheme="minorHAnsi" w:cstheme="minorHAnsi"/>
          <w:sz w:val="22"/>
          <w:szCs w:val="22"/>
        </w:rPr>
        <w:t xml:space="preserve"> in the same way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B37067">
        <w:rPr>
          <w:rFonts w:asciiTheme="minorHAnsi" w:hAnsiTheme="minorHAnsi" w:cstheme="minorHAnsi"/>
          <w:sz w:val="22"/>
          <w:szCs w:val="22"/>
        </w:rPr>
        <w:t>The questions also</w:t>
      </w:r>
      <w:r w:rsidR="002E7C3F">
        <w:rPr>
          <w:rFonts w:asciiTheme="minorHAnsi" w:hAnsiTheme="minorHAnsi" w:cstheme="minorHAnsi"/>
          <w:sz w:val="22"/>
          <w:szCs w:val="22"/>
        </w:rPr>
        <w:t xml:space="preserve"> exhibit a lack of </w:t>
      </w:r>
      <w:r>
        <w:rPr>
          <w:rFonts w:asciiTheme="minorHAnsi" w:hAnsiTheme="minorHAnsi" w:cstheme="minorHAnsi"/>
          <w:sz w:val="22"/>
          <w:szCs w:val="22"/>
        </w:rPr>
        <w:t>awareness of the current</w:t>
      </w:r>
      <w:r w:rsidR="002E7C3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plans to move from the current competency-based curriculum frame</w:t>
      </w:r>
      <w:r w:rsidR="000300E1">
        <w:rPr>
          <w:rFonts w:asciiTheme="minorHAnsi" w:hAnsiTheme="minorHAnsi" w:cstheme="minorHAnsi"/>
          <w:sz w:val="22"/>
          <w:szCs w:val="22"/>
        </w:rPr>
        <w:t>wor</w:t>
      </w:r>
      <w:r>
        <w:rPr>
          <w:rFonts w:asciiTheme="minorHAnsi" w:hAnsiTheme="minorHAnsi" w:cstheme="minorHAnsi"/>
          <w:sz w:val="22"/>
          <w:szCs w:val="22"/>
        </w:rPr>
        <w:t>k</w:t>
      </w:r>
      <w:r w:rsidR="001F0FE7">
        <w:rPr>
          <w:rFonts w:asciiTheme="minorHAnsi" w:hAnsiTheme="minorHAnsi" w:cstheme="minorHAnsi"/>
          <w:sz w:val="22"/>
          <w:szCs w:val="22"/>
        </w:rPr>
        <w:t xml:space="preserve"> (</w:t>
      </w:r>
      <w:r w:rsidR="00B37067">
        <w:rPr>
          <w:rFonts w:asciiTheme="minorHAnsi" w:hAnsiTheme="minorHAnsi" w:cstheme="minorHAnsi"/>
          <w:sz w:val="22"/>
          <w:szCs w:val="22"/>
        </w:rPr>
        <w:t xml:space="preserve">see Skills Reform </w:t>
      </w:r>
      <w:r w:rsidR="001F0FE7">
        <w:rPr>
          <w:rFonts w:asciiTheme="minorHAnsi" w:hAnsiTheme="minorHAnsi" w:cstheme="minorHAnsi"/>
          <w:sz w:val="22"/>
          <w:szCs w:val="22"/>
        </w:rPr>
        <w:t>Industry Engagement and Qual</w:t>
      </w:r>
      <w:r w:rsidR="006F5556">
        <w:rPr>
          <w:rFonts w:asciiTheme="minorHAnsi" w:hAnsiTheme="minorHAnsi" w:cstheme="minorHAnsi"/>
          <w:sz w:val="22"/>
          <w:szCs w:val="22"/>
        </w:rPr>
        <w:t>i</w:t>
      </w:r>
      <w:r w:rsidR="001F0FE7">
        <w:rPr>
          <w:rFonts w:asciiTheme="minorHAnsi" w:hAnsiTheme="minorHAnsi" w:cstheme="minorHAnsi"/>
          <w:sz w:val="22"/>
          <w:szCs w:val="22"/>
        </w:rPr>
        <w:t>fications Reform</w:t>
      </w:r>
      <w:r w:rsidR="006F5556">
        <w:rPr>
          <w:rFonts w:asciiTheme="minorHAnsi" w:hAnsiTheme="minorHAnsi" w:cstheme="minorHAnsi"/>
          <w:sz w:val="22"/>
          <w:szCs w:val="22"/>
        </w:rPr>
        <w:t xml:space="preserve"> streams of work</w:t>
      </w:r>
      <w:r w:rsidR="001F0FE7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BFA351" w14:textId="1EEF7651" w:rsidR="000300E1" w:rsidRPr="00437F65" w:rsidRDefault="001F0FE7" w:rsidP="000300E1">
      <w:pPr>
        <w:pStyle w:val="NormalWeb"/>
        <w:shd w:val="clear" w:color="auto" w:fill="FFFFFF"/>
        <w:spacing w:before="0" w:beforeAutospacing="0" w:after="80" w:afterAutospacing="0" w:line="259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437F65">
        <w:rPr>
          <w:rFonts w:asciiTheme="minorHAnsi" w:hAnsiTheme="minorHAnsi" w:cstheme="minorHAnsi"/>
          <w:sz w:val="22"/>
          <w:szCs w:val="22"/>
        </w:rPr>
        <w:t>Taking question</w:t>
      </w:r>
      <w:r w:rsidR="006F5556" w:rsidRPr="00437F65">
        <w:rPr>
          <w:rFonts w:asciiTheme="minorHAnsi" w:hAnsiTheme="minorHAnsi" w:cstheme="minorHAnsi"/>
          <w:sz w:val="22"/>
          <w:szCs w:val="22"/>
        </w:rPr>
        <w:t xml:space="preserve"> 4.3</w:t>
      </w:r>
      <w:r w:rsidRPr="00437F65">
        <w:rPr>
          <w:rFonts w:asciiTheme="minorHAnsi" w:hAnsiTheme="minorHAnsi" w:cstheme="minorHAnsi"/>
          <w:sz w:val="22"/>
          <w:szCs w:val="22"/>
        </w:rPr>
        <w:t>, neverthel</w:t>
      </w:r>
      <w:r w:rsidR="006F5556" w:rsidRPr="00437F65">
        <w:rPr>
          <w:rFonts w:asciiTheme="minorHAnsi" w:hAnsiTheme="minorHAnsi" w:cstheme="minorHAnsi"/>
          <w:sz w:val="22"/>
          <w:szCs w:val="22"/>
        </w:rPr>
        <w:t>e</w:t>
      </w:r>
      <w:r w:rsidRPr="00437F65">
        <w:rPr>
          <w:rFonts w:asciiTheme="minorHAnsi" w:hAnsiTheme="minorHAnsi" w:cstheme="minorHAnsi"/>
          <w:sz w:val="22"/>
          <w:szCs w:val="22"/>
        </w:rPr>
        <w:t>ss, at face value, w</w:t>
      </w:r>
      <w:r w:rsidR="00407974" w:rsidRPr="00437F65">
        <w:rPr>
          <w:rFonts w:asciiTheme="minorHAnsi" w:hAnsiTheme="minorHAnsi" w:cstheme="minorHAnsi"/>
          <w:sz w:val="22"/>
          <w:szCs w:val="22"/>
        </w:rPr>
        <w:t xml:space="preserve">e </w:t>
      </w:r>
      <w:r w:rsidR="006D05B8" w:rsidRPr="00437F65">
        <w:rPr>
          <w:rFonts w:asciiTheme="minorHAnsi" w:hAnsiTheme="minorHAnsi" w:cstheme="minorHAnsi"/>
        </w:rPr>
        <w:t xml:space="preserve"> provide a brief explanation of the role of VET teachers in response to the points listed</w:t>
      </w:r>
    </w:p>
    <w:p w14:paraId="5D450875" w14:textId="59B483D8" w:rsidR="00407974" w:rsidRDefault="000300E1" w:rsidP="000300E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Risks</w:t>
      </w:r>
      <w:r w:rsidR="00407974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benefits</w:t>
      </w:r>
      <w:r w:rsidR="00407974">
        <w:rPr>
          <w:rFonts w:asciiTheme="minorHAnsi" w:hAnsiTheme="minorHAnsi" w:cstheme="minorHAnsi"/>
          <w:sz w:val="22"/>
          <w:szCs w:val="22"/>
        </w:rPr>
        <w:t xml:space="preserve">: </w:t>
      </w:r>
      <w:r w:rsidR="00A76170">
        <w:rPr>
          <w:rFonts w:asciiTheme="minorHAnsi" w:hAnsiTheme="minorHAnsi" w:cstheme="minorHAnsi"/>
          <w:sz w:val="22"/>
          <w:szCs w:val="22"/>
        </w:rPr>
        <w:t>VET</w:t>
      </w:r>
      <w:r w:rsidR="006D1904">
        <w:rPr>
          <w:rFonts w:asciiTheme="minorHAnsi" w:hAnsiTheme="minorHAnsi" w:cstheme="minorHAnsi"/>
          <w:sz w:val="22"/>
          <w:szCs w:val="22"/>
        </w:rPr>
        <w:t xml:space="preserve"> teache</w:t>
      </w:r>
      <w:r>
        <w:rPr>
          <w:rFonts w:asciiTheme="minorHAnsi" w:hAnsiTheme="minorHAnsi" w:cstheme="minorHAnsi"/>
          <w:sz w:val="22"/>
          <w:szCs w:val="22"/>
        </w:rPr>
        <w:t>r</w:t>
      </w:r>
      <w:r w:rsidR="006D1904">
        <w:rPr>
          <w:rFonts w:asciiTheme="minorHAnsi" w:hAnsiTheme="minorHAnsi" w:cstheme="minorHAnsi"/>
          <w:sz w:val="22"/>
          <w:szCs w:val="22"/>
        </w:rPr>
        <w:t>s have bec</w:t>
      </w:r>
      <w:r>
        <w:rPr>
          <w:rFonts w:asciiTheme="minorHAnsi" w:hAnsiTheme="minorHAnsi" w:cstheme="minorHAnsi"/>
          <w:sz w:val="22"/>
          <w:szCs w:val="22"/>
        </w:rPr>
        <w:t>o</w:t>
      </w:r>
      <w:r w:rsidR="006D1904">
        <w:rPr>
          <w:rFonts w:asciiTheme="minorHAnsi" w:hAnsiTheme="minorHAnsi" w:cstheme="minorHAnsi"/>
          <w:sz w:val="22"/>
          <w:szCs w:val="22"/>
        </w:rPr>
        <w:t xml:space="preserve">me deskilled due </w:t>
      </w:r>
      <w:r w:rsidR="00A76170">
        <w:rPr>
          <w:rFonts w:asciiTheme="minorHAnsi" w:hAnsiTheme="minorHAnsi" w:cstheme="minorHAnsi"/>
          <w:sz w:val="22"/>
          <w:szCs w:val="22"/>
        </w:rPr>
        <w:t xml:space="preserve">both </w:t>
      </w:r>
      <w:r w:rsidR="006D1904">
        <w:rPr>
          <w:rFonts w:asciiTheme="minorHAnsi" w:hAnsiTheme="minorHAnsi" w:cstheme="minorHAnsi"/>
          <w:sz w:val="22"/>
          <w:szCs w:val="22"/>
        </w:rPr>
        <w:t xml:space="preserve">to a twenty-year reliance on the current </w:t>
      </w:r>
      <w:r>
        <w:rPr>
          <w:rFonts w:asciiTheme="minorHAnsi" w:hAnsiTheme="minorHAnsi" w:cstheme="minorHAnsi"/>
          <w:sz w:val="22"/>
          <w:szCs w:val="22"/>
        </w:rPr>
        <w:t>C</w:t>
      </w:r>
      <w:r w:rsidR="006D1904">
        <w:rPr>
          <w:rFonts w:asciiTheme="minorHAnsi" w:hAnsiTheme="minorHAnsi" w:cstheme="minorHAnsi"/>
          <w:sz w:val="22"/>
          <w:szCs w:val="22"/>
        </w:rPr>
        <w:t>BT system</w:t>
      </w:r>
      <w:r w:rsidR="00B37067">
        <w:rPr>
          <w:rFonts w:asciiTheme="minorHAnsi" w:hAnsiTheme="minorHAnsi" w:cstheme="minorHAnsi"/>
          <w:sz w:val="22"/>
          <w:szCs w:val="22"/>
        </w:rPr>
        <w:t>,</w:t>
      </w:r>
      <w:r w:rsidR="006D1904">
        <w:rPr>
          <w:rFonts w:asciiTheme="minorHAnsi" w:hAnsiTheme="minorHAnsi" w:cstheme="minorHAnsi"/>
          <w:sz w:val="22"/>
          <w:szCs w:val="22"/>
        </w:rPr>
        <w:t xml:space="preserve"> and t</w:t>
      </w:r>
      <w:r w:rsidR="00A76170">
        <w:rPr>
          <w:rFonts w:asciiTheme="minorHAnsi" w:hAnsiTheme="minorHAnsi" w:cstheme="minorHAnsi"/>
          <w:sz w:val="22"/>
          <w:szCs w:val="22"/>
        </w:rPr>
        <w:t>o t</w:t>
      </w:r>
      <w:r w:rsidR="006D1904">
        <w:rPr>
          <w:rFonts w:asciiTheme="minorHAnsi" w:hAnsiTheme="minorHAnsi" w:cstheme="minorHAnsi"/>
          <w:sz w:val="22"/>
          <w:szCs w:val="22"/>
        </w:rPr>
        <w:t xml:space="preserve">he </w:t>
      </w:r>
      <w:r w:rsidR="00A76170">
        <w:rPr>
          <w:rFonts w:asciiTheme="minorHAnsi" w:hAnsiTheme="minorHAnsi" w:cstheme="minorHAnsi"/>
          <w:sz w:val="22"/>
          <w:szCs w:val="22"/>
        </w:rPr>
        <w:t xml:space="preserve">declining levels </w:t>
      </w:r>
      <w:r w:rsidR="006D1904">
        <w:rPr>
          <w:rFonts w:asciiTheme="minorHAnsi" w:hAnsiTheme="minorHAnsi" w:cstheme="minorHAnsi"/>
          <w:sz w:val="22"/>
          <w:szCs w:val="22"/>
        </w:rPr>
        <w:t>of ped</w:t>
      </w:r>
      <w:r>
        <w:rPr>
          <w:rFonts w:asciiTheme="minorHAnsi" w:hAnsiTheme="minorHAnsi" w:cstheme="minorHAnsi"/>
          <w:sz w:val="22"/>
          <w:szCs w:val="22"/>
        </w:rPr>
        <w:t>a</w:t>
      </w:r>
      <w:r w:rsidR="006D1904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>ogi</w:t>
      </w:r>
      <w:r w:rsidR="006D1904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a</w:t>
      </w:r>
      <w:r w:rsidR="006D1904">
        <w:rPr>
          <w:rFonts w:asciiTheme="minorHAnsi" w:hAnsiTheme="minorHAnsi" w:cstheme="minorHAnsi"/>
          <w:sz w:val="22"/>
          <w:szCs w:val="22"/>
        </w:rPr>
        <w:t xml:space="preserve">l </w:t>
      </w:r>
      <w:r>
        <w:rPr>
          <w:rFonts w:asciiTheme="minorHAnsi" w:hAnsiTheme="minorHAnsi" w:cstheme="minorHAnsi"/>
          <w:sz w:val="22"/>
          <w:szCs w:val="22"/>
        </w:rPr>
        <w:t>(VET teaching) qualifications in the VET workforce since the year 2000</w:t>
      </w:r>
      <w:r w:rsidR="006D190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D1904">
        <w:rPr>
          <w:rFonts w:asciiTheme="minorHAnsi" w:hAnsiTheme="minorHAnsi" w:cstheme="minorHAnsi"/>
          <w:sz w:val="22"/>
          <w:szCs w:val="22"/>
        </w:rPr>
        <w:t>Th</w:t>
      </w:r>
      <w:r>
        <w:rPr>
          <w:rFonts w:asciiTheme="minorHAnsi" w:hAnsiTheme="minorHAnsi" w:cstheme="minorHAnsi"/>
          <w:sz w:val="22"/>
          <w:szCs w:val="22"/>
        </w:rPr>
        <w:t>ose without higher level pedagogical qualifications would</w:t>
      </w:r>
      <w:r w:rsidR="006D1904">
        <w:rPr>
          <w:rFonts w:asciiTheme="minorHAnsi" w:hAnsiTheme="minorHAnsi" w:cstheme="minorHAnsi"/>
          <w:sz w:val="22"/>
          <w:szCs w:val="22"/>
        </w:rPr>
        <w:t xml:space="preserve"> </w:t>
      </w:r>
      <w:r w:rsidR="00A76170">
        <w:rPr>
          <w:rFonts w:asciiTheme="minorHAnsi" w:hAnsiTheme="minorHAnsi" w:cstheme="minorHAnsi"/>
          <w:sz w:val="22"/>
          <w:szCs w:val="22"/>
        </w:rPr>
        <w:t xml:space="preserve">need </w:t>
      </w:r>
      <w:r w:rsidR="006D1904">
        <w:rPr>
          <w:rFonts w:asciiTheme="minorHAnsi" w:hAnsiTheme="minorHAnsi" w:cstheme="minorHAnsi"/>
          <w:sz w:val="22"/>
          <w:szCs w:val="22"/>
        </w:rPr>
        <w:t>development</w:t>
      </w:r>
      <w:r>
        <w:rPr>
          <w:rFonts w:asciiTheme="minorHAnsi" w:hAnsiTheme="minorHAnsi" w:cstheme="minorHAnsi"/>
          <w:sz w:val="22"/>
          <w:szCs w:val="22"/>
        </w:rPr>
        <w:t xml:space="preserve"> and confidence-building</w:t>
      </w:r>
      <w:r w:rsidR="006D1904">
        <w:rPr>
          <w:rFonts w:asciiTheme="minorHAnsi" w:hAnsiTheme="minorHAnsi" w:cstheme="minorHAnsi"/>
          <w:sz w:val="22"/>
          <w:szCs w:val="22"/>
        </w:rPr>
        <w:t xml:space="preserve">. The </w:t>
      </w:r>
      <w:r>
        <w:rPr>
          <w:rFonts w:asciiTheme="minorHAnsi" w:hAnsiTheme="minorHAnsi" w:cstheme="minorHAnsi"/>
          <w:sz w:val="22"/>
          <w:szCs w:val="22"/>
        </w:rPr>
        <w:t>benefit</w:t>
      </w:r>
      <w:r w:rsidR="00A76170">
        <w:rPr>
          <w:rFonts w:asciiTheme="minorHAnsi" w:hAnsiTheme="minorHAnsi" w:cstheme="minorHAnsi"/>
          <w:sz w:val="22"/>
          <w:szCs w:val="22"/>
        </w:rPr>
        <w:t>s</w:t>
      </w:r>
      <w:r w:rsidR="006D1904">
        <w:rPr>
          <w:rFonts w:asciiTheme="minorHAnsi" w:hAnsiTheme="minorHAnsi" w:cstheme="minorHAnsi"/>
          <w:sz w:val="22"/>
          <w:szCs w:val="22"/>
        </w:rPr>
        <w:t xml:space="preserve"> would b</w:t>
      </w:r>
      <w:r>
        <w:rPr>
          <w:rFonts w:asciiTheme="minorHAnsi" w:hAnsiTheme="minorHAnsi" w:cstheme="minorHAnsi"/>
          <w:sz w:val="22"/>
          <w:szCs w:val="22"/>
        </w:rPr>
        <w:t>e</w:t>
      </w:r>
      <w:r w:rsidR="006D1904">
        <w:rPr>
          <w:rFonts w:asciiTheme="minorHAnsi" w:hAnsiTheme="minorHAnsi" w:cstheme="minorHAnsi"/>
          <w:sz w:val="22"/>
          <w:szCs w:val="22"/>
        </w:rPr>
        <w:t xml:space="preserve"> th</w:t>
      </w:r>
      <w:r w:rsidR="00A76170">
        <w:rPr>
          <w:rFonts w:asciiTheme="minorHAnsi" w:hAnsiTheme="minorHAnsi" w:cstheme="minorHAnsi"/>
          <w:sz w:val="22"/>
          <w:szCs w:val="22"/>
        </w:rPr>
        <w:t>e opportunity for</w:t>
      </w:r>
      <w:r w:rsidR="006D190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VET teachers</w:t>
      </w:r>
      <w:r w:rsidR="006D1904">
        <w:rPr>
          <w:rFonts w:asciiTheme="minorHAnsi" w:hAnsiTheme="minorHAnsi" w:cstheme="minorHAnsi"/>
          <w:sz w:val="22"/>
          <w:szCs w:val="22"/>
        </w:rPr>
        <w:t xml:space="preserve"> to </w:t>
      </w:r>
      <w:r w:rsidR="00A76170">
        <w:rPr>
          <w:rFonts w:asciiTheme="minorHAnsi" w:hAnsiTheme="minorHAnsi" w:cstheme="minorHAnsi"/>
          <w:sz w:val="22"/>
          <w:szCs w:val="22"/>
        </w:rPr>
        <w:t xml:space="preserve">deploy </w:t>
      </w:r>
      <w:r w:rsidR="00B37067">
        <w:rPr>
          <w:rFonts w:asciiTheme="minorHAnsi" w:hAnsiTheme="minorHAnsi" w:cstheme="minorHAnsi"/>
          <w:sz w:val="22"/>
          <w:szCs w:val="22"/>
        </w:rPr>
        <w:t xml:space="preserve">fully </w:t>
      </w:r>
      <w:r w:rsidR="006D1904">
        <w:rPr>
          <w:rFonts w:asciiTheme="minorHAnsi" w:hAnsiTheme="minorHAnsi" w:cstheme="minorHAnsi"/>
          <w:sz w:val="22"/>
          <w:szCs w:val="22"/>
        </w:rPr>
        <w:t xml:space="preserve">their </w:t>
      </w:r>
      <w:r>
        <w:rPr>
          <w:rFonts w:asciiTheme="minorHAnsi" w:hAnsiTheme="minorHAnsi" w:cstheme="minorHAnsi"/>
          <w:sz w:val="22"/>
          <w:szCs w:val="22"/>
        </w:rPr>
        <w:t>content</w:t>
      </w:r>
      <w:r w:rsidR="006D190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knowledge</w:t>
      </w:r>
      <w:r w:rsidR="006D1904">
        <w:rPr>
          <w:rFonts w:asciiTheme="minorHAnsi" w:hAnsiTheme="minorHAnsi" w:cstheme="minorHAnsi"/>
          <w:sz w:val="22"/>
          <w:szCs w:val="22"/>
        </w:rPr>
        <w:t xml:space="preserve"> and skills, and </w:t>
      </w:r>
      <w:r>
        <w:rPr>
          <w:rFonts w:asciiTheme="minorHAnsi" w:hAnsiTheme="minorHAnsi" w:cstheme="minorHAnsi"/>
          <w:sz w:val="22"/>
          <w:szCs w:val="22"/>
        </w:rPr>
        <w:t>pedagogical</w:t>
      </w:r>
      <w:r w:rsidR="006D1904">
        <w:rPr>
          <w:rFonts w:asciiTheme="minorHAnsi" w:hAnsiTheme="minorHAnsi" w:cstheme="minorHAnsi"/>
          <w:sz w:val="22"/>
          <w:szCs w:val="22"/>
        </w:rPr>
        <w:t xml:space="preserve"> expertise, in </w:t>
      </w:r>
      <w:r>
        <w:rPr>
          <w:rFonts w:asciiTheme="minorHAnsi" w:hAnsiTheme="minorHAnsi" w:cstheme="minorHAnsi"/>
          <w:sz w:val="22"/>
          <w:szCs w:val="22"/>
        </w:rPr>
        <w:t>delivering</w:t>
      </w:r>
      <w:r w:rsidR="006D1904">
        <w:rPr>
          <w:rFonts w:asciiTheme="minorHAnsi" w:hAnsiTheme="minorHAnsi" w:cstheme="minorHAnsi"/>
          <w:sz w:val="22"/>
          <w:szCs w:val="22"/>
        </w:rPr>
        <w:t xml:space="preserve"> training</w:t>
      </w:r>
      <w:r>
        <w:rPr>
          <w:rFonts w:asciiTheme="minorHAnsi" w:hAnsiTheme="minorHAnsi" w:cstheme="minorHAnsi"/>
          <w:sz w:val="22"/>
          <w:szCs w:val="22"/>
        </w:rPr>
        <w:t>, as occurs in other countries</w:t>
      </w:r>
    </w:p>
    <w:p w14:paraId="1B5D2E8D" w14:textId="7E344227" w:rsidR="006D1904" w:rsidRDefault="00DF750A" w:rsidP="000300E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Does the</w:t>
      </w:r>
      <w:r w:rsidR="006D1904">
        <w:rPr>
          <w:rFonts w:asciiTheme="minorHAnsi" w:hAnsiTheme="minorHAnsi" w:cstheme="minorHAnsi"/>
          <w:sz w:val="22"/>
          <w:szCs w:val="22"/>
        </w:rPr>
        <w:t xml:space="preserve"> se</w:t>
      </w:r>
      <w:r w:rsidR="000300E1">
        <w:rPr>
          <w:rFonts w:asciiTheme="minorHAnsi" w:hAnsiTheme="minorHAnsi" w:cstheme="minorHAnsi"/>
          <w:sz w:val="22"/>
          <w:szCs w:val="22"/>
        </w:rPr>
        <w:t>c</w:t>
      </w:r>
      <w:r w:rsidR="006D1904">
        <w:rPr>
          <w:rFonts w:asciiTheme="minorHAnsi" w:hAnsiTheme="minorHAnsi" w:cstheme="minorHAnsi"/>
          <w:sz w:val="22"/>
          <w:szCs w:val="22"/>
        </w:rPr>
        <w:t xml:space="preserve">ond dot point </w:t>
      </w:r>
      <w:r w:rsidR="00A76170">
        <w:rPr>
          <w:rFonts w:asciiTheme="minorHAnsi" w:hAnsiTheme="minorHAnsi" w:cstheme="minorHAnsi"/>
          <w:sz w:val="22"/>
          <w:szCs w:val="22"/>
        </w:rPr>
        <w:t>refer to</w:t>
      </w:r>
      <w:r w:rsidR="006D1904">
        <w:rPr>
          <w:rFonts w:asciiTheme="minorHAnsi" w:hAnsiTheme="minorHAnsi" w:cstheme="minorHAnsi"/>
          <w:sz w:val="22"/>
          <w:szCs w:val="22"/>
        </w:rPr>
        <w:t xml:space="preserve"> </w:t>
      </w:r>
      <w:r w:rsidR="000300E1">
        <w:rPr>
          <w:rFonts w:asciiTheme="minorHAnsi" w:hAnsiTheme="minorHAnsi" w:cstheme="minorHAnsi"/>
          <w:sz w:val="22"/>
          <w:szCs w:val="22"/>
        </w:rPr>
        <w:t>workforce</w:t>
      </w:r>
      <w:r w:rsidR="006D1904">
        <w:rPr>
          <w:rFonts w:asciiTheme="minorHAnsi" w:hAnsiTheme="minorHAnsi" w:cstheme="minorHAnsi"/>
          <w:sz w:val="22"/>
          <w:szCs w:val="22"/>
        </w:rPr>
        <w:t xml:space="preserve"> skills or teacher skills? If teacher skills, </w:t>
      </w:r>
      <w:r w:rsidR="000300E1">
        <w:rPr>
          <w:rFonts w:asciiTheme="minorHAnsi" w:hAnsiTheme="minorHAnsi" w:cstheme="minorHAnsi"/>
          <w:sz w:val="22"/>
          <w:szCs w:val="22"/>
        </w:rPr>
        <w:t>there</w:t>
      </w:r>
      <w:r w:rsidR="006D1904">
        <w:rPr>
          <w:rFonts w:asciiTheme="minorHAnsi" w:hAnsiTheme="minorHAnsi" w:cstheme="minorHAnsi"/>
          <w:sz w:val="22"/>
          <w:szCs w:val="22"/>
        </w:rPr>
        <w:t xml:space="preserve"> would b</w:t>
      </w:r>
      <w:r w:rsidR="000300E1">
        <w:rPr>
          <w:rFonts w:asciiTheme="minorHAnsi" w:hAnsiTheme="minorHAnsi" w:cstheme="minorHAnsi"/>
          <w:sz w:val="22"/>
          <w:szCs w:val="22"/>
        </w:rPr>
        <w:t xml:space="preserve">e </w:t>
      </w:r>
      <w:r w:rsidR="006D1904">
        <w:rPr>
          <w:rFonts w:asciiTheme="minorHAnsi" w:hAnsiTheme="minorHAnsi" w:cstheme="minorHAnsi"/>
          <w:sz w:val="22"/>
          <w:szCs w:val="22"/>
        </w:rPr>
        <w:t xml:space="preserve">a range of extra skills which </w:t>
      </w:r>
      <w:r w:rsidR="000300E1">
        <w:rPr>
          <w:rFonts w:asciiTheme="minorHAnsi" w:hAnsiTheme="minorHAnsi" w:cstheme="minorHAnsi"/>
          <w:sz w:val="22"/>
          <w:szCs w:val="22"/>
        </w:rPr>
        <w:t>teachers</w:t>
      </w:r>
      <w:r w:rsidR="006D1904">
        <w:rPr>
          <w:rFonts w:asciiTheme="minorHAnsi" w:hAnsiTheme="minorHAnsi" w:cstheme="minorHAnsi"/>
          <w:sz w:val="22"/>
          <w:szCs w:val="22"/>
        </w:rPr>
        <w:t xml:space="preserve"> could develop and display </w:t>
      </w:r>
      <w:r w:rsidR="000300E1">
        <w:rPr>
          <w:rFonts w:asciiTheme="minorHAnsi" w:hAnsiTheme="minorHAnsi" w:cstheme="minorHAnsi"/>
          <w:sz w:val="22"/>
          <w:szCs w:val="22"/>
        </w:rPr>
        <w:t>if they used</w:t>
      </w:r>
      <w:r w:rsidR="006D1904">
        <w:rPr>
          <w:rFonts w:asciiTheme="minorHAnsi" w:hAnsiTheme="minorHAnsi" w:cstheme="minorHAnsi"/>
          <w:sz w:val="22"/>
          <w:szCs w:val="22"/>
        </w:rPr>
        <w:t xml:space="preserve"> a </w:t>
      </w:r>
      <w:r w:rsidR="007D4D96">
        <w:rPr>
          <w:rFonts w:asciiTheme="minorHAnsi" w:hAnsiTheme="minorHAnsi" w:cstheme="minorHAnsi"/>
          <w:sz w:val="22"/>
          <w:szCs w:val="22"/>
        </w:rPr>
        <w:t>more flexible delivery fram</w:t>
      </w:r>
      <w:r w:rsidR="00437F65">
        <w:rPr>
          <w:rFonts w:asciiTheme="minorHAnsi" w:hAnsiTheme="minorHAnsi" w:cstheme="minorHAnsi"/>
          <w:sz w:val="22"/>
          <w:szCs w:val="22"/>
        </w:rPr>
        <w:t>e</w:t>
      </w:r>
      <w:r w:rsidR="007D4D96">
        <w:rPr>
          <w:rFonts w:asciiTheme="minorHAnsi" w:hAnsiTheme="minorHAnsi" w:cstheme="minorHAnsi"/>
          <w:sz w:val="22"/>
          <w:szCs w:val="22"/>
        </w:rPr>
        <w:t>work</w:t>
      </w:r>
      <w:r w:rsidR="000300E1">
        <w:rPr>
          <w:rFonts w:asciiTheme="minorHAnsi" w:hAnsiTheme="minorHAnsi" w:cstheme="minorHAnsi"/>
          <w:sz w:val="22"/>
          <w:szCs w:val="22"/>
        </w:rPr>
        <w:t xml:space="preserve">. We have </w:t>
      </w:r>
      <w:r w:rsidR="00437F65">
        <w:rPr>
          <w:rFonts w:asciiTheme="minorHAnsi" w:hAnsiTheme="minorHAnsi" w:cstheme="minorHAnsi"/>
          <w:sz w:val="22"/>
          <w:szCs w:val="22"/>
        </w:rPr>
        <w:t xml:space="preserve">new </w:t>
      </w:r>
      <w:r w:rsidR="000300E1">
        <w:rPr>
          <w:rFonts w:asciiTheme="minorHAnsi" w:hAnsiTheme="minorHAnsi" w:cstheme="minorHAnsi"/>
          <w:sz w:val="22"/>
          <w:szCs w:val="22"/>
        </w:rPr>
        <w:t xml:space="preserve">research evidence about digital skills of VET teachers, if that would be useful. </w:t>
      </w:r>
    </w:p>
    <w:p w14:paraId="60282336" w14:textId="471E038D" w:rsidR="006D1904" w:rsidRDefault="006D1904" w:rsidP="000300E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The third </w:t>
      </w:r>
      <w:r w:rsidR="000300E1">
        <w:rPr>
          <w:rFonts w:asciiTheme="minorHAnsi" w:hAnsiTheme="minorHAnsi" w:cstheme="minorHAnsi"/>
          <w:sz w:val="22"/>
          <w:szCs w:val="22"/>
        </w:rPr>
        <w:t>dot point</w:t>
      </w:r>
      <w:r>
        <w:rPr>
          <w:rFonts w:asciiTheme="minorHAnsi" w:hAnsiTheme="minorHAnsi" w:cstheme="minorHAnsi"/>
          <w:sz w:val="22"/>
          <w:szCs w:val="22"/>
        </w:rPr>
        <w:t xml:space="preserve"> is about </w:t>
      </w:r>
      <w:r w:rsidR="000300E1">
        <w:rPr>
          <w:rFonts w:asciiTheme="minorHAnsi" w:hAnsiTheme="minorHAnsi" w:cstheme="minorHAnsi"/>
          <w:sz w:val="22"/>
          <w:szCs w:val="22"/>
        </w:rPr>
        <w:t>curriculum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00E1">
        <w:rPr>
          <w:rFonts w:asciiTheme="minorHAnsi" w:hAnsiTheme="minorHAnsi" w:cstheme="minorHAnsi"/>
          <w:sz w:val="22"/>
          <w:szCs w:val="22"/>
        </w:rPr>
        <w:t>not t</w:t>
      </w:r>
      <w:r>
        <w:rPr>
          <w:rFonts w:asciiTheme="minorHAnsi" w:hAnsiTheme="minorHAnsi" w:cstheme="minorHAnsi"/>
          <w:sz w:val="22"/>
          <w:szCs w:val="22"/>
        </w:rPr>
        <w:t>eaching, and it already under r</w:t>
      </w:r>
      <w:r w:rsidR="00DF750A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vi</w:t>
      </w:r>
      <w:r w:rsidR="00DF750A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w by the </w:t>
      </w:r>
      <w:r w:rsidR="000300E1">
        <w:rPr>
          <w:rFonts w:asciiTheme="minorHAnsi" w:hAnsiTheme="minorHAnsi" w:cstheme="minorHAnsi"/>
          <w:sz w:val="22"/>
          <w:szCs w:val="22"/>
        </w:rPr>
        <w:t>Commonwealth</w:t>
      </w:r>
      <w:r>
        <w:rPr>
          <w:rFonts w:asciiTheme="minorHAnsi" w:hAnsiTheme="minorHAnsi" w:cstheme="minorHAnsi"/>
          <w:sz w:val="22"/>
          <w:szCs w:val="22"/>
        </w:rPr>
        <w:t xml:space="preserve"> Government</w:t>
      </w:r>
      <w:r w:rsidR="000300E1">
        <w:rPr>
          <w:rFonts w:asciiTheme="minorHAnsi" w:hAnsiTheme="minorHAnsi" w:cstheme="minorHAnsi"/>
          <w:sz w:val="22"/>
          <w:szCs w:val="22"/>
        </w:rPr>
        <w:t>.</w:t>
      </w:r>
    </w:p>
    <w:p w14:paraId="66D317CD" w14:textId="255E0880" w:rsidR="006D1904" w:rsidRDefault="006D1904" w:rsidP="000300E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fo</w:t>
      </w:r>
      <w:r w:rsidR="00A76170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rth do</w:t>
      </w:r>
      <w:r w:rsidR="00A76170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point: A highly-qualified workforce is the best way to maintain quality of training.</w:t>
      </w:r>
      <w:r w:rsidR="00DF750A">
        <w:rPr>
          <w:rFonts w:asciiTheme="minorHAnsi" w:hAnsiTheme="minorHAnsi" w:cstheme="minorHAnsi"/>
          <w:sz w:val="22"/>
          <w:szCs w:val="22"/>
        </w:rPr>
        <w:t xml:space="preserve"> To deliver more flexibility and to develop higher-order skills in l</w:t>
      </w:r>
      <w:r w:rsidR="00F41A7A">
        <w:rPr>
          <w:rFonts w:asciiTheme="minorHAnsi" w:hAnsiTheme="minorHAnsi" w:cstheme="minorHAnsi"/>
          <w:sz w:val="22"/>
          <w:szCs w:val="22"/>
        </w:rPr>
        <w:t>ear</w:t>
      </w:r>
      <w:r w:rsidR="00DF750A">
        <w:rPr>
          <w:rFonts w:asciiTheme="minorHAnsi" w:hAnsiTheme="minorHAnsi" w:cstheme="minorHAnsi"/>
          <w:sz w:val="22"/>
          <w:szCs w:val="22"/>
        </w:rPr>
        <w:t>n</w:t>
      </w:r>
      <w:r w:rsidR="00F41A7A">
        <w:rPr>
          <w:rFonts w:asciiTheme="minorHAnsi" w:hAnsiTheme="minorHAnsi" w:cstheme="minorHAnsi"/>
          <w:sz w:val="22"/>
          <w:szCs w:val="22"/>
        </w:rPr>
        <w:t>e</w:t>
      </w:r>
      <w:r w:rsidR="00DF750A">
        <w:rPr>
          <w:rFonts w:asciiTheme="minorHAnsi" w:hAnsiTheme="minorHAnsi" w:cstheme="minorHAnsi"/>
          <w:sz w:val="22"/>
          <w:szCs w:val="22"/>
        </w:rPr>
        <w:t xml:space="preserve">rs, teachers need </w:t>
      </w:r>
      <w:r w:rsidR="00F41A7A">
        <w:rPr>
          <w:rFonts w:asciiTheme="minorHAnsi" w:hAnsiTheme="minorHAnsi" w:cstheme="minorHAnsi"/>
          <w:sz w:val="22"/>
          <w:szCs w:val="22"/>
        </w:rPr>
        <w:t>to be qualified beyond a Certificate IV or Diplom</w:t>
      </w:r>
      <w:r w:rsidR="00437F65">
        <w:rPr>
          <w:rFonts w:asciiTheme="minorHAnsi" w:hAnsiTheme="minorHAnsi" w:cstheme="minorHAnsi"/>
          <w:sz w:val="22"/>
          <w:szCs w:val="22"/>
        </w:rPr>
        <w:t>a</w:t>
      </w:r>
      <w:r w:rsidR="00F41A7A">
        <w:rPr>
          <w:rFonts w:asciiTheme="minorHAnsi" w:hAnsiTheme="minorHAnsi" w:cstheme="minorHAnsi"/>
          <w:sz w:val="22"/>
          <w:szCs w:val="22"/>
        </w:rPr>
        <w:t xml:space="preserve"> level.</w:t>
      </w:r>
    </w:p>
    <w:p w14:paraId="2AFB1A47" w14:textId="77777777" w:rsidR="000300E1" w:rsidRDefault="000300E1" w:rsidP="006D1904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05505EF" w14:textId="5157CF24" w:rsidR="006D1904" w:rsidRDefault="006D1904" w:rsidP="006D1904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ACDEVEG has made </w:t>
      </w:r>
      <w:r w:rsidR="000300E1">
        <w:rPr>
          <w:rFonts w:asciiTheme="minorHAnsi" w:hAnsiTheme="minorHAnsi" w:cstheme="minorHAnsi"/>
          <w:sz w:val="22"/>
          <w:szCs w:val="22"/>
        </w:rPr>
        <w:t>several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00E1">
        <w:rPr>
          <w:rFonts w:asciiTheme="minorHAnsi" w:hAnsiTheme="minorHAnsi" w:cstheme="minorHAnsi"/>
          <w:sz w:val="22"/>
          <w:szCs w:val="22"/>
        </w:rPr>
        <w:t>submissions</w:t>
      </w:r>
      <w:r>
        <w:rPr>
          <w:rFonts w:asciiTheme="minorHAnsi" w:hAnsiTheme="minorHAnsi" w:cstheme="minorHAnsi"/>
          <w:sz w:val="22"/>
          <w:szCs w:val="22"/>
        </w:rPr>
        <w:t xml:space="preserve"> to the </w:t>
      </w:r>
      <w:r w:rsidR="000300E1">
        <w:rPr>
          <w:rFonts w:asciiTheme="minorHAnsi" w:hAnsiTheme="minorHAnsi" w:cstheme="minorHAnsi"/>
          <w:sz w:val="22"/>
          <w:szCs w:val="22"/>
        </w:rPr>
        <w:t>Productivity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00E1">
        <w:rPr>
          <w:rFonts w:asciiTheme="minorHAnsi" w:hAnsiTheme="minorHAnsi" w:cstheme="minorHAnsi"/>
          <w:sz w:val="22"/>
          <w:szCs w:val="22"/>
        </w:rPr>
        <w:t>Commission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158D">
        <w:rPr>
          <w:rFonts w:asciiTheme="minorHAnsi" w:hAnsiTheme="minorHAnsi" w:cstheme="minorHAnsi"/>
          <w:sz w:val="22"/>
          <w:szCs w:val="22"/>
        </w:rPr>
        <w:t>since 2011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0300E1">
        <w:rPr>
          <w:rFonts w:asciiTheme="minorHAnsi" w:hAnsiTheme="minorHAnsi" w:cstheme="minorHAnsi"/>
          <w:sz w:val="22"/>
          <w:szCs w:val="22"/>
        </w:rPr>
        <w:t xml:space="preserve">These </w:t>
      </w:r>
      <w:r>
        <w:rPr>
          <w:rFonts w:asciiTheme="minorHAnsi" w:hAnsiTheme="minorHAnsi" w:cstheme="minorHAnsi"/>
          <w:sz w:val="22"/>
          <w:szCs w:val="22"/>
        </w:rPr>
        <w:t xml:space="preserve"> contain much relevant background inf</w:t>
      </w:r>
      <w:r w:rsidR="000300E1">
        <w:rPr>
          <w:rFonts w:asciiTheme="minorHAnsi" w:hAnsiTheme="minorHAnsi" w:cstheme="minorHAnsi"/>
          <w:sz w:val="22"/>
          <w:szCs w:val="22"/>
        </w:rPr>
        <w:t>or</w:t>
      </w:r>
      <w:r>
        <w:rPr>
          <w:rFonts w:asciiTheme="minorHAnsi" w:hAnsiTheme="minorHAnsi" w:cstheme="minorHAnsi"/>
          <w:sz w:val="22"/>
          <w:szCs w:val="22"/>
        </w:rPr>
        <w:t>m</w:t>
      </w:r>
      <w:r w:rsidR="000300E1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tion </w:t>
      </w:r>
      <w:r w:rsidR="000300E1">
        <w:rPr>
          <w:rFonts w:asciiTheme="minorHAnsi" w:hAnsiTheme="minorHAnsi" w:cstheme="minorHAnsi"/>
          <w:sz w:val="22"/>
          <w:szCs w:val="22"/>
        </w:rPr>
        <w:t>that has not been</w:t>
      </w:r>
      <w:r>
        <w:rPr>
          <w:rFonts w:asciiTheme="minorHAnsi" w:hAnsiTheme="minorHAnsi" w:cstheme="minorHAnsi"/>
          <w:sz w:val="22"/>
          <w:szCs w:val="22"/>
        </w:rPr>
        <w:t xml:space="preserve"> utilised</w:t>
      </w:r>
      <w:r w:rsidR="000300E1">
        <w:rPr>
          <w:rFonts w:asciiTheme="minorHAnsi" w:hAnsiTheme="minorHAnsi" w:cstheme="minorHAnsi"/>
          <w:sz w:val="22"/>
          <w:szCs w:val="22"/>
        </w:rPr>
        <w:t xml:space="preserve"> in this current report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76170">
        <w:rPr>
          <w:rFonts w:asciiTheme="minorHAnsi" w:hAnsiTheme="minorHAnsi" w:cstheme="minorHAnsi"/>
          <w:sz w:val="22"/>
          <w:szCs w:val="22"/>
        </w:rPr>
        <w:t xml:space="preserve">Some submissions can be seen at </w:t>
      </w:r>
      <w:r>
        <w:rPr>
          <w:rFonts w:asciiTheme="minorHAnsi" w:hAnsiTheme="minorHAnsi" w:cstheme="minorHAnsi"/>
          <w:sz w:val="22"/>
          <w:szCs w:val="22"/>
        </w:rPr>
        <w:t xml:space="preserve">ACDEVEG’s web site </w:t>
      </w:r>
      <w:hyperlink r:id="rId9" w:history="1">
        <w:r w:rsidRPr="00B16CE5">
          <w:rPr>
            <w:rStyle w:val="Hyperlink"/>
            <w:rFonts w:asciiTheme="minorHAnsi" w:hAnsiTheme="minorHAnsi" w:cstheme="minorHAnsi"/>
            <w:sz w:val="22"/>
            <w:szCs w:val="22"/>
          </w:rPr>
          <w:t>https://www.acde.edu.au/networks-and-partnerships/acde-vocational-group/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37F65">
        <w:rPr>
          <w:rFonts w:asciiTheme="minorHAnsi" w:hAnsiTheme="minorHAnsi" w:cstheme="minorHAnsi"/>
          <w:sz w:val="22"/>
          <w:szCs w:val="22"/>
        </w:rPr>
        <w:t>or are available on request.</w:t>
      </w:r>
      <w:r w:rsidR="00EF36AB">
        <w:rPr>
          <w:rFonts w:asciiTheme="minorHAnsi" w:hAnsiTheme="minorHAnsi" w:cstheme="minorHAnsi"/>
          <w:sz w:val="22"/>
          <w:szCs w:val="22"/>
        </w:rPr>
        <w:t xml:space="preserve"> It seems odd that ACDEVEG was not consulted when the interim report was being prepared</w:t>
      </w:r>
    </w:p>
    <w:p w14:paraId="40A65F6D" w14:textId="77777777" w:rsidR="000300E1" w:rsidRDefault="000300E1" w:rsidP="006D1904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C91E434" w14:textId="3D7A436E" w:rsidR="000300E1" w:rsidRDefault="006D1904" w:rsidP="000300E1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ACDEVEG </w:t>
      </w:r>
      <w:r w:rsidR="000300E1">
        <w:rPr>
          <w:rFonts w:asciiTheme="minorHAnsi" w:hAnsiTheme="minorHAnsi" w:cstheme="minorHAnsi"/>
          <w:sz w:val="22"/>
          <w:szCs w:val="22"/>
        </w:rPr>
        <w:t>representatives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F36AB">
        <w:rPr>
          <w:rFonts w:asciiTheme="minorHAnsi" w:hAnsiTheme="minorHAnsi" w:cstheme="minorHAnsi"/>
          <w:sz w:val="22"/>
          <w:szCs w:val="22"/>
        </w:rPr>
        <w:t xml:space="preserve">did in fact </w:t>
      </w:r>
      <w:r w:rsidR="000300E1">
        <w:rPr>
          <w:rFonts w:asciiTheme="minorHAnsi" w:hAnsiTheme="minorHAnsi" w:cstheme="minorHAnsi"/>
          <w:sz w:val="22"/>
          <w:szCs w:val="22"/>
        </w:rPr>
        <w:t>request</w:t>
      </w:r>
      <w:r>
        <w:rPr>
          <w:rFonts w:asciiTheme="minorHAnsi" w:hAnsiTheme="minorHAnsi" w:cstheme="minorHAnsi"/>
          <w:sz w:val="22"/>
          <w:szCs w:val="22"/>
        </w:rPr>
        <w:t xml:space="preserve"> a meeting with Produ</w:t>
      </w:r>
      <w:r w:rsidR="000300E1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t</w:t>
      </w:r>
      <w:r w:rsidR="000300E1">
        <w:rPr>
          <w:rFonts w:asciiTheme="minorHAnsi" w:hAnsiTheme="minorHAnsi" w:cstheme="minorHAnsi"/>
          <w:sz w:val="22"/>
          <w:szCs w:val="22"/>
        </w:rPr>
        <w:t>iv</w:t>
      </w:r>
      <w:r>
        <w:rPr>
          <w:rFonts w:asciiTheme="minorHAnsi" w:hAnsiTheme="minorHAnsi" w:cstheme="minorHAnsi"/>
          <w:sz w:val="22"/>
          <w:szCs w:val="22"/>
        </w:rPr>
        <w:t xml:space="preserve">ity Commission members in early August about the VET </w:t>
      </w:r>
      <w:r w:rsidR="004B3E38">
        <w:rPr>
          <w:rFonts w:asciiTheme="minorHAnsi" w:hAnsiTheme="minorHAnsi" w:cstheme="minorHAnsi"/>
          <w:sz w:val="22"/>
          <w:szCs w:val="22"/>
        </w:rPr>
        <w:t xml:space="preserve">teaching </w:t>
      </w:r>
      <w:r>
        <w:rPr>
          <w:rFonts w:asciiTheme="minorHAnsi" w:hAnsiTheme="minorHAnsi" w:cstheme="minorHAnsi"/>
          <w:sz w:val="22"/>
          <w:szCs w:val="22"/>
        </w:rPr>
        <w:t>workforce</w:t>
      </w:r>
      <w:r w:rsidR="000300E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but </w:t>
      </w:r>
      <w:r w:rsidR="00C679D9">
        <w:rPr>
          <w:rFonts w:asciiTheme="minorHAnsi" w:hAnsiTheme="minorHAnsi" w:cstheme="minorHAnsi"/>
          <w:sz w:val="22"/>
          <w:szCs w:val="22"/>
        </w:rPr>
        <w:t xml:space="preserve">a meeting was refused. </w:t>
      </w:r>
      <w:r w:rsidR="000300E1">
        <w:rPr>
          <w:rFonts w:asciiTheme="minorHAnsi" w:hAnsiTheme="minorHAnsi" w:cstheme="minorHAnsi"/>
          <w:sz w:val="22"/>
          <w:szCs w:val="22"/>
        </w:rPr>
        <w:t xml:space="preserve">We are happy to assist </w:t>
      </w:r>
      <w:r w:rsidR="004B3E38">
        <w:rPr>
          <w:rFonts w:asciiTheme="minorHAnsi" w:hAnsiTheme="minorHAnsi" w:cstheme="minorHAnsi"/>
          <w:sz w:val="22"/>
          <w:szCs w:val="22"/>
        </w:rPr>
        <w:t xml:space="preserve">now </w:t>
      </w:r>
      <w:r w:rsidR="000300E1">
        <w:rPr>
          <w:rFonts w:asciiTheme="minorHAnsi" w:hAnsiTheme="minorHAnsi" w:cstheme="minorHAnsi"/>
          <w:sz w:val="22"/>
          <w:szCs w:val="22"/>
        </w:rPr>
        <w:t xml:space="preserve">with </w:t>
      </w:r>
      <w:r w:rsidR="002A050B">
        <w:rPr>
          <w:rFonts w:asciiTheme="minorHAnsi" w:hAnsiTheme="minorHAnsi" w:cstheme="minorHAnsi"/>
          <w:sz w:val="22"/>
          <w:szCs w:val="22"/>
        </w:rPr>
        <w:t xml:space="preserve">a meeting, and/or with </w:t>
      </w:r>
      <w:r w:rsidR="000300E1">
        <w:rPr>
          <w:rFonts w:asciiTheme="minorHAnsi" w:hAnsiTheme="minorHAnsi" w:cstheme="minorHAnsi"/>
          <w:sz w:val="22"/>
          <w:szCs w:val="22"/>
        </w:rPr>
        <w:t>information about the VET teaching workforce, career structures, and qualificatio</w:t>
      </w:r>
      <w:r w:rsidR="002A050B">
        <w:rPr>
          <w:rFonts w:asciiTheme="minorHAnsi" w:hAnsiTheme="minorHAnsi" w:cstheme="minorHAnsi"/>
          <w:sz w:val="22"/>
          <w:szCs w:val="22"/>
        </w:rPr>
        <w:t>ns</w:t>
      </w:r>
      <w:r w:rsidR="000300E1">
        <w:rPr>
          <w:rFonts w:asciiTheme="minorHAnsi" w:hAnsiTheme="minorHAnsi" w:cstheme="minorHAnsi"/>
          <w:sz w:val="22"/>
          <w:szCs w:val="22"/>
        </w:rPr>
        <w:t>. We can refer staff to relevant national international publications and reports (e.g. by OECD).</w:t>
      </w:r>
    </w:p>
    <w:p w14:paraId="6F8D00D2" w14:textId="77777777" w:rsidR="000300E1" w:rsidRDefault="000300E1" w:rsidP="000300E1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096C97" w14:textId="6F069068" w:rsidR="000300E1" w:rsidRDefault="00E22835" w:rsidP="000300E1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Professor </w:t>
      </w:r>
      <w:r w:rsidR="000300E1">
        <w:rPr>
          <w:rFonts w:asciiTheme="minorHAnsi" w:hAnsiTheme="minorHAnsi" w:cstheme="minorHAnsi"/>
          <w:sz w:val="22"/>
          <w:szCs w:val="22"/>
        </w:rPr>
        <w:t xml:space="preserve">Erica Smith, </w:t>
      </w:r>
      <w:r>
        <w:rPr>
          <w:rFonts w:asciiTheme="minorHAnsi" w:hAnsiTheme="minorHAnsi" w:cstheme="minorHAnsi"/>
          <w:sz w:val="22"/>
          <w:szCs w:val="22"/>
        </w:rPr>
        <w:t xml:space="preserve">Dr </w:t>
      </w:r>
      <w:r w:rsidR="000300E1">
        <w:rPr>
          <w:rFonts w:asciiTheme="minorHAnsi" w:hAnsiTheme="minorHAnsi" w:cstheme="minorHAnsi"/>
          <w:sz w:val="22"/>
          <w:szCs w:val="22"/>
        </w:rPr>
        <w:t xml:space="preserve">Daryl South and </w:t>
      </w:r>
      <w:r>
        <w:rPr>
          <w:rFonts w:asciiTheme="minorHAnsi" w:hAnsiTheme="minorHAnsi" w:cstheme="minorHAnsi"/>
          <w:sz w:val="22"/>
          <w:szCs w:val="22"/>
        </w:rPr>
        <w:t xml:space="preserve">Professor </w:t>
      </w:r>
      <w:r w:rsidR="000300E1">
        <w:rPr>
          <w:rFonts w:asciiTheme="minorHAnsi" w:hAnsiTheme="minorHAnsi" w:cstheme="minorHAnsi"/>
          <w:sz w:val="22"/>
          <w:szCs w:val="22"/>
        </w:rPr>
        <w:t>Marg Malloch, on behalf of ACDEVEG</w:t>
      </w:r>
    </w:p>
    <w:p w14:paraId="2D6A730B" w14:textId="1ABF486F" w:rsidR="000300E1" w:rsidRDefault="000300E1" w:rsidP="000300E1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October 2022</w:t>
      </w:r>
    </w:p>
    <w:p w14:paraId="190F8BF4" w14:textId="77777777" w:rsidR="000300E1" w:rsidRDefault="000300E1" w:rsidP="006D1904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Open Sans" w:hAnsi="Open Sans" w:cs="Open Sans"/>
          <w:color w:val="333333"/>
          <w:sz w:val="23"/>
          <w:szCs w:val="23"/>
        </w:rPr>
      </w:pPr>
    </w:p>
    <w:p w14:paraId="50252730" w14:textId="20FCA011" w:rsidR="00BD217A" w:rsidRDefault="00BD217A" w:rsidP="006D1904"/>
    <w:p w14:paraId="4848AE4F" w14:textId="77777777" w:rsidR="00BD217A" w:rsidRDefault="00BD217A" w:rsidP="006D1904"/>
    <w:p w14:paraId="2BB6F8CE" w14:textId="77777777" w:rsidR="00BD217A" w:rsidRDefault="00BD217A" w:rsidP="006D1904"/>
    <w:sectPr w:rsidR="00BD217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C9AC7" w14:textId="77777777" w:rsidR="005D1249" w:rsidRDefault="005D1249" w:rsidP="005D1249">
      <w:pPr>
        <w:spacing w:after="0" w:line="240" w:lineRule="auto"/>
      </w:pPr>
      <w:r>
        <w:separator/>
      </w:r>
    </w:p>
  </w:endnote>
  <w:endnote w:type="continuationSeparator" w:id="0">
    <w:p w14:paraId="606634E1" w14:textId="77777777" w:rsidR="005D1249" w:rsidRDefault="005D1249" w:rsidP="005D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684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F8641" w14:textId="63D879BF" w:rsidR="005D1249" w:rsidRDefault="005D12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829D54" w14:textId="77777777" w:rsidR="005D1249" w:rsidRDefault="005D1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D718" w14:textId="77777777" w:rsidR="005D1249" w:rsidRDefault="005D1249" w:rsidP="005D1249">
      <w:pPr>
        <w:spacing w:after="0" w:line="240" w:lineRule="auto"/>
      </w:pPr>
      <w:r>
        <w:separator/>
      </w:r>
    </w:p>
  </w:footnote>
  <w:footnote w:type="continuationSeparator" w:id="0">
    <w:p w14:paraId="29A12933" w14:textId="77777777" w:rsidR="005D1249" w:rsidRDefault="005D1249" w:rsidP="005D1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A76BC"/>
    <w:multiLevelType w:val="hybridMultilevel"/>
    <w:tmpl w:val="A3EAD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41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7A"/>
    <w:rsid w:val="00007056"/>
    <w:rsid w:val="000300E1"/>
    <w:rsid w:val="0007417D"/>
    <w:rsid w:val="00102803"/>
    <w:rsid w:val="001A1E58"/>
    <w:rsid w:val="001F0FE7"/>
    <w:rsid w:val="00284619"/>
    <w:rsid w:val="002A050B"/>
    <w:rsid w:val="002E7C3F"/>
    <w:rsid w:val="00334001"/>
    <w:rsid w:val="00407974"/>
    <w:rsid w:val="00437F65"/>
    <w:rsid w:val="004B3E38"/>
    <w:rsid w:val="005D1249"/>
    <w:rsid w:val="006D05B8"/>
    <w:rsid w:val="006D1904"/>
    <w:rsid w:val="006D4E8B"/>
    <w:rsid w:val="006F5556"/>
    <w:rsid w:val="0075618B"/>
    <w:rsid w:val="007D4D96"/>
    <w:rsid w:val="00831849"/>
    <w:rsid w:val="008E46C2"/>
    <w:rsid w:val="00A76170"/>
    <w:rsid w:val="00AE158D"/>
    <w:rsid w:val="00B37067"/>
    <w:rsid w:val="00B52EE3"/>
    <w:rsid w:val="00BD217A"/>
    <w:rsid w:val="00C679D9"/>
    <w:rsid w:val="00DF750A"/>
    <w:rsid w:val="00E04242"/>
    <w:rsid w:val="00E22835"/>
    <w:rsid w:val="00E9388E"/>
    <w:rsid w:val="00EF36AB"/>
    <w:rsid w:val="00F304CD"/>
    <w:rsid w:val="00F4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B18B"/>
  <w15:chartTrackingRefBased/>
  <w15:docId w15:val="{FFE1FC37-94C5-4B78-8F59-FD02A495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07974"/>
    <w:rPr>
      <w:b/>
      <w:bCs/>
    </w:rPr>
  </w:style>
  <w:style w:type="character" w:styleId="Hyperlink">
    <w:name w:val="Hyperlink"/>
    <w:basedOn w:val="DefaultParagraphFont"/>
    <w:uiPriority w:val="99"/>
    <w:unhideWhenUsed/>
    <w:rsid w:val="006D19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9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1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249"/>
  </w:style>
  <w:style w:type="paragraph" w:styleId="Footer">
    <w:name w:val="footer"/>
    <w:basedOn w:val="Normal"/>
    <w:link w:val="FooterChar"/>
    <w:uiPriority w:val="99"/>
    <w:unhideWhenUsed/>
    <w:rsid w:val="005D1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llsrefor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cde.edu.au/networks-and-partnerships/acde-vocational-gro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116 - Australian Council of Deans of Education Vocational Education Group (ACDEVEG) - Productivity - Public inquiry</vt:lpstr>
    </vt:vector>
  </TitlesOfParts>
  <Company>Australian Council of Deans of Education Vocational Education Group (ACDEVEG)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116 - Australian Council of Deans of Education Vocational Education Group (ACDEVEG) - Productivity - Public inquiry</dc:title>
  <dc:subject/>
  <dc:creator>Australian Council of Deans of Education Vocational Education Group (ACDEVEG)</dc:creator>
  <cp:keywords/>
  <dc:description/>
  <cp:lastModifiedBy>Bianca Dobson</cp:lastModifiedBy>
  <cp:revision>31</cp:revision>
  <dcterms:created xsi:type="dcterms:W3CDTF">2022-10-19T23:44:00Z</dcterms:created>
  <dcterms:modified xsi:type="dcterms:W3CDTF">2022-10-24T05:45:00Z</dcterms:modified>
</cp:coreProperties>
</file>