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EEF44" w14:textId="77777777" w:rsidR="00CE6384" w:rsidRDefault="00AE29F6" w:rsidP="00E61D15">
      <w:pPr>
        <w:rPr>
          <w:rFonts w:ascii="Arial" w:hAnsi="Arial" w:cs="Arial"/>
          <w:sz w:val="28"/>
          <w:szCs w:val="28"/>
        </w:rPr>
      </w:pPr>
      <w:bookmarkStart w:id="0" w:name="_GoBack"/>
      <w:bookmarkEnd w:id="0"/>
      <w:r>
        <w:rPr>
          <w:rFonts w:ascii="Arial" w:hAnsi="Arial" w:cs="Arial"/>
          <w:sz w:val="28"/>
          <w:szCs w:val="28"/>
        </w:rPr>
        <w:t>Submission</w:t>
      </w:r>
      <w:r w:rsidR="00CE6384">
        <w:rPr>
          <w:rFonts w:ascii="Arial" w:hAnsi="Arial" w:cs="Arial"/>
          <w:sz w:val="28"/>
          <w:szCs w:val="28"/>
        </w:rPr>
        <w:t xml:space="preserve">: </w:t>
      </w:r>
      <w:r w:rsidR="00CE6384" w:rsidRPr="00CE6384">
        <w:rPr>
          <w:rFonts w:ascii="Arial" w:hAnsi="Arial" w:cs="Arial"/>
          <w:sz w:val="28"/>
          <w:szCs w:val="28"/>
        </w:rPr>
        <w:t>Denise Redmond</w:t>
      </w:r>
      <w:r w:rsidR="00CE6384">
        <w:rPr>
          <w:rFonts w:ascii="Arial" w:hAnsi="Arial" w:cs="Arial"/>
          <w:sz w:val="28"/>
          <w:szCs w:val="28"/>
        </w:rPr>
        <w:t xml:space="preserve"> </w:t>
      </w:r>
    </w:p>
    <w:p w14:paraId="77EA5CE2" w14:textId="75E1223E" w:rsidR="00750F84" w:rsidRDefault="00750F84" w:rsidP="00E61D15">
      <w:pPr>
        <w:rPr>
          <w:rFonts w:ascii="Arial" w:hAnsi="Arial" w:cs="Arial"/>
          <w:sz w:val="28"/>
          <w:szCs w:val="28"/>
        </w:rPr>
      </w:pPr>
    </w:p>
    <w:p w14:paraId="3395175F" w14:textId="77777777" w:rsidR="00AE29F6" w:rsidRDefault="00AE29F6" w:rsidP="00E61D15">
      <w:pPr>
        <w:rPr>
          <w:rFonts w:ascii="Arial" w:hAnsi="Arial" w:cs="Arial"/>
          <w:sz w:val="28"/>
          <w:szCs w:val="28"/>
        </w:rPr>
      </w:pPr>
    </w:p>
    <w:p w14:paraId="723D994D" w14:textId="4F154FD4" w:rsidR="00AE29F6" w:rsidRDefault="00CE6384" w:rsidP="00E61D15">
      <w:pPr>
        <w:rPr>
          <w:rFonts w:ascii="Arial" w:hAnsi="Arial" w:cs="Arial"/>
          <w:sz w:val="28"/>
          <w:szCs w:val="28"/>
        </w:rPr>
      </w:pPr>
      <w:r>
        <w:rPr>
          <w:rFonts w:ascii="Arial" w:hAnsi="Arial" w:cs="Arial"/>
          <w:sz w:val="28"/>
          <w:szCs w:val="28"/>
        </w:rPr>
        <w:t>NDIS COSTS</w:t>
      </w:r>
      <w:r w:rsidR="00AE29F6">
        <w:rPr>
          <w:rFonts w:ascii="Arial" w:hAnsi="Arial" w:cs="Arial"/>
          <w:sz w:val="28"/>
          <w:szCs w:val="28"/>
        </w:rPr>
        <w:t xml:space="preserve"> </w:t>
      </w:r>
    </w:p>
    <w:p w14:paraId="6BC5E7EA" w14:textId="77BF6EAF" w:rsidR="00AE29F6" w:rsidRDefault="00AE29F6" w:rsidP="00E61D15">
      <w:pPr>
        <w:rPr>
          <w:rFonts w:ascii="Arial" w:hAnsi="Arial" w:cs="Arial"/>
          <w:sz w:val="28"/>
          <w:szCs w:val="28"/>
        </w:rPr>
      </w:pPr>
      <w:r>
        <w:rPr>
          <w:rFonts w:ascii="Arial" w:hAnsi="Arial" w:cs="Arial"/>
          <w:sz w:val="28"/>
          <w:szCs w:val="28"/>
        </w:rPr>
        <w:t>POSITION PAPER</w:t>
      </w:r>
    </w:p>
    <w:p w14:paraId="3107150D" w14:textId="06061D0C" w:rsidR="00AE29F6" w:rsidRDefault="00AE29F6" w:rsidP="00E61D15">
      <w:pPr>
        <w:rPr>
          <w:rFonts w:ascii="Arial" w:hAnsi="Arial" w:cs="Arial"/>
          <w:sz w:val="28"/>
          <w:szCs w:val="28"/>
        </w:rPr>
      </w:pPr>
      <w:r>
        <w:rPr>
          <w:rFonts w:ascii="Arial" w:hAnsi="Arial" w:cs="Arial"/>
          <w:sz w:val="28"/>
          <w:szCs w:val="28"/>
        </w:rPr>
        <w:t>INFORMATION REQUEST 7.2</w:t>
      </w:r>
    </w:p>
    <w:p w14:paraId="39B7C290" w14:textId="77777777" w:rsidR="00AE29F6" w:rsidRDefault="00AE29F6" w:rsidP="00E61D15">
      <w:pPr>
        <w:rPr>
          <w:rFonts w:ascii="Arial" w:hAnsi="Arial" w:cs="Arial"/>
          <w:sz w:val="28"/>
          <w:szCs w:val="28"/>
        </w:rPr>
      </w:pPr>
    </w:p>
    <w:p w14:paraId="48989DCF" w14:textId="77777777" w:rsidR="00AE29F6" w:rsidRDefault="00AE29F6" w:rsidP="00AE29F6">
      <w:pPr>
        <w:ind w:left="-1134"/>
        <w:rPr>
          <w:rFonts w:ascii="Arial" w:hAnsi="Arial" w:cs="Arial"/>
          <w:sz w:val="28"/>
          <w:szCs w:val="28"/>
        </w:rPr>
      </w:pPr>
    </w:p>
    <w:p w14:paraId="21EAFBAC" w14:textId="77777777" w:rsidR="00AE29F6" w:rsidRPr="007130A1" w:rsidRDefault="00AE29F6" w:rsidP="00AE29F6">
      <w:pPr>
        <w:ind w:left="-1134"/>
        <w:rPr>
          <w:rFonts w:ascii="Arial" w:hAnsi="Arial" w:cs="Arial"/>
          <w:b/>
          <w:sz w:val="28"/>
          <w:szCs w:val="28"/>
        </w:rPr>
      </w:pPr>
      <w:r w:rsidRPr="007130A1">
        <w:rPr>
          <w:rFonts w:ascii="Arial" w:hAnsi="Arial" w:cs="Arial"/>
          <w:b/>
          <w:sz w:val="28"/>
          <w:szCs w:val="28"/>
        </w:rPr>
        <w:t>Respite (Supported out of home accommodation)</w:t>
      </w:r>
    </w:p>
    <w:p w14:paraId="4EC5B76C" w14:textId="77777777" w:rsidR="00AE29F6" w:rsidRPr="007130A1" w:rsidRDefault="00AE29F6" w:rsidP="00AE29F6">
      <w:pPr>
        <w:rPr>
          <w:rFonts w:ascii="Arial" w:hAnsi="Arial" w:cs="Arial"/>
          <w:b/>
          <w:sz w:val="28"/>
          <w:szCs w:val="28"/>
        </w:rPr>
      </w:pPr>
    </w:p>
    <w:p w14:paraId="121A7E15" w14:textId="079792E6" w:rsidR="00AE29F6" w:rsidRPr="00543A97" w:rsidRDefault="00AE29F6" w:rsidP="00AE29F6">
      <w:pPr>
        <w:ind w:left="-1134"/>
        <w:rPr>
          <w:rFonts w:ascii="Arial" w:hAnsi="Arial" w:cs="Arial"/>
          <w:sz w:val="28"/>
          <w:szCs w:val="28"/>
        </w:rPr>
      </w:pPr>
      <w:r>
        <w:rPr>
          <w:rFonts w:ascii="Arial" w:hAnsi="Arial" w:cs="Arial"/>
          <w:sz w:val="28"/>
          <w:szCs w:val="28"/>
        </w:rPr>
        <w:t>This submission is on behalf</w:t>
      </w:r>
      <w:r w:rsidRPr="00543A97">
        <w:rPr>
          <w:rFonts w:ascii="Arial" w:hAnsi="Arial" w:cs="Arial"/>
          <w:sz w:val="28"/>
          <w:szCs w:val="28"/>
        </w:rPr>
        <w:t xml:space="preserve"> of the </w:t>
      </w:r>
      <w:proofErr w:type="spellStart"/>
      <w:r w:rsidRPr="00543A97">
        <w:rPr>
          <w:rFonts w:ascii="Arial" w:hAnsi="Arial" w:cs="Arial"/>
          <w:sz w:val="28"/>
          <w:szCs w:val="28"/>
        </w:rPr>
        <w:t>Nardy</w:t>
      </w:r>
      <w:proofErr w:type="spellEnd"/>
      <w:r w:rsidRPr="00543A97">
        <w:rPr>
          <w:rFonts w:ascii="Arial" w:hAnsi="Arial" w:cs="Arial"/>
          <w:sz w:val="28"/>
          <w:szCs w:val="28"/>
        </w:rPr>
        <w:t xml:space="preserve"> House Board. I </w:t>
      </w:r>
      <w:r>
        <w:rPr>
          <w:rFonts w:ascii="Arial" w:hAnsi="Arial" w:cs="Arial"/>
          <w:sz w:val="28"/>
          <w:szCs w:val="28"/>
        </w:rPr>
        <w:t>am the CEO of this charity and I have prepared the submission. The</w:t>
      </w:r>
      <w:r w:rsidRPr="00543A97">
        <w:rPr>
          <w:rFonts w:ascii="Arial" w:hAnsi="Arial" w:cs="Arial"/>
          <w:sz w:val="28"/>
          <w:szCs w:val="28"/>
        </w:rPr>
        <w:t xml:space="preserve"> NGO provides respite and accommodation services to people aged 0-65 with profound physical disabilities. This group of people requires assistance with</w:t>
      </w:r>
      <w:r>
        <w:rPr>
          <w:rFonts w:ascii="Arial" w:hAnsi="Arial" w:cs="Arial"/>
          <w:sz w:val="28"/>
          <w:szCs w:val="28"/>
        </w:rPr>
        <w:t xml:space="preserve"> every aspect of daily living; they are </w:t>
      </w:r>
      <w:r w:rsidRPr="00543A97">
        <w:rPr>
          <w:rFonts w:ascii="Arial" w:hAnsi="Arial" w:cs="Arial"/>
          <w:sz w:val="28"/>
          <w:szCs w:val="28"/>
        </w:rPr>
        <w:t>wheelchair confined or move only with assistance. Their physical disabilities are often in combination with intellectual disabilities and their needs are complex. They have high health needs and because of these needs require daily RN assistance.</w:t>
      </w:r>
    </w:p>
    <w:p w14:paraId="1D63A8EC" w14:textId="77777777" w:rsidR="00AE29F6" w:rsidRPr="00543A97" w:rsidRDefault="00AE29F6" w:rsidP="00AE29F6">
      <w:pPr>
        <w:rPr>
          <w:rFonts w:ascii="Arial" w:hAnsi="Arial" w:cs="Arial"/>
          <w:sz w:val="28"/>
          <w:szCs w:val="28"/>
        </w:rPr>
      </w:pPr>
    </w:p>
    <w:p w14:paraId="13542F8B" w14:textId="67D68051" w:rsidR="00AE29F6" w:rsidRDefault="00AE29F6" w:rsidP="00AE29F6">
      <w:pPr>
        <w:ind w:left="-1134"/>
        <w:rPr>
          <w:rFonts w:ascii="Arial" w:hAnsi="Arial" w:cs="Arial"/>
          <w:sz w:val="28"/>
          <w:szCs w:val="28"/>
        </w:rPr>
      </w:pPr>
      <w:proofErr w:type="spellStart"/>
      <w:r>
        <w:rPr>
          <w:rFonts w:ascii="Arial" w:hAnsi="Arial" w:cs="Arial"/>
          <w:sz w:val="28"/>
          <w:szCs w:val="28"/>
        </w:rPr>
        <w:t>NHI</w:t>
      </w:r>
      <w:proofErr w:type="spellEnd"/>
      <w:r>
        <w:rPr>
          <w:rFonts w:ascii="Arial" w:hAnsi="Arial" w:cs="Arial"/>
          <w:sz w:val="28"/>
          <w:szCs w:val="28"/>
        </w:rPr>
        <w:t xml:space="preserve"> </w:t>
      </w:r>
      <w:r w:rsidRPr="00543A97">
        <w:rPr>
          <w:rFonts w:ascii="Arial" w:hAnsi="Arial" w:cs="Arial"/>
          <w:sz w:val="28"/>
          <w:szCs w:val="28"/>
        </w:rPr>
        <w:t>started transitioning our permanent accommodat</w:t>
      </w:r>
      <w:r>
        <w:rPr>
          <w:rFonts w:ascii="Arial" w:hAnsi="Arial" w:cs="Arial"/>
          <w:sz w:val="28"/>
          <w:szCs w:val="28"/>
        </w:rPr>
        <w:t>ion clients in October 2016. The organization was informed</w:t>
      </w:r>
      <w:r w:rsidRPr="00543A97">
        <w:rPr>
          <w:rFonts w:ascii="Arial" w:hAnsi="Arial" w:cs="Arial"/>
          <w:sz w:val="28"/>
          <w:szCs w:val="28"/>
        </w:rPr>
        <w:t xml:space="preserve"> that transitioning to respite </w:t>
      </w:r>
      <w:r>
        <w:rPr>
          <w:rFonts w:ascii="Arial" w:hAnsi="Arial" w:cs="Arial"/>
          <w:sz w:val="28"/>
          <w:szCs w:val="28"/>
        </w:rPr>
        <w:t>would not occur until July 2017</w:t>
      </w:r>
      <w:r w:rsidRPr="00543A97">
        <w:rPr>
          <w:rFonts w:ascii="Arial" w:hAnsi="Arial" w:cs="Arial"/>
          <w:sz w:val="28"/>
          <w:szCs w:val="28"/>
        </w:rPr>
        <w:t>.</w:t>
      </w:r>
      <w:r>
        <w:rPr>
          <w:rFonts w:ascii="Arial" w:hAnsi="Arial" w:cs="Arial"/>
          <w:sz w:val="28"/>
          <w:szCs w:val="28"/>
        </w:rPr>
        <w:t xml:space="preserve"> This has not been the case and some of our respite clients have transitioned. </w:t>
      </w:r>
      <w:proofErr w:type="spellStart"/>
      <w:r>
        <w:rPr>
          <w:rFonts w:ascii="Arial" w:hAnsi="Arial" w:cs="Arial"/>
          <w:sz w:val="28"/>
          <w:szCs w:val="28"/>
        </w:rPr>
        <w:t>NHI</w:t>
      </w:r>
      <w:proofErr w:type="spellEnd"/>
      <w:r w:rsidRPr="00543A97">
        <w:rPr>
          <w:rFonts w:ascii="Arial" w:hAnsi="Arial" w:cs="Arial"/>
          <w:sz w:val="28"/>
          <w:szCs w:val="28"/>
        </w:rPr>
        <w:t xml:space="preserve"> started to prepare for NDIS well before </w:t>
      </w:r>
      <w:r>
        <w:rPr>
          <w:rFonts w:ascii="Arial" w:hAnsi="Arial" w:cs="Arial"/>
          <w:sz w:val="28"/>
          <w:szCs w:val="28"/>
        </w:rPr>
        <w:t xml:space="preserve">transitioning. </w:t>
      </w:r>
      <w:proofErr w:type="spellStart"/>
      <w:r>
        <w:rPr>
          <w:rFonts w:ascii="Arial" w:hAnsi="Arial" w:cs="Arial"/>
          <w:sz w:val="28"/>
          <w:szCs w:val="28"/>
        </w:rPr>
        <w:t>NHI</w:t>
      </w:r>
      <w:proofErr w:type="spellEnd"/>
      <w:r>
        <w:rPr>
          <w:rFonts w:ascii="Arial" w:hAnsi="Arial" w:cs="Arial"/>
          <w:sz w:val="28"/>
          <w:szCs w:val="28"/>
        </w:rPr>
        <w:t xml:space="preserve"> </w:t>
      </w:r>
      <w:r w:rsidRPr="00543A97">
        <w:rPr>
          <w:rFonts w:ascii="Arial" w:hAnsi="Arial" w:cs="Arial"/>
          <w:sz w:val="28"/>
          <w:szCs w:val="28"/>
        </w:rPr>
        <w:t>developed</w:t>
      </w:r>
      <w:r>
        <w:rPr>
          <w:rFonts w:ascii="Arial" w:hAnsi="Arial" w:cs="Arial"/>
          <w:sz w:val="28"/>
          <w:szCs w:val="28"/>
        </w:rPr>
        <w:t xml:space="preserve"> pr</w:t>
      </w:r>
      <w:r w:rsidRPr="00543A97">
        <w:rPr>
          <w:rFonts w:ascii="Arial" w:hAnsi="Arial" w:cs="Arial"/>
          <w:sz w:val="28"/>
          <w:szCs w:val="28"/>
        </w:rPr>
        <w:t xml:space="preserve">otocols of care related to our permanent residents. </w:t>
      </w:r>
      <w:r>
        <w:rPr>
          <w:rFonts w:ascii="Arial" w:hAnsi="Arial" w:cs="Arial"/>
          <w:sz w:val="28"/>
          <w:szCs w:val="28"/>
        </w:rPr>
        <w:t>When the LAC t</w:t>
      </w:r>
      <w:r w:rsidRPr="00543A97">
        <w:rPr>
          <w:rFonts w:ascii="Arial" w:hAnsi="Arial" w:cs="Arial"/>
          <w:sz w:val="28"/>
          <w:szCs w:val="28"/>
        </w:rPr>
        <w:t xml:space="preserve">eam visited </w:t>
      </w:r>
      <w:proofErr w:type="spellStart"/>
      <w:r w:rsidRPr="00543A97">
        <w:rPr>
          <w:rFonts w:ascii="Arial" w:hAnsi="Arial" w:cs="Arial"/>
          <w:sz w:val="28"/>
          <w:szCs w:val="28"/>
        </w:rPr>
        <w:t>Nard</w:t>
      </w:r>
      <w:r>
        <w:rPr>
          <w:rFonts w:ascii="Arial" w:hAnsi="Arial" w:cs="Arial"/>
          <w:sz w:val="28"/>
          <w:szCs w:val="28"/>
        </w:rPr>
        <w:t>y</w:t>
      </w:r>
      <w:proofErr w:type="spellEnd"/>
      <w:r>
        <w:rPr>
          <w:rFonts w:ascii="Arial" w:hAnsi="Arial" w:cs="Arial"/>
          <w:sz w:val="28"/>
          <w:szCs w:val="28"/>
        </w:rPr>
        <w:t xml:space="preserve"> House they informed </w:t>
      </w:r>
      <w:proofErr w:type="spellStart"/>
      <w:r>
        <w:rPr>
          <w:rFonts w:ascii="Arial" w:hAnsi="Arial" w:cs="Arial"/>
          <w:sz w:val="28"/>
          <w:szCs w:val="28"/>
        </w:rPr>
        <w:t>NHI</w:t>
      </w:r>
      <w:proofErr w:type="spellEnd"/>
      <w:r>
        <w:rPr>
          <w:rFonts w:ascii="Arial" w:hAnsi="Arial" w:cs="Arial"/>
          <w:sz w:val="28"/>
          <w:szCs w:val="28"/>
        </w:rPr>
        <w:t xml:space="preserve"> that our clients</w:t>
      </w:r>
      <w:r w:rsidRPr="00543A97">
        <w:rPr>
          <w:rFonts w:ascii="Arial" w:hAnsi="Arial" w:cs="Arial"/>
          <w:sz w:val="28"/>
          <w:szCs w:val="28"/>
        </w:rPr>
        <w:t xml:space="preserve"> were too complex </w:t>
      </w:r>
      <w:r w:rsidR="00C0708F">
        <w:rPr>
          <w:rFonts w:ascii="Arial" w:hAnsi="Arial" w:cs="Arial"/>
          <w:sz w:val="28"/>
          <w:szCs w:val="28"/>
        </w:rPr>
        <w:t xml:space="preserve">for LAC and </w:t>
      </w:r>
      <w:proofErr w:type="spellStart"/>
      <w:r w:rsidR="00C0708F">
        <w:rPr>
          <w:rFonts w:ascii="Arial" w:hAnsi="Arial" w:cs="Arial"/>
          <w:sz w:val="28"/>
          <w:szCs w:val="28"/>
        </w:rPr>
        <w:t>NHI</w:t>
      </w:r>
      <w:proofErr w:type="spellEnd"/>
      <w:r w:rsidR="00C0708F">
        <w:rPr>
          <w:rFonts w:ascii="Arial" w:hAnsi="Arial" w:cs="Arial"/>
          <w:sz w:val="28"/>
          <w:szCs w:val="28"/>
        </w:rPr>
        <w:t xml:space="preserve"> was </w:t>
      </w:r>
      <w:r>
        <w:rPr>
          <w:rFonts w:ascii="Arial" w:hAnsi="Arial" w:cs="Arial"/>
          <w:sz w:val="28"/>
          <w:szCs w:val="28"/>
        </w:rPr>
        <w:t xml:space="preserve">visited by the Assistant </w:t>
      </w:r>
      <w:r w:rsidRPr="00543A97">
        <w:rPr>
          <w:rFonts w:ascii="Arial" w:hAnsi="Arial" w:cs="Arial"/>
          <w:sz w:val="28"/>
          <w:szCs w:val="28"/>
        </w:rPr>
        <w:t xml:space="preserve">Director of </w:t>
      </w:r>
      <w:r>
        <w:rPr>
          <w:rFonts w:ascii="Arial" w:hAnsi="Arial" w:cs="Arial"/>
          <w:sz w:val="28"/>
          <w:szCs w:val="28"/>
        </w:rPr>
        <w:t>P</w:t>
      </w:r>
      <w:r w:rsidRPr="00543A97">
        <w:rPr>
          <w:rFonts w:ascii="Arial" w:hAnsi="Arial" w:cs="Arial"/>
          <w:sz w:val="28"/>
          <w:szCs w:val="28"/>
        </w:rPr>
        <w:t>lanning</w:t>
      </w:r>
      <w:r>
        <w:rPr>
          <w:rFonts w:ascii="Arial" w:hAnsi="Arial" w:cs="Arial"/>
          <w:sz w:val="28"/>
          <w:szCs w:val="28"/>
        </w:rPr>
        <w:t xml:space="preserve"> Southern Region.</w:t>
      </w:r>
      <w:r w:rsidRPr="00543A97">
        <w:rPr>
          <w:rFonts w:ascii="Arial" w:hAnsi="Arial" w:cs="Arial"/>
          <w:sz w:val="28"/>
          <w:szCs w:val="28"/>
        </w:rPr>
        <w:t xml:space="preserve"> </w:t>
      </w:r>
    </w:p>
    <w:p w14:paraId="1FB097C1" w14:textId="77777777" w:rsidR="00AE29F6" w:rsidRDefault="00AE29F6" w:rsidP="00AE29F6">
      <w:pPr>
        <w:ind w:left="-1134"/>
        <w:rPr>
          <w:rFonts w:ascii="Arial" w:hAnsi="Arial" w:cs="Arial"/>
          <w:sz w:val="28"/>
          <w:szCs w:val="28"/>
        </w:rPr>
      </w:pPr>
    </w:p>
    <w:p w14:paraId="54BA79B0" w14:textId="0D08A5F5" w:rsidR="00AE29F6" w:rsidRPr="00543A97" w:rsidRDefault="00CE6384" w:rsidP="00AE29F6">
      <w:pPr>
        <w:ind w:left="-1134"/>
        <w:rPr>
          <w:rFonts w:ascii="Arial" w:hAnsi="Arial" w:cs="Arial"/>
          <w:sz w:val="28"/>
          <w:szCs w:val="28"/>
        </w:rPr>
      </w:pPr>
      <w:r w:rsidRPr="00543A97">
        <w:rPr>
          <w:rFonts w:ascii="Arial" w:hAnsi="Arial" w:cs="Arial"/>
          <w:sz w:val="28"/>
          <w:szCs w:val="28"/>
        </w:rPr>
        <w:t>We transitioned to NDIS only after th</w:t>
      </w:r>
      <w:r w:rsidR="00EA458B">
        <w:rPr>
          <w:rFonts w:ascii="Arial" w:hAnsi="Arial" w:cs="Arial"/>
          <w:sz w:val="28"/>
          <w:szCs w:val="28"/>
        </w:rPr>
        <w:t>e Assistant Regional Director of</w:t>
      </w:r>
      <w:r w:rsidRPr="00543A97">
        <w:rPr>
          <w:rFonts w:ascii="Arial" w:hAnsi="Arial" w:cs="Arial"/>
          <w:sz w:val="28"/>
          <w:szCs w:val="28"/>
        </w:rPr>
        <w:t xml:space="preserve"> Planning</w:t>
      </w:r>
      <w:r>
        <w:rPr>
          <w:rFonts w:ascii="Arial" w:hAnsi="Arial" w:cs="Arial"/>
          <w:sz w:val="28"/>
          <w:szCs w:val="28"/>
        </w:rPr>
        <w:t xml:space="preserve"> and a number of his colleagues </w:t>
      </w:r>
      <w:r w:rsidRPr="00543A97">
        <w:rPr>
          <w:rFonts w:ascii="Arial" w:hAnsi="Arial" w:cs="Arial"/>
          <w:sz w:val="28"/>
          <w:szCs w:val="28"/>
        </w:rPr>
        <w:t xml:space="preserve">visited the house </w:t>
      </w:r>
      <w:r>
        <w:rPr>
          <w:rFonts w:ascii="Arial" w:hAnsi="Arial" w:cs="Arial"/>
          <w:sz w:val="28"/>
          <w:szCs w:val="28"/>
        </w:rPr>
        <w:t xml:space="preserve">and took away related evidence. It was acknowledged that </w:t>
      </w:r>
      <w:proofErr w:type="spellStart"/>
      <w:r>
        <w:rPr>
          <w:rFonts w:ascii="Arial" w:hAnsi="Arial" w:cs="Arial"/>
          <w:sz w:val="28"/>
          <w:szCs w:val="28"/>
        </w:rPr>
        <w:t>NHI</w:t>
      </w:r>
      <w:proofErr w:type="spellEnd"/>
      <w:r>
        <w:rPr>
          <w:rFonts w:ascii="Arial" w:hAnsi="Arial" w:cs="Arial"/>
          <w:sz w:val="28"/>
          <w:szCs w:val="28"/>
        </w:rPr>
        <w:t xml:space="preserve"> </w:t>
      </w:r>
      <w:r w:rsidRPr="00543A97">
        <w:rPr>
          <w:rFonts w:ascii="Arial" w:hAnsi="Arial" w:cs="Arial"/>
          <w:sz w:val="28"/>
          <w:szCs w:val="28"/>
        </w:rPr>
        <w:t>need</w:t>
      </w:r>
      <w:r>
        <w:rPr>
          <w:rFonts w:ascii="Arial" w:hAnsi="Arial" w:cs="Arial"/>
          <w:sz w:val="28"/>
          <w:szCs w:val="28"/>
        </w:rPr>
        <w:t>ed</w:t>
      </w:r>
      <w:r w:rsidRPr="00543A97">
        <w:rPr>
          <w:rFonts w:ascii="Arial" w:hAnsi="Arial" w:cs="Arial"/>
          <w:sz w:val="28"/>
          <w:szCs w:val="28"/>
        </w:rPr>
        <w:t xml:space="preserve"> to quote for both our accommodation and our respite servi</w:t>
      </w:r>
      <w:r>
        <w:rPr>
          <w:rFonts w:ascii="Arial" w:hAnsi="Arial" w:cs="Arial"/>
          <w:sz w:val="28"/>
          <w:szCs w:val="28"/>
        </w:rPr>
        <w:t xml:space="preserve">ce. </w:t>
      </w:r>
      <w:r w:rsidR="00AE29F6">
        <w:rPr>
          <w:rFonts w:ascii="Arial" w:hAnsi="Arial" w:cs="Arial"/>
          <w:sz w:val="28"/>
          <w:szCs w:val="28"/>
        </w:rPr>
        <w:t>The benchmark figure did n</w:t>
      </w:r>
      <w:r w:rsidR="00AE29F6" w:rsidRPr="00543A97">
        <w:rPr>
          <w:rFonts w:ascii="Arial" w:hAnsi="Arial" w:cs="Arial"/>
          <w:sz w:val="28"/>
          <w:szCs w:val="28"/>
        </w:rPr>
        <w:t>ot cover our costs in the supply of service. It was also a</w:t>
      </w:r>
      <w:r w:rsidR="00AE29F6">
        <w:rPr>
          <w:rFonts w:ascii="Arial" w:hAnsi="Arial" w:cs="Arial"/>
          <w:sz w:val="28"/>
          <w:szCs w:val="28"/>
        </w:rPr>
        <w:t xml:space="preserve">cknowledged that the service was unique, was required and kept </w:t>
      </w:r>
      <w:r w:rsidR="00AE29F6" w:rsidRPr="00543A97">
        <w:rPr>
          <w:rFonts w:ascii="Arial" w:hAnsi="Arial" w:cs="Arial"/>
          <w:sz w:val="28"/>
          <w:szCs w:val="28"/>
        </w:rPr>
        <w:t xml:space="preserve">people within their families for much longer periods of time than would otherwise be possible (without the break that supported out of home accommodation </w:t>
      </w:r>
      <w:r w:rsidR="00AE29F6">
        <w:rPr>
          <w:rFonts w:ascii="Arial" w:hAnsi="Arial" w:cs="Arial"/>
          <w:sz w:val="28"/>
          <w:szCs w:val="28"/>
        </w:rPr>
        <w:t>–respite-</w:t>
      </w:r>
      <w:r w:rsidR="00AE29F6" w:rsidRPr="00543A97">
        <w:rPr>
          <w:rFonts w:ascii="Arial" w:hAnsi="Arial" w:cs="Arial"/>
          <w:sz w:val="28"/>
          <w:szCs w:val="28"/>
        </w:rPr>
        <w:t>provides).</w:t>
      </w:r>
    </w:p>
    <w:p w14:paraId="10DB4615" w14:textId="77777777" w:rsidR="00AE29F6" w:rsidRDefault="00AE29F6" w:rsidP="00AE29F6">
      <w:pPr>
        <w:ind w:left="-1134"/>
        <w:rPr>
          <w:rFonts w:ascii="Arial" w:hAnsi="Arial" w:cs="Arial"/>
          <w:sz w:val="28"/>
          <w:szCs w:val="28"/>
        </w:rPr>
      </w:pPr>
    </w:p>
    <w:p w14:paraId="471C51BF" w14:textId="1FD3684B" w:rsidR="00AE29F6" w:rsidRPr="00543A97" w:rsidRDefault="00AE29F6" w:rsidP="00AE29F6">
      <w:pPr>
        <w:ind w:left="-1134"/>
        <w:rPr>
          <w:rFonts w:ascii="Arial" w:hAnsi="Arial" w:cs="Arial"/>
          <w:sz w:val="28"/>
          <w:szCs w:val="28"/>
        </w:rPr>
      </w:pPr>
      <w:proofErr w:type="spellStart"/>
      <w:r>
        <w:rPr>
          <w:rFonts w:ascii="Arial" w:hAnsi="Arial" w:cs="Arial"/>
          <w:sz w:val="28"/>
          <w:szCs w:val="28"/>
        </w:rPr>
        <w:t>NHi</w:t>
      </w:r>
      <w:proofErr w:type="spellEnd"/>
      <w:r>
        <w:rPr>
          <w:rFonts w:ascii="Arial" w:hAnsi="Arial" w:cs="Arial"/>
          <w:sz w:val="28"/>
          <w:szCs w:val="28"/>
        </w:rPr>
        <w:t xml:space="preserve"> provides</w:t>
      </w:r>
      <w:r w:rsidRPr="00543A97">
        <w:rPr>
          <w:rFonts w:ascii="Arial" w:hAnsi="Arial" w:cs="Arial"/>
          <w:sz w:val="28"/>
          <w:szCs w:val="28"/>
        </w:rPr>
        <w:t xml:space="preserve"> respite 24/7 every day of the year</w:t>
      </w:r>
      <w:r>
        <w:rPr>
          <w:rFonts w:ascii="Arial" w:hAnsi="Arial" w:cs="Arial"/>
          <w:sz w:val="28"/>
          <w:szCs w:val="28"/>
        </w:rPr>
        <w:t xml:space="preserve">. In order to establish respite costs  </w:t>
      </w:r>
      <w:r w:rsidR="00C0708F">
        <w:rPr>
          <w:rFonts w:ascii="Arial" w:hAnsi="Arial" w:cs="Arial"/>
          <w:sz w:val="28"/>
          <w:szCs w:val="28"/>
        </w:rPr>
        <w:t xml:space="preserve"> an average based on our output based acquittal requirements under </w:t>
      </w:r>
      <w:proofErr w:type="spellStart"/>
      <w:r w:rsidR="00C0708F">
        <w:rPr>
          <w:rFonts w:ascii="Arial" w:hAnsi="Arial" w:cs="Arial"/>
          <w:sz w:val="28"/>
          <w:szCs w:val="28"/>
        </w:rPr>
        <w:t>ADHC</w:t>
      </w:r>
      <w:proofErr w:type="spellEnd"/>
      <w:r w:rsidR="00EA458B">
        <w:rPr>
          <w:rFonts w:ascii="Arial" w:hAnsi="Arial" w:cs="Arial"/>
          <w:sz w:val="28"/>
          <w:szCs w:val="28"/>
        </w:rPr>
        <w:t xml:space="preserve"> was used</w:t>
      </w:r>
      <w:r w:rsidRPr="00543A97">
        <w:rPr>
          <w:rFonts w:ascii="Arial" w:hAnsi="Arial" w:cs="Arial"/>
          <w:sz w:val="28"/>
          <w:szCs w:val="28"/>
        </w:rPr>
        <w:t>. Our respite clients require 2:</w:t>
      </w:r>
      <w:r>
        <w:rPr>
          <w:rFonts w:ascii="Arial" w:hAnsi="Arial" w:cs="Arial"/>
          <w:sz w:val="28"/>
          <w:szCs w:val="28"/>
        </w:rPr>
        <w:t xml:space="preserve">1 </w:t>
      </w:r>
      <w:proofErr w:type="spellStart"/>
      <w:r>
        <w:rPr>
          <w:rFonts w:ascii="Arial" w:hAnsi="Arial" w:cs="Arial"/>
          <w:sz w:val="28"/>
          <w:szCs w:val="28"/>
        </w:rPr>
        <w:t>DSW</w:t>
      </w:r>
      <w:proofErr w:type="spellEnd"/>
      <w:r>
        <w:rPr>
          <w:rFonts w:ascii="Arial" w:hAnsi="Arial" w:cs="Arial"/>
          <w:sz w:val="28"/>
          <w:szCs w:val="28"/>
        </w:rPr>
        <w:t xml:space="preserve"> workers for personal care;</w:t>
      </w:r>
      <w:r w:rsidRPr="00543A97">
        <w:rPr>
          <w:rFonts w:ascii="Arial" w:hAnsi="Arial" w:cs="Arial"/>
          <w:sz w:val="28"/>
          <w:szCs w:val="28"/>
        </w:rPr>
        <w:t xml:space="preserve"> they require constant supervision outside care requirements and have high medical</w:t>
      </w:r>
      <w:r>
        <w:rPr>
          <w:rFonts w:ascii="Arial" w:hAnsi="Arial" w:cs="Arial"/>
          <w:sz w:val="28"/>
          <w:szCs w:val="28"/>
        </w:rPr>
        <w:t xml:space="preserve"> support needs (</w:t>
      </w:r>
      <w:r w:rsidRPr="00543A97">
        <w:rPr>
          <w:rFonts w:ascii="Arial" w:hAnsi="Arial" w:cs="Arial"/>
          <w:sz w:val="28"/>
          <w:szCs w:val="28"/>
        </w:rPr>
        <w:t>RN support)</w:t>
      </w:r>
      <w:r>
        <w:rPr>
          <w:rFonts w:ascii="Arial" w:hAnsi="Arial" w:cs="Arial"/>
          <w:sz w:val="28"/>
          <w:szCs w:val="28"/>
        </w:rPr>
        <w:t xml:space="preserve">. Our respite provision costs $57.08 per hour. </w:t>
      </w:r>
    </w:p>
    <w:p w14:paraId="2478D61E" w14:textId="77777777" w:rsidR="00AE29F6" w:rsidRPr="00543A97" w:rsidRDefault="00AE29F6" w:rsidP="00AE29F6">
      <w:pPr>
        <w:ind w:left="-1134"/>
        <w:rPr>
          <w:rFonts w:ascii="Arial" w:hAnsi="Arial" w:cs="Arial"/>
          <w:sz w:val="28"/>
          <w:szCs w:val="28"/>
        </w:rPr>
      </w:pPr>
    </w:p>
    <w:p w14:paraId="04DD33ED" w14:textId="0C54D93F" w:rsidR="00AE29F6" w:rsidRDefault="00AE29F6" w:rsidP="00AE29F6">
      <w:pPr>
        <w:ind w:left="-1134"/>
        <w:rPr>
          <w:rFonts w:ascii="Arial" w:hAnsi="Arial" w:cs="Arial"/>
          <w:sz w:val="28"/>
          <w:szCs w:val="28"/>
        </w:rPr>
      </w:pPr>
      <w:r>
        <w:rPr>
          <w:rFonts w:ascii="Arial" w:hAnsi="Arial" w:cs="Arial"/>
          <w:sz w:val="28"/>
          <w:szCs w:val="28"/>
        </w:rPr>
        <w:t xml:space="preserve">The benchmark figure for respite is </w:t>
      </w:r>
      <w:r w:rsidR="00CE6384">
        <w:rPr>
          <w:rFonts w:ascii="Arial" w:hAnsi="Arial" w:cs="Arial"/>
          <w:sz w:val="28"/>
          <w:szCs w:val="28"/>
        </w:rPr>
        <w:t>one-third</w:t>
      </w:r>
      <w:r>
        <w:rPr>
          <w:rFonts w:ascii="Arial" w:hAnsi="Arial" w:cs="Arial"/>
          <w:sz w:val="28"/>
          <w:szCs w:val="28"/>
        </w:rPr>
        <w:t xml:space="preserve"> the baseline cost of care of clients accessing </w:t>
      </w:r>
      <w:proofErr w:type="spellStart"/>
      <w:r>
        <w:rPr>
          <w:rFonts w:ascii="Arial" w:hAnsi="Arial" w:cs="Arial"/>
          <w:sz w:val="28"/>
          <w:szCs w:val="28"/>
        </w:rPr>
        <w:t>Nardy</w:t>
      </w:r>
      <w:proofErr w:type="spellEnd"/>
      <w:r>
        <w:rPr>
          <w:rFonts w:ascii="Arial" w:hAnsi="Arial" w:cs="Arial"/>
          <w:sz w:val="28"/>
          <w:szCs w:val="28"/>
        </w:rPr>
        <w:t xml:space="preserve"> House. </w:t>
      </w:r>
      <w:r w:rsidR="00EA458B">
        <w:rPr>
          <w:rFonts w:ascii="Arial" w:hAnsi="Arial" w:cs="Arial"/>
          <w:sz w:val="28"/>
          <w:szCs w:val="28"/>
        </w:rPr>
        <w:t xml:space="preserve"> Further there is no draw down method for above benchmark costs via the portal even if the money has been allocated and acknowledged as required under the individual plan costs.</w:t>
      </w:r>
    </w:p>
    <w:p w14:paraId="0F94B584" w14:textId="77777777" w:rsidR="00AE29F6" w:rsidRDefault="00AE29F6" w:rsidP="00AE29F6">
      <w:pPr>
        <w:ind w:left="-1134"/>
        <w:rPr>
          <w:rFonts w:ascii="Arial" w:hAnsi="Arial" w:cs="Arial"/>
          <w:sz w:val="28"/>
          <w:szCs w:val="28"/>
        </w:rPr>
      </w:pPr>
    </w:p>
    <w:p w14:paraId="351DAF24" w14:textId="4DEDCFD8" w:rsidR="00AE29F6" w:rsidRDefault="00AE29F6" w:rsidP="00AE29F6">
      <w:pPr>
        <w:ind w:left="-1134"/>
        <w:rPr>
          <w:rFonts w:ascii="Arial" w:hAnsi="Arial" w:cs="Arial"/>
          <w:sz w:val="28"/>
          <w:szCs w:val="28"/>
        </w:rPr>
      </w:pPr>
      <w:r>
        <w:rPr>
          <w:rFonts w:ascii="Arial" w:hAnsi="Arial" w:cs="Arial"/>
          <w:sz w:val="28"/>
          <w:szCs w:val="28"/>
        </w:rPr>
        <w:t xml:space="preserve">There is a further problem with our respite clients. Many of our clients are receiving much less respite than they have had in the past because of the costs of our service. These clients have been seriously disadvantaged, as have their </w:t>
      </w:r>
      <w:proofErr w:type="spellStart"/>
      <w:r>
        <w:rPr>
          <w:rFonts w:ascii="Arial" w:hAnsi="Arial" w:cs="Arial"/>
          <w:sz w:val="28"/>
          <w:szCs w:val="28"/>
        </w:rPr>
        <w:t>carers</w:t>
      </w:r>
      <w:proofErr w:type="spellEnd"/>
      <w:r>
        <w:rPr>
          <w:rFonts w:ascii="Arial" w:hAnsi="Arial" w:cs="Arial"/>
          <w:sz w:val="28"/>
          <w:szCs w:val="28"/>
        </w:rPr>
        <w:t xml:space="preserve">. The end result of this disadvantage will be earlier requirement for permanent placement. </w:t>
      </w:r>
      <w:r w:rsidR="00CE6384">
        <w:rPr>
          <w:rFonts w:ascii="Arial" w:hAnsi="Arial" w:cs="Arial"/>
          <w:sz w:val="28"/>
          <w:szCs w:val="28"/>
        </w:rPr>
        <w:t xml:space="preserve">Our clients, at that stage, will require nursing home or hospital care. </w:t>
      </w:r>
      <w:r>
        <w:rPr>
          <w:rFonts w:ascii="Arial" w:hAnsi="Arial" w:cs="Arial"/>
          <w:sz w:val="28"/>
          <w:szCs w:val="28"/>
        </w:rPr>
        <w:t>A group home of the benchmark type c</w:t>
      </w:r>
      <w:r w:rsidR="00EA458B">
        <w:rPr>
          <w:rFonts w:ascii="Arial" w:hAnsi="Arial" w:cs="Arial"/>
          <w:sz w:val="28"/>
          <w:szCs w:val="28"/>
        </w:rPr>
        <w:t xml:space="preserve">annot cater for their needs. </w:t>
      </w:r>
      <w:proofErr w:type="spellStart"/>
      <w:r w:rsidR="00EA458B">
        <w:rPr>
          <w:rFonts w:ascii="Arial" w:hAnsi="Arial" w:cs="Arial"/>
          <w:sz w:val="28"/>
          <w:szCs w:val="28"/>
        </w:rPr>
        <w:t>NHI</w:t>
      </w:r>
      <w:proofErr w:type="spellEnd"/>
      <w:r>
        <w:rPr>
          <w:rFonts w:ascii="Arial" w:hAnsi="Arial" w:cs="Arial"/>
          <w:sz w:val="28"/>
          <w:szCs w:val="28"/>
        </w:rPr>
        <w:t xml:space="preserve"> cost</w:t>
      </w:r>
      <w:r w:rsidR="00EA458B">
        <w:rPr>
          <w:rFonts w:ascii="Arial" w:hAnsi="Arial" w:cs="Arial"/>
          <w:sz w:val="28"/>
          <w:szCs w:val="28"/>
        </w:rPr>
        <w:t>ing figure</w:t>
      </w:r>
      <w:r>
        <w:rPr>
          <w:rFonts w:ascii="Arial" w:hAnsi="Arial" w:cs="Arial"/>
          <w:sz w:val="28"/>
          <w:szCs w:val="28"/>
        </w:rPr>
        <w:t xml:space="preserve"> makes our respite costs of $57.07 per hour and our</w:t>
      </w:r>
      <w:r w:rsidR="00EA458B">
        <w:rPr>
          <w:rFonts w:ascii="Arial" w:hAnsi="Arial" w:cs="Arial"/>
          <w:sz w:val="28"/>
          <w:szCs w:val="28"/>
        </w:rPr>
        <w:t xml:space="preserve"> quoted</w:t>
      </w:r>
      <w:r>
        <w:rPr>
          <w:rFonts w:ascii="Arial" w:hAnsi="Arial" w:cs="Arial"/>
          <w:sz w:val="28"/>
          <w:szCs w:val="28"/>
        </w:rPr>
        <w:t xml:space="preserve"> accommodation </w:t>
      </w:r>
      <w:r w:rsidR="00EA458B">
        <w:rPr>
          <w:rFonts w:ascii="Arial" w:hAnsi="Arial" w:cs="Arial"/>
          <w:sz w:val="28"/>
          <w:szCs w:val="28"/>
        </w:rPr>
        <w:t>costs a viable alternative</w:t>
      </w:r>
      <w:r>
        <w:rPr>
          <w:rFonts w:ascii="Arial" w:hAnsi="Arial" w:cs="Arial"/>
          <w:sz w:val="28"/>
          <w:szCs w:val="28"/>
        </w:rPr>
        <w:t>.</w:t>
      </w:r>
      <w:r w:rsidR="00EA458B">
        <w:rPr>
          <w:rFonts w:ascii="Arial" w:hAnsi="Arial" w:cs="Arial"/>
          <w:sz w:val="28"/>
          <w:szCs w:val="28"/>
        </w:rPr>
        <w:t xml:space="preserve"> An alternative that is being sent into financial ruin and closure because of the ina</w:t>
      </w:r>
      <w:r w:rsidR="0082595F">
        <w:rPr>
          <w:rFonts w:ascii="Arial" w:hAnsi="Arial" w:cs="Arial"/>
          <w:sz w:val="28"/>
          <w:szCs w:val="28"/>
        </w:rPr>
        <w:t xml:space="preserve">bility to draw down funds when </w:t>
      </w:r>
      <w:r w:rsidR="00EA458B">
        <w:rPr>
          <w:rFonts w:ascii="Arial" w:hAnsi="Arial" w:cs="Arial"/>
          <w:sz w:val="28"/>
          <w:szCs w:val="28"/>
        </w:rPr>
        <w:t>they are available</w:t>
      </w:r>
      <w:r w:rsidR="0082595F">
        <w:rPr>
          <w:rFonts w:ascii="Arial" w:hAnsi="Arial" w:cs="Arial"/>
          <w:sz w:val="28"/>
          <w:szCs w:val="28"/>
        </w:rPr>
        <w:t xml:space="preserve"> and the underfunding of </w:t>
      </w:r>
      <w:proofErr w:type="spellStart"/>
      <w:r w:rsidR="0082595F">
        <w:rPr>
          <w:rFonts w:ascii="Arial" w:hAnsi="Arial" w:cs="Arial"/>
          <w:sz w:val="28"/>
          <w:szCs w:val="28"/>
        </w:rPr>
        <w:t>centre</w:t>
      </w:r>
      <w:proofErr w:type="spellEnd"/>
      <w:r w:rsidR="0082595F">
        <w:rPr>
          <w:rFonts w:ascii="Arial" w:hAnsi="Arial" w:cs="Arial"/>
          <w:sz w:val="28"/>
          <w:szCs w:val="28"/>
        </w:rPr>
        <w:t>-</w:t>
      </w:r>
      <w:r w:rsidR="00EA458B">
        <w:rPr>
          <w:rFonts w:ascii="Arial" w:hAnsi="Arial" w:cs="Arial"/>
          <w:sz w:val="28"/>
          <w:szCs w:val="28"/>
        </w:rPr>
        <w:t>based services under NDIS for the respite needs of the most disabled sector of clients.</w:t>
      </w:r>
    </w:p>
    <w:p w14:paraId="531AE3B8" w14:textId="77777777" w:rsidR="00AE29F6" w:rsidRDefault="00AE29F6" w:rsidP="00AE29F6">
      <w:pPr>
        <w:ind w:left="-1134"/>
        <w:rPr>
          <w:rFonts w:ascii="Arial" w:hAnsi="Arial" w:cs="Arial"/>
          <w:sz w:val="28"/>
          <w:szCs w:val="28"/>
        </w:rPr>
      </w:pPr>
    </w:p>
    <w:p w14:paraId="499EF07F" w14:textId="351C4808" w:rsidR="00AE29F6" w:rsidRDefault="00AE29F6" w:rsidP="00AE29F6">
      <w:pPr>
        <w:ind w:left="-1134"/>
        <w:rPr>
          <w:rFonts w:ascii="Arial" w:hAnsi="Arial" w:cs="Arial"/>
          <w:sz w:val="28"/>
          <w:szCs w:val="28"/>
        </w:rPr>
      </w:pPr>
      <w:proofErr w:type="spellStart"/>
      <w:r>
        <w:rPr>
          <w:rFonts w:ascii="Arial" w:hAnsi="Arial" w:cs="Arial"/>
          <w:sz w:val="28"/>
          <w:szCs w:val="28"/>
        </w:rPr>
        <w:t>NHI</w:t>
      </w:r>
      <w:proofErr w:type="spellEnd"/>
      <w:r>
        <w:rPr>
          <w:rFonts w:ascii="Arial" w:hAnsi="Arial" w:cs="Arial"/>
          <w:sz w:val="28"/>
          <w:szCs w:val="28"/>
        </w:rPr>
        <w:t xml:space="preserve"> has</w:t>
      </w:r>
      <w:r w:rsidR="00C0708F">
        <w:rPr>
          <w:rFonts w:ascii="Arial" w:hAnsi="Arial" w:cs="Arial"/>
          <w:sz w:val="28"/>
          <w:szCs w:val="28"/>
        </w:rPr>
        <w:t xml:space="preserve"> experienced a severe downturn </w:t>
      </w:r>
      <w:r>
        <w:rPr>
          <w:rFonts w:ascii="Arial" w:hAnsi="Arial" w:cs="Arial"/>
          <w:sz w:val="28"/>
          <w:szCs w:val="28"/>
        </w:rPr>
        <w:t>in respite</w:t>
      </w:r>
      <w:r w:rsidR="00C0708F">
        <w:rPr>
          <w:rFonts w:ascii="Arial" w:hAnsi="Arial" w:cs="Arial"/>
          <w:sz w:val="28"/>
          <w:szCs w:val="28"/>
        </w:rPr>
        <w:t xml:space="preserve"> placements despite the desire on the part of </w:t>
      </w:r>
      <w:proofErr w:type="spellStart"/>
      <w:r w:rsidR="00C0708F">
        <w:rPr>
          <w:rFonts w:ascii="Arial" w:hAnsi="Arial" w:cs="Arial"/>
          <w:sz w:val="28"/>
          <w:szCs w:val="28"/>
        </w:rPr>
        <w:t>carers</w:t>
      </w:r>
      <w:proofErr w:type="spellEnd"/>
      <w:r w:rsidR="00C0708F">
        <w:rPr>
          <w:rFonts w:ascii="Arial" w:hAnsi="Arial" w:cs="Arial"/>
          <w:sz w:val="28"/>
          <w:szCs w:val="28"/>
        </w:rPr>
        <w:t xml:space="preserve"> for placement of people in their care. We have had a decrease in the demand for casual employees and are presently exploring the restructuring of our organization and a further casualization of our Disability Support Worker base. </w:t>
      </w:r>
      <w:proofErr w:type="spellStart"/>
      <w:r w:rsidR="00C0708F">
        <w:rPr>
          <w:rFonts w:ascii="Arial" w:hAnsi="Arial" w:cs="Arial"/>
          <w:sz w:val="28"/>
          <w:szCs w:val="28"/>
        </w:rPr>
        <w:t>NHI</w:t>
      </w:r>
      <w:proofErr w:type="spellEnd"/>
      <w:r w:rsidR="00C0708F">
        <w:rPr>
          <w:rFonts w:ascii="Arial" w:hAnsi="Arial" w:cs="Arial"/>
          <w:sz w:val="28"/>
          <w:szCs w:val="28"/>
        </w:rPr>
        <w:t xml:space="preserve"> is based in rural remote NSW near the Victorian </w:t>
      </w:r>
      <w:r w:rsidR="00CE6384">
        <w:rPr>
          <w:rFonts w:ascii="Arial" w:hAnsi="Arial" w:cs="Arial"/>
          <w:sz w:val="28"/>
          <w:szCs w:val="28"/>
        </w:rPr>
        <w:t>border</w:t>
      </w:r>
      <w:r w:rsidR="00C0708F">
        <w:rPr>
          <w:rFonts w:ascii="Arial" w:hAnsi="Arial" w:cs="Arial"/>
          <w:sz w:val="28"/>
          <w:szCs w:val="28"/>
        </w:rPr>
        <w:t xml:space="preserve"> (coastal</w:t>
      </w:r>
      <w:r w:rsidR="00CE6384">
        <w:rPr>
          <w:rFonts w:ascii="Arial" w:hAnsi="Arial" w:cs="Arial"/>
          <w:sz w:val="28"/>
          <w:szCs w:val="28"/>
        </w:rPr>
        <w:t xml:space="preserve">). </w:t>
      </w:r>
      <w:r w:rsidR="00C0708F">
        <w:rPr>
          <w:rFonts w:ascii="Arial" w:hAnsi="Arial" w:cs="Arial"/>
          <w:sz w:val="28"/>
          <w:szCs w:val="28"/>
        </w:rPr>
        <w:t>The region should be experiencing positive spinoffs from the introduction of NDIS and the opposite is occurring.</w:t>
      </w:r>
    </w:p>
    <w:p w14:paraId="54F9D3B1" w14:textId="77777777" w:rsidR="00C0708F" w:rsidRDefault="00C0708F" w:rsidP="00AE29F6">
      <w:pPr>
        <w:ind w:left="-1134"/>
        <w:rPr>
          <w:rFonts w:ascii="Arial" w:hAnsi="Arial" w:cs="Arial"/>
          <w:sz w:val="28"/>
          <w:szCs w:val="28"/>
        </w:rPr>
      </w:pPr>
    </w:p>
    <w:p w14:paraId="6A1CF8C0" w14:textId="6813CF94" w:rsidR="00C0708F" w:rsidRDefault="00C0708F" w:rsidP="00AE29F6">
      <w:pPr>
        <w:ind w:left="-1134"/>
        <w:rPr>
          <w:rFonts w:ascii="Arial" w:hAnsi="Arial" w:cs="Arial"/>
          <w:sz w:val="28"/>
          <w:szCs w:val="28"/>
        </w:rPr>
      </w:pPr>
      <w:r>
        <w:rPr>
          <w:rFonts w:ascii="Arial" w:hAnsi="Arial" w:cs="Arial"/>
          <w:sz w:val="28"/>
          <w:szCs w:val="28"/>
        </w:rPr>
        <w:t>Denise Redmond</w:t>
      </w:r>
    </w:p>
    <w:p w14:paraId="747FDB7A" w14:textId="77777777" w:rsidR="00C0708F" w:rsidRDefault="00C0708F" w:rsidP="00AE29F6">
      <w:pPr>
        <w:ind w:left="-1134"/>
        <w:rPr>
          <w:rFonts w:ascii="Arial" w:hAnsi="Arial" w:cs="Arial"/>
          <w:sz w:val="28"/>
          <w:szCs w:val="28"/>
        </w:rPr>
      </w:pPr>
    </w:p>
    <w:p w14:paraId="5B0F4F22" w14:textId="5B10559D" w:rsidR="00C0708F" w:rsidRDefault="00C0708F" w:rsidP="00AE29F6">
      <w:pPr>
        <w:ind w:left="-1134"/>
        <w:rPr>
          <w:rFonts w:ascii="Arial" w:hAnsi="Arial" w:cs="Arial"/>
          <w:sz w:val="28"/>
          <w:szCs w:val="28"/>
        </w:rPr>
      </w:pPr>
      <w:r>
        <w:rPr>
          <w:rFonts w:ascii="Arial" w:hAnsi="Arial" w:cs="Arial"/>
          <w:sz w:val="28"/>
          <w:szCs w:val="28"/>
        </w:rPr>
        <w:t>CEO</w:t>
      </w:r>
    </w:p>
    <w:p w14:paraId="755BBA8B" w14:textId="77777777" w:rsidR="00C0708F" w:rsidRDefault="00C0708F" w:rsidP="00AE29F6">
      <w:pPr>
        <w:ind w:left="-1134"/>
        <w:rPr>
          <w:rFonts w:ascii="Arial" w:hAnsi="Arial" w:cs="Arial"/>
          <w:sz w:val="28"/>
          <w:szCs w:val="28"/>
        </w:rPr>
      </w:pPr>
    </w:p>
    <w:p w14:paraId="1CB15043" w14:textId="77777777" w:rsidR="00C0708F" w:rsidRDefault="00C0708F" w:rsidP="00AE29F6">
      <w:pPr>
        <w:ind w:left="-1134"/>
        <w:rPr>
          <w:rFonts w:ascii="Arial" w:hAnsi="Arial" w:cs="Arial"/>
          <w:sz w:val="28"/>
          <w:szCs w:val="28"/>
        </w:rPr>
      </w:pPr>
    </w:p>
    <w:p w14:paraId="5960E737" w14:textId="032DBD6D" w:rsidR="00C0708F" w:rsidRDefault="00C0708F" w:rsidP="00AE29F6">
      <w:pPr>
        <w:ind w:left="-1134"/>
        <w:rPr>
          <w:rFonts w:ascii="Arial" w:hAnsi="Arial" w:cs="Arial"/>
          <w:sz w:val="28"/>
          <w:szCs w:val="28"/>
        </w:rPr>
      </w:pPr>
      <w:proofErr w:type="spellStart"/>
      <w:r>
        <w:rPr>
          <w:rFonts w:ascii="Arial" w:hAnsi="Arial" w:cs="Arial"/>
          <w:sz w:val="28"/>
          <w:szCs w:val="28"/>
        </w:rPr>
        <w:t>Nardy</w:t>
      </w:r>
      <w:proofErr w:type="spellEnd"/>
      <w:r>
        <w:rPr>
          <w:rFonts w:ascii="Arial" w:hAnsi="Arial" w:cs="Arial"/>
          <w:sz w:val="28"/>
          <w:szCs w:val="28"/>
        </w:rPr>
        <w:t xml:space="preserve"> House </w:t>
      </w:r>
      <w:proofErr w:type="spellStart"/>
      <w:r>
        <w:rPr>
          <w:rFonts w:ascii="Arial" w:hAnsi="Arial" w:cs="Arial"/>
          <w:sz w:val="28"/>
          <w:szCs w:val="28"/>
        </w:rPr>
        <w:t>INC</w:t>
      </w:r>
      <w:proofErr w:type="spellEnd"/>
    </w:p>
    <w:p w14:paraId="59AFCEAD" w14:textId="503505F6" w:rsidR="00AE29F6" w:rsidRPr="00AE29F6" w:rsidRDefault="0082595F" w:rsidP="00E61D15">
      <w:pPr>
        <w:rPr>
          <w:rFonts w:ascii="Arial" w:hAnsi="Arial" w:cs="Arial"/>
          <w:sz w:val="28"/>
          <w:szCs w:val="28"/>
        </w:rPr>
      </w:pPr>
      <w:r>
        <w:rPr>
          <w:rFonts w:ascii="Arial" w:hAnsi="Arial" w:cs="Arial"/>
          <w:sz w:val="28"/>
          <w:szCs w:val="28"/>
        </w:rPr>
        <w:t>-</w:t>
      </w:r>
    </w:p>
    <w:sectPr w:rsidR="00AE29F6" w:rsidRPr="00AE29F6" w:rsidSect="006C5A7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214A5" w14:textId="77777777" w:rsidR="00EA458B" w:rsidRDefault="00EA458B" w:rsidP="006C5A7D">
      <w:r>
        <w:separator/>
      </w:r>
    </w:p>
  </w:endnote>
  <w:endnote w:type="continuationSeparator" w:id="0">
    <w:p w14:paraId="6A9C11D1" w14:textId="77777777" w:rsidR="00EA458B" w:rsidRDefault="00EA458B" w:rsidP="006C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Chancery">
    <w:altName w:val="Courier New"/>
    <w:charset w:val="00"/>
    <w:family w:val="auto"/>
    <w:pitch w:val="variable"/>
    <w:sig w:usb0="00000000" w:usb1="00000003" w:usb2="00000000" w:usb3="00000000" w:csb0="000001F3" w:csb1="00000000"/>
  </w:font>
  <w:font w:name="Calibri">
    <w:panose1 w:val="020F0502020204030204"/>
    <w:charset w:val="00"/>
    <w:family w:val="swiss"/>
    <w:pitch w:val="variable"/>
    <w:sig w:usb0="E00002FF" w:usb1="4000ACFF" w:usb2="00000001" w:usb3="00000000" w:csb0="0000019F" w:csb1="00000000"/>
  </w:font>
  <w:font w:name="RNS Camelia">
    <w:altName w:val="Cambria"/>
    <w:panose1 w:val="00000000000000000000"/>
    <w:charset w:val="00"/>
    <w:family w:val="roma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2AEC2" w14:textId="162D7510" w:rsidR="00EA458B" w:rsidRDefault="00EA458B" w:rsidP="006C5A7D">
    <w:pPr>
      <w:pStyle w:val="Footer"/>
      <w:tabs>
        <w:tab w:val="clear" w:pos="4513"/>
        <w:tab w:val="clear" w:pos="9026"/>
        <w:tab w:val="left" w:pos="11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9ED9B" w14:textId="77777777" w:rsidR="00EA458B" w:rsidRDefault="00EA458B" w:rsidP="006C5A7D">
      <w:r>
        <w:separator/>
      </w:r>
    </w:p>
  </w:footnote>
  <w:footnote w:type="continuationSeparator" w:id="0">
    <w:p w14:paraId="05A157D3" w14:textId="77777777" w:rsidR="00EA458B" w:rsidRDefault="00EA458B" w:rsidP="006C5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FB8F8" w14:textId="77777777" w:rsidR="00EA458B" w:rsidRDefault="00EA458B">
    <w:pPr>
      <w:pStyle w:val="Header"/>
    </w:pPr>
    <w:r>
      <w:rPr>
        <w:noProof/>
        <w:lang w:eastAsia="en-AU"/>
      </w:rPr>
      <w:drawing>
        <wp:anchor distT="0" distB="0" distL="114300" distR="114300" simplePos="0" relativeHeight="251659264" behindDoc="0" locked="0" layoutInCell="1" allowOverlap="1" wp14:anchorId="27C76D51" wp14:editId="28B98DE0">
          <wp:simplePos x="0" y="0"/>
          <wp:positionH relativeFrom="page">
            <wp:align>center</wp:align>
          </wp:positionH>
          <wp:positionV relativeFrom="page">
            <wp:align>top</wp:align>
          </wp:positionV>
          <wp:extent cx="6515100" cy="1223645"/>
          <wp:effectExtent l="19050" t="0" r="0" b="0"/>
          <wp:wrapSquare wrapText="bothSides"/>
          <wp:docPr id="1" name="Picture 0" descr="Nardy Hous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dy House Header.jpg"/>
                  <pic:cNvPicPr/>
                </pic:nvPicPr>
                <pic:blipFill>
                  <a:blip r:embed="rId1"/>
                  <a:stretch>
                    <a:fillRect/>
                  </a:stretch>
                </pic:blipFill>
                <pic:spPr>
                  <a:xfrm>
                    <a:off x="0" y="0"/>
                    <a:ext cx="6515100" cy="12236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15D89"/>
    <w:multiLevelType w:val="hybridMultilevel"/>
    <w:tmpl w:val="AA2A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A4370"/>
    <w:multiLevelType w:val="hybridMultilevel"/>
    <w:tmpl w:val="E83C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03C23"/>
    <w:multiLevelType w:val="hybridMultilevel"/>
    <w:tmpl w:val="D5141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76093"/>
    <w:multiLevelType w:val="hybridMultilevel"/>
    <w:tmpl w:val="7D4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56D6A"/>
    <w:multiLevelType w:val="hybridMultilevel"/>
    <w:tmpl w:val="9C0642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B68F3"/>
    <w:multiLevelType w:val="hybridMultilevel"/>
    <w:tmpl w:val="0F7A1EB8"/>
    <w:lvl w:ilvl="0" w:tplc="3684EBA0">
      <w:numFmt w:val="bullet"/>
      <w:lvlText w:val=""/>
      <w:lvlJc w:val="left"/>
      <w:pPr>
        <w:ind w:left="720" w:hanging="360"/>
      </w:pPr>
      <w:rPr>
        <w:rFonts w:ascii="Symbol" w:eastAsia="Apple Chancery"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E41E47"/>
    <w:multiLevelType w:val="hybridMultilevel"/>
    <w:tmpl w:val="E0E0AB34"/>
    <w:lvl w:ilvl="0" w:tplc="C4E07DC8">
      <w:numFmt w:val="bullet"/>
      <w:lvlText w:val=""/>
      <w:lvlJc w:val="left"/>
      <w:pPr>
        <w:ind w:left="720" w:hanging="360"/>
      </w:pPr>
      <w:rPr>
        <w:rFonts w:ascii="Symbol" w:eastAsia="Apple Chancery"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evenAndOddHeaders/>
  <w:drawingGridHorizontalSpacing w:val="108"/>
  <w:drawingGridVerticalSpacing w:val="1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328"/>
    <w:rsid w:val="000437BF"/>
    <w:rsid w:val="000573EC"/>
    <w:rsid w:val="00076F60"/>
    <w:rsid w:val="000837BF"/>
    <w:rsid w:val="000C24F6"/>
    <w:rsid w:val="001743D4"/>
    <w:rsid w:val="0019129E"/>
    <w:rsid w:val="00196A1D"/>
    <w:rsid w:val="001A2168"/>
    <w:rsid w:val="001D3AA0"/>
    <w:rsid w:val="001E0EAD"/>
    <w:rsid w:val="001E5FE5"/>
    <w:rsid w:val="00292917"/>
    <w:rsid w:val="00295562"/>
    <w:rsid w:val="002C56E4"/>
    <w:rsid w:val="00326FBA"/>
    <w:rsid w:val="00334DD8"/>
    <w:rsid w:val="00362D40"/>
    <w:rsid w:val="00440DB3"/>
    <w:rsid w:val="00455F37"/>
    <w:rsid w:val="0046650C"/>
    <w:rsid w:val="004C3CE8"/>
    <w:rsid w:val="004F380C"/>
    <w:rsid w:val="00537EE0"/>
    <w:rsid w:val="005873D4"/>
    <w:rsid w:val="005A7EAD"/>
    <w:rsid w:val="005B420B"/>
    <w:rsid w:val="005D1B3D"/>
    <w:rsid w:val="005D7A41"/>
    <w:rsid w:val="005F37F7"/>
    <w:rsid w:val="0063629B"/>
    <w:rsid w:val="00651818"/>
    <w:rsid w:val="006644EC"/>
    <w:rsid w:val="00671BF4"/>
    <w:rsid w:val="00681966"/>
    <w:rsid w:val="006C391D"/>
    <w:rsid w:val="006C5A7D"/>
    <w:rsid w:val="006E3B5F"/>
    <w:rsid w:val="006F4DA8"/>
    <w:rsid w:val="0071294D"/>
    <w:rsid w:val="00735CEB"/>
    <w:rsid w:val="00744D67"/>
    <w:rsid w:val="0074655B"/>
    <w:rsid w:val="00750F84"/>
    <w:rsid w:val="0075388A"/>
    <w:rsid w:val="0075432A"/>
    <w:rsid w:val="0077610B"/>
    <w:rsid w:val="007809C7"/>
    <w:rsid w:val="00782FF7"/>
    <w:rsid w:val="007936D6"/>
    <w:rsid w:val="007D24AE"/>
    <w:rsid w:val="007E4C99"/>
    <w:rsid w:val="008047E3"/>
    <w:rsid w:val="00817B0B"/>
    <w:rsid w:val="0082595F"/>
    <w:rsid w:val="00830AF4"/>
    <w:rsid w:val="00864D72"/>
    <w:rsid w:val="00864EE4"/>
    <w:rsid w:val="00891D9E"/>
    <w:rsid w:val="008B4443"/>
    <w:rsid w:val="008C160D"/>
    <w:rsid w:val="008C3D01"/>
    <w:rsid w:val="008D3ADF"/>
    <w:rsid w:val="008D4BB1"/>
    <w:rsid w:val="008F17A5"/>
    <w:rsid w:val="00906A08"/>
    <w:rsid w:val="009150D1"/>
    <w:rsid w:val="00921309"/>
    <w:rsid w:val="00946868"/>
    <w:rsid w:val="00953DD0"/>
    <w:rsid w:val="009A28E3"/>
    <w:rsid w:val="009B3D03"/>
    <w:rsid w:val="009B4E42"/>
    <w:rsid w:val="009C688A"/>
    <w:rsid w:val="009F7F2C"/>
    <w:rsid w:val="00A35D08"/>
    <w:rsid w:val="00A42328"/>
    <w:rsid w:val="00A55233"/>
    <w:rsid w:val="00A654A4"/>
    <w:rsid w:val="00AE10CF"/>
    <w:rsid w:val="00AE29F6"/>
    <w:rsid w:val="00AF3478"/>
    <w:rsid w:val="00B223C1"/>
    <w:rsid w:val="00B41797"/>
    <w:rsid w:val="00B4299A"/>
    <w:rsid w:val="00B470A7"/>
    <w:rsid w:val="00B87A3E"/>
    <w:rsid w:val="00B97633"/>
    <w:rsid w:val="00BA1620"/>
    <w:rsid w:val="00BC1063"/>
    <w:rsid w:val="00BC40C8"/>
    <w:rsid w:val="00BD168B"/>
    <w:rsid w:val="00BE4A09"/>
    <w:rsid w:val="00C0708F"/>
    <w:rsid w:val="00C24496"/>
    <w:rsid w:val="00C40D9A"/>
    <w:rsid w:val="00C444E4"/>
    <w:rsid w:val="00C654CD"/>
    <w:rsid w:val="00C96066"/>
    <w:rsid w:val="00CB56BB"/>
    <w:rsid w:val="00CC40B6"/>
    <w:rsid w:val="00CD667E"/>
    <w:rsid w:val="00CE6384"/>
    <w:rsid w:val="00CF515F"/>
    <w:rsid w:val="00D03114"/>
    <w:rsid w:val="00D53678"/>
    <w:rsid w:val="00D9452D"/>
    <w:rsid w:val="00E243CF"/>
    <w:rsid w:val="00E57D3C"/>
    <w:rsid w:val="00E61D15"/>
    <w:rsid w:val="00E83BAB"/>
    <w:rsid w:val="00E8750C"/>
    <w:rsid w:val="00E9611A"/>
    <w:rsid w:val="00EA458B"/>
    <w:rsid w:val="00EB6E39"/>
    <w:rsid w:val="00EF0732"/>
    <w:rsid w:val="00EF593F"/>
    <w:rsid w:val="00F30709"/>
    <w:rsid w:val="00F61387"/>
    <w:rsid w:val="00F64FEB"/>
    <w:rsid w:val="00F66F1F"/>
    <w:rsid w:val="00F73314"/>
    <w:rsid w:val="00F74FBB"/>
    <w:rsid w:val="00F838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3F34D22"/>
  <w15:docId w15:val="{E77E52E5-A3D3-429A-8B7A-7DC380B3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28"/>
    <w:pPr>
      <w:spacing w:after="0" w:line="240" w:lineRule="auto"/>
    </w:pPr>
    <w:rPr>
      <w:rFonts w:ascii="Apple Chancery" w:eastAsia="Apple Chancery" w:hAnsi="Apple Chancery"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F4DA8"/>
    <w:pPr>
      <w:framePr w:w="7920" w:h="1980" w:hRule="exact" w:hSpace="180" w:wrap="auto" w:hAnchor="page" w:xAlign="center" w:yAlign="bottom"/>
      <w:ind w:left="2880"/>
    </w:pPr>
    <w:rPr>
      <w:rFonts w:ascii="RNS Camelia" w:eastAsiaTheme="majorEastAsia" w:hAnsi="RNS Camelia" w:cstheme="majorBidi"/>
      <w:szCs w:val="24"/>
      <w:lang w:val="en-AU"/>
    </w:rPr>
  </w:style>
  <w:style w:type="paragraph" w:styleId="Header">
    <w:name w:val="header"/>
    <w:basedOn w:val="Normal"/>
    <w:link w:val="HeaderChar"/>
    <w:uiPriority w:val="99"/>
    <w:unhideWhenUsed/>
    <w:rsid w:val="006C5A7D"/>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6C5A7D"/>
  </w:style>
  <w:style w:type="paragraph" w:styleId="Footer">
    <w:name w:val="footer"/>
    <w:basedOn w:val="Normal"/>
    <w:link w:val="FooterChar"/>
    <w:uiPriority w:val="99"/>
    <w:unhideWhenUsed/>
    <w:rsid w:val="006C5A7D"/>
    <w:pPr>
      <w:tabs>
        <w:tab w:val="center" w:pos="4513"/>
        <w:tab w:val="right" w:pos="9026"/>
      </w:tabs>
    </w:pPr>
    <w:rPr>
      <w:rFonts w:asciiTheme="minorHAnsi" w:eastAsiaTheme="minorHAnsi" w:hAnsiTheme="minorHAnsi" w:cstheme="minorBidi"/>
      <w:sz w:val="22"/>
      <w:szCs w:val="22"/>
      <w:lang w:val="en-AU"/>
    </w:rPr>
  </w:style>
  <w:style w:type="character" w:customStyle="1" w:styleId="FooterChar">
    <w:name w:val="Footer Char"/>
    <w:basedOn w:val="DefaultParagraphFont"/>
    <w:link w:val="Footer"/>
    <w:uiPriority w:val="99"/>
    <w:rsid w:val="006C5A7D"/>
  </w:style>
  <w:style w:type="paragraph" w:styleId="BalloonText">
    <w:name w:val="Balloon Text"/>
    <w:basedOn w:val="Normal"/>
    <w:link w:val="BalloonTextChar"/>
    <w:uiPriority w:val="99"/>
    <w:semiHidden/>
    <w:unhideWhenUsed/>
    <w:rsid w:val="006C5A7D"/>
    <w:rPr>
      <w:rFonts w:ascii="Tahoma" w:eastAsiaTheme="minorHAnsi" w:hAnsi="Tahoma" w:cs="Tahoma"/>
      <w:sz w:val="16"/>
      <w:szCs w:val="16"/>
      <w:lang w:val="en-AU"/>
    </w:rPr>
  </w:style>
  <w:style w:type="character" w:customStyle="1" w:styleId="BalloonTextChar">
    <w:name w:val="Balloon Text Char"/>
    <w:basedOn w:val="DefaultParagraphFont"/>
    <w:link w:val="BalloonText"/>
    <w:uiPriority w:val="99"/>
    <w:semiHidden/>
    <w:rsid w:val="006C5A7D"/>
    <w:rPr>
      <w:rFonts w:ascii="Tahoma" w:hAnsi="Tahoma" w:cs="Tahoma"/>
      <w:sz w:val="16"/>
      <w:szCs w:val="16"/>
    </w:rPr>
  </w:style>
  <w:style w:type="paragraph" w:styleId="ListParagraph">
    <w:name w:val="List Paragraph"/>
    <w:basedOn w:val="Normal"/>
    <w:uiPriority w:val="34"/>
    <w:qFormat/>
    <w:rsid w:val="006C391D"/>
    <w:pPr>
      <w:ind w:left="720"/>
      <w:contextualSpacing/>
    </w:pPr>
  </w:style>
  <w:style w:type="paragraph" w:styleId="BodyText">
    <w:name w:val="Body Text"/>
    <w:basedOn w:val="Normal"/>
    <w:link w:val="BodyTextChar"/>
    <w:semiHidden/>
    <w:rsid w:val="00326FBA"/>
    <w:rPr>
      <w:rFonts w:ascii="Times New Roman" w:eastAsia="Times New Roman" w:hAnsi="Times New Roman"/>
      <w:b/>
      <w:bCs/>
      <w:noProof/>
      <w:szCs w:val="24"/>
    </w:rPr>
  </w:style>
  <w:style w:type="character" w:customStyle="1" w:styleId="BodyTextChar">
    <w:name w:val="Body Text Char"/>
    <w:basedOn w:val="DefaultParagraphFont"/>
    <w:link w:val="BodyText"/>
    <w:semiHidden/>
    <w:rsid w:val="00326FBA"/>
    <w:rPr>
      <w:rFonts w:ascii="Times New Roman" w:eastAsia="Times New Roman" w:hAnsi="Times New Roman" w:cs="Times New Roman"/>
      <w:b/>
      <w:bCs/>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c_x0020_Refs xmlns="6a8ec81c-bfde-4978-a564-7a0956685b26">
      <Value>R6.1</Value>
      <Value>IR6.2</Value>
      <Value>IR7.2</Value>
    </Rec_x0020_Refs>
    <TaxKeywordTaxHTField xmlns="3f4bcce7-ac1a-4c9d-aa3e-7e77695652db">
      <Terms xmlns="http://schemas.microsoft.com/office/infopath/2007/PartnerControls"/>
    </TaxKeywordTaxHTField>
    <V3Comments xmlns="http://schemas.microsoft.com/sharepoint/v3" xsi:nil="true"/>
    <Org_x0020_Type xmlns="6a8ec81c-bfde-4978-a564-7a0956685b26">Disability care provider</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Benefits</Value>
      <Value>Supplier Readiness</Value>
      <Value>Workforce Readiness</Value>
    </Sub_x0020_Topic>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7AD87-A1C7-4C54-B7BD-7F0644A065EC}">
  <ds:schemaRefs>
    <ds:schemaRef ds:uri="http://schemas.microsoft.com/sharepoint/events"/>
  </ds:schemaRefs>
</ds:datastoreItem>
</file>

<file path=customXml/itemProps2.xml><?xml version="1.0" encoding="utf-8"?>
<ds:datastoreItem xmlns:ds="http://schemas.openxmlformats.org/officeDocument/2006/customXml" ds:itemID="{15097BD9-C526-4703-BFEC-E68D62DDD11B}">
  <ds:schemaRefs>
    <ds:schemaRef ds:uri="http://schemas.microsoft.com/office/2006/metadata/customXsn"/>
  </ds:schemaRefs>
</ds:datastoreItem>
</file>

<file path=customXml/itemProps3.xml><?xml version="1.0" encoding="utf-8"?>
<ds:datastoreItem xmlns:ds="http://schemas.openxmlformats.org/officeDocument/2006/customXml" ds:itemID="{23605839-9E25-46D2-98A0-C5E755408EEA}">
  <ds:schemaRefs>
    <ds:schemaRef ds:uri="Microsoft.SharePoint.Taxonomy.ContentTypeSync"/>
  </ds:schemaRefs>
</ds:datastoreItem>
</file>

<file path=customXml/itemProps4.xml><?xml version="1.0" encoding="utf-8"?>
<ds:datastoreItem xmlns:ds="http://schemas.openxmlformats.org/officeDocument/2006/customXml" ds:itemID="{AF6AD478-9368-405A-B7E9-82CD57C98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9064DD-F18A-41BF-A5CE-6A8B2E2C5F5D}">
  <ds:schemaRefs>
    <ds:schemaRef ds:uri="http://schemas.microsoft.com/office/2006/documentManagement/types"/>
    <ds:schemaRef ds:uri="http://schemas.openxmlformats.org/package/2006/metadata/core-properties"/>
    <ds:schemaRef ds:uri="6a8ec81c-bfde-4978-a564-7a0956685b26"/>
    <ds:schemaRef ds:uri="http://purl.org/dc/elements/1.1/"/>
    <ds:schemaRef ds:uri="http://schemas.microsoft.com/office/infopath/2007/PartnerControls"/>
    <ds:schemaRef ds:uri="http://schemas.microsoft.com/sharepoint/v3"/>
    <ds:schemaRef ds:uri="http://purl.org/dc/terms/"/>
    <ds:schemaRef ds:uri="3f4bcce7-ac1a-4c9d-aa3e-7e77695652db"/>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5CCF4F27-CC24-42A4-81FD-AC898B6AE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PP216 - Nardy House Inc - National Disability Insurance Scheme (NDIS) Costs - Commissioned study</vt:lpstr>
    </vt:vector>
  </TitlesOfParts>
  <Company>Nardy House Inc</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PP216 - Nardy House Inc - National Disability Insurance Scheme (NDIS) Costs - Commissioned study</dc:title>
  <dc:creator>Nardy House Inc</dc:creator>
  <cp:lastModifiedBy>Pimperl, Mark</cp:lastModifiedBy>
  <cp:revision>4</cp:revision>
  <cp:lastPrinted>2016-11-20T21:50:00Z</cp:lastPrinted>
  <dcterms:created xsi:type="dcterms:W3CDTF">2017-07-04T23:11:00Z</dcterms:created>
  <dcterms:modified xsi:type="dcterms:W3CDTF">2017-07-05T23:49:00Z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