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8681" w14:textId="77777777" w:rsidR="00007DA1" w:rsidRPr="00702298" w:rsidRDefault="00007DA1" w:rsidP="00007DA1">
      <w:pPr>
        <w:rPr>
          <w:rFonts w:eastAsia="Times New Roman" w:cs="Arial"/>
          <w:b/>
          <w:bCs/>
          <w:i/>
          <w:iCs/>
          <w:noProof/>
          <w:szCs w:val="24"/>
          <w:lang w:eastAsia="en-GB"/>
        </w:rPr>
      </w:pPr>
      <w:r w:rsidRPr="00702298">
        <w:rPr>
          <w:rFonts w:eastAsia="Times New Roman" w:cs="Arial"/>
          <w:b/>
          <w:bCs/>
          <w:i/>
          <w:iCs/>
          <w:noProof/>
          <w:szCs w:val="24"/>
          <w:lang w:eastAsia="en-AU"/>
        </w:rPr>
        <mc:AlternateContent>
          <mc:Choice Requires="wps">
            <w:drawing>
              <wp:anchor distT="0" distB="0" distL="114300" distR="114300" simplePos="0" relativeHeight="251659264" behindDoc="0" locked="0" layoutInCell="1" allowOverlap="1" wp14:anchorId="4E0D8792" wp14:editId="7816C0B4">
                <wp:simplePos x="0" y="0"/>
                <wp:positionH relativeFrom="column">
                  <wp:posOffset>1473200</wp:posOffset>
                </wp:positionH>
                <wp:positionV relativeFrom="paragraph">
                  <wp:posOffset>330200</wp:posOffset>
                </wp:positionV>
                <wp:extent cx="4711700" cy="870585"/>
                <wp:effectExtent l="0" t="0" r="0" b="5715"/>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11700"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85C1D" w14:textId="77777777" w:rsidR="00EC2A9D" w:rsidRDefault="00EC2A9D" w:rsidP="00007DA1">
                            <w:pPr>
                              <w:rPr>
                                <w:b/>
                                <w:color w:val="7030A0"/>
                                <w:sz w:val="32"/>
                                <w:szCs w:val="32"/>
                              </w:rPr>
                            </w:pPr>
                          </w:p>
                          <w:p w14:paraId="144291CA" w14:textId="77777777" w:rsidR="00EC2A9D" w:rsidRPr="00E4442D" w:rsidRDefault="00EC2A9D" w:rsidP="00007DA1">
                            <w:pPr>
                              <w:rPr>
                                <w:rFonts w:cs="Arial"/>
                                <w:b/>
                                <w:color w:val="990099"/>
                                <w:sz w:val="32"/>
                                <w:szCs w:val="32"/>
                              </w:rPr>
                            </w:pPr>
                            <w:r w:rsidRPr="00E4442D">
                              <w:rPr>
                                <w:rFonts w:cs="Arial"/>
                                <w:b/>
                                <w:color w:val="990099"/>
                                <w:sz w:val="32"/>
                                <w:szCs w:val="32"/>
                              </w:rPr>
                              <w:t>QUALITY AGED CARE ACTION GROUP INC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D8792" id="_x0000_t202" coordsize="21600,21600" o:spt="202" path="m,l,21600r21600,l21600,xe">
                <v:stroke joinstyle="miter"/>
                <v:path gradientshapeok="t" o:connecttype="rect"/>
              </v:shapetype>
              <v:shape id="Text Box 57" o:spid="_x0000_s1026" type="#_x0000_t202" style="position:absolute;margin-left:116pt;margin-top:26pt;width:371pt;height: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" stroked="f">
                <v:path arrowok="t"/>
                <v:textbox>
                  <w:txbxContent>
                    <w:p w14:paraId="12885C1D" w14:textId="77777777" w:rsidR="00EC2A9D" w:rsidRDefault="00EC2A9D" w:rsidP="00007DA1">
                      <w:pPr>
                        <w:rPr>
                          <w:b/>
                          <w:color w:val="7030A0"/>
                          <w:sz w:val="32"/>
                          <w:szCs w:val="32"/>
                        </w:rPr>
                      </w:pPr>
                    </w:p>
                    <w:p w14:paraId="144291CA" w14:textId="77777777" w:rsidR="00EC2A9D" w:rsidRPr="00E4442D" w:rsidRDefault="00EC2A9D" w:rsidP="00007DA1">
                      <w:pPr>
                        <w:rPr>
                          <w:rFonts w:cs="Arial"/>
                          <w:b/>
                          <w:color w:val="990099"/>
                          <w:sz w:val="32"/>
                          <w:szCs w:val="32"/>
                        </w:rPr>
                      </w:pPr>
                      <w:r w:rsidRPr="00E4442D">
                        <w:rPr>
                          <w:rFonts w:cs="Arial"/>
                          <w:b/>
                          <w:color w:val="990099"/>
                          <w:sz w:val="32"/>
                          <w:szCs w:val="32"/>
                        </w:rPr>
                        <w:t>QUALITY AGED CARE ACTION GROUP INC</w:t>
                      </w:r>
                    </w:p>
                  </w:txbxContent>
                </v:textbox>
              </v:shape>
            </w:pict>
          </mc:Fallback>
        </mc:AlternateContent>
      </w:r>
      <w:r w:rsidRPr="00702298">
        <w:rPr>
          <w:rFonts w:eastAsia="Times New Roman" w:cs="Arial"/>
          <w:b/>
          <w:bCs/>
          <w:i/>
          <w:iCs/>
          <w:noProof/>
          <w:szCs w:val="24"/>
          <w:lang w:eastAsia="en-AU"/>
        </w:rPr>
        <w:drawing>
          <wp:inline distT="0" distB="0" distL="0" distR="0" wp14:anchorId="1BEBC356" wp14:editId="3EB17D27">
            <wp:extent cx="1473200" cy="1384300"/>
            <wp:effectExtent l="0" t="0" r="0" b="0"/>
            <wp:docPr id="1" name="Picture 1" descr="qacag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acag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3200" cy="1384300"/>
                    </a:xfrm>
                    <a:prstGeom prst="rect">
                      <a:avLst/>
                    </a:prstGeom>
                    <a:noFill/>
                    <a:ln>
                      <a:noFill/>
                    </a:ln>
                  </pic:spPr>
                </pic:pic>
              </a:graphicData>
            </a:graphic>
          </wp:inline>
        </w:drawing>
      </w:r>
    </w:p>
    <w:p w14:paraId="5460C254" w14:textId="77777777" w:rsidR="00007DA1" w:rsidRPr="00702298" w:rsidRDefault="00007DA1" w:rsidP="00007DA1">
      <w:pPr>
        <w:rPr>
          <w:rFonts w:eastAsia="Times New Roman" w:cs="Arial"/>
          <w:szCs w:val="24"/>
          <w:lang w:eastAsia="en-GB"/>
        </w:rPr>
      </w:pPr>
    </w:p>
    <w:p w14:paraId="1F0BE496" w14:textId="77777777" w:rsidR="00007DA1" w:rsidRPr="00702298" w:rsidRDefault="00007DA1" w:rsidP="00007DA1">
      <w:pPr>
        <w:rPr>
          <w:rFonts w:eastAsia="Times New Roman" w:cs="Arial"/>
          <w:szCs w:val="24"/>
          <w:lang w:eastAsia="en-GB"/>
        </w:rPr>
      </w:pPr>
    </w:p>
    <w:p w14:paraId="38AAFAAB" w14:textId="77777777" w:rsidR="002F5F95" w:rsidRDefault="002F5F95" w:rsidP="002F5F95">
      <w:pPr>
        <w:jc w:val="both"/>
        <w:rPr>
          <w:rFonts w:cs="Arial"/>
          <w:noProof/>
        </w:rPr>
      </w:pPr>
      <w:bookmarkStart w:id="0" w:name="_Toc110762116"/>
    </w:p>
    <w:p w14:paraId="2F8CC7C4" w14:textId="6230C87D" w:rsidR="00007DA1" w:rsidRPr="00702298" w:rsidRDefault="002F5F95" w:rsidP="002F5F95">
      <w:pPr>
        <w:jc w:val="both"/>
        <w:rPr>
          <w:rFonts w:eastAsia="Times New Roman" w:cs="Arial"/>
          <w:szCs w:val="24"/>
          <w:lang w:eastAsia="en-GB"/>
        </w:rPr>
      </w:pPr>
      <w:r w:rsidRPr="00501AFC">
        <w:rPr>
          <w:rFonts w:cs="Arial"/>
          <w:noProof/>
        </w:rPr>
        <w:drawing>
          <wp:inline distT="0" distB="0" distL="0" distR="0" wp14:anchorId="368CC802" wp14:editId="106940F4">
            <wp:extent cx="3076701" cy="149479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rotWithShape="1">
                    <a:blip r:embed="rId12" cstate="print">
                      <a:extLst>
                        <a:ext uri="{28A0092B-C50C-407E-A947-70E740481C1C}">
                          <a14:useLocalDpi xmlns:a14="http://schemas.microsoft.com/office/drawing/2010/main" val="0"/>
                        </a:ext>
                      </a:extLst>
                    </a:blip>
                    <a:srcRect l="4180" t="18308" r="361" b="16090"/>
                    <a:stretch/>
                  </pic:blipFill>
                  <pic:spPr bwMode="auto">
                    <a:xfrm>
                      <a:off x="0" y="0"/>
                      <a:ext cx="3111134" cy="1511519"/>
                    </a:xfrm>
                    <a:prstGeom prst="rect">
                      <a:avLst/>
                    </a:prstGeom>
                    <a:ln>
                      <a:noFill/>
                    </a:ln>
                    <a:extLst>
                      <a:ext uri="{53640926-AAD7-44D8-BBD7-CCE9431645EC}">
                        <a14:shadowObscured xmlns:a14="http://schemas.microsoft.com/office/drawing/2010/main"/>
                      </a:ext>
                    </a:extLst>
                  </pic:spPr>
                </pic:pic>
              </a:graphicData>
            </a:graphic>
          </wp:inline>
        </w:drawing>
      </w:r>
      <w:bookmarkEnd w:id="0"/>
      <w:r>
        <w:rPr>
          <w:rFonts w:eastAsia="Times New Roman" w:cs="Arial"/>
          <w:szCs w:val="24"/>
          <w:lang w:eastAsia="en-GB"/>
        </w:rPr>
        <w:t xml:space="preserve">        </w:t>
      </w:r>
      <w:r>
        <w:rPr>
          <w:rFonts w:eastAsia="Times New Roman" w:cs="Arial"/>
          <w:noProof/>
          <w:szCs w:val="24"/>
          <w:lang w:eastAsia="en-GB"/>
        </w:rPr>
        <w:drawing>
          <wp:inline distT="0" distB="0" distL="0" distR="0" wp14:anchorId="56FEA4C0" wp14:editId="5DF3F545">
            <wp:extent cx="2349850" cy="1453026"/>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380064" cy="1471708"/>
                    </a:xfrm>
                    <a:prstGeom prst="rect">
                      <a:avLst/>
                    </a:prstGeom>
                  </pic:spPr>
                </pic:pic>
              </a:graphicData>
            </a:graphic>
          </wp:inline>
        </w:drawing>
      </w:r>
    </w:p>
    <w:p w14:paraId="46D878A7" w14:textId="77777777" w:rsidR="00007DA1" w:rsidRPr="00702298" w:rsidRDefault="00007DA1" w:rsidP="00007DA1">
      <w:pPr>
        <w:rPr>
          <w:rFonts w:eastAsia="Times New Roman" w:cs="Arial"/>
          <w:szCs w:val="24"/>
          <w:lang w:eastAsia="en-GB"/>
        </w:rPr>
      </w:pPr>
    </w:p>
    <w:p w14:paraId="79997F53" w14:textId="77777777" w:rsidR="00007DA1" w:rsidRPr="00702298" w:rsidRDefault="00007DA1" w:rsidP="00007DA1">
      <w:pPr>
        <w:rPr>
          <w:rFonts w:eastAsia="Times New Roman" w:cs="Arial"/>
          <w:szCs w:val="24"/>
          <w:lang w:eastAsia="en-GB"/>
        </w:rPr>
      </w:pPr>
    </w:p>
    <w:p w14:paraId="61F622B3" w14:textId="77777777" w:rsidR="004C2B26" w:rsidRDefault="004C2B26" w:rsidP="006546C3">
      <w:pPr>
        <w:jc w:val="center"/>
        <w:rPr>
          <w:rFonts w:eastAsia="Times New Roman" w:cs="Arial"/>
          <w:b/>
          <w:color w:val="990099"/>
          <w:sz w:val="32"/>
          <w:szCs w:val="32"/>
          <w:lang w:eastAsia="en-GB"/>
        </w:rPr>
      </w:pPr>
    </w:p>
    <w:p w14:paraId="4EF2160B" w14:textId="27A638C3" w:rsidR="00007DA1" w:rsidRPr="00D615CA" w:rsidRDefault="00506F2E" w:rsidP="006546C3">
      <w:pPr>
        <w:jc w:val="center"/>
        <w:rPr>
          <w:rFonts w:eastAsia="Times New Roman" w:cs="Arial"/>
          <w:b/>
          <w:sz w:val="32"/>
          <w:szCs w:val="32"/>
          <w:lang w:eastAsia="en-GB"/>
        </w:rPr>
      </w:pPr>
      <w:r w:rsidRPr="00D615CA">
        <w:rPr>
          <w:rFonts w:eastAsia="Times New Roman" w:cs="Arial"/>
          <w:b/>
          <w:sz w:val="32"/>
          <w:szCs w:val="32"/>
          <w:lang w:eastAsia="en-GB"/>
        </w:rPr>
        <w:t xml:space="preserve">Joint submission </w:t>
      </w:r>
      <w:r w:rsidR="0093364A" w:rsidRPr="00D615CA">
        <w:rPr>
          <w:rFonts w:eastAsia="Times New Roman" w:cs="Arial"/>
          <w:b/>
          <w:sz w:val="32"/>
          <w:szCs w:val="32"/>
          <w:lang w:eastAsia="en-GB"/>
        </w:rPr>
        <w:t>to the Productivity Commission:</w:t>
      </w:r>
      <w:r w:rsidR="001C751C" w:rsidRPr="00D615CA">
        <w:rPr>
          <w:rFonts w:eastAsia="Times New Roman" w:cs="Arial"/>
          <w:b/>
          <w:sz w:val="32"/>
          <w:szCs w:val="32"/>
          <w:lang w:eastAsia="en-GB"/>
        </w:rPr>
        <w:t xml:space="preserve"> </w:t>
      </w:r>
    </w:p>
    <w:p w14:paraId="38449284" w14:textId="77777777" w:rsidR="00007DA1" w:rsidRPr="00D615CA" w:rsidRDefault="00007DA1" w:rsidP="00A637D2">
      <w:pPr>
        <w:jc w:val="center"/>
        <w:rPr>
          <w:rFonts w:eastAsia="Times New Roman" w:cs="Arial"/>
          <w:b/>
          <w:sz w:val="32"/>
          <w:szCs w:val="32"/>
          <w:lang w:eastAsia="en-GB"/>
        </w:rPr>
      </w:pPr>
    </w:p>
    <w:p w14:paraId="56A18820" w14:textId="75B7AB7D" w:rsidR="00A637D2" w:rsidRPr="00D615CA" w:rsidRDefault="004A57D7" w:rsidP="00A637D2">
      <w:pPr>
        <w:jc w:val="center"/>
        <w:rPr>
          <w:rFonts w:eastAsia="Times New Roman" w:cs="Arial"/>
          <w:b/>
          <w:sz w:val="32"/>
          <w:szCs w:val="32"/>
          <w:lang w:eastAsia="en-GB"/>
        </w:rPr>
      </w:pPr>
      <w:r w:rsidRPr="00D615CA">
        <w:rPr>
          <w:rFonts w:eastAsia="Times New Roman" w:cs="Arial"/>
          <w:b/>
          <w:sz w:val="32"/>
          <w:szCs w:val="32"/>
          <w:lang w:eastAsia="en-GB"/>
        </w:rPr>
        <w:t>Carer leave</w:t>
      </w:r>
      <w:r w:rsidR="0093364A" w:rsidRPr="00D615CA">
        <w:rPr>
          <w:rFonts w:eastAsia="Times New Roman" w:cs="Arial"/>
          <w:b/>
          <w:sz w:val="32"/>
          <w:szCs w:val="32"/>
          <w:lang w:eastAsia="en-GB"/>
        </w:rPr>
        <w:t xml:space="preserve"> Issues Paper</w:t>
      </w:r>
      <w:r w:rsidR="00874730" w:rsidRPr="00D615CA">
        <w:rPr>
          <w:rFonts w:eastAsia="Times New Roman" w:cs="Arial"/>
          <w:b/>
          <w:sz w:val="32"/>
          <w:szCs w:val="32"/>
          <w:lang w:eastAsia="en-GB"/>
        </w:rPr>
        <w:t xml:space="preserve"> </w:t>
      </w:r>
    </w:p>
    <w:p w14:paraId="4E8CD04F" w14:textId="0B20543F" w:rsidR="004C2B26" w:rsidRPr="00D615CA" w:rsidRDefault="004C2B26" w:rsidP="00A637D2">
      <w:pPr>
        <w:jc w:val="center"/>
        <w:rPr>
          <w:rFonts w:eastAsia="Times New Roman" w:cs="Arial"/>
          <w:b/>
          <w:sz w:val="32"/>
          <w:szCs w:val="32"/>
          <w:lang w:eastAsia="en-GB"/>
        </w:rPr>
      </w:pPr>
    </w:p>
    <w:p w14:paraId="3F7B58BE" w14:textId="2EDC516E" w:rsidR="00007DA1" w:rsidRPr="00D615CA" w:rsidRDefault="00902BA2" w:rsidP="004C2B26">
      <w:pPr>
        <w:jc w:val="center"/>
        <w:rPr>
          <w:rFonts w:eastAsia="Times New Roman" w:cs="Arial"/>
          <w:szCs w:val="24"/>
          <w:lang w:eastAsia="en-GB"/>
        </w:rPr>
      </w:pPr>
      <w:r w:rsidRPr="00D615CA">
        <w:rPr>
          <w:rFonts w:eastAsia="Times New Roman" w:cs="Arial"/>
          <w:b/>
          <w:sz w:val="32"/>
          <w:szCs w:val="32"/>
          <w:lang w:eastAsia="en-GB"/>
        </w:rPr>
        <w:t>August</w:t>
      </w:r>
      <w:r w:rsidR="004C2B26" w:rsidRPr="00D615CA">
        <w:rPr>
          <w:rFonts w:eastAsia="Times New Roman" w:cs="Arial"/>
          <w:b/>
          <w:sz w:val="32"/>
          <w:szCs w:val="32"/>
          <w:lang w:eastAsia="en-GB"/>
        </w:rPr>
        <w:t xml:space="preserve"> 202</w:t>
      </w:r>
      <w:r w:rsidR="004A57D7" w:rsidRPr="00D615CA">
        <w:rPr>
          <w:rFonts w:eastAsia="Times New Roman" w:cs="Arial"/>
          <w:b/>
          <w:sz w:val="32"/>
          <w:szCs w:val="32"/>
          <w:lang w:eastAsia="en-GB"/>
        </w:rPr>
        <w:t>2</w:t>
      </w:r>
    </w:p>
    <w:p w14:paraId="378385C7" w14:textId="4BAFE4DB" w:rsidR="004C2B26" w:rsidRDefault="004C2B26" w:rsidP="00007DA1">
      <w:pPr>
        <w:rPr>
          <w:rFonts w:eastAsia="Times New Roman" w:cs="Arial"/>
          <w:szCs w:val="24"/>
          <w:lang w:eastAsia="en-GB"/>
        </w:rPr>
      </w:pPr>
    </w:p>
    <w:p w14:paraId="35EB7CED" w14:textId="262461FF" w:rsidR="004C2B26" w:rsidRDefault="004C2B26" w:rsidP="00007DA1">
      <w:pPr>
        <w:rPr>
          <w:rFonts w:eastAsia="Times New Roman" w:cs="Arial"/>
          <w:szCs w:val="24"/>
          <w:lang w:eastAsia="en-GB"/>
        </w:rPr>
      </w:pPr>
    </w:p>
    <w:p w14:paraId="5CD03B91" w14:textId="3B8A11E7" w:rsidR="004C2B26" w:rsidRDefault="004C2B26" w:rsidP="00007DA1">
      <w:pPr>
        <w:rPr>
          <w:rFonts w:eastAsia="Times New Roman" w:cs="Arial"/>
          <w:szCs w:val="24"/>
          <w:lang w:eastAsia="en-GB"/>
        </w:rPr>
      </w:pPr>
    </w:p>
    <w:p w14:paraId="3ADD97CC" w14:textId="77777777" w:rsidR="004C2B26" w:rsidRDefault="004C2B26" w:rsidP="00007DA1">
      <w:pPr>
        <w:rPr>
          <w:rFonts w:eastAsia="Times New Roman" w:cs="Arial"/>
          <w:szCs w:val="24"/>
          <w:lang w:eastAsia="en-GB"/>
        </w:rPr>
      </w:pPr>
    </w:p>
    <w:p w14:paraId="2FEC7849" w14:textId="37E63621" w:rsidR="004C2B26" w:rsidRPr="00702298" w:rsidRDefault="004C2B26" w:rsidP="004C2B26">
      <w:pPr>
        <w:jc w:val="center"/>
        <w:rPr>
          <w:rFonts w:eastAsia="Times New Roman" w:cs="Arial"/>
          <w:szCs w:val="24"/>
          <w:lang w:eastAsia="en-GB"/>
        </w:rPr>
      </w:pPr>
    </w:p>
    <w:p w14:paraId="7A085640" w14:textId="77777777" w:rsidR="00007DA1" w:rsidRPr="00702298" w:rsidRDefault="00007DA1" w:rsidP="00007DA1">
      <w:pPr>
        <w:rPr>
          <w:rFonts w:eastAsia="Times New Roman" w:cs="Arial"/>
          <w:szCs w:val="24"/>
          <w:lang w:eastAsia="en-GB"/>
        </w:rPr>
      </w:pPr>
    </w:p>
    <w:p w14:paraId="2CE1BE4D" w14:textId="77777777" w:rsidR="00007DA1" w:rsidRPr="00702298" w:rsidRDefault="00007DA1" w:rsidP="00007DA1">
      <w:pPr>
        <w:rPr>
          <w:rFonts w:eastAsia="Times New Roman" w:cs="Arial"/>
          <w:szCs w:val="24"/>
          <w:lang w:eastAsia="en-GB"/>
        </w:rPr>
      </w:pPr>
    </w:p>
    <w:p w14:paraId="6B4E5CEC" w14:textId="77777777" w:rsidR="00007DA1" w:rsidRPr="00702298" w:rsidRDefault="00007DA1" w:rsidP="00007DA1">
      <w:pPr>
        <w:rPr>
          <w:rFonts w:eastAsia="Times New Roman" w:cs="Arial"/>
          <w:szCs w:val="24"/>
          <w:lang w:eastAsia="en-GB"/>
        </w:rPr>
      </w:pPr>
    </w:p>
    <w:p w14:paraId="5F412E8D" w14:textId="1F78E739" w:rsidR="00007DA1" w:rsidRPr="00702298" w:rsidRDefault="00480FB1" w:rsidP="006D036D">
      <w:pPr>
        <w:pStyle w:val="Heading1"/>
        <w:rPr>
          <w:rFonts w:eastAsia="Times New Roman"/>
          <w:lang w:eastAsia="en-GB"/>
        </w:rPr>
      </w:pPr>
      <w:bookmarkStart w:id="1" w:name="_Toc112335108"/>
      <w:r>
        <w:rPr>
          <w:rFonts w:eastAsia="Times New Roman"/>
          <w:lang w:eastAsia="en-GB"/>
        </w:rPr>
        <w:lastRenderedPageBreak/>
        <w:t>Submitting organisations</w:t>
      </w:r>
      <w:bookmarkEnd w:id="1"/>
    </w:p>
    <w:p w14:paraId="2C8D5938" w14:textId="479E5F3A" w:rsidR="00007DA1" w:rsidRPr="00702298" w:rsidRDefault="00007DA1" w:rsidP="006D036D">
      <w:pPr>
        <w:pStyle w:val="Heading2"/>
        <w:rPr>
          <w:rFonts w:eastAsia="Times New Roman"/>
          <w:lang w:eastAsia="en-GB"/>
        </w:rPr>
      </w:pPr>
      <w:bookmarkStart w:id="2" w:name="_Toc112335109"/>
      <w:r w:rsidRPr="00702298">
        <w:rPr>
          <w:rFonts w:eastAsia="Times New Roman"/>
          <w:lang w:eastAsia="en-GB"/>
        </w:rPr>
        <w:t>About QACAG</w:t>
      </w:r>
      <w:bookmarkEnd w:id="2"/>
    </w:p>
    <w:p w14:paraId="45A481E0" w14:textId="59CBEE7A" w:rsidR="00007DA1" w:rsidRPr="00702298" w:rsidRDefault="00007DA1" w:rsidP="00007DA1">
      <w:pPr>
        <w:rPr>
          <w:rFonts w:eastAsia="Times New Roman" w:cs="Arial"/>
          <w:szCs w:val="24"/>
          <w:lang w:eastAsia="en-GB"/>
        </w:rPr>
      </w:pPr>
      <w:r w:rsidRPr="00702298">
        <w:rPr>
          <w:rFonts w:eastAsia="Times New Roman" w:cs="Arial"/>
          <w:szCs w:val="24"/>
          <w:lang w:eastAsia="en-GB"/>
        </w:rPr>
        <w:t>Quality Aged Care Action Group Incorporated</w:t>
      </w:r>
      <w:r w:rsidRPr="006D036D">
        <w:rPr>
          <w:rFonts w:eastAsia="Times New Roman" w:cs="Arial"/>
          <w:b/>
          <w:bCs/>
          <w:szCs w:val="24"/>
          <w:lang w:eastAsia="en-GB"/>
        </w:rPr>
        <w:t xml:space="preserve"> (QACAG)</w:t>
      </w:r>
      <w:r w:rsidRPr="00702298">
        <w:rPr>
          <w:rFonts w:eastAsia="Times New Roman" w:cs="Arial"/>
          <w:szCs w:val="24"/>
          <w:lang w:eastAsia="en-GB"/>
        </w:rPr>
        <w:t xml:space="preserve"> is a community </w:t>
      </w:r>
      <w:r w:rsidR="004A57D7">
        <w:rPr>
          <w:rFonts w:eastAsia="Times New Roman" w:cs="Arial"/>
          <w:szCs w:val="24"/>
          <w:lang w:eastAsia="en-GB"/>
        </w:rPr>
        <w:t xml:space="preserve">action </w:t>
      </w:r>
      <w:r w:rsidRPr="00702298">
        <w:rPr>
          <w:rFonts w:eastAsia="Times New Roman" w:cs="Arial"/>
          <w:szCs w:val="24"/>
          <w:lang w:eastAsia="en-GB"/>
        </w:rPr>
        <w:t xml:space="preserve">group in NSW that aims to improve the quality of life for people in residential and community aged care settings. QACAG is made up of people from many interests and backgrounds brought together by common concerns about the quality of care for people receiving aged care services. </w:t>
      </w:r>
    </w:p>
    <w:p w14:paraId="5317419F" w14:textId="77777777" w:rsidR="00007DA1" w:rsidRPr="00702298" w:rsidRDefault="00007DA1" w:rsidP="00007DA1">
      <w:pPr>
        <w:rPr>
          <w:rFonts w:eastAsia="Times New Roman" w:cs="Arial"/>
          <w:szCs w:val="24"/>
          <w:lang w:eastAsia="en-GB"/>
        </w:rPr>
      </w:pPr>
    </w:p>
    <w:p w14:paraId="3E3D4309" w14:textId="7AF7CCB1" w:rsidR="00007DA1" w:rsidRPr="00702298" w:rsidRDefault="00007DA1" w:rsidP="00007DA1">
      <w:pPr>
        <w:rPr>
          <w:rFonts w:eastAsia="Times New Roman" w:cs="Arial"/>
          <w:szCs w:val="24"/>
          <w:lang w:eastAsia="en-GB"/>
        </w:rPr>
      </w:pPr>
      <w:r w:rsidRPr="00702298">
        <w:rPr>
          <w:rFonts w:eastAsia="Times New Roman" w:cs="Arial"/>
          <w:szCs w:val="24"/>
          <w:lang w:eastAsia="en-GB"/>
        </w:rPr>
        <w:t>QACAG Inc. was established in 2005 and became incorporated in 2007. Membership includes</w:t>
      </w:r>
      <w:r w:rsidR="00B408C3">
        <w:rPr>
          <w:rFonts w:eastAsia="Times New Roman" w:cs="Arial"/>
          <w:szCs w:val="24"/>
          <w:lang w:eastAsia="en-GB"/>
        </w:rPr>
        <w:t xml:space="preserve"> </w:t>
      </w:r>
      <w:r w:rsidRPr="00702298">
        <w:rPr>
          <w:rFonts w:eastAsia="Times New Roman" w:cs="Arial"/>
          <w:szCs w:val="24"/>
          <w:lang w:eastAsia="en-GB"/>
        </w:rPr>
        <w:t>older people, some of whom are receiving aged care in NSW nursing homes or the community; relatives and friends of care recipients; carers; people with aged care experience including current and retired nurses; aged care workers and community members concerned with improving aged care. Membership also includes representatives from: Older Women’s Network; Combined Pensioners &amp; Superannuants Association of NSW Inc.; Kings Cross Community Centre; Senior Rights Service; NSW Nurses and Midwives’ Association</w:t>
      </w:r>
      <w:r w:rsidR="006403AF">
        <w:rPr>
          <w:rFonts w:eastAsia="Times New Roman" w:cs="Arial"/>
          <w:szCs w:val="24"/>
          <w:lang w:eastAsia="en-GB"/>
        </w:rPr>
        <w:t>; Carers Circle; Aged Care Reform N</w:t>
      </w:r>
      <w:r w:rsidR="00FE7CC5">
        <w:rPr>
          <w:rFonts w:eastAsia="Times New Roman" w:cs="Arial"/>
          <w:szCs w:val="24"/>
          <w:lang w:eastAsia="en-GB"/>
        </w:rPr>
        <w:t>ow</w:t>
      </w:r>
      <w:r w:rsidRPr="00702298">
        <w:rPr>
          <w:rFonts w:eastAsia="Times New Roman" w:cs="Arial"/>
          <w:szCs w:val="24"/>
          <w:lang w:eastAsia="en-GB"/>
        </w:rPr>
        <w:t xml:space="preserve"> and</w:t>
      </w:r>
      <w:r w:rsidRPr="00702298">
        <w:rPr>
          <w:rFonts w:eastAsia="Times New Roman" w:cs="Arial"/>
          <w:color w:val="000080"/>
          <w:szCs w:val="24"/>
          <w:lang w:eastAsia="en-GB"/>
        </w:rPr>
        <w:t xml:space="preserve"> </w:t>
      </w:r>
      <w:r w:rsidRPr="00702298">
        <w:rPr>
          <w:rFonts w:eastAsia="Times New Roman" w:cs="Arial"/>
          <w:szCs w:val="24"/>
          <w:lang w:eastAsia="en-GB"/>
        </w:rPr>
        <w:t xml:space="preserve">the Retired Teachers’ Association. </w:t>
      </w:r>
    </w:p>
    <w:p w14:paraId="4F4174AE" w14:textId="77777777" w:rsidR="00007DA1" w:rsidRPr="00702298" w:rsidRDefault="00007DA1" w:rsidP="00007DA1">
      <w:pPr>
        <w:rPr>
          <w:rFonts w:eastAsia="Times New Roman" w:cs="Arial"/>
          <w:szCs w:val="24"/>
          <w:lang w:eastAsia="en-GB"/>
        </w:rPr>
      </w:pPr>
    </w:p>
    <w:p w14:paraId="49673491" w14:textId="33E9891B" w:rsidR="00A637D2" w:rsidRPr="00A637D2" w:rsidRDefault="00007DA1" w:rsidP="00A637D2">
      <w:pPr>
        <w:rPr>
          <w:rFonts w:eastAsia="Times New Roman" w:cs="Arial"/>
          <w:color w:val="000000" w:themeColor="text1"/>
          <w:szCs w:val="24"/>
          <w:lang w:eastAsia="en-GB"/>
        </w:rPr>
      </w:pPr>
      <w:r w:rsidRPr="00702298">
        <w:rPr>
          <w:rFonts w:eastAsia="Times New Roman" w:cs="Arial"/>
          <w:szCs w:val="24"/>
          <w:lang w:eastAsia="en-GB"/>
        </w:rPr>
        <w:t>QACAG members welcome the opportunity</w:t>
      </w:r>
      <w:r w:rsidR="00657B15" w:rsidRPr="00702298">
        <w:rPr>
          <w:rFonts w:eastAsia="Times New Roman" w:cs="Arial"/>
          <w:szCs w:val="24"/>
          <w:lang w:eastAsia="en-GB"/>
        </w:rPr>
        <w:t xml:space="preserve">, </w:t>
      </w:r>
      <w:r w:rsidR="00657B15" w:rsidRPr="00702298">
        <w:rPr>
          <w:rFonts w:eastAsia="Times New Roman" w:cs="Arial"/>
          <w:color w:val="000000" w:themeColor="text1"/>
          <w:szCs w:val="24"/>
          <w:lang w:eastAsia="en-GB"/>
        </w:rPr>
        <w:t>through this submission,</w:t>
      </w:r>
      <w:r w:rsidRPr="00702298">
        <w:rPr>
          <w:rFonts w:eastAsia="Times New Roman" w:cs="Arial"/>
          <w:color w:val="000000" w:themeColor="text1"/>
          <w:szCs w:val="24"/>
          <w:lang w:eastAsia="en-GB"/>
        </w:rPr>
        <w:t xml:space="preserve"> to provide input </w:t>
      </w:r>
      <w:r w:rsidR="00A637D2">
        <w:rPr>
          <w:rFonts w:eastAsia="Times New Roman" w:cs="Arial"/>
          <w:color w:val="000000" w:themeColor="text1"/>
          <w:szCs w:val="24"/>
          <w:lang w:eastAsia="en-GB"/>
        </w:rPr>
        <w:t>to</w:t>
      </w:r>
      <w:r w:rsidRPr="00702298">
        <w:rPr>
          <w:rFonts w:eastAsia="Times New Roman" w:cs="Arial"/>
          <w:color w:val="000000" w:themeColor="text1"/>
          <w:szCs w:val="24"/>
          <w:lang w:eastAsia="en-GB"/>
        </w:rPr>
        <w:t xml:space="preserve"> the </w:t>
      </w:r>
      <w:r w:rsidR="00DE2966" w:rsidRPr="00DE2966">
        <w:rPr>
          <w:rFonts w:eastAsia="Times New Roman" w:cs="Arial"/>
          <w:color w:val="000000" w:themeColor="text1"/>
          <w:szCs w:val="24"/>
          <w:lang w:eastAsia="en-GB"/>
        </w:rPr>
        <w:t>Carer Leave consultation</w:t>
      </w:r>
      <w:r w:rsidR="00A637D2">
        <w:rPr>
          <w:rFonts w:eastAsia="Times New Roman" w:cs="Arial"/>
          <w:color w:val="000000" w:themeColor="text1"/>
          <w:szCs w:val="24"/>
          <w:lang w:eastAsia="en-GB"/>
        </w:rPr>
        <w:t>.</w:t>
      </w:r>
    </w:p>
    <w:p w14:paraId="17587033" w14:textId="77777777" w:rsidR="00A637D2" w:rsidRPr="00A637D2" w:rsidRDefault="00A637D2" w:rsidP="00A637D2">
      <w:pPr>
        <w:rPr>
          <w:rFonts w:eastAsia="Times New Roman" w:cs="Arial"/>
          <w:color w:val="000000" w:themeColor="text1"/>
          <w:szCs w:val="24"/>
          <w:lang w:eastAsia="en-GB"/>
        </w:rPr>
      </w:pPr>
    </w:p>
    <w:p w14:paraId="0C2D3429" w14:textId="6641E462" w:rsidR="00007DA1" w:rsidRPr="00702298" w:rsidRDefault="00007DA1" w:rsidP="00007DA1">
      <w:pPr>
        <w:rPr>
          <w:rFonts w:eastAsia="Times New Roman" w:cs="Arial"/>
          <w:szCs w:val="24"/>
          <w:lang w:eastAsia="en-GB"/>
        </w:rPr>
      </w:pPr>
      <w:r w:rsidRPr="00702298">
        <w:rPr>
          <w:rFonts w:eastAsia="Times New Roman" w:cs="Arial"/>
          <w:szCs w:val="24"/>
          <w:lang w:eastAsia="en-GB"/>
        </w:rPr>
        <w:t>Margaret Zanghi</w:t>
      </w:r>
    </w:p>
    <w:p w14:paraId="3D36B806" w14:textId="77777777" w:rsidR="00007DA1" w:rsidRPr="00702298" w:rsidRDefault="00007DA1" w:rsidP="00007DA1">
      <w:pPr>
        <w:rPr>
          <w:rFonts w:eastAsia="Times New Roman" w:cs="Arial"/>
          <w:szCs w:val="24"/>
          <w:lang w:eastAsia="en-GB"/>
        </w:rPr>
      </w:pPr>
      <w:r w:rsidRPr="00702298">
        <w:rPr>
          <w:rFonts w:eastAsia="Times New Roman" w:cs="Arial"/>
          <w:szCs w:val="24"/>
          <w:lang w:eastAsia="en-GB"/>
        </w:rPr>
        <w:t>President</w:t>
      </w:r>
    </w:p>
    <w:p w14:paraId="2443609E" w14:textId="77777777" w:rsidR="001814B3" w:rsidRDefault="00007DA1" w:rsidP="006A2647">
      <w:pPr>
        <w:rPr>
          <w:rFonts w:eastAsia="Times New Roman" w:cs="Arial"/>
          <w:szCs w:val="24"/>
          <w:lang w:eastAsia="en-GB"/>
        </w:rPr>
      </w:pPr>
      <w:r w:rsidRPr="00702298">
        <w:rPr>
          <w:rFonts w:eastAsia="Times New Roman" w:cs="Arial"/>
          <w:szCs w:val="24"/>
          <w:lang w:eastAsia="en-GB"/>
        </w:rPr>
        <w:t>QACAG Inc.</w:t>
      </w:r>
    </w:p>
    <w:p w14:paraId="5519BA94" w14:textId="3109A6E1" w:rsidR="00995B42" w:rsidRDefault="00995B42">
      <w:pPr>
        <w:spacing w:after="160" w:line="259" w:lineRule="auto"/>
        <w:rPr>
          <w:rFonts w:eastAsia="Times New Roman" w:cstheme="majorBidi"/>
          <w:color w:val="2E74B5" w:themeColor="accent1" w:themeShade="BF"/>
          <w:sz w:val="32"/>
          <w:szCs w:val="26"/>
          <w:lang w:eastAsia="en-GB"/>
        </w:rPr>
      </w:pPr>
    </w:p>
    <w:p w14:paraId="246937A1" w14:textId="77777777" w:rsidR="00C62148" w:rsidRDefault="00D24384" w:rsidP="006D036D">
      <w:pPr>
        <w:pStyle w:val="Heading2"/>
      </w:pPr>
      <w:bookmarkStart w:id="3" w:name="_Toc112335110"/>
      <w:r>
        <w:t>About Aged Care Reform Now</w:t>
      </w:r>
      <w:bookmarkEnd w:id="3"/>
    </w:p>
    <w:p w14:paraId="0C2E1091" w14:textId="5E8D87B3" w:rsidR="00C62148" w:rsidRDefault="00C62148" w:rsidP="00C62148">
      <w:r w:rsidRPr="00501AFC">
        <w:t xml:space="preserve">Aged Care Reform Now </w:t>
      </w:r>
      <w:r w:rsidRPr="006D036D">
        <w:rPr>
          <w:b/>
          <w:bCs/>
        </w:rPr>
        <w:t>(</w:t>
      </w:r>
      <w:r w:rsidRPr="00DC7853">
        <w:rPr>
          <w:b/>
          <w:bCs/>
        </w:rPr>
        <w:t>ACRN</w:t>
      </w:r>
      <w:r w:rsidRPr="006D036D">
        <w:rPr>
          <w:b/>
          <w:bCs/>
        </w:rPr>
        <w:t>)</w:t>
      </w:r>
      <w:r w:rsidRPr="00501AFC">
        <w:t xml:space="preserve"> is a non-partisan grassroots organisation, consisting of aged care services recipients, families and friends, and current and retired aged-care workers – all who have personal experiences with aged care and want to make a change. ACRN advocates for aged care reform that delivers improved benefits to all Australians receiving residential and in-home aged care services. </w:t>
      </w:r>
    </w:p>
    <w:p w14:paraId="769BCF04" w14:textId="77777777" w:rsidR="00995B42" w:rsidRPr="00501AFC" w:rsidRDefault="00995B42"/>
    <w:p w14:paraId="5E3E35D5" w14:textId="05B36516" w:rsidR="00C62148" w:rsidRDefault="00C62148" w:rsidP="00C62148">
      <w:r w:rsidRPr="00501AFC">
        <w:t>ACRN</w:t>
      </w:r>
      <w:r w:rsidR="006810E9">
        <w:t>’</w:t>
      </w:r>
      <w:r w:rsidRPr="00501AFC">
        <w:t xml:space="preserve">s vision is a transparent and effectively regulated aged care system that is focused on the human rights and quality of life of older people. </w:t>
      </w:r>
    </w:p>
    <w:p w14:paraId="0C76A079" w14:textId="77777777" w:rsidR="00995B42" w:rsidRPr="00501AFC" w:rsidRDefault="00995B42"/>
    <w:p w14:paraId="13A41E33" w14:textId="77777777" w:rsidR="00C62148" w:rsidRPr="00501AFC" w:rsidRDefault="00C62148">
      <w:r w:rsidRPr="00501AFC">
        <w:lastRenderedPageBreak/>
        <w:t>ACRN is a platform for people interacting with the aged care system. ACRN provides a strong voice in the delivery of quality services, complaints management and for practical solutions to advance the care and wellbeing of aged care recipients. It does this through:</w:t>
      </w:r>
    </w:p>
    <w:p w14:paraId="1A273AA2" w14:textId="77777777" w:rsidR="00C62148" w:rsidRPr="00501AFC" w:rsidRDefault="00C62148" w:rsidP="006D036D">
      <w:pPr>
        <w:pStyle w:val="ListParagraph"/>
        <w:numPr>
          <w:ilvl w:val="0"/>
          <w:numId w:val="10"/>
        </w:numPr>
      </w:pPr>
      <w:r w:rsidRPr="00501AFC">
        <w:t>Engagement in the reform process with politicians and government departments</w:t>
      </w:r>
    </w:p>
    <w:p w14:paraId="6E0123DA" w14:textId="77777777" w:rsidR="00C62148" w:rsidRPr="00501AFC" w:rsidRDefault="00C62148" w:rsidP="006D036D">
      <w:pPr>
        <w:pStyle w:val="ListParagraph"/>
        <w:numPr>
          <w:ilvl w:val="0"/>
          <w:numId w:val="10"/>
        </w:numPr>
      </w:pPr>
      <w:r w:rsidRPr="00501AFC">
        <w:t>Media advocacy to highlight issues and potential solutions</w:t>
      </w:r>
    </w:p>
    <w:p w14:paraId="3CC95B94" w14:textId="77777777" w:rsidR="00C62148" w:rsidRPr="00501AFC" w:rsidRDefault="00C62148" w:rsidP="006D036D">
      <w:pPr>
        <w:pStyle w:val="ListParagraph"/>
        <w:numPr>
          <w:ilvl w:val="0"/>
          <w:numId w:val="10"/>
        </w:numPr>
      </w:pPr>
      <w:r w:rsidRPr="00501AFC">
        <w:t>Collaboration with like-minded stakeholders to influence change</w:t>
      </w:r>
    </w:p>
    <w:p w14:paraId="13CB2080" w14:textId="77777777" w:rsidR="00C62148" w:rsidRPr="00501AFC" w:rsidRDefault="00C62148" w:rsidP="006D036D">
      <w:pPr>
        <w:pStyle w:val="ListParagraph"/>
        <w:numPr>
          <w:ilvl w:val="0"/>
          <w:numId w:val="10"/>
        </w:numPr>
      </w:pPr>
      <w:r w:rsidRPr="00501AFC">
        <w:t>Consulting and mobilising its membership – giving voice to the real needs of people interacting with the aged care system.</w:t>
      </w:r>
    </w:p>
    <w:p w14:paraId="72AA78E8" w14:textId="339A5A21" w:rsidR="00C62148" w:rsidRPr="00501AFC" w:rsidRDefault="00C62148" w:rsidP="00C62148">
      <w:pPr>
        <w:rPr>
          <w:rFonts w:cs="Arial"/>
        </w:rPr>
      </w:pPr>
      <w:r w:rsidRPr="00501AFC">
        <w:rPr>
          <w:rFonts w:cs="Arial"/>
        </w:rPr>
        <w:t xml:space="preserve">For more information please visit our website </w:t>
      </w:r>
      <w:hyperlink r:id="rId14" w:history="1">
        <w:r w:rsidR="00E61669" w:rsidRPr="00005003">
          <w:rPr>
            <w:rStyle w:val="Hyperlink"/>
            <w:rFonts w:cs="Arial"/>
          </w:rPr>
          <w:t>www.agedcarereformnow.com.au</w:t>
        </w:r>
      </w:hyperlink>
      <w:r w:rsidR="00E61669">
        <w:rPr>
          <w:rFonts w:cs="Arial"/>
        </w:rPr>
        <w:t xml:space="preserve"> </w:t>
      </w:r>
      <w:r w:rsidRPr="00501AFC">
        <w:rPr>
          <w:rFonts w:cs="Arial"/>
        </w:rPr>
        <w:t xml:space="preserve">or contact </w:t>
      </w:r>
      <w:hyperlink r:id="rId15" w:history="1">
        <w:r w:rsidRPr="00501AFC">
          <w:rPr>
            <w:rStyle w:val="Hyperlink"/>
            <w:rFonts w:cs="Arial"/>
          </w:rPr>
          <w:t>info@agecarereformnow.com.au</w:t>
        </w:r>
      </w:hyperlink>
    </w:p>
    <w:p w14:paraId="06E8FBAA" w14:textId="77777777" w:rsidR="00B86974" w:rsidRDefault="00B86974">
      <w:pPr>
        <w:spacing w:after="160" w:line="259" w:lineRule="auto"/>
        <w:rPr>
          <w:szCs w:val="24"/>
        </w:rPr>
      </w:pPr>
    </w:p>
    <w:p w14:paraId="77F75D8E" w14:textId="77777777" w:rsidR="00B86974" w:rsidRDefault="00B86974" w:rsidP="006D036D">
      <w:pPr>
        <w:pStyle w:val="Heading2"/>
      </w:pPr>
      <w:bookmarkStart w:id="4" w:name="_Toc112335111"/>
      <w:r>
        <w:t>About Carers’ Circle – caring for ageing parents</w:t>
      </w:r>
      <w:bookmarkEnd w:id="4"/>
    </w:p>
    <w:p w14:paraId="0DF68C40" w14:textId="55ED8A27" w:rsidR="00E63E96" w:rsidRDefault="00DD6B9C" w:rsidP="00574D9E">
      <w:pPr>
        <w:rPr>
          <w:sz w:val="24"/>
        </w:rPr>
      </w:pPr>
      <w:r w:rsidRPr="006D036D">
        <w:rPr>
          <w:b/>
          <w:bCs/>
        </w:rPr>
        <w:t>Carers’ Circle</w:t>
      </w:r>
      <w:r w:rsidRPr="00DC7853">
        <w:t xml:space="preserve"> is Australia’s only general website dedicated to helping the children (or nieces or nephews) of ageing parents</w:t>
      </w:r>
      <w:r w:rsidRPr="00526EB5">
        <w:t xml:space="preserve">. </w:t>
      </w:r>
      <w:r w:rsidR="00E63E96" w:rsidRPr="006D036D">
        <w:t>The website</w:t>
      </w:r>
      <w:r w:rsidRPr="006D036D">
        <w:t xml:space="preserve"> cover</w:t>
      </w:r>
      <w:r w:rsidR="00E63E96" w:rsidRPr="006D036D">
        <w:t>s</w:t>
      </w:r>
      <w:r w:rsidRPr="006D036D">
        <w:t xml:space="preserve"> a wide range of issues that will help both the children and their older loved ones – written from the perspective of a care</w:t>
      </w:r>
      <w:r w:rsidR="00C21D4B" w:rsidRPr="006D036D">
        <w:t>r</w:t>
      </w:r>
      <w:r w:rsidRPr="006D036D">
        <w:t>.</w:t>
      </w:r>
    </w:p>
    <w:p w14:paraId="14D9D309" w14:textId="77777777" w:rsidR="00574D9E" w:rsidRPr="00DC7853" w:rsidRDefault="00574D9E" w:rsidP="006D036D"/>
    <w:p w14:paraId="677787B3" w14:textId="4834EA34" w:rsidR="00B47B80" w:rsidRDefault="00C21D4B">
      <w:pPr>
        <w:rPr>
          <w:sz w:val="24"/>
        </w:rPr>
      </w:pPr>
      <w:r w:rsidRPr="00526EB5">
        <w:t xml:space="preserve">Navigating the complex aged care system, </w:t>
      </w:r>
      <w:r w:rsidR="004D2C6A" w:rsidRPr="006D036D">
        <w:t>changing family dynamics</w:t>
      </w:r>
      <w:r w:rsidR="00081553">
        <w:t xml:space="preserve">, </w:t>
      </w:r>
      <w:r w:rsidR="004D2C6A" w:rsidRPr="00DC7853">
        <w:t xml:space="preserve">and </w:t>
      </w:r>
      <w:r w:rsidR="00081553">
        <w:t>just</w:t>
      </w:r>
      <w:r w:rsidR="004D2C6A" w:rsidRPr="00DC7853">
        <w:t xml:space="preserve"> understanding the road ahead, is daunting and difficult. Carers’ Circle aims to make it a little easier by having the information </w:t>
      </w:r>
      <w:r w:rsidR="00B47B80" w:rsidRPr="00526EB5">
        <w:t>readers</w:t>
      </w:r>
      <w:r w:rsidR="004D2C6A" w:rsidRPr="006D036D">
        <w:t xml:space="preserve"> need all in </w:t>
      </w:r>
      <w:r w:rsidR="00B47B80" w:rsidRPr="006D036D">
        <w:t xml:space="preserve">the </w:t>
      </w:r>
      <w:r w:rsidR="004D2C6A" w:rsidRPr="006D036D">
        <w:t>one place</w:t>
      </w:r>
      <w:r w:rsidR="000043E7" w:rsidRPr="006D036D">
        <w:t xml:space="preserve">, and in language that makes it easier to understand. </w:t>
      </w:r>
    </w:p>
    <w:p w14:paraId="6748262D" w14:textId="77777777" w:rsidR="00574D9E" w:rsidRPr="00DC7853" w:rsidRDefault="00574D9E" w:rsidP="006D036D"/>
    <w:p w14:paraId="24BB01C8" w14:textId="77777777" w:rsidR="00081553" w:rsidRDefault="00B47B80" w:rsidP="00081553">
      <w:pPr>
        <w:rPr>
          <w:sz w:val="24"/>
        </w:rPr>
      </w:pPr>
      <w:r w:rsidRPr="00526EB5">
        <w:t>Founded by Michelle Chaperon</w:t>
      </w:r>
      <w:r w:rsidR="00CE404B" w:rsidRPr="006D036D">
        <w:t xml:space="preserve"> while navigating her own father’s care needs, the website </w:t>
      </w:r>
      <w:r w:rsidR="0009538B" w:rsidRPr="006D036D">
        <w:t>draws on contributions from experts</w:t>
      </w:r>
      <w:r w:rsidR="00F8644D" w:rsidRPr="006D036D">
        <w:t xml:space="preserve"> as well as everyday people navigating their own care journeys.</w:t>
      </w:r>
    </w:p>
    <w:p w14:paraId="7831C669" w14:textId="77777777" w:rsidR="00081553" w:rsidRDefault="00081553" w:rsidP="00081553"/>
    <w:p w14:paraId="6B85854C" w14:textId="354020A9" w:rsidR="00C555CF" w:rsidRPr="00DC7853" w:rsidRDefault="00F8644D" w:rsidP="006D036D">
      <w:r>
        <w:rPr>
          <w:szCs w:val="24"/>
        </w:rPr>
        <w:t xml:space="preserve">More information can be found at </w:t>
      </w:r>
      <w:hyperlink r:id="rId16" w:history="1">
        <w:r w:rsidRPr="00005003">
          <w:rPr>
            <w:rStyle w:val="Hyperlink"/>
            <w:szCs w:val="24"/>
          </w:rPr>
          <w:t>www.carerscircle.com.au</w:t>
        </w:r>
      </w:hyperlink>
      <w:r>
        <w:rPr>
          <w:szCs w:val="24"/>
        </w:rPr>
        <w:t xml:space="preserve"> </w:t>
      </w:r>
      <w:r w:rsidR="00C555CF">
        <w:rPr>
          <w:szCs w:val="24"/>
        </w:rPr>
        <w:t xml:space="preserve">or contact </w:t>
      </w:r>
      <w:hyperlink r:id="rId17" w:history="1">
        <w:r w:rsidR="00C555CF" w:rsidRPr="00005003">
          <w:rPr>
            <w:rStyle w:val="Hyperlink"/>
            <w:szCs w:val="24"/>
          </w:rPr>
          <w:t>info@carerscircle.com.au</w:t>
        </w:r>
      </w:hyperlink>
      <w:r w:rsidR="00C555CF">
        <w:rPr>
          <w:szCs w:val="24"/>
        </w:rPr>
        <w:t xml:space="preserve"> </w:t>
      </w:r>
    </w:p>
    <w:p w14:paraId="12305903" w14:textId="77777777" w:rsidR="00081553" w:rsidRDefault="00081553" w:rsidP="00081553">
      <w:pPr>
        <w:spacing w:after="160"/>
        <w:rPr>
          <w:szCs w:val="24"/>
        </w:rPr>
      </w:pPr>
    </w:p>
    <w:p w14:paraId="68D9A17D" w14:textId="77777777" w:rsidR="00FA4FBF" w:rsidRPr="006D036D" w:rsidRDefault="00C555CF">
      <w:pPr>
        <w:spacing w:after="160"/>
        <w:rPr>
          <w:i/>
          <w:iCs/>
          <w:sz w:val="24"/>
          <w:szCs w:val="24"/>
        </w:rPr>
      </w:pPr>
      <w:r w:rsidRPr="006D036D">
        <w:rPr>
          <w:i/>
          <w:iCs/>
          <w:szCs w:val="24"/>
        </w:rPr>
        <w:t xml:space="preserve">For full disclosure and transparency, the Founder of Carers’ Circle </w:t>
      </w:r>
      <w:r w:rsidR="002A139D" w:rsidRPr="006D036D">
        <w:rPr>
          <w:i/>
          <w:iCs/>
          <w:szCs w:val="24"/>
        </w:rPr>
        <w:t xml:space="preserve">is also a member of ACRN and QACAG as an </w:t>
      </w:r>
      <w:r w:rsidR="00574D9E" w:rsidRPr="006D036D">
        <w:rPr>
          <w:i/>
          <w:iCs/>
          <w:szCs w:val="24"/>
        </w:rPr>
        <w:t xml:space="preserve">ACRN representative. </w:t>
      </w:r>
    </w:p>
    <w:p w14:paraId="47F8FE6A" w14:textId="77777777" w:rsidR="00FA4FBF" w:rsidRDefault="00FA4FBF">
      <w:pPr>
        <w:spacing w:after="160"/>
        <w:rPr>
          <w:szCs w:val="24"/>
        </w:rPr>
      </w:pPr>
    </w:p>
    <w:p w14:paraId="366CA478" w14:textId="77777777" w:rsidR="00901552" w:rsidRDefault="00901552">
      <w:pPr>
        <w:spacing w:after="160"/>
        <w:rPr>
          <w:szCs w:val="24"/>
        </w:rPr>
      </w:pPr>
    </w:p>
    <w:p w14:paraId="5F901BDA" w14:textId="0ED2918E" w:rsidR="00B86974" w:rsidRPr="006D036D" w:rsidRDefault="00FA4FBF" w:rsidP="006D036D">
      <w:pPr>
        <w:spacing w:after="160"/>
        <w:rPr>
          <w:b/>
          <w:bCs/>
          <w:sz w:val="24"/>
          <w:szCs w:val="24"/>
        </w:rPr>
      </w:pPr>
      <w:r w:rsidRPr="006D036D">
        <w:rPr>
          <w:b/>
          <w:bCs/>
          <w:szCs w:val="24"/>
        </w:rPr>
        <w:t>Our organisations welcome further dialogue on th</w:t>
      </w:r>
      <w:r w:rsidR="009B2C97" w:rsidRPr="006D036D">
        <w:rPr>
          <w:b/>
          <w:bCs/>
          <w:szCs w:val="24"/>
        </w:rPr>
        <w:t xml:space="preserve">e provision of carer leave and importantly the other support services that impact the need for </w:t>
      </w:r>
      <w:r w:rsidR="00CE61C9" w:rsidRPr="006D036D">
        <w:rPr>
          <w:b/>
          <w:bCs/>
          <w:szCs w:val="24"/>
        </w:rPr>
        <w:t xml:space="preserve">carer leave provisions and entitlements. </w:t>
      </w:r>
      <w:r w:rsidR="00B86974" w:rsidRPr="006D036D">
        <w:rPr>
          <w:b/>
          <w:bCs/>
          <w:szCs w:val="24"/>
        </w:rPr>
        <w:br w:type="page"/>
      </w:r>
    </w:p>
    <w:sdt>
      <w:sdtPr>
        <w:rPr>
          <w:rFonts w:ascii="Arial" w:eastAsiaTheme="minorHAnsi" w:hAnsi="Arial" w:cstheme="minorBidi"/>
          <w:color w:val="auto"/>
          <w:sz w:val="22"/>
          <w:szCs w:val="22"/>
          <w:lang w:val="en-AU"/>
        </w:rPr>
        <w:id w:val="-661383231"/>
        <w:docPartObj>
          <w:docPartGallery w:val="Table of Contents"/>
          <w:docPartUnique/>
        </w:docPartObj>
      </w:sdtPr>
      <w:sdtEndPr>
        <w:rPr>
          <w:b/>
          <w:bCs/>
          <w:noProof/>
        </w:rPr>
      </w:sdtEndPr>
      <w:sdtContent>
        <w:p w14:paraId="3735CDA0" w14:textId="0EDDC13C" w:rsidR="00806506" w:rsidRPr="006D036D" w:rsidRDefault="00806506">
          <w:pPr>
            <w:pStyle w:val="TOCHeading"/>
            <w:rPr>
              <w:rStyle w:val="Heading1Char"/>
            </w:rPr>
          </w:pPr>
          <w:r w:rsidRPr="006D036D">
            <w:rPr>
              <w:rStyle w:val="Heading1Char"/>
            </w:rPr>
            <w:t>Contents</w:t>
          </w:r>
        </w:p>
        <w:p w14:paraId="72EF94CE" w14:textId="67B04D32" w:rsidR="00806506" w:rsidRDefault="00806506">
          <w:pPr>
            <w:pStyle w:val="TOC1"/>
            <w:tabs>
              <w:tab w:val="right" w:leader="dot" w:pos="9465"/>
            </w:tabs>
            <w:rPr>
              <w:noProof/>
            </w:rPr>
          </w:pPr>
          <w:r>
            <w:fldChar w:fldCharType="begin"/>
          </w:r>
          <w:r>
            <w:instrText xml:space="preserve"> TOC \o "1-3" \h \z \u </w:instrText>
          </w:r>
          <w:r>
            <w:fldChar w:fldCharType="separate"/>
          </w:r>
          <w:hyperlink w:anchor="_Toc112335108" w:history="1">
            <w:r w:rsidRPr="001D5E9F">
              <w:rPr>
                <w:rStyle w:val="Hyperlink"/>
                <w:rFonts w:eastAsia="Times New Roman"/>
                <w:noProof/>
                <w:lang w:eastAsia="en-GB"/>
              </w:rPr>
              <w:t>Submitting organisations</w:t>
            </w:r>
            <w:r>
              <w:rPr>
                <w:noProof/>
                <w:webHidden/>
              </w:rPr>
              <w:tab/>
            </w:r>
            <w:r>
              <w:rPr>
                <w:noProof/>
                <w:webHidden/>
              </w:rPr>
              <w:fldChar w:fldCharType="begin"/>
            </w:r>
            <w:r>
              <w:rPr>
                <w:noProof/>
                <w:webHidden/>
              </w:rPr>
              <w:instrText xml:space="preserve"> PAGEREF _Toc112335108 \h </w:instrText>
            </w:r>
            <w:r>
              <w:rPr>
                <w:noProof/>
                <w:webHidden/>
              </w:rPr>
            </w:r>
            <w:r>
              <w:rPr>
                <w:noProof/>
                <w:webHidden/>
              </w:rPr>
              <w:fldChar w:fldCharType="separate"/>
            </w:r>
            <w:r w:rsidR="00E861D0">
              <w:rPr>
                <w:noProof/>
                <w:webHidden/>
              </w:rPr>
              <w:t>2</w:t>
            </w:r>
            <w:r>
              <w:rPr>
                <w:noProof/>
                <w:webHidden/>
              </w:rPr>
              <w:fldChar w:fldCharType="end"/>
            </w:r>
          </w:hyperlink>
        </w:p>
        <w:p w14:paraId="6C2CA8A8" w14:textId="0654429B" w:rsidR="00806506" w:rsidRDefault="00E10280">
          <w:pPr>
            <w:pStyle w:val="TOC2"/>
            <w:tabs>
              <w:tab w:val="right" w:leader="dot" w:pos="9465"/>
            </w:tabs>
            <w:rPr>
              <w:noProof/>
            </w:rPr>
          </w:pPr>
          <w:hyperlink w:anchor="_Toc112335109" w:history="1">
            <w:r w:rsidR="00806506" w:rsidRPr="001D5E9F">
              <w:rPr>
                <w:rStyle w:val="Hyperlink"/>
                <w:rFonts w:eastAsia="Times New Roman"/>
                <w:noProof/>
                <w:lang w:eastAsia="en-GB"/>
              </w:rPr>
              <w:t>About QACAG</w:t>
            </w:r>
            <w:r w:rsidR="00806506">
              <w:rPr>
                <w:noProof/>
                <w:webHidden/>
              </w:rPr>
              <w:tab/>
            </w:r>
            <w:r w:rsidR="00806506">
              <w:rPr>
                <w:noProof/>
                <w:webHidden/>
              </w:rPr>
              <w:fldChar w:fldCharType="begin"/>
            </w:r>
            <w:r w:rsidR="00806506">
              <w:rPr>
                <w:noProof/>
                <w:webHidden/>
              </w:rPr>
              <w:instrText xml:space="preserve"> PAGEREF _Toc112335109 \h </w:instrText>
            </w:r>
            <w:r w:rsidR="00806506">
              <w:rPr>
                <w:noProof/>
                <w:webHidden/>
              </w:rPr>
            </w:r>
            <w:r w:rsidR="00806506">
              <w:rPr>
                <w:noProof/>
                <w:webHidden/>
              </w:rPr>
              <w:fldChar w:fldCharType="separate"/>
            </w:r>
            <w:r w:rsidR="00E861D0">
              <w:rPr>
                <w:noProof/>
                <w:webHidden/>
              </w:rPr>
              <w:t>2</w:t>
            </w:r>
            <w:r w:rsidR="00806506">
              <w:rPr>
                <w:noProof/>
                <w:webHidden/>
              </w:rPr>
              <w:fldChar w:fldCharType="end"/>
            </w:r>
          </w:hyperlink>
        </w:p>
        <w:p w14:paraId="084F1EC2" w14:textId="3550D253" w:rsidR="00806506" w:rsidRDefault="00E10280">
          <w:pPr>
            <w:pStyle w:val="TOC2"/>
            <w:tabs>
              <w:tab w:val="right" w:leader="dot" w:pos="9465"/>
            </w:tabs>
            <w:rPr>
              <w:noProof/>
            </w:rPr>
          </w:pPr>
          <w:hyperlink w:anchor="_Toc112335110" w:history="1">
            <w:r w:rsidR="00806506" w:rsidRPr="001D5E9F">
              <w:rPr>
                <w:rStyle w:val="Hyperlink"/>
                <w:noProof/>
              </w:rPr>
              <w:t>About Aged Care Reform Now</w:t>
            </w:r>
            <w:r w:rsidR="00806506">
              <w:rPr>
                <w:noProof/>
                <w:webHidden/>
              </w:rPr>
              <w:tab/>
            </w:r>
            <w:r w:rsidR="00806506">
              <w:rPr>
                <w:noProof/>
                <w:webHidden/>
              </w:rPr>
              <w:fldChar w:fldCharType="begin"/>
            </w:r>
            <w:r w:rsidR="00806506">
              <w:rPr>
                <w:noProof/>
                <w:webHidden/>
              </w:rPr>
              <w:instrText xml:space="preserve"> PAGEREF _Toc112335110 \h </w:instrText>
            </w:r>
            <w:r w:rsidR="00806506">
              <w:rPr>
                <w:noProof/>
                <w:webHidden/>
              </w:rPr>
            </w:r>
            <w:r w:rsidR="00806506">
              <w:rPr>
                <w:noProof/>
                <w:webHidden/>
              </w:rPr>
              <w:fldChar w:fldCharType="separate"/>
            </w:r>
            <w:r w:rsidR="00E861D0">
              <w:rPr>
                <w:noProof/>
                <w:webHidden/>
              </w:rPr>
              <w:t>2</w:t>
            </w:r>
            <w:r w:rsidR="00806506">
              <w:rPr>
                <w:noProof/>
                <w:webHidden/>
              </w:rPr>
              <w:fldChar w:fldCharType="end"/>
            </w:r>
          </w:hyperlink>
        </w:p>
        <w:p w14:paraId="5E5BB757" w14:textId="687DF70A" w:rsidR="00806506" w:rsidRDefault="00E10280">
          <w:pPr>
            <w:pStyle w:val="TOC2"/>
            <w:tabs>
              <w:tab w:val="right" w:leader="dot" w:pos="9465"/>
            </w:tabs>
            <w:rPr>
              <w:noProof/>
            </w:rPr>
          </w:pPr>
          <w:hyperlink w:anchor="_Toc112335111" w:history="1">
            <w:r w:rsidR="00806506" w:rsidRPr="001D5E9F">
              <w:rPr>
                <w:rStyle w:val="Hyperlink"/>
                <w:noProof/>
              </w:rPr>
              <w:t>About Carers’ Circle – caring for ageing parents</w:t>
            </w:r>
            <w:r w:rsidR="00806506">
              <w:rPr>
                <w:noProof/>
                <w:webHidden/>
              </w:rPr>
              <w:tab/>
            </w:r>
            <w:r w:rsidR="00806506">
              <w:rPr>
                <w:noProof/>
                <w:webHidden/>
              </w:rPr>
              <w:fldChar w:fldCharType="begin"/>
            </w:r>
            <w:r w:rsidR="00806506">
              <w:rPr>
                <w:noProof/>
                <w:webHidden/>
              </w:rPr>
              <w:instrText xml:space="preserve"> PAGEREF _Toc112335111 \h </w:instrText>
            </w:r>
            <w:r w:rsidR="00806506">
              <w:rPr>
                <w:noProof/>
                <w:webHidden/>
              </w:rPr>
            </w:r>
            <w:r w:rsidR="00806506">
              <w:rPr>
                <w:noProof/>
                <w:webHidden/>
              </w:rPr>
              <w:fldChar w:fldCharType="separate"/>
            </w:r>
            <w:r w:rsidR="00E861D0">
              <w:rPr>
                <w:noProof/>
                <w:webHidden/>
              </w:rPr>
              <w:t>3</w:t>
            </w:r>
            <w:r w:rsidR="00806506">
              <w:rPr>
                <w:noProof/>
                <w:webHidden/>
              </w:rPr>
              <w:fldChar w:fldCharType="end"/>
            </w:r>
          </w:hyperlink>
        </w:p>
        <w:p w14:paraId="7F956DA7" w14:textId="67D24954" w:rsidR="00806506" w:rsidRDefault="00E10280">
          <w:pPr>
            <w:pStyle w:val="TOC1"/>
            <w:tabs>
              <w:tab w:val="right" w:leader="dot" w:pos="9465"/>
            </w:tabs>
            <w:rPr>
              <w:noProof/>
            </w:rPr>
          </w:pPr>
          <w:hyperlink w:anchor="_Toc112335112" w:history="1">
            <w:r w:rsidR="00806506" w:rsidRPr="001D5E9F">
              <w:rPr>
                <w:rStyle w:val="Hyperlink"/>
                <w:noProof/>
              </w:rPr>
              <w:t>Objectives of this submission</w:t>
            </w:r>
            <w:r w:rsidR="00806506">
              <w:rPr>
                <w:noProof/>
                <w:webHidden/>
              </w:rPr>
              <w:tab/>
            </w:r>
            <w:r w:rsidR="00806506">
              <w:rPr>
                <w:noProof/>
                <w:webHidden/>
              </w:rPr>
              <w:fldChar w:fldCharType="begin"/>
            </w:r>
            <w:r w:rsidR="00806506">
              <w:rPr>
                <w:noProof/>
                <w:webHidden/>
              </w:rPr>
              <w:instrText xml:space="preserve"> PAGEREF _Toc112335112 \h </w:instrText>
            </w:r>
            <w:r w:rsidR="00806506">
              <w:rPr>
                <w:noProof/>
                <w:webHidden/>
              </w:rPr>
            </w:r>
            <w:r w:rsidR="00806506">
              <w:rPr>
                <w:noProof/>
                <w:webHidden/>
              </w:rPr>
              <w:fldChar w:fldCharType="separate"/>
            </w:r>
            <w:r w:rsidR="00E861D0">
              <w:rPr>
                <w:noProof/>
                <w:webHidden/>
              </w:rPr>
              <w:t>6</w:t>
            </w:r>
            <w:r w:rsidR="00806506">
              <w:rPr>
                <w:noProof/>
                <w:webHidden/>
              </w:rPr>
              <w:fldChar w:fldCharType="end"/>
            </w:r>
          </w:hyperlink>
        </w:p>
        <w:p w14:paraId="229C92D6" w14:textId="7806528D" w:rsidR="00806506" w:rsidRDefault="00E10280">
          <w:pPr>
            <w:pStyle w:val="TOC1"/>
            <w:tabs>
              <w:tab w:val="right" w:leader="dot" w:pos="9465"/>
            </w:tabs>
            <w:rPr>
              <w:noProof/>
            </w:rPr>
          </w:pPr>
          <w:hyperlink w:anchor="_Toc112335113" w:history="1">
            <w:r w:rsidR="00806506" w:rsidRPr="001D5E9F">
              <w:rPr>
                <w:rStyle w:val="Hyperlink"/>
                <w:noProof/>
              </w:rPr>
              <w:t>Key recommendations</w:t>
            </w:r>
            <w:r w:rsidR="00806506">
              <w:rPr>
                <w:noProof/>
                <w:webHidden/>
              </w:rPr>
              <w:tab/>
            </w:r>
            <w:r w:rsidR="00806506">
              <w:rPr>
                <w:noProof/>
                <w:webHidden/>
              </w:rPr>
              <w:fldChar w:fldCharType="begin"/>
            </w:r>
            <w:r w:rsidR="00806506">
              <w:rPr>
                <w:noProof/>
                <w:webHidden/>
              </w:rPr>
              <w:instrText xml:space="preserve"> PAGEREF _Toc112335113 \h </w:instrText>
            </w:r>
            <w:r w:rsidR="00806506">
              <w:rPr>
                <w:noProof/>
                <w:webHidden/>
              </w:rPr>
            </w:r>
            <w:r w:rsidR="00806506">
              <w:rPr>
                <w:noProof/>
                <w:webHidden/>
              </w:rPr>
              <w:fldChar w:fldCharType="separate"/>
            </w:r>
            <w:r w:rsidR="00E861D0">
              <w:rPr>
                <w:noProof/>
                <w:webHidden/>
              </w:rPr>
              <w:t>7</w:t>
            </w:r>
            <w:r w:rsidR="00806506">
              <w:rPr>
                <w:noProof/>
                <w:webHidden/>
              </w:rPr>
              <w:fldChar w:fldCharType="end"/>
            </w:r>
          </w:hyperlink>
        </w:p>
        <w:p w14:paraId="6BB9D642" w14:textId="1B96559C" w:rsidR="00806506" w:rsidRDefault="00E10280">
          <w:pPr>
            <w:pStyle w:val="TOC1"/>
            <w:tabs>
              <w:tab w:val="right" w:leader="dot" w:pos="9465"/>
            </w:tabs>
            <w:rPr>
              <w:noProof/>
            </w:rPr>
          </w:pPr>
          <w:hyperlink w:anchor="_Toc112335114" w:history="1">
            <w:r w:rsidR="00806506" w:rsidRPr="001D5E9F">
              <w:rPr>
                <w:rStyle w:val="Hyperlink"/>
                <w:noProof/>
              </w:rPr>
              <w:t>Role of informal carers of older people</w:t>
            </w:r>
            <w:r w:rsidR="00806506">
              <w:rPr>
                <w:noProof/>
                <w:webHidden/>
              </w:rPr>
              <w:tab/>
            </w:r>
            <w:r w:rsidR="00806506">
              <w:rPr>
                <w:noProof/>
                <w:webHidden/>
              </w:rPr>
              <w:fldChar w:fldCharType="begin"/>
            </w:r>
            <w:r w:rsidR="00806506">
              <w:rPr>
                <w:noProof/>
                <w:webHidden/>
              </w:rPr>
              <w:instrText xml:space="preserve"> PAGEREF _Toc112335114 \h </w:instrText>
            </w:r>
            <w:r w:rsidR="00806506">
              <w:rPr>
                <w:noProof/>
                <w:webHidden/>
              </w:rPr>
            </w:r>
            <w:r w:rsidR="00806506">
              <w:rPr>
                <w:noProof/>
                <w:webHidden/>
              </w:rPr>
              <w:fldChar w:fldCharType="separate"/>
            </w:r>
            <w:r w:rsidR="00E861D0">
              <w:rPr>
                <w:noProof/>
                <w:webHidden/>
              </w:rPr>
              <w:t>7</w:t>
            </w:r>
            <w:r w:rsidR="00806506">
              <w:rPr>
                <w:noProof/>
                <w:webHidden/>
              </w:rPr>
              <w:fldChar w:fldCharType="end"/>
            </w:r>
          </w:hyperlink>
        </w:p>
        <w:p w14:paraId="535D9CDC" w14:textId="620C6EB1" w:rsidR="00806506" w:rsidRDefault="00E10280">
          <w:pPr>
            <w:pStyle w:val="TOC2"/>
            <w:tabs>
              <w:tab w:val="right" w:leader="dot" w:pos="9465"/>
            </w:tabs>
            <w:rPr>
              <w:noProof/>
            </w:rPr>
          </w:pPr>
          <w:hyperlink w:anchor="_Toc112335115" w:history="1">
            <w:r w:rsidR="00806506" w:rsidRPr="001D5E9F">
              <w:rPr>
                <w:rStyle w:val="Hyperlink"/>
                <w:noProof/>
              </w:rPr>
              <w:t>Definition of informal carer</w:t>
            </w:r>
            <w:r w:rsidR="00806506">
              <w:rPr>
                <w:noProof/>
                <w:webHidden/>
              </w:rPr>
              <w:tab/>
            </w:r>
            <w:r w:rsidR="00806506">
              <w:rPr>
                <w:noProof/>
                <w:webHidden/>
              </w:rPr>
              <w:fldChar w:fldCharType="begin"/>
            </w:r>
            <w:r w:rsidR="00806506">
              <w:rPr>
                <w:noProof/>
                <w:webHidden/>
              </w:rPr>
              <w:instrText xml:space="preserve"> PAGEREF _Toc112335115 \h </w:instrText>
            </w:r>
            <w:r w:rsidR="00806506">
              <w:rPr>
                <w:noProof/>
                <w:webHidden/>
              </w:rPr>
            </w:r>
            <w:r w:rsidR="00806506">
              <w:rPr>
                <w:noProof/>
                <w:webHidden/>
              </w:rPr>
              <w:fldChar w:fldCharType="separate"/>
            </w:r>
            <w:r w:rsidR="00E861D0">
              <w:rPr>
                <w:noProof/>
                <w:webHidden/>
              </w:rPr>
              <w:t>7</w:t>
            </w:r>
            <w:r w:rsidR="00806506">
              <w:rPr>
                <w:noProof/>
                <w:webHidden/>
              </w:rPr>
              <w:fldChar w:fldCharType="end"/>
            </w:r>
          </w:hyperlink>
        </w:p>
        <w:p w14:paraId="49577991" w14:textId="0E55D533" w:rsidR="00806506" w:rsidRDefault="00E10280">
          <w:pPr>
            <w:pStyle w:val="TOC2"/>
            <w:tabs>
              <w:tab w:val="right" w:leader="dot" w:pos="9465"/>
            </w:tabs>
            <w:rPr>
              <w:noProof/>
            </w:rPr>
          </w:pPr>
          <w:hyperlink w:anchor="_Toc112335116" w:history="1">
            <w:r w:rsidR="00806506" w:rsidRPr="001D5E9F">
              <w:rPr>
                <w:rStyle w:val="Hyperlink"/>
                <w:noProof/>
              </w:rPr>
              <w:t>Advocacy role key</w:t>
            </w:r>
            <w:r w:rsidR="00806506">
              <w:rPr>
                <w:noProof/>
                <w:webHidden/>
              </w:rPr>
              <w:tab/>
            </w:r>
            <w:r w:rsidR="00806506">
              <w:rPr>
                <w:noProof/>
                <w:webHidden/>
              </w:rPr>
              <w:fldChar w:fldCharType="begin"/>
            </w:r>
            <w:r w:rsidR="00806506">
              <w:rPr>
                <w:noProof/>
                <w:webHidden/>
              </w:rPr>
              <w:instrText xml:space="preserve"> PAGEREF _Toc112335116 \h </w:instrText>
            </w:r>
            <w:r w:rsidR="00806506">
              <w:rPr>
                <w:noProof/>
                <w:webHidden/>
              </w:rPr>
            </w:r>
            <w:r w:rsidR="00806506">
              <w:rPr>
                <w:noProof/>
                <w:webHidden/>
              </w:rPr>
              <w:fldChar w:fldCharType="separate"/>
            </w:r>
            <w:r w:rsidR="00E861D0">
              <w:rPr>
                <w:noProof/>
                <w:webHidden/>
              </w:rPr>
              <w:t>8</w:t>
            </w:r>
            <w:r w:rsidR="00806506">
              <w:rPr>
                <w:noProof/>
                <w:webHidden/>
              </w:rPr>
              <w:fldChar w:fldCharType="end"/>
            </w:r>
          </w:hyperlink>
        </w:p>
        <w:p w14:paraId="3BDF7AC1" w14:textId="7FDE7BC6" w:rsidR="00806506" w:rsidRDefault="00E10280">
          <w:pPr>
            <w:pStyle w:val="TOC3"/>
            <w:tabs>
              <w:tab w:val="right" w:leader="dot" w:pos="9465"/>
            </w:tabs>
            <w:rPr>
              <w:noProof/>
            </w:rPr>
          </w:pPr>
          <w:hyperlink w:anchor="_Toc112335117" w:history="1">
            <w:r w:rsidR="00806506" w:rsidRPr="001D5E9F">
              <w:rPr>
                <w:rStyle w:val="Hyperlink"/>
                <w:noProof/>
              </w:rPr>
              <w:t>Culturally and Linguistically Diverse (CALD) considerations</w:t>
            </w:r>
            <w:r w:rsidR="00806506">
              <w:rPr>
                <w:noProof/>
                <w:webHidden/>
              </w:rPr>
              <w:tab/>
            </w:r>
            <w:r w:rsidR="00806506">
              <w:rPr>
                <w:noProof/>
                <w:webHidden/>
              </w:rPr>
              <w:fldChar w:fldCharType="begin"/>
            </w:r>
            <w:r w:rsidR="00806506">
              <w:rPr>
                <w:noProof/>
                <w:webHidden/>
              </w:rPr>
              <w:instrText xml:space="preserve"> PAGEREF _Toc112335117 \h </w:instrText>
            </w:r>
            <w:r w:rsidR="00806506">
              <w:rPr>
                <w:noProof/>
                <w:webHidden/>
              </w:rPr>
            </w:r>
            <w:r w:rsidR="00806506">
              <w:rPr>
                <w:noProof/>
                <w:webHidden/>
              </w:rPr>
              <w:fldChar w:fldCharType="separate"/>
            </w:r>
            <w:r w:rsidR="00E861D0">
              <w:rPr>
                <w:noProof/>
                <w:webHidden/>
              </w:rPr>
              <w:t>9</w:t>
            </w:r>
            <w:r w:rsidR="00806506">
              <w:rPr>
                <w:noProof/>
                <w:webHidden/>
              </w:rPr>
              <w:fldChar w:fldCharType="end"/>
            </w:r>
          </w:hyperlink>
        </w:p>
        <w:p w14:paraId="0775181B" w14:textId="3BF0E994" w:rsidR="00806506" w:rsidRDefault="00E10280">
          <w:pPr>
            <w:pStyle w:val="TOC1"/>
            <w:tabs>
              <w:tab w:val="right" w:leader="dot" w:pos="9465"/>
            </w:tabs>
            <w:rPr>
              <w:noProof/>
            </w:rPr>
          </w:pPr>
          <w:hyperlink w:anchor="_Toc112335118" w:history="1">
            <w:r w:rsidR="00806506" w:rsidRPr="001D5E9F">
              <w:rPr>
                <w:rStyle w:val="Hyperlink"/>
                <w:noProof/>
              </w:rPr>
              <w:t>The circumstances in which people become informal carers of older Australians</w:t>
            </w:r>
            <w:r w:rsidR="00806506">
              <w:rPr>
                <w:noProof/>
                <w:webHidden/>
              </w:rPr>
              <w:tab/>
            </w:r>
            <w:r w:rsidR="00806506">
              <w:rPr>
                <w:noProof/>
                <w:webHidden/>
              </w:rPr>
              <w:fldChar w:fldCharType="begin"/>
            </w:r>
            <w:r w:rsidR="00806506">
              <w:rPr>
                <w:noProof/>
                <w:webHidden/>
              </w:rPr>
              <w:instrText xml:space="preserve"> PAGEREF _Toc112335118 \h </w:instrText>
            </w:r>
            <w:r w:rsidR="00806506">
              <w:rPr>
                <w:noProof/>
                <w:webHidden/>
              </w:rPr>
            </w:r>
            <w:r w:rsidR="00806506">
              <w:rPr>
                <w:noProof/>
                <w:webHidden/>
              </w:rPr>
              <w:fldChar w:fldCharType="separate"/>
            </w:r>
            <w:r w:rsidR="00E861D0">
              <w:rPr>
                <w:noProof/>
                <w:webHidden/>
              </w:rPr>
              <w:t>9</w:t>
            </w:r>
            <w:r w:rsidR="00806506">
              <w:rPr>
                <w:noProof/>
                <w:webHidden/>
              </w:rPr>
              <w:fldChar w:fldCharType="end"/>
            </w:r>
          </w:hyperlink>
        </w:p>
        <w:p w14:paraId="322A7D0E" w14:textId="6EAE957C" w:rsidR="00806506" w:rsidRDefault="00E10280">
          <w:pPr>
            <w:pStyle w:val="TOC1"/>
            <w:tabs>
              <w:tab w:val="right" w:leader="dot" w:pos="9465"/>
            </w:tabs>
            <w:rPr>
              <w:noProof/>
            </w:rPr>
          </w:pPr>
          <w:hyperlink w:anchor="_Toc112335119" w:history="1">
            <w:r w:rsidR="00806506" w:rsidRPr="001D5E9F">
              <w:rPr>
                <w:rStyle w:val="Hyperlink"/>
                <w:noProof/>
              </w:rPr>
              <w:t>Different levels of care and carers</w:t>
            </w:r>
            <w:r w:rsidR="00806506">
              <w:rPr>
                <w:noProof/>
                <w:webHidden/>
              </w:rPr>
              <w:tab/>
            </w:r>
            <w:r w:rsidR="00806506">
              <w:rPr>
                <w:noProof/>
                <w:webHidden/>
              </w:rPr>
              <w:fldChar w:fldCharType="begin"/>
            </w:r>
            <w:r w:rsidR="00806506">
              <w:rPr>
                <w:noProof/>
                <w:webHidden/>
              </w:rPr>
              <w:instrText xml:space="preserve"> PAGEREF _Toc112335119 \h </w:instrText>
            </w:r>
            <w:r w:rsidR="00806506">
              <w:rPr>
                <w:noProof/>
                <w:webHidden/>
              </w:rPr>
            </w:r>
            <w:r w:rsidR="00806506">
              <w:rPr>
                <w:noProof/>
                <w:webHidden/>
              </w:rPr>
              <w:fldChar w:fldCharType="separate"/>
            </w:r>
            <w:r w:rsidR="00E861D0">
              <w:rPr>
                <w:noProof/>
                <w:webHidden/>
              </w:rPr>
              <w:t>11</w:t>
            </w:r>
            <w:r w:rsidR="00806506">
              <w:rPr>
                <w:noProof/>
                <w:webHidden/>
              </w:rPr>
              <w:fldChar w:fldCharType="end"/>
            </w:r>
          </w:hyperlink>
        </w:p>
        <w:p w14:paraId="230C533C" w14:textId="199C7FA0" w:rsidR="00806506" w:rsidRDefault="00E10280">
          <w:pPr>
            <w:pStyle w:val="TOC2"/>
            <w:tabs>
              <w:tab w:val="left" w:pos="660"/>
              <w:tab w:val="right" w:leader="dot" w:pos="9465"/>
            </w:tabs>
            <w:rPr>
              <w:noProof/>
            </w:rPr>
          </w:pPr>
          <w:hyperlink w:anchor="_Toc112335120" w:history="1">
            <w:r w:rsidR="00806506" w:rsidRPr="001D5E9F">
              <w:rPr>
                <w:rStyle w:val="Hyperlink"/>
                <w:noProof/>
              </w:rPr>
              <w:t>1.</w:t>
            </w:r>
            <w:r w:rsidR="00806506">
              <w:rPr>
                <w:noProof/>
              </w:rPr>
              <w:tab/>
            </w:r>
            <w:r w:rsidR="00806506" w:rsidRPr="001D5E9F">
              <w:rPr>
                <w:rStyle w:val="Hyperlink"/>
                <w:noProof/>
              </w:rPr>
              <w:t>Supporting carers – loved ones start needing assistance</w:t>
            </w:r>
            <w:r w:rsidR="00806506">
              <w:rPr>
                <w:noProof/>
                <w:webHidden/>
              </w:rPr>
              <w:tab/>
            </w:r>
            <w:r w:rsidR="00806506">
              <w:rPr>
                <w:noProof/>
                <w:webHidden/>
              </w:rPr>
              <w:fldChar w:fldCharType="begin"/>
            </w:r>
            <w:r w:rsidR="00806506">
              <w:rPr>
                <w:noProof/>
                <w:webHidden/>
              </w:rPr>
              <w:instrText xml:space="preserve"> PAGEREF _Toc112335120 \h </w:instrText>
            </w:r>
            <w:r w:rsidR="00806506">
              <w:rPr>
                <w:noProof/>
                <w:webHidden/>
              </w:rPr>
            </w:r>
            <w:r w:rsidR="00806506">
              <w:rPr>
                <w:noProof/>
                <w:webHidden/>
              </w:rPr>
              <w:fldChar w:fldCharType="separate"/>
            </w:r>
            <w:r w:rsidR="00E861D0">
              <w:rPr>
                <w:noProof/>
                <w:webHidden/>
              </w:rPr>
              <w:t>11</w:t>
            </w:r>
            <w:r w:rsidR="00806506">
              <w:rPr>
                <w:noProof/>
                <w:webHidden/>
              </w:rPr>
              <w:fldChar w:fldCharType="end"/>
            </w:r>
          </w:hyperlink>
        </w:p>
        <w:p w14:paraId="2AE1F3C6" w14:textId="52AFF41F" w:rsidR="00806506" w:rsidRDefault="00E10280">
          <w:pPr>
            <w:pStyle w:val="TOC3"/>
            <w:tabs>
              <w:tab w:val="right" w:leader="dot" w:pos="9465"/>
            </w:tabs>
            <w:rPr>
              <w:noProof/>
            </w:rPr>
          </w:pPr>
          <w:hyperlink w:anchor="_Toc112335121" w:history="1">
            <w:r w:rsidR="00806506" w:rsidRPr="001D5E9F">
              <w:rPr>
                <w:rStyle w:val="Hyperlink"/>
                <w:noProof/>
              </w:rPr>
              <w:t>The older person’s needs</w:t>
            </w:r>
            <w:r w:rsidR="00806506">
              <w:rPr>
                <w:noProof/>
                <w:webHidden/>
              </w:rPr>
              <w:tab/>
            </w:r>
            <w:r w:rsidR="00806506">
              <w:rPr>
                <w:noProof/>
                <w:webHidden/>
              </w:rPr>
              <w:fldChar w:fldCharType="begin"/>
            </w:r>
            <w:r w:rsidR="00806506">
              <w:rPr>
                <w:noProof/>
                <w:webHidden/>
              </w:rPr>
              <w:instrText xml:space="preserve"> PAGEREF _Toc112335121 \h </w:instrText>
            </w:r>
            <w:r w:rsidR="00806506">
              <w:rPr>
                <w:noProof/>
                <w:webHidden/>
              </w:rPr>
            </w:r>
            <w:r w:rsidR="00806506">
              <w:rPr>
                <w:noProof/>
                <w:webHidden/>
              </w:rPr>
              <w:fldChar w:fldCharType="separate"/>
            </w:r>
            <w:r w:rsidR="00E861D0">
              <w:rPr>
                <w:noProof/>
                <w:webHidden/>
              </w:rPr>
              <w:t>11</w:t>
            </w:r>
            <w:r w:rsidR="00806506">
              <w:rPr>
                <w:noProof/>
                <w:webHidden/>
              </w:rPr>
              <w:fldChar w:fldCharType="end"/>
            </w:r>
          </w:hyperlink>
        </w:p>
        <w:p w14:paraId="3951B7A4" w14:textId="6984C31F" w:rsidR="00806506" w:rsidRDefault="00E10280">
          <w:pPr>
            <w:pStyle w:val="TOC3"/>
            <w:tabs>
              <w:tab w:val="right" w:leader="dot" w:pos="9465"/>
            </w:tabs>
            <w:rPr>
              <w:noProof/>
            </w:rPr>
          </w:pPr>
          <w:hyperlink w:anchor="_Toc112335122" w:history="1">
            <w:r w:rsidR="00806506" w:rsidRPr="001D5E9F">
              <w:rPr>
                <w:rStyle w:val="Hyperlink"/>
                <w:noProof/>
              </w:rPr>
              <w:t>How the supporting carer helps</w:t>
            </w:r>
            <w:r w:rsidR="00806506">
              <w:rPr>
                <w:noProof/>
                <w:webHidden/>
              </w:rPr>
              <w:tab/>
            </w:r>
            <w:r w:rsidR="00806506">
              <w:rPr>
                <w:noProof/>
                <w:webHidden/>
              </w:rPr>
              <w:fldChar w:fldCharType="begin"/>
            </w:r>
            <w:r w:rsidR="00806506">
              <w:rPr>
                <w:noProof/>
                <w:webHidden/>
              </w:rPr>
              <w:instrText xml:space="preserve"> PAGEREF _Toc112335122 \h </w:instrText>
            </w:r>
            <w:r w:rsidR="00806506">
              <w:rPr>
                <w:noProof/>
                <w:webHidden/>
              </w:rPr>
            </w:r>
            <w:r w:rsidR="00806506">
              <w:rPr>
                <w:noProof/>
                <w:webHidden/>
              </w:rPr>
              <w:fldChar w:fldCharType="separate"/>
            </w:r>
            <w:r w:rsidR="00E861D0">
              <w:rPr>
                <w:noProof/>
                <w:webHidden/>
              </w:rPr>
              <w:t>11</w:t>
            </w:r>
            <w:r w:rsidR="00806506">
              <w:rPr>
                <w:noProof/>
                <w:webHidden/>
              </w:rPr>
              <w:fldChar w:fldCharType="end"/>
            </w:r>
          </w:hyperlink>
        </w:p>
        <w:p w14:paraId="0EFED7B6" w14:textId="6867DC57" w:rsidR="00806506" w:rsidRDefault="00E10280">
          <w:pPr>
            <w:pStyle w:val="TOC3"/>
            <w:tabs>
              <w:tab w:val="right" w:leader="dot" w:pos="9465"/>
            </w:tabs>
            <w:rPr>
              <w:noProof/>
            </w:rPr>
          </w:pPr>
          <w:hyperlink w:anchor="_Toc112335123" w:history="1">
            <w:r w:rsidR="00806506" w:rsidRPr="001D5E9F">
              <w:rPr>
                <w:rStyle w:val="Hyperlink"/>
                <w:noProof/>
              </w:rPr>
              <w:t>Impact on workforce participation</w:t>
            </w:r>
            <w:r w:rsidR="00806506">
              <w:rPr>
                <w:noProof/>
                <w:webHidden/>
              </w:rPr>
              <w:tab/>
            </w:r>
            <w:r w:rsidR="00806506">
              <w:rPr>
                <w:noProof/>
                <w:webHidden/>
              </w:rPr>
              <w:fldChar w:fldCharType="begin"/>
            </w:r>
            <w:r w:rsidR="00806506">
              <w:rPr>
                <w:noProof/>
                <w:webHidden/>
              </w:rPr>
              <w:instrText xml:space="preserve"> PAGEREF _Toc112335123 \h </w:instrText>
            </w:r>
            <w:r w:rsidR="00806506">
              <w:rPr>
                <w:noProof/>
                <w:webHidden/>
              </w:rPr>
            </w:r>
            <w:r w:rsidR="00806506">
              <w:rPr>
                <w:noProof/>
                <w:webHidden/>
              </w:rPr>
              <w:fldChar w:fldCharType="separate"/>
            </w:r>
            <w:r w:rsidR="00E861D0">
              <w:rPr>
                <w:noProof/>
                <w:webHidden/>
              </w:rPr>
              <w:t>11</w:t>
            </w:r>
            <w:r w:rsidR="00806506">
              <w:rPr>
                <w:noProof/>
                <w:webHidden/>
              </w:rPr>
              <w:fldChar w:fldCharType="end"/>
            </w:r>
          </w:hyperlink>
        </w:p>
        <w:p w14:paraId="61A61F62" w14:textId="1AF4C320" w:rsidR="00806506" w:rsidRDefault="00E10280">
          <w:pPr>
            <w:pStyle w:val="TOC3"/>
            <w:tabs>
              <w:tab w:val="right" w:leader="dot" w:pos="9465"/>
            </w:tabs>
            <w:rPr>
              <w:noProof/>
            </w:rPr>
          </w:pPr>
          <w:hyperlink w:anchor="_Toc112335124" w:history="1">
            <w:r w:rsidR="00806506" w:rsidRPr="001D5E9F">
              <w:rPr>
                <w:rStyle w:val="Hyperlink"/>
                <w:noProof/>
              </w:rPr>
              <w:t>What support services should be available?</w:t>
            </w:r>
            <w:r w:rsidR="00806506">
              <w:rPr>
                <w:noProof/>
                <w:webHidden/>
              </w:rPr>
              <w:tab/>
            </w:r>
            <w:r w:rsidR="00806506">
              <w:rPr>
                <w:noProof/>
                <w:webHidden/>
              </w:rPr>
              <w:fldChar w:fldCharType="begin"/>
            </w:r>
            <w:r w:rsidR="00806506">
              <w:rPr>
                <w:noProof/>
                <w:webHidden/>
              </w:rPr>
              <w:instrText xml:space="preserve"> PAGEREF _Toc112335124 \h </w:instrText>
            </w:r>
            <w:r w:rsidR="00806506">
              <w:rPr>
                <w:noProof/>
                <w:webHidden/>
              </w:rPr>
            </w:r>
            <w:r w:rsidR="00806506">
              <w:rPr>
                <w:noProof/>
                <w:webHidden/>
              </w:rPr>
              <w:fldChar w:fldCharType="separate"/>
            </w:r>
            <w:r w:rsidR="00E861D0">
              <w:rPr>
                <w:noProof/>
                <w:webHidden/>
              </w:rPr>
              <w:t>12</w:t>
            </w:r>
            <w:r w:rsidR="00806506">
              <w:rPr>
                <w:noProof/>
                <w:webHidden/>
              </w:rPr>
              <w:fldChar w:fldCharType="end"/>
            </w:r>
          </w:hyperlink>
        </w:p>
        <w:p w14:paraId="3D0ECA45" w14:textId="66585EDF" w:rsidR="00806506" w:rsidRDefault="00E10280">
          <w:pPr>
            <w:pStyle w:val="TOC3"/>
            <w:tabs>
              <w:tab w:val="right" w:leader="dot" w:pos="9465"/>
            </w:tabs>
            <w:rPr>
              <w:noProof/>
            </w:rPr>
          </w:pPr>
          <w:hyperlink w:anchor="_Toc112335125" w:history="1">
            <w:r w:rsidR="00806506" w:rsidRPr="001D5E9F">
              <w:rPr>
                <w:rStyle w:val="Hyperlink"/>
                <w:noProof/>
              </w:rPr>
              <w:t>What employment provisions can be made?</w:t>
            </w:r>
            <w:r w:rsidR="00806506">
              <w:rPr>
                <w:noProof/>
                <w:webHidden/>
              </w:rPr>
              <w:tab/>
            </w:r>
            <w:r w:rsidR="00806506">
              <w:rPr>
                <w:noProof/>
                <w:webHidden/>
              </w:rPr>
              <w:fldChar w:fldCharType="begin"/>
            </w:r>
            <w:r w:rsidR="00806506">
              <w:rPr>
                <w:noProof/>
                <w:webHidden/>
              </w:rPr>
              <w:instrText xml:space="preserve"> PAGEREF _Toc112335125 \h </w:instrText>
            </w:r>
            <w:r w:rsidR="00806506">
              <w:rPr>
                <w:noProof/>
                <w:webHidden/>
              </w:rPr>
            </w:r>
            <w:r w:rsidR="00806506">
              <w:rPr>
                <w:noProof/>
                <w:webHidden/>
              </w:rPr>
              <w:fldChar w:fldCharType="separate"/>
            </w:r>
            <w:r w:rsidR="00E861D0">
              <w:rPr>
                <w:noProof/>
                <w:webHidden/>
              </w:rPr>
              <w:t>12</w:t>
            </w:r>
            <w:r w:rsidR="00806506">
              <w:rPr>
                <w:noProof/>
                <w:webHidden/>
              </w:rPr>
              <w:fldChar w:fldCharType="end"/>
            </w:r>
          </w:hyperlink>
        </w:p>
        <w:p w14:paraId="7B728078" w14:textId="16CD1CFD" w:rsidR="00806506" w:rsidRDefault="00E10280">
          <w:pPr>
            <w:pStyle w:val="TOC2"/>
            <w:tabs>
              <w:tab w:val="left" w:pos="660"/>
              <w:tab w:val="right" w:leader="dot" w:pos="9465"/>
            </w:tabs>
            <w:rPr>
              <w:noProof/>
            </w:rPr>
          </w:pPr>
          <w:hyperlink w:anchor="_Toc112335126" w:history="1">
            <w:r w:rsidR="00806506" w:rsidRPr="001D5E9F">
              <w:rPr>
                <w:rStyle w:val="Hyperlink"/>
                <w:noProof/>
              </w:rPr>
              <w:t>2.</w:t>
            </w:r>
            <w:r w:rsidR="00806506">
              <w:rPr>
                <w:noProof/>
              </w:rPr>
              <w:tab/>
            </w:r>
            <w:r w:rsidR="00806506" w:rsidRPr="001D5E9F">
              <w:rPr>
                <w:rStyle w:val="Hyperlink"/>
                <w:noProof/>
              </w:rPr>
              <w:t>Informal carer at home – lower level needs</w:t>
            </w:r>
            <w:r w:rsidR="00806506">
              <w:rPr>
                <w:noProof/>
                <w:webHidden/>
              </w:rPr>
              <w:tab/>
            </w:r>
            <w:r w:rsidR="00806506">
              <w:rPr>
                <w:noProof/>
                <w:webHidden/>
              </w:rPr>
              <w:fldChar w:fldCharType="begin"/>
            </w:r>
            <w:r w:rsidR="00806506">
              <w:rPr>
                <w:noProof/>
                <w:webHidden/>
              </w:rPr>
              <w:instrText xml:space="preserve"> PAGEREF _Toc112335126 \h </w:instrText>
            </w:r>
            <w:r w:rsidR="00806506">
              <w:rPr>
                <w:noProof/>
                <w:webHidden/>
              </w:rPr>
            </w:r>
            <w:r w:rsidR="00806506">
              <w:rPr>
                <w:noProof/>
                <w:webHidden/>
              </w:rPr>
              <w:fldChar w:fldCharType="separate"/>
            </w:r>
            <w:r w:rsidR="00E861D0">
              <w:rPr>
                <w:noProof/>
                <w:webHidden/>
              </w:rPr>
              <w:t>12</w:t>
            </w:r>
            <w:r w:rsidR="00806506">
              <w:rPr>
                <w:noProof/>
                <w:webHidden/>
              </w:rPr>
              <w:fldChar w:fldCharType="end"/>
            </w:r>
          </w:hyperlink>
        </w:p>
        <w:p w14:paraId="72B77FC4" w14:textId="379DB6FC" w:rsidR="00806506" w:rsidRDefault="00E10280">
          <w:pPr>
            <w:pStyle w:val="TOC3"/>
            <w:tabs>
              <w:tab w:val="right" w:leader="dot" w:pos="9465"/>
            </w:tabs>
            <w:rPr>
              <w:noProof/>
            </w:rPr>
          </w:pPr>
          <w:hyperlink w:anchor="_Toc112335127" w:history="1">
            <w:r w:rsidR="00806506" w:rsidRPr="001D5E9F">
              <w:rPr>
                <w:rStyle w:val="Hyperlink"/>
                <w:noProof/>
              </w:rPr>
              <w:t>The older person’s needs</w:t>
            </w:r>
            <w:r w:rsidR="00806506">
              <w:rPr>
                <w:noProof/>
                <w:webHidden/>
              </w:rPr>
              <w:tab/>
            </w:r>
            <w:r w:rsidR="00806506">
              <w:rPr>
                <w:noProof/>
                <w:webHidden/>
              </w:rPr>
              <w:fldChar w:fldCharType="begin"/>
            </w:r>
            <w:r w:rsidR="00806506">
              <w:rPr>
                <w:noProof/>
                <w:webHidden/>
              </w:rPr>
              <w:instrText xml:space="preserve"> PAGEREF _Toc112335127 \h </w:instrText>
            </w:r>
            <w:r w:rsidR="00806506">
              <w:rPr>
                <w:noProof/>
                <w:webHidden/>
              </w:rPr>
            </w:r>
            <w:r w:rsidR="00806506">
              <w:rPr>
                <w:noProof/>
                <w:webHidden/>
              </w:rPr>
              <w:fldChar w:fldCharType="separate"/>
            </w:r>
            <w:r w:rsidR="00E861D0">
              <w:rPr>
                <w:noProof/>
                <w:webHidden/>
              </w:rPr>
              <w:t>12</w:t>
            </w:r>
            <w:r w:rsidR="00806506">
              <w:rPr>
                <w:noProof/>
                <w:webHidden/>
              </w:rPr>
              <w:fldChar w:fldCharType="end"/>
            </w:r>
          </w:hyperlink>
        </w:p>
        <w:p w14:paraId="04AD6BEE" w14:textId="61977250" w:rsidR="00806506" w:rsidRDefault="00E10280">
          <w:pPr>
            <w:pStyle w:val="TOC3"/>
            <w:tabs>
              <w:tab w:val="right" w:leader="dot" w:pos="9465"/>
            </w:tabs>
            <w:rPr>
              <w:noProof/>
            </w:rPr>
          </w:pPr>
          <w:hyperlink w:anchor="_Toc112335128" w:history="1">
            <w:r w:rsidR="00806506" w:rsidRPr="001D5E9F">
              <w:rPr>
                <w:rStyle w:val="Hyperlink"/>
                <w:noProof/>
              </w:rPr>
              <w:t>How the supporting carer helps</w:t>
            </w:r>
            <w:r w:rsidR="00806506">
              <w:rPr>
                <w:noProof/>
                <w:webHidden/>
              </w:rPr>
              <w:tab/>
            </w:r>
            <w:r w:rsidR="00806506">
              <w:rPr>
                <w:noProof/>
                <w:webHidden/>
              </w:rPr>
              <w:fldChar w:fldCharType="begin"/>
            </w:r>
            <w:r w:rsidR="00806506">
              <w:rPr>
                <w:noProof/>
                <w:webHidden/>
              </w:rPr>
              <w:instrText xml:space="preserve"> PAGEREF _Toc112335128 \h </w:instrText>
            </w:r>
            <w:r w:rsidR="00806506">
              <w:rPr>
                <w:noProof/>
                <w:webHidden/>
              </w:rPr>
            </w:r>
            <w:r w:rsidR="00806506">
              <w:rPr>
                <w:noProof/>
                <w:webHidden/>
              </w:rPr>
              <w:fldChar w:fldCharType="separate"/>
            </w:r>
            <w:r w:rsidR="00E861D0">
              <w:rPr>
                <w:noProof/>
                <w:webHidden/>
              </w:rPr>
              <w:t>12</w:t>
            </w:r>
            <w:r w:rsidR="00806506">
              <w:rPr>
                <w:noProof/>
                <w:webHidden/>
              </w:rPr>
              <w:fldChar w:fldCharType="end"/>
            </w:r>
          </w:hyperlink>
        </w:p>
        <w:p w14:paraId="0C124854" w14:textId="1FE93125" w:rsidR="00806506" w:rsidRDefault="00E10280">
          <w:pPr>
            <w:pStyle w:val="TOC3"/>
            <w:tabs>
              <w:tab w:val="right" w:leader="dot" w:pos="9465"/>
            </w:tabs>
            <w:rPr>
              <w:noProof/>
            </w:rPr>
          </w:pPr>
          <w:hyperlink w:anchor="_Toc112335129" w:history="1">
            <w:r w:rsidR="00806506" w:rsidRPr="001D5E9F">
              <w:rPr>
                <w:rStyle w:val="Hyperlink"/>
                <w:noProof/>
              </w:rPr>
              <w:t>Impact on workforce participation</w:t>
            </w:r>
            <w:r w:rsidR="00806506">
              <w:rPr>
                <w:noProof/>
                <w:webHidden/>
              </w:rPr>
              <w:tab/>
            </w:r>
            <w:r w:rsidR="00806506">
              <w:rPr>
                <w:noProof/>
                <w:webHidden/>
              </w:rPr>
              <w:fldChar w:fldCharType="begin"/>
            </w:r>
            <w:r w:rsidR="00806506">
              <w:rPr>
                <w:noProof/>
                <w:webHidden/>
              </w:rPr>
              <w:instrText xml:space="preserve"> PAGEREF _Toc112335129 \h </w:instrText>
            </w:r>
            <w:r w:rsidR="00806506">
              <w:rPr>
                <w:noProof/>
                <w:webHidden/>
              </w:rPr>
            </w:r>
            <w:r w:rsidR="00806506">
              <w:rPr>
                <w:noProof/>
                <w:webHidden/>
              </w:rPr>
              <w:fldChar w:fldCharType="separate"/>
            </w:r>
            <w:r w:rsidR="00E861D0">
              <w:rPr>
                <w:noProof/>
                <w:webHidden/>
              </w:rPr>
              <w:t>13</w:t>
            </w:r>
            <w:r w:rsidR="00806506">
              <w:rPr>
                <w:noProof/>
                <w:webHidden/>
              </w:rPr>
              <w:fldChar w:fldCharType="end"/>
            </w:r>
          </w:hyperlink>
        </w:p>
        <w:p w14:paraId="346D8134" w14:textId="6DE135AD" w:rsidR="00806506" w:rsidRDefault="00E10280">
          <w:pPr>
            <w:pStyle w:val="TOC3"/>
            <w:tabs>
              <w:tab w:val="right" w:leader="dot" w:pos="9465"/>
            </w:tabs>
            <w:rPr>
              <w:noProof/>
            </w:rPr>
          </w:pPr>
          <w:hyperlink w:anchor="_Toc112335130" w:history="1">
            <w:r w:rsidR="00806506" w:rsidRPr="001D5E9F">
              <w:rPr>
                <w:rStyle w:val="Hyperlink"/>
                <w:noProof/>
              </w:rPr>
              <w:t>What support services should be available?</w:t>
            </w:r>
            <w:r w:rsidR="00806506">
              <w:rPr>
                <w:noProof/>
                <w:webHidden/>
              </w:rPr>
              <w:tab/>
            </w:r>
            <w:r w:rsidR="00806506">
              <w:rPr>
                <w:noProof/>
                <w:webHidden/>
              </w:rPr>
              <w:fldChar w:fldCharType="begin"/>
            </w:r>
            <w:r w:rsidR="00806506">
              <w:rPr>
                <w:noProof/>
                <w:webHidden/>
              </w:rPr>
              <w:instrText xml:space="preserve"> PAGEREF _Toc112335130 \h </w:instrText>
            </w:r>
            <w:r w:rsidR="00806506">
              <w:rPr>
                <w:noProof/>
                <w:webHidden/>
              </w:rPr>
            </w:r>
            <w:r w:rsidR="00806506">
              <w:rPr>
                <w:noProof/>
                <w:webHidden/>
              </w:rPr>
              <w:fldChar w:fldCharType="separate"/>
            </w:r>
            <w:r w:rsidR="00E861D0">
              <w:rPr>
                <w:noProof/>
                <w:webHidden/>
              </w:rPr>
              <w:t>13</w:t>
            </w:r>
            <w:r w:rsidR="00806506">
              <w:rPr>
                <w:noProof/>
                <w:webHidden/>
              </w:rPr>
              <w:fldChar w:fldCharType="end"/>
            </w:r>
          </w:hyperlink>
        </w:p>
        <w:p w14:paraId="680274B1" w14:textId="52CD8C0F" w:rsidR="00806506" w:rsidRDefault="00E10280">
          <w:pPr>
            <w:pStyle w:val="TOC3"/>
            <w:tabs>
              <w:tab w:val="right" w:leader="dot" w:pos="9465"/>
            </w:tabs>
            <w:rPr>
              <w:noProof/>
            </w:rPr>
          </w:pPr>
          <w:hyperlink w:anchor="_Toc112335131" w:history="1">
            <w:r w:rsidR="00806506" w:rsidRPr="001D5E9F">
              <w:rPr>
                <w:rStyle w:val="Hyperlink"/>
                <w:noProof/>
              </w:rPr>
              <w:t>What employment provisions can be made?</w:t>
            </w:r>
            <w:r w:rsidR="00806506">
              <w:rPr>
                <w:noProof/>
                <w:webHidden/>
              </w:rPr>
              <w:tab/>
            </w:r>
            <w:r w:rsidR="00806506">
              <w:rPr>
                <w:noProof/>
                <w:webHidden/>
              </w:rPr>
              <w:fldChar w:fldCharType="begin"/>
            </w:r>
            <w:r w:rsidR="00806506">
              <w:rPr>
                <w:noProof/>
                <w:webHidden/>
              </w:rPr>
              <w:instrText xml:space="preserve"> PAGEREF _Toc112335131 \h </w:instrText>
            </w:r>
            <w:r w:rsidR="00806506">
              <w:rPr>
                <w:noProof/>
                <w:webHidden/>
              </w:rPr>
            </w:r>
            <w:r w:rsidR="00806506">
              <w:rPr>
                <w:noProof/>
                <w:webHidden/>
              </w:rPr>
              <w:fldChar w:fldCharType="separate"/>
            </w:r>
            <w:r w:rsidR="00E861D0">
              <w:rPr>
                <w:noProof/>
                <w:webHidden/>
              </w:rPr>
              <w:t>13</w:t>
            </w:r>
            <w:r w:rsidR="00806506">
              <w:rPr>
                <w:noProof/>
                <w:webHidden/>
              </w:rPr>
              <w:fldChar w:fldCharType="end"/>
            </w:r>
          </w:hyperlink>
        </w:p>
        <w:p w14:paraId="41438B1C" w14:textId="63C6F80A" w:rsidR="00806506" w:rsidRDefault="00E10280">
          <w:pPr>
            <w:pStyle w:val="TOC2"/>
            <w:tabs>
              <w:tab w:val="left" w:pos="660"/>
              <w:tab w:val="right" w:leader="dot" w:pos="9465"/>
            </w:tabs>
            <w:rPr>
              <w:noProof/>
            </w:rPr>
          </w:pPr>
          <w:hyperlink w:anchor="_Toc112335133" w:history="1">
            <w:r w:rsidR="00806506" w:rsidRPr="001D5E9F">
              <w:rPr>
                <w:rStyle w:val="Hyperlink"/>
                <w:noProof/>
              </w:rPr>
              <w:t>3.</w:t>
            </w:r>
            <w:r w:rsidR="00806506">
              <w:rPr>
                <w:noProof/>
              </w:rPr>
              <w:tab/>
            </w:r>
            <w:r w:rsidR="00806506" w:rsidRPr="001D5E9F">
              <w:rPr>
                <w:rStyle w:val="Hyperlink"/>
                <w:noProof/>
              </w:rPr>
              <w:t>Informal carer at home – higher level needs</w:t>
            </w:r>
            <w:r w:rsidR="00806506">
              <w:rPr>
                <w:noProof/>
                <w:webHidden/>
              </w:rPr>
              <w:tab/>
            </w:r>
            <w:r w:rsidR="00806506">
              <w:rPr>
                <w:noProof/>
                <w:webHidden/>
              </w:rPr>
              <w:fldChar w:fldCharType="begin"/>
            </w:r>
            <w:r w:rsidR="00806506">
              <w:rPr>
                <w:noProof/>
                <w:webHidden/>
              </w:rPr>
              <w:instrText xml:space="preserve"> PAGEREF _Toc112335133 \h </w:instrText>
            </w:r>
            <w:r w:rsidR="00806506">
              <w:rPr>
                <w:noProof/>
                <w:webHidden/>
              </w:rPr>
            </w:r>
            <w:r w:rsidR="00806506">
              <w:rPr>
                <w:noProof/>
                <w:webHidden/>
              </w:rPr>
              <w:fldChar w:fldCharType="separate"/>
            </w:r>
            <w:r w:rsidR="00E861D0">
              <w:rPr>
                <w:noProof/>
                <w:webHidden/>
              </w:rPr>
              <w:t>14</w:t>
            </w:r>
            <w:r w:rsidR="00806506">
              <w:rPr>
                <w:noProof/>
                <w:webHidden/>
              </w:rPr>
              <w:fldChar w:fldCharType="end"/>
            </w:r>
          </w:hyperlink>
        </w:p>
        <w:p w14:paraId="573C7EB9" w14:textId="54F8BF56" w:rsidR="00806506" w:rsidRDefault="00E10280">
          <w:pPr>
            <w:pStyle w:val="TOC3"/>
            <w:tabs>
              <w:tab w:val="right" w:leader="dot" w:pos="9465"/>
            </w:tabs>
            <w:rPr>
              <w:noProof/>
            </w:rPr>
          </w:pPr>
          <w:hyperlink w:anchor="_Toc112335134" w:history="1">
            <w:r w:rsidR="00806506" w:rsidRPr="001D5E9F">
              <w:rPr>
                <w:rStyle w:val="Hyperlink"/>
                <w:noProof/>
              </w:rPr>
              <w:t>The older person’s needs</w:t>
            </w:r>
            <w:r w:rsidR="00806506">
              <w:rPr>
                <w:noProof/>
                <w:webHidden/>
              </w:rPr>
              <w:tab/>
            </w:r>
            <w:r w:rsidR="00806506">
              <w:rPr>
                <w:noProof/>
                <w:webHidden/>
              </w:rPr>
              <w:fldChar w:fldCharType="begin"/>
            </w:r>
            <w:r w:rsidR="00806506">
              <w:rPr>
                <w:noProof/>
                <w:webHidden/>
              </w:rPr>
              <w:instrText xml:space="preserve"> PAGEREF _Toc112335134 \h </w:instrText>
            </w:r>
            <w:r w:rsidR="00806506">
              <w:rPr>
                <w:noProof/>
                <w:webHidden/>
              </w:rPr>
            </w:r>
            <w:r w:rsidR="00806506">
              <w:rPr>
                <w:noProof/>
                <w:webHidden/>
              </w:rPr>
              <w:fldChar w:fldCharType="separate"/>
            </w:r>
            <w:r w:rsidR="00E861D0">
              <w:rPr>
                <w:noProof/>
                <w:webHidden/>
              </w:rPr>
              <w:t>14</w:t>
            </w:r>
            <w:r w:rsidR="00806506">
              <w:rPr>
                <w:noProof/>
                <w:webHidden/>
              </w:rPr>
              <w:fldChar w:fldCharType="end"/>
            </w:r>
          </w:hyperlink>
        </w:p>
        <w:p w14:paraId="46D658F9" w14:textId="224A1CFE" w:rsidR="00806506" w:rsidRDefault="00E10280">
          <w:pPr>
            <w:pStyle w:val="TOC3"/>
            <w:tabs>
              <w:tab w:val="right" w:leader="dot" w:pos="9465"/>
            </w:tabs>
            <w:rPr>
              <w:noProof/>
            </w:rPr>
          </w:pPr>
          <w:hyperlink w:anchor="_Toc112335135" w:history="1">
            <w:r w:rsidR="00806506" w:rsidRPr="001D5E9F">
              <w:rPr>
                <w:rStyle w:val="Hyperlink"/>
                <w:noProof/>
              </w:rPr>
              <w:t>How the supporting carer helps</w:t>
            </w:r>
            <w:r w:rsidR="00806506">
              <w:rPr>
                <w:noProof/>
                <w:webHidden/>
              </w:rPr>
              <w:tab/>
            </w:r>
            <w:r w:rsidR="00806506">
              <w:rPr>
                <w:noProof/>
                <w:webHidden/>
              </w:rPr>
              <w:fldChar w:fldCharType="begin"/>
            </w:r>
            <w:r w:rsidR="00806506">
              <w:rPr>
                <w:noProof/>
                <w:webHidden/>
              </w:rPr>
              <w:instrText xml:space="preserve"> PAGEREF _Toc112335135 \h </w:instrText>
            </w:r>
            <w:r w:rsidR="00806506">
              <w:rPr>
                <w:noProof/>
                <w:webHidden/>
              </w:rPr>
            </w:r>
            <w:r w:rsidR="00806506">
              <w:rPr>
                <w:noProof/>
                <w:webHidden/>
              </w:rPr>
              <w:fldChar w:fldCharType="separate"/>
            </w:r>
            <w:r w:rsidR="00E861D0">
              <w:rPr>
                <w:noProof/>
                <w:webHidden/>
              </w:rPr>
              <w:t>14</w:t>
            </w:r>
            <w:r w:rsidR="00806506">
              <w:rPr>
                <w:noProof/>
                <w:webHidden/>
              </w:rPr>
              <w:fldChar w:fldCharType="end"/>
            </w:r>
          </w:hyperlink>
        </w:p>
        <w:p w14:paraId="2820132A" w14:textId="10847B17" w:rsidR="00806506" w:rsidRDefault="00E10280">
          <w:pPr>
            <w:pStyle w:val="TOC3"/>
            <w:tabs>
              <w:tab w:val="right" w:leader="dot" w:pos="9465"/>
            </w:tabs>
            <w:rPr>
              <w:noProof/>
            </w:rPr>
          </w:pPr>
          <w:hyperlink w:anchor="_Toc112335136" w:history="1">
            <w:r w:rsidR="00806506" w:rsidRPr="001D5E9F">
              <w:rPr>
                <w:rStyle w:val="Hyperlink"/>
                <w:noProof/>
              </w:rPr>
              <w:t>Impact on workforce participation</w:t>
            </w:r>
            <w:r w:rsidR="00806506">
              <w:rPr>
                <w:noProof/>
                <w:webHidden/>
              </w:rPr>
              <w:tab/>
            </w:r>
            <w:r w:rsidR="00806506">
              <w:rPr>
                <w:noProof/>
                <w:webHidden/>
              </w:rPr>
              <w:fldChar w:fldCharType="begin"/>
            </w:r>
            <w:r w:rsidR="00806506">
              <w:rPr>
                <w:noProof/>
                <w:webHidden/>
              </w:rPr>
              <w:instrText xml:space="preserve"> PAGEREF _Toc112335136 \h </w:instrText>
            </w:r>
            <w:r w:rsidR="00806506">
              <w:rPr>
                <w:noProof/>
                <w:webHidden/>
              </w:rPr>
            </w:r>
            <w:r w:rsidR="00806506">
              <w:rPr>
                <w:noProof/>
                <w:webHidden/>
              </w:rPr>
              <w:fldChar w:fldCharType="separate"/>
            </w:r>
            <w:r w:rsidR="00E861D0">
              <w:rPr>
                <w:noProof/>
                <w:webHidden/>
              </w:rPr>
              <w:t>14</w:t>
            </w:r>
            <w:r w:rsidR="00806506">
              <w:rPr>
                <w:noProof/>
                <w:webHidden/>
              </w:rPr>
              <w:fldChar w:fldCharType="end"/>
            </w:r>
          </w:hyperlink>
        </w:p>
        <w:p w14:paraId="718BE967" w14:textId="65389490" w:rsidR="00806506" w:rsidRDefault="00E10280">
          <w:pPr>
            <w:pStyle w:val="TOC3"/>
            <w:tabs>
              <w:tab w:val="right" w:leader="dot" w:pos="9465"/>
            </w:tabs>
            <w:rPr>
              <w:noProof/>
            </w:rPr>
          </w:pPr>
          <w:hyperlink w:anchor="_Toc112335137" w:history="1">
            <w:r w:rsidR="00806506" w:rsidRPr="001D5E9F">
              <w:rPr>
                <w:rStyle w:val="Hyperlink"/>
                <w:noProof/>
              </w:rPr>
              <w:t>What support services should be available?</w:t>
            </w:r>
            <w:r w:rsidR="00806506">
              <w:rPr>
                <w:noProof/>
                <w:webHidden/>
              </w:rPr>
              <w:tab/>
            </w:r>
            <w:r w:rsidR="00806506">
              <w:rPr>
                <w:noProof/>
                <w:webHidden/>
              </w:rPr>
              <w:fldChar w:fldCharType="begin"/>
            </w:r>
            <w:r w:rsidR="00806506">
              <w:rPr>
                <w:noProof/>
                <w:webHidden/>
              </w:rPr>
              <w:instrText xml:space="preserve"> PAGEREF _Toc112335137 \h </w:instrText>
            </w:r>
            <w:r w:rsidR="00806506">
              <w:rPr>
                <w:noProof/>
                <w:webHidden/>
              </w:rPr>
            </w:r>
            <w:r w:rsidR="00806506">
              <w:rPr>
                <w:noProof/>
                <w:webHidden/>
              </w:rPr>
              <w:fldChar w:fldCharType="separate"/>
            </w:r>
            <w:r w:rsidR="00E861D0">
              <w:rPr>
                <w:noProof/>
                <w:webHidden/>
              </w:rPr>
              <w:t>15</w:t>
            </w:r>
            <w:r w:rsidR="00806506">
              <w:rPr>
                <w:noProof/>
                <w:webHidden/>
              </w:rPr>
              <w:fldChar w:fldCharType="end"/>
            </w:r>
          </w:hyperlink>
        </w:p>
        <w:p w14:paraId="1F8608A2" w14:textId="3DCC9183" w:rsidR="00806506" w:rsidRDefault="00E10280">
          <w:pPr>
            <w:pStyle w:val="TOC3"/>
            <w:tabs>
              <w:tab w:val="right" w:leader="dot" w:pos="9465"/>
            </w:tabs>
            <w:rPr>
              <w:noProof/>
            </w:rPr>
          </w:pPr>
          <w:hyperlink w:anchor="_Toc112335138" w:history="1">
            <w:r w:rsidR="00806506" w:rsidRPr="001D5E9F">
              <w:rPr>
                <w:rStyle w:val="Hyperlink"/>
                <w:noProof/>
              </w:rPr>
              <w:t>What employment provisions can be made?</w:t>
            </w:r>
            <w:r w:rsidR="00806506">
              <w:rPr>
                <w:noProof/>
                <w:webHidden/>
              </w:rPr>
              <w:tab/>
            </w:r>
            <w:r w:rsidR="00806506">
              <w:rPr>
                <w:noProof/>
                <w:webHidden/>
              </w:rPr>
              <w:fldChar w:fldCharType="begin"/>
            </w:r>
            <w:r w:rsidR="00806506">
              <w:rPr>
                <w:noProof/>
                <w:webHidden/>
              </w:rPr>
              <w:instrText xml:space="preserve"> PAGEREF _Toc112335138 \h </w:instrText>
            </w:r>
            <w:r w:rsidR="00806506">
              <w:rPr>
                <w:noProof/>
                <w:webHidden/>
              </w:rPr>
            </w:r>
            <w:r w:rsidR="00806506">
              <w:rPr>
                <w:noProof/>
                <w:webHidden/>
              </w:rPr>
              <w:fldChar w:fldCharType="separate"/>
            </w:r>
            <w:r w:rsidR="00E861D0">
              <w:rPr>
                <w:noProof/>
                <w:webHidden/>
              </w:rPr>
              <w:t>15</w:t>
            </w:r>
            <w:r w:rsidR="00806506">
              <w:rPr>
                <w:noProof/>
                <w:webHidden/>
              </w:rPr>
              <w:fldChar w:fldCharType="end"/>
            </w:r>
          </w:hyperlink>
        </w:p>
        <w:p w14:paraId="7405FE33" w14:textId="04275204" w:rsidR="00806506" w:rsidRDefault="00E10280">
          <w:pPr>
            <w:pStyle w:val="TOC2"/>
            <w:tabs>
              <w:tab w:val="left" w:pos="660"/>
              <w:tab w:val="right" w:leader="dot" w:pos="9465"/>
            </w:tabs>
            <w:rPr>
              <w:noProof/>
            </w:rPr>
          </w:pPr>
          <w:hyperlink w:anchor="_Toc112335139" w:history="1">
            <w:r w:rsidR="00806506" w:rsidRPr="001D5E9F">
              <w:rPr>
                <w:rStyle w:val="Hyperlink"/>
                <w:noProof/>
              </w:rPr>
              <w:t>4.</w:t>
            </w:r>
            <w:r w:rsidR="00806506">
              <w:rPr>
                <w:noProof/>
              </w:rPr>
              <w:tab/>
            </w:r>
            <w:r w:rsidR="00806506" w:rsidRPr="001D5E9F">
              <w:rPr>
                <w:rStyle w:val="Hyperlink"/>
                <w:noProof/>
              </w:rPr>
              <w:t>Older person is in residential care</w:t>
            </w:r>
            <w:r w:rsidR="00806506">
              <w:rPr>
                <w:noProof/>
                <w:webHidden/>
              </w:rPr>
              <w:tab/>
            </w:r>
            <w:r w:rsidR="00806506">
              <w:rPr>
                <w:noProof/>
                <w:webHidden/>
              </w:rPr>
              <w:fldChar w:fldCharType="begin"/>
            </w:r>
            <w:r w:rsidR="00806506">
              <w:rPr>
                <w:noProof/>
                <w:webHidden/>
              </w:rPr>
              <w:instrText xml:space="preserve"> PAGEREF _Toc112335139 \h </w:instrText>
            </w:r>
            <w:r w:rsidR="00806506">
              <w:rPr>
                <w:noProof/>
                <w:webHidden/>
              </w:rPr>
            </w:r>
            <w:r w:rsidR="00806506">
              <w:rPr>
                <w:noProof/>
                <w:webHidden/>
              </w:rPr>
              <w:fldChar w:fldCharType="separate"/>
            </w:r>
            <w:r w:rsidR="00E861D0">
              <w:rPr>
                <w:noProof/>
                <w:webHidden/>
              </w:rPr>
              <w:t>15</w:t>
            </w:r>
            <w:r w:rsidR="00806506">
              <w:rPr>
                <w:noProof/>
                <w:webHidden/>
              </w:rPr>
              <w:fldChar w:fldCharType="end"/>
            </w:r>
          </w:hyperlink>
        </w:p>
        <w:p w14:paraId="24F5D215" w14:textId="609F7B2A" w:rsidR="00806506" w:rsidRDefault="00E10280">
          <w:pPr>
            <w:pStyle w:val="TOC3"/>
            <w:tabs>
              <w:tab w:val="right" w:leader="dot" w:pos="9465"/>
            </w:tabs>
            <w:rPr>
              <w:noProof/>
            </w:rPr>
          </w:pPr>
          <w:hyperlink w:anchor="_Toc112335140" w:history="1">
            <w:r w:rsidR="00806506" w:rsidRPr="001D5E9F">
              <w:rPr>
                <w:rStyle w:val="Hyperlink"/>
                <w:noProof/>
              </w:rPr>
              <w:t>The older person’s needs</w:t>
            </w:r>
            <w:r w:rsidR="00806506">
              <w:rPr>
                <w:noProof/>
                <w:webHidden/>
              </w:rPr>
              <w:tab/>
            </w:r>
            <w:r w:rsidR="00806506">
              <w:rPr>
                <w:noProof/>
                <w:webHidden/>
              </w:rPr>
              <w:fldChar w:fldCharType="begin"/>
            </w:r>
            <w:r w:rsidR="00806506">
              <w:rPr>
                <w:noProof/>
                <w:webHidden/>
              </w:rPr>
              <w:instrText xml:space="preserve"> PAGEREF _Toc112335140 \h </w:instrText>
            </w:r>
            <w:r w:rsidR="00806506">
              <w:rPr>
                <w:noProof/>
                <w:webHidden/>
              </w:rPr>
            </w:r>
            <w:r w:rsidR="00806506">
              <w:rPr>
                <w:noProof/>
                <w:webHidden/>
              </w:rPr>
              <w:fldChar w:fldCharType="separate"/>
            </w:r>
            <w:r w:rsidR="00E861D0">
              <w:rPr>
                <w:noProof/>
                <w:webHidden/>
              </w:rPr>
              <w:t>15</w:t>
            </w:r>
            <w:r w:rsidR="00806506">
              <w:rPr>
                <w:noProof/>
                <w:webHidden/>
              </w:rPr>
              <w:fldChar w:fldCharType="end"/>
            </w:r>
          </w:hyperlink>
        </w:p>
        <w:p w14:paraId="0589244F" w14:textId="2D6EDC5F" w:rsidR="00806506" w:rsidRDefault="00E10280">
          <w:pPr>
            <w:pStyle w:val="TOC3"/>
            <w:tabs>
              <w:tab w:val="right" w:leader="dot" w:pos="9465"/>
            </w:tabs>
            <w:rPr>
              <w:noProof/>
            </w:rPr>
          </w:pPr>
          <w:hyperlink w:anchor="_Toc112335141" w:history="1">
            <w:r w:rsidR="00806506" w:rsidRPr="001D5E9F">
              <w:rPr>
                <w:rStyle w:val="Hyperlink"/>
                <w:noProof/>
              </w:rPr>
              <w:t>How the supporting carer helps</w:t>
            </w:r>
            <w:r w:rsidR="00806506">
              <w:rPr>
                <w:noProof/>
                <w:webHidden/>
              </w:rPr>
              <w:tab/>
            </w:r>
            <w:r w:rsidR="00806506">
              <w:rPr>
                <w:noProof/>
                <w:webHidden/>
              </w:rPr>
              <w:fldChar w:fldCharType="begin"/>
            </w:r>
            <w:r w:rsidR="00806506">
              <w:rPr>
                <w:noProof/>
                <w:webHidden/>
              </w:rPr>
              <w:instrText xml:space="preserve"> PAGEREF _Toc112335141 \h </w:instrText>
            </w:r>
            <w:r w:rsidR="00806506">
              <w:rPr>
                <w:noProof/>
                <w:webHidden/>
              </w:rPr>
            </w:r>
            <w:r w:rsidR="00806506">
              <w:rPr>
                <w:noProof/>
                <w:webHidden/>
              </w:rPr>
              <w:fldChar w:fldCharType="separate"/>
            </w:r>
            <w:r w:rsidR="00E861D0">
              <w:rPr>
                <w:noProof/>
                <w:webHidden/>
              </w:rPr>
              <w:t>15</w:t>
            </w:r>
            <w:r w:rsidR="00806506">
              <w:rPr>
                <w:noProof/>
                <w:webHidden/>
              </w:rPr>
              <w:fldChar w:fldCharType="end"/>
            </w:r>
          </w:hyperlink>
        </w:p>
        <w:p w14:paraId="79429268" w14:textId="1CCC807F" w:rsidR="00806506" w:rsidRDefault="00E10280">
          <w:pPr>
            <w:pStyle w:val="TOC3"/>
            <w:tabs>
              <w:tab w:val="right" w:leader="dot" w:pos="9465"/>
            </w:tabs>
            <w:rPr>
              <w:noProof/>
            </w:rPr>
          </w:pPr>
          <w:hyperlink w:anchor="_Toc112335142" w:history="1">
            <w:r w:rsidR="00806506" w:rsidRPr="001D5E9F">
              <w:rPr>
                <w:rStyle w:val="Hyperlink"/>
                <w:noProof/>
              </w:rPr>
              <w:t>Impact on workforce participation</w:t>
            </w:r>
            <w:r w:rsidR="00806506">
              <w:rPr>
                <w:noProof/>
                <w:webHidden/>
              </w:rPr>
              <w:tab/>
            </w:r>
            <w:r w:rsidR="00806506">
              <w:rPr>
                <w:noProof/>
                <w:webHidden/>
              </w:rPr>
              <w:fldChar w:fldCharType="begin"/>
            </w:r>
            <w:r w:rsidR="00806506">
              <w:rPr>
                <w:noProof/>
                <w:webHidden/>
              </w:rPr>
              <w:instrText xml:space="preserve"> PAGEREF _Toc112335142 \h </w:instrText>
            </w:r>
            <w:r w:rsidR="00806506">
              <w:rPr>
                <w:noProof/>
                <w:webHidden/>
              </w:rPr>
            </w:r>
            <w:r w:rsidR="00806506">
              <w:rPr>
                <w:noProof/>
                <w:webHidden/>
              </w:rPr>
              <w:fldChar w:fldCharType="separate"/>
            </w:r>
            <w:r w:rsidR="00E861D0">
              <w:rPr>
                <w:noProof/>
                <w:webHidden/>
              </w:rPr>
              <w:t>16</w:t>
            </w:r>
            <w:r w:rsidR="00806506">
              <w:rPr>
                <w:noProof/>
                <w:webHidden/>
              </w:rPr>
              <w:fldChar w:fldCharType="end"/>
            </w:r>
          </w:hyperlink>
        </w:p>
        <w:p w14:paraId="09F7AA54" w14:textId="45FE9F5B" w:rsidR="00806506" w:rsidRDefault="00E10280">
          <w:pPr>
            <w:pStyle w:val="TOC3"/>
            <w:tabs>
              <w:tab w:val="right" w:leader="dot" w:pos="9465"/>
            </w:tabs>
            <w:rPr>
              <w:noProof/>
            </w:rPr>
          </w:pPr>
          <w:hyperlink w:anchor="_Toc112335143" w:history="1">
            <w:r w:rsidR="00806506" w:rsidRPr="001D5E9F">
              <w:rPr>
                <w:rStyle w:val="Hyperlink"/>
                <w:noProof/>
              </w:rPr>
              <w:t>What support services should be available?</w:t>
            </w:r>
            <w:r w:rsidR="00806506">
              <w:rPr>
                <w:noProof/>
                <w:webHidden/>
              </w:rPr>
              <w:tab/>
            </w:r>
            <w:r w:rsidR="00806506">
              <w:rPr>
                <w:noProof/>
                <w:webHidden/>
              </w:rPr>
              <w:fldChar w:fldCharType="begin"/>
            </w:r>
            <w:r w:rsidR="00806506">
              <w:rPr>
                <w:noProof/>
                <w:webHidden/>
              </w:rPr>
              <w:instrText xml:space="preserve"> PAGEREF _Toc112335143 \h </w:instrText>
            </w:r>
            <w:r w:rsidR="00806506">
              <w:rPr>
                <w:noProof/>
                <w:webHidden/>
              </w:rPr>
            </w:r>
            <w:r w:rsidR="00806506">
              <w:rPr>
                <w:noProof/>
                <w:webHidden/>
              </w:rPr>
              <w:fldChar w:fldCharType="separate"/>
            </w:r>
            <w:r w:rsidR="00E861D0">
              <w:rPr>
                <w:noProof/>
                <w:webHidden/>
              </w:rPr>
              <w:t>16</w:t>
            </w:r>
            <w:r w:rsidR="00806506">
              <w:rPr>
                <w:noProof/>
                <w:webHidden/>
              </w:rPr>
              <w:fldChar w:fldCharType="end"/>
            </w:r>
          </w:hyperlink>
        </w:p>
        <w:p w14:paraId="7D4E0671" w14:textId="76418CAB" w:rsidR="00806506" w:rsidRDefault="00E10280">
          <w:pPr>
            <w:pStyle w:val="TOC3"/>
            <w:tabs>
              <w:tab w:val="right" w:leader="dot" w:pos="9465"/>
            </w:tabs>
            <w:rPr>
              <w:noProof/>
            </w:rPr>
          </w:pPr>
          <w:hyperlink w:anchor="_Toc112335144" w:history="1">
            <w:r w:rsidR="00806506" w:rsidRPr="001D5E9F">
              <w:rPr>
                <w:rStyle w:val="Hyperlink"/>
                <w:noProof/>
              </w:rPr>
              <w:t>What employment provisions can be made?</w:t>
            </w:r>
            <w:r w:rsidR="00806506">
              <w:rPr>
                <w:noProof/>
                <w:webHidden/>
              </w:rPr>
              <w:tab/>
            </w:r>
            <w:r w:rsidR="00806506">
              <w:rPr>
                <w:noProof/>
                <w:webHidden/>
              </w:rPr>
              <w:fldChar w:fldCharType="begin"/>
            </w:r>
            <w:r w:rsidR="00806506">
              <w:rPr>
                <w:noProof/>
                <w:webHidden/>
              </w:rPr>
              <w:instrText xml:space="preserve"> PAGEREF _Toc112335144 \h </w:instrText>
            </w:r>
            <w:r w:rsidR="00806506">
              <w:rPr>
                <w:noProof/>
                <w:webHidden/>
              </w:rPr>
            </w:r>
            <w:r w:rsidR="00806506">
              <w:rPr>
                <w:noProof/>
                <w:webHidden/>
              </w:rPr>
              <w:fldChar w:fldCharType="separate"/>
            </w:r>
            <w:r w:rsidR="00E861D0">
              <w:rPr>
                <w:noProof/>
                <w:webHidden/>
              </w:rPr>
              <w:t>16</w:t>
            </w:r>
            <w:r w:rsidR="00806506">
              <w:rPr>
                <w:noProof/>
                <w:webHidden/>
              </w:rPr>
              <w:fldChar w:fldCharType="end"/>
            </w:r>
          </w:hyperlink>
        </w:p>
        <w:p w14:paraId="355A2A84" w14:textId="646C9CA4" w:rsidR="00806506" w:rsidRDefault="00E10280">
          <w:pPr>
            <w:pStyle w:val="TOC1"/>
            <w:tabs>
              <w:tab w:val="right" w:leader="dot" w:pos="9465"/>
            </w:tabs>
            <w:rPr>
              <w:noProof/>
            </w:rPr>
          </w:pPr>
          <w:hyperlink w:anchor="_Toc112335145" w:history="1">
            <w:r w:rsidR="00806506" w:rsidRPr="001D5E9F">
              <w:rPr>
                <w:rStyle w:val="Hyperlink"/>
                <w:noProof/>
              </w:rPr>
              <w:t>Additional information on how formal and informal care interact with the aged care sector</w:t>
            </w:r>
            <w:r w:rsidR="00806506">
              <w:rPr>
                <w:noProof/>
                <w:webHidden/>
              </w:rPr>
              <w:tab/>
            </w:r>
            <w:r w:rsidR="00806506">
              <w:rPr>
                <w:noProof/>
                <w:webHidden/>
              </w:rPr>
              <w:fldChar w:fldCharType="begin"/>
            </w:r>
            <w:r w:rsidR="00806506">
              <w:rPr>
                <w:noProof/>
                <w:webHidden/>
              </w:rPr>
              <w:instrText xml:space="preserve"> PAGEREF _Toc112335145 \h </w:instrText>
            </w:r>
            <w:r w:rsidR="00806506">
              <w:rPr>
                <w:noProof/>
                <w:webHidden/>
              </w:rPr>
            </w:r>
            <w:r w:rsidR="00806506">
              <w:rPr>
                <w:noProof/>
                <w:webHidden/>
              </w:rPr>
              <w:fldChar w:fldCharType="separate"/>
            </w:r>
            <w:r w:rsidR="00E861D0">
              <w:rPr>
                <w:noProof/>
                <w:webHidden/>
              </w:rPr>
              <w:t>16</w:t>
            </w:r>
            <w:r w:rsidR="00806506">
              <w:rPr>
                <w:noProof/>
                <w:webHidden/>
              </w:rPr>
              <w:fldChar w:fldCharType="end"/>
            </w:r>
          </w:hyperlink>
        </w:p>
        <w:p w14:paraId="5F1DE165" w14:textId="74BA33FE" w:rsidR="00806506" w:rsidRDefault="00E10280">
          <w:pPr>
            <w:pStyle w:val="TOC1"/>
            <w:tabs>
              <w:tab w:val="right" w:leader="dot" w:pos="9465"/>
            </w:tabs>
            <w:rPr>
              <w:noProof/>
            </w:rPr>
          </w:pPr>
          <w:hyperlink w:anchor="_Toc112335146" w:history="1">
            <w:r w:rsidR="00806506" w:rsidRPr="001D5E9F">
              <w:rPr>
                <w:rStyle w:val="Hyperlink"/>
                <w:noProof/>
              </w:rPr>
              <w:t>How an entitlement to extended unpaid carer leave ought to be designed.</w:t>
            </w:r>
            <w:r w:rsidR="00806506">
              <w:rPr>
                <w:noProof/>
                <w:webHidden/>
              </w:rPr>
              <w:tab/>
            </w:r>
            <w:r w:rsidR="00806506">
              <w:rPr>
                <w:noProof/>
                <w:webHidden/>
              </w:rPr>
              <w:fldChar w:fldCharType="begin"/>
            </w:r>
            <w:r w:rsidR="00806506">
              <w:rPr>
                <w:noProof/>
                <w:webHidden/>
              </w:rPr>
              <w:instrText xml:space="preserve"> PAGEREF _Toc112335146 \h </w:instrText>
            </w:r>
            <w:r w:rsidR="00806506">
              <w:rPr>
                <w:noProof/>
                <w:webHidden/>
              </w:rPr>
            </w:r>
            <w:r w:rsidR="00806506">
              <w:rPr>
                <w:noProof/>
                <w:webHidden/>
              </w:rPr>
              <w:fldChar w:fldCharType="separate"/>
            </w:r>
            <w:r w:rsidR="00E861D0">
              <w:rPr>
                <w:noProof/>
                <w:webHidden/>
              </w:rPr>
              <w:t>18</w:t>
            </w:r>
            <w:r w:rsidR="00806506">
              <w:rPr>
                <w:noProof/>
                <w:webHidden/>
              </w:rPr>
              <w:fldChar w:fldCharType="end"/>
            </w:r>
          </w:hyperlink>
        </w:p>
        <w:p w14:paraId="261E37C3" w14:textId="22576C2D" w:rsidR="00806506" w:rsidRDefault="00806506">
          <w:r>
            <w:rPr>
              <w:b/>
              <w:bCs/>
              <w:noProof/>
            </w:rPr>
            <w:fldChar w:fldCharType="end"/>
          </w:r>
        </w:p>
      </w:sdtContent>
    </w:sdt>
    <w:p w14:paraId="604F10A7" w14:textId="4F6C9D3D" w:rsidR="00806506" w:rsidRDefault="00806506">
      <w:pPr>
        <w:spacing w:after="160" w:line="259" w:lineRule="auto"/>
        <w:rPr>
          <w:szCs w:val="24"/>
        </w:rPr>
      </w:pPr>
      <w:r>
        <w:rPr>
          <w:szCs w:val="24"/>
        </w:rPr>
        <w:br w:type="page"/>
      </w:r>
    </w:p>
    <w:p w14:paraId="4329DBFF" w14:textId="14FD2908" w:rsidR="00081553" w:rsidRDefault="00081553" w:rsidP="006D036D">
      <w:pPr>
        <w:pStyle w:val="Heading1"/>
      </w:pPr>
      <w:bookmarkStart w:id="5" w:name="_Toc112335112"/>
      <w:r>
        <w:lastRenderedPageBreak/>
        <w:t>Objectives of this submission</w:t>
      </w:r>
      <w:bookmarkEnd w:id="5"/>
    </w:p>
    <w:p w14:paraId="0713B040" w14:textId="63D37B30" w:rsidR="00AE5644" w:rsidRDefault="003B51F9" w:rsidP="00B27168">
      <w:pPr>
        <w:rPr>
          <w:szCs w:val="24"/>
        </w:rPr>
      </w:pPr>
      <w:r>
        <w:rPr>
          <w:szCs w:val="24"/>
        </w:rPr>
        <w:t>In providing this response we wish to</w:t>
      </w:r>
      <w:r w:rsidR="00AE5644">
        <w:rPr>
          <w:szCs w:val="24"/>
        </w:rPr>
        <w:t>:</w:t>
      </w:r>
    </w:p>
    <w:p w14:paraId="59B3010B" w14:textId="6C400B8D" w:rsidR="00F5562F" w:rsidRDefault="00AE5644" w:rsidP="00B27168">
      <w:pPr>
        <w:rPr>
          <w:szCs w:val="24"/>
        </w:rPr>
      </w:pPr>
      <w:r>
        <w:rPr>
          <w:szCs w:val="24"/>
        </w:rPr>
        <w:t>-</w:t>
      </w:r>
      <w:r w:rsidR="003B51F9">
        <w:rPr>
          <w:szCs w:val="24"/>
        </w:rPr>
        <w:t xml:space="preserve"> </w:t>
      </w:r>
      <w:r w:rsidR="007E5701">
        <w:rPr>
          <w:szCs w:val="24"/>
        </w:rPr>
        <w:t>draw attention to the various issues facing informal carers</w:t>
      </w:r>
      <w:r w:rsidR="00057EE9">
        <w:rPr>
          <w:szCs w:val="24"/>
        </w:rPr>
        <w:t xml:space="preserve">, particularly the lack of in-home respite </w:t>
      </w:r>
      <w:r w:rsidR="00F50724">
        <w:rPr>
          <w:szCs w:val="24"/>
        </w:rPr>
        <w:t>which forces them to take on more caring responsibilities</w:t>
      </w:r>
      <w:r w:rsidR="002A2057">
        <w:rPr>
          <w:szCs w:val="24"/>
        </w:rPr>
        <w:t>,</w:t>
      </w:r>
      <w:r w:rsidR="00176136">
        <w:rPr>
          <w:szCs w:val="24"/>
        </w:rPr>
        <w:t xml:space="preserve"> and suggest solutions that would reduce the need for informal carers to take as much time out of the workforce that they</w:t>
      </w:r>
      <w:r w:rsidR="002A2057">
        <w:rPr>
          <w:szCs w:val="24"/>
        </w:rPr>
        <w:t xml:space="preserve"> </w:t>
      </w:r>
      <w:r w:rsidR="00F5562F">
        <w:rPr>
          <w:szCs w:val="24"/>
        </w:rPr>
        <w:t xml:space="preserve">do </w:t>
      </w:r>
      <w:r w:rsidR="002A2057">
        <w:rPr>
          <w:szCs w:val="24"/>
        </w:rPr>
        <w:t xml:space="preserve">currently </w:t>
      </w:r>
    </w:p>
    <w:p w14:paraId="7CD0B338" w14:textId="700801C7" w:rsidR="008626EA" w:rsidRDefault="00AE5644" w:rsidP="00B27168">
      <w:pPr>
        <w:rPr>
          <w:szCs w:val="24"/>
        </w:rPr>
      </w:pPr>
      <w:r>
        <w:rPr>
          <w:szCs w:val="24"/>
        </w:rPr>
        <w:t xml:space="preserve">- discuss </w:t>
      </w:r>
      <w:r w:rsidR="00125346">
        <w:rPr>
          <w:szCs w:val="24"/>
        </w:rPr>
        <w:t>how a</w:t>
      </w:r>
      <w:r w:rsidR="00D24535">
        <w:rPr>
          <w:szCs w:val="24"/>
        </w:rPr>
        <w:t xml:space="preserve"> flexible carers leave entitlement</w:t>
      </w:r>
      <w:r w:rsidR="00F50724">
        <w:rPr>
          <w:szCs w:val="24"/>
        </w:rPr>
        <w:t xml:space="preserve"> and a</w:t>
      </w:r>
      <w:r w:rsidR="00125346">
        <w:rPr>
          <w:szCs w:val="24"/>
        </w:rPr>
        <w:t xml:space="preserve">n entitlement for extended unpaid leave inserted into the </w:t>
      </w:r>
      <w:r w:rsidR="006D2C0F">
        <w:rPr>
          <w:szCs w:val="24"/>
        </w:rPr>
        <w:t xml:space="preserve">National Employment Standards </w:t>
      </w:r>
      <w:r w:rsidR="0032077D">
        <w:rPr>
          <w:szCs w:val="24"/>
        </w:rPr>
        <w:t>would impact the behaviour</w:t>
      </w:r>
      <w:r w:rsidR="00D24535">
        <w:rPr>
          <w:szCs w:val="24"/>
        </w:rPr>
        <w:t xml:space="preserve"> and quality of life</w:t>
      </w:r>
      <w:r w:rsidR="0032077D">
        <w:rPr>
          <w:szCs w:val="24"/>
        </w:rPr>
        <w:t xml:space="preserve"> of older people</w:t>
      </w:r>
      <w:r w:rsidR="00777635">
        <w:rPr>
          <w:szCs w:val="24"/>
        </w:rPr>
        <w:t xml:space="preserve"> and their informal carers</w:t>
      </w:r>
    </w:p>
    <w:p w14:paraId="0D620656" w14:textId="1883CB92" w:rsidR="008626EA" w:rsidRDefault="008626EA" w:rsidP="00B27168">
      <w:pPr>
        <w:rPr>
          <w:szCs w:val="24"/>
        </w:rPr>
      </w:pPr>
      <w:r>
        <w:rPr>
          <w:szCs w:val="24"/>
        </w:rPr>
        <w:t xml:space="preserve">- </w:t>
      </w:r>
      <w:r w:rsidR="002739B1">
        <w:rPr>
          <w:szCs w:val="24"/>
        </w:rPr>
        <w:t>promote the fact that there is not a one size fits all solution</w:t>
      </w:r>
      <w:r w:rsidR="004F1B02">
        <w:rPr>
          <w:szCs w:val="24"/>
        </w:rPr>
        <w:t xml:space="preserve"> and that there needs to be a myriad of policies and services must in place to support the variety of caring situations</w:t>
      </w:r>
      <w:r w:rsidR="00EB4DE6">
        <w:rPr>
          <w:szCs w:val="24"/>
        </w:rPr>
        <w:t xml:space="preserve"> Australians face.</w:t>
      </w:r>
    </w:p>
    <w:p w14:paraId="13255491" w14:textId="1A29FED1" w:rsidR="00E31461" w:rsidRDefault="00E31461" w:rsidP="00B27168">
      <w:pPr>
        <w:rPr>
          <w:szCs w:val="24"/>
        </w:rPr>
      </w:pPr>
    </w:p>
    <w:p w14:paraId="131F6005" w14:textId="2B3831F1" w:rsidR="00E31461" w:rsidRDefault="00E31461" w:rsidP="00E31461">
      <w:pPr>
        <w:rPr>
          <w:szCs w:val="24"/>
        </w:rPr>
      </w:pPr>
      <w:r>
        <w:rPr>
          <w:szCs w:val="24"/>
        </w:rPr>
        <w:t xml:space="preserve">It is without doubt there is an urgent and pressing need to provide financial support and flexibility in working arrangements to enable people to provide care to family and significant others at home. As many people continue to choose to work beyond retirement age, any arrangements would </w:t>
      </w:r>
      <w:r w:rsidR="00907398">
        <w:rPr>
          <w:szCs w:val="24"/>
        </w:rPr>
        <w:t xml:space="preserve">also </w:t>
      </w:r>
      <w:r>
        <w:rPr>
          <w:szCs w:val="24"/>
        </w:rPr>
        <w:t>need to extend to accommodate older workers. Barriers to accessing good quality, appropriate formal in-home and residential aged care identified through this submission should also be addressed to maximise the benefit of carer leave entitlements</w:t>
      </w:r>
      <w:r w:rsidR="00DC7853">
        <w:rPr>
          <w:szCs w:val="24"/>
        </w:rPr>
        <w:t xml:space="preserve"> and minimise impact on the wider economy.</w:t>
      </w:r>
    </w:p>
    <w:p w14:paraId="58215DFC" w14:textId="77777777" w:rsidR="00E31461" w:rsidRDefault="00E31461" w:rsidP="00B27168">
      <w:pPr>
        <w:rPr>
          <w:szCs w:val="24"/>
        </w:rPr>
      </w:pPr>
    </w:p>
    <w:p w14:paraId="190CED76" w14:textId="0F75E7C5" w:rsidR="00C71470" w:rsidRDefault="003128C2" w:rsidP="00B27168">
      <w:pPr>
        <w:rPr>
          <w:szCs w:val="24"/>
        </w:rPr>
      </w:pPr>
      <w:r>
        <w:rPr>
          <w:szCs w:val="24"/>
        </w:rPr>
        <w:t xml:space="preserve">As </w:t>
      </w:r>
      <w:r w:rsidR="006A478E">
        <w:rPr>
          <w:szCs w:val="24"/>
        </w:rPr>
        <w:t xml:space="preserve">we are community organisations, </w:t>
      </w:r>
      <w:r w:rsidR="002B366B">
        <w:rPr>
          <w:szCs w:val="24"/>
        </w:rPr>
        <w:t xml:space="preserve">the </w:t>
      </w:r>
      <w:r>
        <w:rPr>
          <w:szCs w:val="24"/>
        </w:rPr>
        <w:t>membership</w:t>
      </w:r>
      <w:r w:rsidR="002B366B">
        <w:rPr>
          <w:szCs w:val="24"/>
        </w:rPr>
        <w:t xml:space="preserve"> of our various organisations</w:t>
      </w:r>
      <w:r>
        <w:rPr>
          <w:szCs w:val="24"/>
        </w:rPr>
        <w:t xml:space="preserve"> primarily consists of older people</w:t>
      </w:r>
      <w:r w:rsidR="00F4635B">
        <w:rPr>
          <w:szCs w:val="24"/>
        </w:rPr>
        <w:t xml:space="preserve"> who have previously</w:t>
      </w:r>
      <w:r w:rsidR="008466FD">
        <w:rPr>
          <w:szCs w:val="24"/>
        </w:rPr>
        <w:t xml:space="preserve"> or currently</w:t>
      </w:r>
      <w:r w:rsidR="00F4635B">
        <w:rPr>
          <w:szCs w:val="24"/>
        </w:rPr>
        <w:t xml:space="preserve"> care for older loved ones, children of ageing parents who </w:t>
      </w:r>
      <w:r w:rsidR="006A478E">
        <w:rPr>
          <w:szCs w:val="24"/>
        </w:rPr>
        <w:t xml:space="preserve">are </w:t>
      </w:r>
      <w:r w:rsidR="00F4635B">
        <w:rPr>
          <w:szCs w:val="24"/>
        </w:rPr>
        <w:t>still</w:t>
      </w:r>
      <w:r w:rsidR="006A478E">
        <w:rPr>
          <w:szCs w:val="24"/>
        </w:rPr>
        <w:t xml:space="preserve"> in the workforce</w:t>
      </w:r>
      <w:r w:rsidR="008466FD">
        <w:rPr>
          <w:szCs w:val="24"/>
        </w:rPr>
        <w:t xml:space="preserve"> or retired</w:t>
      </w:r>
      <w:r w:rsidR="00F4635B">
        <w:rPr>
          <w:szCs w:val="24"/>
        </w:rPr>
        <w:t xml:space="preserve"> </w:t>
      </w:r>
      <w:r w:rsidR="00D718DA">
        <w:rPr>
          <w:szCs w:val="24"/>
        </w:rPr>
        <w:t>and aged care workers</w:t>
      </w:r>
      <w:r w:rsidR="00B56F9D">
        <w:rPr>
          <w:szCs w:val="24"/>
        </w:rPr>
        <w:t>,</w:t>
      </w:r>
      <w:r w:rsidR="00D718DA">
        <w:rPr>
          <w:szCs w:val="24"/>
        </w:rPr>
        <w:t xml:space="preserve"> </w:t>
      </w:r>
      <w:r>
        <w:rPr>
          <w:szCs w:val="24"/>
        </w:rPr>
        <w:t xml:space="preserve">we are not </w:t>
      </w:r>
      <w:r w:rsidR="00104678">
        <w:rPr>
          <w:szCs w:val="24"/>
        </w:rPr>
        <w:t>able</w:t>
      </w:r>
      <w:r w:rsidR="00833908">
        <w:rPr>
          <w:szCs w:val="24"/>
        </w:rPr>
        <w:t xml:space="preserve"> to comment on government budgets or design</w:t>
      </w:r>
      <w:r w:rsidR="0073230A">
        <w:rPr>
          <w:szCs w:val="24"/>
        </w:rPr>
        <w:t xml:space="preserve">, </w:t>
      </w:r>
      <w:r w:rsidR="00873B8F">
        <w:rPr>
          <w:szCs w:val="24"/>
        </w:rPr>
        <w:t>detailed pay and employment matters for the wider workforce</w:t>
      </w:r>
      <w:r w:rsidR="00833908">
        <w:rPr>
          <w:szCs w:val="24"/>
        </w:rPr>
        <w:t>.</w:t>
      </w:r>
      <w:r w:rsidR="00057EE9">
        <w:rPr>
          <w:szCs w:val="24"/>
        </w:rPr>
        <w:t xml:space="preserve"> We can just share</w:t>
      </w:r>
      <w:r w:rsidR="002A2057">
        <w:rPr>
          <w:szCs w:val="24"/>
        </w:rPr>
        <w:t xml:space="preserve"> our experiences and offer </w:t>
      </w:r>
      <w:r w:rsidR="001E6803">
        <w:rPr>
          <w:szCs w:val="24"/>
        </w:rPr>
        <w:t xml:space="preserve">possible solutions. </w:t>
      </w:r>
    </w:p>
    <w:p w14:paraId="7D01E74B" w14:textId="4D1328D3" w:rsidR="006834FB" w:rsidRDefault="006834FB" w:rsidP="00B27168">
      <w:pPr>
        <w:rPr>
          <w:szCs w:val="24"/>
        </w:rPr>
      </w:pPr>
    </w:p>
    <w:p w14:paraId="7311F4CD" w14:textId="278F7A7B" w:rsidR="006834FB" w:rsidRDefault="006834FB" w:rsidP="00B27168">
      <w:pPr>
        <w:rPr>
          <w:szCs w:val="24"/>
        </w:rPr>
      </w:pPr>
      <w:r>
        <w:rPr>
          <w:szCs w:val="24"/>
        </w:rPr>
        <w:t xml:space="preserve">Please note that while we refer to older people in this submission, we are also including the needs of carers of people who have conditions traditionally associated with older people, such as Younger Onset Dementia. These conditions and others, don’t wait until a person is 65 years or older. In some cases, our members have been helping their loved ones since they were in their 50s. </w:t>
      </w:r>
    </w:p>
    <w:p w14:paraId="465A9B6C" w14:textId="77777777" w:rsidR="006834FB" w:rsidRDefault="006834FB">
      <w:pPr>
        <w:spacing w:after="160" w:line="259" w:lineRule="auto"/>
        <w:rPr>
          <w:szCs w:val="24"/>
        </w:rPr>
      </w:pPr>
      <w:r>
        <w:rPr>
          <w:szCs w:val="24"/>
        </w:rPr>
        <w:br w:type="page"/>
      </w:r>
    </w:p>
    <w:p w14:paraId="114DEE58" w14:textId="7B12385D" w:rsidR="00407B58" w:rsidRDefault="00407B58" w:rsidP="00593B1B">
      <w:pPr>
        <w:pStyle w:val="Heading1"/>
      </w:pPr>
      <w:bookmarkStart w:id="6" w:name="_Toc112335113"/>
      <w:r>
        <w:lastRenderedPageBreak/>
        <w:t>Key recommendations</w:t>
      </w:r>
      <w:bookmarkEnd w:id="6"/>
    </w:p>
    <w:p w14:paraId="05093AA7" w14:textId="64E7FE5C" w:rsidR="00593B1B" w:rsidRPr="00593B1B" w:rsidRDefault="001C0572" w:rsidP="006D036D">
      <w:r>
        <w:t xml:space="preserve">This report outlines the experiences of our members </w:t>
      </w:r>
      <w:r w:rsidR="001D078E">
        <w:t>who call for:</w:t>
      </w:r>
    </w:p>
    <w:p w14:paraId="43D709C8" w14:textId="5628FF94" w:rsidR="00FE10C0" w:rsidRDefault="00FE10C0" w:rsidP="00FE10C0">
      <w:pPr>
        <w:pStyle w:val="ListParagraph"/>
        <w:numPr>
          <w:ilvl w:val="0"/>
          <w:numId w:val="13"/>
        </w:numPr>
        <w:spacing w:after="160" w:line="259" w:lineRule="auto"/>
        <w:rPr>
          <w:szCs w:val="24"/>
        </w:rPr>
      </w:pPr>
      <w:r>
        <w:rPr>
          <w:szCs w:val="24"/>
        </w:rPr>
        <w:t>Better access to telehealth services</w:t>
      </w:r>
    </w:p>
    <w:p w14:paraId="481D016E" w14:textId="77777777" w:rsidR="00D05695" w:rsidRDefault="00D05695" w:rsidP="00D05695">
      <w:pPr>
        <w:pStyle w:val="ListParagraph"/>
        <w:numPr>
          <w:ilvl w:val="0"/>
          <w:numId w:val="13"/>
        </w:numPr>
        <w:spacing w:after="160" w:line="259" w:lineRule="auto"/>
        <w:rPr>
          <w:szCs w:val="24"/>
        </w:rPr>
      </w:pPr>
      <w:r w:rsidRPr="00D05695">
        <w:rPr>
          <w:szCs w:val="24"/>
        </w:rPr>
        <w:t xml:space="preserve">Increased access to </w:t>
      </w:r>
      <w:r w:rsidR="00FE10C0" w:rsidRPr="00D05695">
        <w:rPr>
          <w:szCs w:val="24"/>
        </w:rPr>
        <w:t>GP</w:t>
      </w:r>
      <w:r>
        <w:rPr>
          <w:szCs w:val="24"/>
        </w:rPr>
        <w:t>, geriatrician and other specialist</w:t>
      </w:r>
      <w:r w:rsidR="00FE10C0" w:rsidRPr="00D05695">
        <w:rPr>
          <w:szCs w:val="24"/>
        </w:rPr>
        <w:t xml:space="preserve"> home visits</w:t>
      </w:r>
    </w:p>
    <w:p w14:paraId="7A2E704D" w14:textId="77777777" w:rsidR="00E26918" w:rsidRDefault="00DC04E1" w:rsidP="00D05695">
      <w:pPr>
        <w:pStyle w:val="ListParagraph"/>
        <w:numPr>
          <w:ilvl w:val="0"/>
          <w:numId w:val="13"/>
        </w:numPr>
        <w:spacing w:after="160" w:line="259" w:lineRule="auto"/>
        <w:rPr>
          <w:szCs w:val="24"/>
        </w:rPr>
      </w:pPr>
      <w:r>
        <w:rPr>
          <w:szCs w:val="24"/>
        </w:rPr>
        <w:t>National Employment Standards changed to separate personal/carer leave from sick leave</w:t>
      </w:r>
    </w:p>
    <w:p w14:paraId="193C720A" w14:textId="77C27885" w:rsidR="00C71470" w:rsidRDefault="00593B1B">
      <w:pPr>
        <w:pStyle w:val="ListParagraph"/>
        <w:numPr>
          <w:ilvl w:val="0"/>
          <w:numId w:val="13"/>
        </w:numPr>
        <w:spacing w:after="160" w:line="259" w:lineRule="auto"/>
        <w:rPr>
          <w:b/>
          <w:bCs/>
          <w:szCs w:val="24"/>
        </w:rPr>
      </w:pPr>
      <w:r w:rsidRPr="006D036D">
        <w:rPr>
          <w:b/>
          <w:bCs/>
          <w:szCs w:val="24"/>
        </w:rPr>
        <w:t>Most importantly - i</w:t>
      </w:r>
      <w:r w:rsidR="00E26918" w:rsidRPr="006D036D">
        <w:rPr>
          <w:b/>
          <w:bCs/>
          <w:szCs w:val="24"/>
        </w:rPr>
        <w:t>ncreased accessibility and availability for in-home respite</w:t>
      </w:r>
      <w:r w:rsidR="008466FD">
        <w:rPr>
          <w:b/>
          <w:bCs/>
          <w:szCs w:val="24"/>
        </w:rPr>
        <w:t>, p</w:t>
      </w:r>
      <w:r w:rsidR="00E26918" w:rsidRPr="006D036D">
        <w:rPr>
          <w:b/>
          <w:bCs/>
          <w:szCs w:val="24"/>
        </w:rPr>
        <w:t>articularly in emergency situations</w:t>
      </w:r>
    </w:p>
    <w:p w14:paraId="7A968DEF" w14:textId="77777777" w:rsidR="006834FB" w:rsidRPr="006D036D" w:rsidRDefault="006834FB" w:rsidP="006D036D">
      <w:pPr>
        <w:pStyle w:val="ListParagraph"/>
        <w:numPr>
          <w:ilvl w:val="0"/>
          <w:numId w:val="13"/>
        </w:numPr>
        <w:spacing w:after="160" w:line="259" w:lineRule="auto"/>
        <w:rPr>
          <w:b/>
          <w:bCs/>
          <w:szCs w:val="24"/>
        </w:rPr>
      </w:pPr>
    </w:p>
    <w:p w14:paraId="43787FE2" w14:textId="3EEF9B50" w:rsidR="00007DA1" w:rsidRPr="006F7C7A" w:rsidRDefault="00C71470" w:rsidP="006D036D">
      <w:pPr>
        <w:pStyle w:val="Heading1"/>
      </w:pPr>
      <w:bookmarkStart w:id="7" w:name="_Toc112335114"/>
      <w:r w:rsidRPr="006F7C7A">
        <w:t>Role of informal carers of older people</w:t>
      </w:r>
      <w:bookmarkEnd w:id="7"/>
    </w:p>
    <w:p w14:paraId="6AE79D5B" w14:textId="7787A285" w:rsidR="00E15804" w:rsidRDefault="00CF6BDF" w:rsidP="00A945F8">
      <w:pPr>
        <w:pStyle w:val="Heading2"/>
      </w:pPr>
      <w:bookmarkStart w:id="8" w:name="_Toc112335115"/>
      <w:r>
        <w:t>Definition of informal carer</w:t>
      </w:r>
      <w:bookmarkEnd w:id="8"/>
    </w:p>
    <w:p w14:paraId="14DF3545" w14:textId="29192420" w:rsidR="0083636B" w:rsidRDefault="00CF6BDF" w:rsidP="0083636B">
      <w:pPr>
        <w:rPr>
          <w:szCs w:val="24"/>
        </w:rPr>
      </w:pPr>
      <w:r>
        <w:rPr>
          <w:szCs w:val="24"/>
        </w:rPr>
        <w:t>As per the Issues Paper, t</w:t>
      </w:r>
      <w:r w:rsidR="0083636B" w:rsidRPr="0083636B">
        <w:rPr>
          <w:szCs w:val="24"/>
        </w:rPr>
        <w:t xml:space="preserve">he Carer Recognition Act 2010 (Cth) established a broad and encompassing definition of an informal carer. It defines informal carers to be: </w:t>
      </w:r>
    </w:p>
    <w:p w14:paraId="166964A7" w14:textId="77777777" w:rsidR="0083636B" w:rsidRDefault="0083636B" w:rsidP="0083636B">
      <w:pPr>
        <w:rPr>
          <w:szCs w:val="24"/>
        </w:rPr>
      </w:pPr>
    </w:p>
    <w:p w14:paraId="0D2CC482" w14:textId="5121DAFB" w:rsidR="006051ED" w:rsidRDefault="006051ED" w:rsidP="0083636B">
      <w:pPr>
        <w:rPr>
          <w:i/>
          <w:iCs/>
          <w:szCs w:val="24"/>
        </w:rPr>
      </w:pPr>
      <w:r>
        <w:rPr>
          <w:i/>
          <w:iCs/>
          <w:szCs w:val="24"/>
        </w:rPr>
        <w:t>“</w:t>
      </w:r>
      <w:r w:rsidR="0083636B" w:rsidRPr="006D036D">
        <w:rPr>
          <w:i/>
          <w:iCs/>
          <w:szCs w:val="24"/>
        </w:rPr>
        <w:t>…individuals who provide unpaid care and support to family members and friends who have a disability, mental illness, chronic condition, terminal illness, alcohol or other drug issue, or who are frail aged.</w:t>
      </w:r>
      <w:r>
        <w:rPr>
          <w:i/>
          <w:iCs/>
          <w:szCs w:val="24"/>
        </w:rPr>
        <w:t>”</w:t>
      </w:r>
    </w:p>
    <w:p w14:paraId="60E1DE64" w14:textId="77777777" w:rsidR="006051ED" w:rsidRDefault="006051ED" w:rsidP="0083636B">
      <w:pPr>
        <w:rPr>
          <w:i/>
          <w:iCs/>
          <w:szCs w:val="24"/>
        </w:rPr>
      </w:pPr>
    </w:p>
    <w:p w14:paraId="47BF707A" w14:textId="5824497A" w:rsidR="007E0C97" w:rsidRDefault="00D6436C" w:rsidP="00C510E3">
      <w:pPr>
        <w:rPr>
          <w:szCs w:val="24"/>
        </w:rPr>
      </w:pPr>
      <w:r>
        <w:rPr>
          <w:szCs w:val="24"/>
        </w:rPr>
        <w:t xml:space="preserve">Our respective organisations agree with this definition </w:t>
      </w:r>
      <w:r w:rsidR="005946F8">
        <w:rPr>
          <w:szCs w:val="24"/>
        </w:rPr>
        <w:t>yet believe when designing policy to support carers, the Government should recognise the different</w:t>
      </w:r>
      <w:r w:rsidR="00EB4DE6">
        <w:rPr>
          <w:szCs w:val="24"/>
        </w:rPr>
        <w:t xml:space="preserve"> levels of care required and how that impacts</w:t>
      </w:r>
      <w:r w:rsidR="00C510E3">
        <w:rPr>
          <w:szCs w:val="24"/>
        </w:rPr>
        <w:t xml:space="preserve"> workforce participation. </w:t>
      </w:r>
    </w:p>
    <w:p w14:paraId="0323A0F2" w14:textId="08E20C4E" w:rsidR="00E614A1" w:rsidRDefault="00E614A1" w:rsidP="00C510E3">
      <w:pPr>
        <w:rPr>
          <w:szCs w:val="24"/>
        </w:rPr>
      </w:pPr>
    </w:p>
    <w:p w14:paraId="62FEBC24" w14:textId="16B227D7" w:rsidR="00E614A1" w:rsidRDefault="00D5484D" w:rsidP="00D5484D">
      <w:pPr>
        <w:pStyle w:val="Heading2"/>
      </w:pPr>
      <w:r>
        <w:t>Public benefit</w:t>
      </w:r>
    </w:p>
    <w:p w14:paraId="4BAF20FF" w14:textId="5EE8EE66" w:rsidR="002F7C86" w:rsidRDefault="00D5484D" w:rsidP="00C510E3">
      <w:pPr>
        <w:rPr>
          <w:szCs w:val="24"/>
        </w:rPr>
      </w:pPr>
      <w:r w:rsidRPr="00D5484D">
        <w:rPr>
          <w:szCs w:val="24"/>
        </w:rPr>
        <w:t xml:space="preserve">Informal carers are a vital part of our community. There are increased public benefits through their role, particularly as they understand the older persons needs and medical history which saves time in dealing with the medical system and allied health. </w:t>
      </w:r>
      <w:r w:rsidR="005F2431">
        <w:rPr>
          <w:szCs w:val="24"/>
        </w:rPr>
        <w:t xml:space="preserve">They also support the person in the home and can </w:t>
      </w:r>
      <w:r w:rsidRPr="00D5484D">
        <w:rPr>
          <w:szCs w:val="24"/>
        </w:rPr>
        <w:t xml:space="preserve">save the </w:t>
      </w:r>
      <w:r w:rsidR="00F54160">
        <w:rPr>
          <w:szCs w:val="24"/>
        </w:rPr>
        <w:t xml:space="preserve">health </w:t>
      </w:r>
      <w:r w:rsidRPr="00D5484D">
        <w:rPr>
          <w:szCs w:val="24"/>
        </w:rPr>
        <w:t>system from unnecessary ambulance calls</w:t>
      </w:r>
      <w:r w:rsidR="00F54160">
        <w:rPr>
          <w:szCs w:val="24"/>
        </w:rPr>
        <w:t xml:space="preserve"> and hospital admissions</w:t>
      </w:r>
      <w:r w:rsidR="00DB20A1">
        <w:rPr>
          <w:szCs w:val="24"/>
        </w:rPr>
        <w:t xml:space="preserve"> (in the case of falls). </w:t>
      </w:r>
      <w:r w:rsidRPr="00D5484D">
        <w:rPr>
          <w:szCs w:val="24"/>
        </w:rPr>
        <w:t>Without their support the hospital</w:t>
      </w:r>
      <w:r w:rsidR="003356E1">
        <w:rPr>
          <w:szCs w:val="24"/>
        </w:rPr>
        <w:t>, a</w:t>
      </w:r>
      <w:r w:rsidRPr="00D5484D">
        <w:rPr>
          <w:szCs w:val="24"/>
        </w:rPr>
        <w:t xml:space="preserve">mbulance </w:t>
      </w:r>
      <w:r w:rsidR="002F7C86">
        <w:rPr>
          <w:szCs w:val="24"/>
        </w:rPr>
        <w:t>and aged care system can be over-</w:t>
      </w:r>
      <w:r w:rsidRPr="00D5484D">
        <w:rPr>
          <w:szCs w:val="24"/>
        </w:rPr>
        <w:t>burdene</w:t>
      </w:r>
      <w:r w:rsidR="002F7C86">
        <w:rPr>
          <w:szCs w:val="24"/>
        </w:rPr>
        <w:t xml:space="preserve">d. This submission will show that </w:t>
      </w:r>
      <w:r w:rsidRPr="00D5484D">
        <w:rPr>
          <w:szCs w:val="24"/>
        </w:rPr>
        <w:t>carers need support to fill that role.</w:t>
      </w:r>
    </w:p>
    <w:p w14:paraId="290E9AB2" w14:textId="77777777" w:rsidR="002F7C86" w:rsidRDefault="002F7C86">
      <w:pPr>
        <w:spacing w:after="160" w:line="259" w:lineRule="auto"/>
        <w:rPr>
          <w:szCs w:val="24"/>
        </w:rPr>
      </w:pPr>
      <w:r>
        <w:rPr>
          <w:szCs w:val="24"/>
        </w:rPr>
        <w:br w:type="page"/>
      </w:r>
    </w:p>
    <w:p w14:paraId="7FAE5B13" w14:textId="446E4A23" w:rsidR="00D5484D" w:rsidRDefault="00D5484D" w:rsidP="00C510E3">
      <w:pPr>
        <w:rPr>
          <w:szCs w:val="24"/>
        </w:rPr>
      </w:pPr>
    </w:p>
    <w:p w14:paraId="4CFE3B71" w14:textId="56FE43EB" w:rsidR="00D7419B" w:rsidRDefault="00D7419B" w:rsidP="006D036D">
      <w:pPr>
        <w:pStyle w:val="Heading2"/>
      </w:pPr>
      <w:bookmarkStart w:id="9" w:name="_Toc112335116"/>
      <w:r>
        <w:t>Advocacy role key</w:t>
      </w:r>
      <w:bookmarkEnd w:id="9"/>
    </w:p>
    <w:p w14:paraId="1C97D0B9" w14:textId="7D820B9F" w:rsidR="002F3F7C" w:rsidRDefault="007E0C97" w:rsidP="00C510E3">
      <w:pPr>
        <w:rPr>
          <w:szCs w:val="24"/>
        </w:rPr>
      </w:pPr>
      <w:r>
        <w:rPr>
          <w:szCs w:val="24"/>
        </w:rPr>
        <w:t xml:space="preserve">In our experience, </w:t>
      </w:r>
      <w:r w:rsidR="00BF0E07">
        <w:rPr>
          <w:szCs w:val="24"/>
        </w:rPr>
        <w:t>regardless of the level of care need</w:t>
      </w:r>
      <w:r w:rsidR="00F81E01">
        <w:rPr>
          <w:szCs w:val="24"/>
        </w:rPr>
        <w:t>ed, carers</w:t>
      </w:r>
      <w:r w:rsidR="00BF0E07">
        <w:rPr>
          <w:szCs w:val="24"/>
        </w:rPr>
        <w:t xml:space="preserve"> act as advocates for their loved ones. </w:t>
      </w:r>
      <w:r w:rsidR="00BD184A">
        <w:rPr>
          <w:szCs w:val="24"/>
        </w:rPr>
        <w:t xml:space="preserve">Whether it’s helping them set up their My Aged Care account, or </w:t>
      </w:r>
      <w:r w:rsidR="00D50AF1">
        <w:rPr>
          <w:szCs w:val="24"/>
        </w:rPr>
        <w:t>liaising with medical staff at doctor’s appointments or in hospitals, t</w:t>
      </w:r>
      <w:r w:rsidR="00D7419B">
        <w:rPr>
          <w:szCs w:val="24"/>
        </w:rPr>
        <w:t xml:space="preserve">his </w:t>
      </w:r>
      <w:r w:rsidR="00D7419B" w:rsidRPr="006D036D">
        <w:rPr>
          <w:b/>
          <w:bCs/>
          <w:szCs w:val="24"/>
        </w:rPr>
        <w:t xml:space="preserve">advocacy role is </w:t>
      </w:r>
      <w:r w:rsidR="00F81E01" w:rsidRPr="006D036D">
        <w:rPr>
          <w:b/>
          <w:bCs/>
          <w:szCs w:val="24"/>
        </w:rPr>
        <w:t>vital to their loved one’s wellbeing</w:t>
      </w:r>
      <w:r w:rsidR="00D50AF1" w:rsidRPr="006D036D">
        <w:rPr>
          <w:b/>
          <w:bCs/>
          <w:szCs w:val="24"/>
        </w:rPr>
        <w:t>.</w:t>
      </w:r>
      <w:r w:rsidR="00D50AF1">
        <w:rPr>
          <w:szCs w:val="24"/>
        </w:rPr>
        <w:t xml:space="preserve"> </w:t>
      </w:r>
    </w:p>
    <w:p w14:paraId="33B9F38E" w14:textId="77777777" w:rsidR="002F3F7C" w:rsidRDefault="002F3F7C" w:rsidP="00C510E3">
      <w:pPr>
        <w:rPr>
          <w:szCs w:val="24"/>
        </w:rPr>
      </w:pPr>
    </w:p>
    <w:p w14:paraId="503397A4" w14:textId="6909C5CD" w:rsidR="007E0C97" w:rsidRDefault="002F3F7C" w:rsidP="00C510E3">
      <w:pPr>
        <w:rPr>
          <w:szCs w:val="24"/>
        </w:rPr>
      </w:pPr>
      <w:r>
        <w:rPr>
          <w:szCs w:val="24"/>
        </w:rPr>
        <w:t xml:space="preserve">A good advocate </w:t>
      </w:r>
      <w:r w:rsidR="004824A3">
        <w:rPr>
          <w:szCs w:val="24"/>
        </w:rPr>
        <w:t>listens to the person receiving care and conveys their wishes</w:t>
      </w:r>
      <w:r w:rsidR="003E5AD5">
        <w:rPr>
          <w:szCs w:val="24"/>
        </w:rPr>
        <w:t xml:space="preserve">. This </w:t>
      </w:r>
      <w:r w:rsidR="006E1133">
        <w:rPr>
          <w:szCs w:val="24"/>
        </w:rPr>
        <w:t xml:space="preserve">is a role many informal carers perform without considering themselves “carers”. More often than not, they just consider themselves a good partner, daughter, son or friend. </w:t>
      </w:r>
    </w:p>
    <w:p w14:paraId="54D9623D" w14:textId="1019B642" w:rsidR="006E1133" w:rsidRDefault="006E1133" w:rsidP="00C510E3">
      <w:pPr>
        <w:rPr>
          <w:szCs w:val="24"/>
        </w:rPr>
      </w:pPr>
    </w:p>
    <w:p w14:paraId="24FDAEE3" w14:textId="70DCD6F0" w:rsidR="006E1133" w:rsidRDefault="002F7C86" w:rsidP="00C510E3">
      <w:pPr>
        <w:rPr>
          <w:szCs w:val="24"/>
        </w:rPr>
      </w:pPr>
      <w:r w:rsidRPr="00E16D29">
        <w:rPr>
          <w:noProof/>
          <w:szCs w:val="24"/>
        </w:rPr>
        <mc:AlternateContent>
          <mc:Choice Requires="wps">
            <w:drawing>
              <wp:anchor distT="0" distB="0" distL="228600" distR="228600" simplePos="0" relativeHeight="251649536" behindDoc="0" locked="0" layoutInCell="1" allowOverlap="1" wp14:anchorId="5AC2F1A0" wp14:editId="632E9BEA">
                <wp:simplePos x="0" y="0"/>
                <wp:positionH relativeFrom="margin">
                  <wp:align>right</wp:align>
                </wp:positionH>
                <wp:positionV relativeFrom="margin">
                  <wp:posOffset>3519845</wp:posOffset>
                </wp:positionV>
                <wp:extent cx="5916295" cy="4314825"/>
                <wp:effectExtent l="19050" t="0" r="8255" b="9525"/>
                <wp:wrapSquare wrapText="bothSides"/>
                <wp:docPr id="5" name="Text Box 5"/>
                <wp:cNvGraphicFramePr/>
                <a:graphic xmlns:a="http://schemas.openxmlformats.org/drawingml/2006/main">
                  <a:graphicData uri="http://schemas.microsoft.com/office/word/2010/wordprocessingShape">
                    <wps:wsp>
                      <wps:cNvSpPr txBox="1"/>
                      <wps:spPr>
                        <a:xfrm>
                          <a:off x="0" y="0"/>
                          <a:ext cx="5916295" cy="4314825"/>
                        </a:xfrm>
                        <a:prstGeom prst="rect">
                          <a:avLst/>
                        </a:prstGeom>
                        <a:solidFill>
                          <a:srgbClr val="CCECFF"/>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014A660"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 xml:space="preserve">“My late mother-in-law (mum) had Chronic obstructive pulmonary disease, along with many other related issues and dementia. Over nearly 5 years I was the main one taking time away from my business to attend hospital with her, fill in when carers couldn't make shifts and advocate for her when dealing with issues with missing funds with her aged care provider. I spent over 12 months taking time out of my business sifting through legislation, calculating the misappropriated funds, etc. fighting the provider and the Aged Care Quality and Safety Commission to get the funds back so she could have the services she needed. </w:t>
                            </w:r>
                          </w:p>
                          <w:p w14:paraId="333F6374"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 xml:space="preserve">We eventually got the funds back but it was too late for Mum to use and she passed recently. Tens of thousands of dollars of unspent funds that could have gone to her care to were wasted, in addition to the countless hours I spent advocating for her, when I could have been focused more on spending what limited time she had left with her. </w:t>
                            </w:r>
                          </w:p>
                          <w:p w14:paraId="21D723EC"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 xml:space="preserve">My business is on its knees thanks to that and covid. </w:t>
                            </w:r>
                          </w:p>
                          <w:p w14:paraId="5589E07C"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I found no support from virtually everyone we approached.</w:t>
                            </w:r>
                          </w:p>
                          <w:p w14:paraId="2575E764"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 xml:space="preserve">It's broken me.” </w:t>
                            </w:r>
                          </w:p>
                          <w:p w14:paraId="373AA1D9" w14:textId="15ECBE7B" w:rsidR="00855D48" w:rsidRPr="00FB4B07" w:rsidRDefault="00855D48" w:rsidP="00855D48">
                            <w:pPr>
                              <w:spacing w:after="240" w:line="240" w:lineRule="auto"/>
                              <w:rPr>
                                <w:rFonts w:ascii="Segoe UI Historic" w:eastAsia="Times New Roman" w:hAnsi="Segoe UI Historic" w:cs="Segoe UI Historic"/>
                                <w:color w:val="050505"/>
                                <w:sz w:val="23"/>
                                <w:szCs w:val="23"/>
                                <w:lang w:eastAsia="en-AU"/>
                              </w:rPr>
                            </w:pPr>
                            <w:r w:rsidRPr="00FB4B07">
                              <w:rPr>
                                <w:rFonts w:ascii="Segoe UI Historic" w:eastAsia="Times New Roman" w:hAnsi="Segoe UI Historic" w:cs="Segoe UI Historic"/>
                                <w:color w:val="050505"/>
                                <w:sz w:val="23"/>
                                <w:szCs w:val="23"/>
                                <w:lang w:eastAsia="en-AU"/>
                              </w:rPr>
                              <w:t xml:space="preserve">Gary, </w:t>
                            </w:r>
                            <w:r w:rsidR="006D036D">
                              <w:rPr>
                                <w:rFonts w:ascii="Segoe UI Historic" w:eastAsia="Times New Roman" w:hAnsi="Segoe UI Historic" w:cs="Segoe UI Historic"/>
                                <w:color w:val="050505"/>
                                <w:sz w:val="23"/>
                                <w:szCs w:val="23"/>
                                <w:lang w:eastAsia="en-AU"/>
                              </w:rPr>
                              <w:t>South Australia</w:t>
                            </w:r>
                            <w:r w:rsidRPr="00FB4B07">
                              <w:rPr>
                                <w:rFonts w:ascii="Segoe UI Historic" w:eastAsia="Times New Roman" w:hAnsi="Segoe UI Historic" w:cs="Segoe UI Historic"/>
                                <w:color w:val="050505"/>
                                <w:sz w:val="23"/>
                                <w:szCs w:val="23"/>
                                <w:lang w:eastAsia="en-AU"/>
                              </w:rPr>
                              <w:t xml:space="preserve">. </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F1A0" id="Text Box 5" o:spid="_x0000_s1027" type="#_x0000_t202" style="position:absolute;margin-left:414.65pt;margin-top:277.15pt;width:465.85pt;height:339.75pt;z-index:251649536;visibility:visible;mso-wrap-style:square;mso-width-percent:0;mso-height-percent:0;mso-wrap-distance-left:18pt;mso-wrap-distance-top:0;mso-wrap-distance-right:18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" fillcolor="#ccecff" stroked="f" strokeweight=".5pt">
                <v:shadow on="t" color="#ed7d31 [3205]" origin=".5" offset="-1.5pt,0"/>
                <v:textbox inset="18pt,10.8pt,0,10.8pt">
                  <w:txbxContent>
                    <w:p w14:paraId="0014A660"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 xml:space="preserve">“My late mother-in-law (mum) had Chronic obstructive pulmonary disease, along with many other related issues and dementia. Over nearly 5 years I was the main one taking time away from my business to attend hospital with her, fill in when carers couldn't make shifts and advocate for her when dealing with issues with missing funds with her aged care provider. I spent over 12 months taking time out of my business sifting through legislation, calculating the misappropriated funds, etc. fighting the provider and the Aged Care Quality and Safety Commission to get the funds back so she could have the services she needed. </w:t>
                      </w:r>
                    </w:p>
                    <w:p w14:paraId="333F6374"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 xml:space="preserve">We eventually got the funds back but it was too late for Mum to use and she passed recently. Tens of thousands of dollars of unspent funds that could have gone to her care to were wasted, in addition to the countless hours I spent advocating for her, when I could have been focused more on spending what limited time she had left with her. </w:t>
                      </w:r>
                    </w:p>
                    <w:p w14:paraId="21D723EC"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 xml:space="preserve">My business is on its knees thanks to that and covid. </w:t>
                      </w:r>
                    </w:p>
                    <w:p w14:paraId="5589E07C"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I found no support from virtually everyone we approached.</w:t>
                      </w:r>
                    </w:p>
                    <w:p w14:paraId="2575E764" w14:textId="77777777" w:rsidR="00855D48" w:rsidRPr="00FB4B07" w:rsidRDefault="00855D48" w:rsidP="00855D48">
                      <w:pPr>
                        <w:spacing w:after="240" w:line="240" w:lineRule="auto"/>
                        <w:rPr>
                          <w:rFonts w:ascii="Segoe UI Historic" w:eastAsia="Times New Roman" w:hAnsi="Segoe UI Historic" w:cs="Segoe UI Historic"/>
                          <w:i/>
                          <w:iCs/>
                          <w:color w:val="050505"/>
                          <w:sz w:val="23"/>
                          <w:szCs w:val="23"/>
                          <w:lang w:eastAsia="en-AU"/>
                        </w:rPr>
                      </w:pPr>
                      <w:r w:rsidRPr="00FB4B07">
                        <w:rPr>
                          <w:rFonts w:ascii="Segoe UI Historic" w:eastAsia="Times New Roman" w:hAnsi="Segoe UI Historic" w:cs="Segoe UI Historic"/>
                          <w:i/>
                          <w:iCs/>
                          <w:color w:val="050505"/>
                          <w:sz w:val="23"/>
                          <w:szCs w:val="23"/>
                          <w:lang w:eastAsia="en-AU"/>
                        </w:rPr>
                        <w:t xml:space="preserve">It's broken me.” </w:t>
                      </w:r>
                    </w:p>
                    <w:p w14:paraId="373AA1D9" w14:textId="15ECBE7B" w:rsidR="00855D48" w:rsidRPr="00FB4B07" w:rsidRDefault="00855D48" w:rsidP="00855D48">
                      <w:pPr>
                        <w:spacing w:after="240" w:line="240" w:lineRule="auto"/>
                        <w:rPr>
                          <w:rFonts w:ascii="Segoe UI Historic" w:eastAsia="Times New Roman" w:hAnsi="Segoe UI Historic" w:cs="Segoe UI Historic"/>
                          <w:color w:val="050505"/>
                          <w:sz w:val="23"/>
                          <w:szCs w:val="23"/>
                          <w:lang w:eastAsia="en-AU"/>
                        </w:rPr>
                      </w:pPr>
                      <w:r w:rsidRPr="00FB4B07">
                        <w:rPr>
                          <w:rFonts w:ascii="Segoe UI Historic" w:eastAsia="Times New Roman" w:hAnsi="Segoe UI Historic" w:cs="Segoe UI Historic"/>
                          <w:color w:val="050505"/>
                          <w:sz w:val="23"/>
                          <w:szCs w:val="23"/>
                          <w:lang w:eastAsia="en-AU"/>
                        </w:rPr>
                        <w:t xml:space="preserve">Gary, </w:t>
                      </w:r>
                      <w:r w:rsidR="006D036D">
                        <w:rPr>
                          <w:rFonts w:ascii="Segoe UI Historic" w:eastAsia="Times New Roman" w:hAnsi="Segoe UI Historic" w:cs="Segoe UI Historic"/>
                          <w:color w:val="050505"/>
                          <w:sz w:val="23"/>
                          <w:szCs w:val="23"/>
                          <w:lang w:eastAsia="en-AU"/>
                        </w:rPr>
                        <w:t>South Australia</w:t>
                      </w:r>
                      <w:r w:rsidRPr="00FB4B07">
                        <w:rPr>
                          <w:rFonts w:ascii="Segoe UI Historic" w:eastAsia="Times New Roman" w:hAnsi="Segoe UI Historic" w:cs="Segoe UI Historic"/>
                          <w:color w:val="050505"/>
                          <w:sz w:val="23"/>
                          <w:szCs w:val="23"/>
                          <w:lang w:eastAsia="en-AU"/>
                        </w:rPr>
                        <w:t xml:space="preserve">. </w:t>
                      </w:r>
                    </w:p>
                  </w:txbxContent>
                </v:textbox>
                <w10:wrap type="square" anchorx="margin" anchory="margin"/>
              </v:shape>
            </w:pict>
          </mc:Fallback>
        </mc:AlternateContent>
      </w:r>
      <w:r w:rsidR="009A3880">
        <w:rPr>
          <w:szCs w:val="24"/>
        </w:rPr>
        <w:t>When designing a</w:t>
      </w:r>
      <w:r w:rsidR="00EA23C7">
        <w:rPr>
          <w:szCs w:val="24"/>
        </w:rPr>
        <w:t xml:space="preserve">n entitlement system, the role of advocate should be recognised as well as the time taken to perform this role. </w:t>
      </w:r>
    </w:p>
    <w:p w14:paraId="4C5855D0" w14:textId="548E443E" w:rsidR="00855D48" w:rsidRDefault="00855D48" w:rsidP="00C510E3">
      <w:pPr>
        <w:rPr>
          <w:szCs w:val="24"/>
        </w:rPr>
      </w:pPr>
    </w:p>
    <w:p w14:paraId="05860970" w14:textId="77777777" w:rsidR="002F7C86" w:rsidRDefault="002F7C86">
      <w:pPr>
        <w:spacing w:after="160" w:line="259" w:lineRule="auto"/>
        <w:rPr>
          <w:rFonts w:eastAsiaTheme="majorEastAsia" w:cstheme="majorBidi"/>
          <w:b/>
          <w:color w:val="1F4D78" w:themeColor="accent1" w:themeShade="7F"/>
          <w:szCs w:val="24"/>
        </w:rPr>
      </w:pPr>
      <w:bookmarkStart w:id="10" w:name="_Toc112335117"/>
      <w:r>
        <w:br w:type="page"/>
      </w:r>
    </w:p>
    <w:p w14:paraId="46D88376" w14:textId="0E203B0D" w:rsidR="00D50147" w:rsidRDefault="00701134" w:rsidP="006D036D">
      <w:pPr>
        <w:pStyle w:val="Heading3"/>
      </w:pPr>
      <w:r>
        <w:lastRenderedPageBreak/>
        <w:t>C</w:t>
      </w:r>
      <w:r w:rsidR="00D000EB">
        <w:t>ulturally and Linguistically Diverse (CALD) c</w:t>
      </w:r>
      <w:r>
        <w:t>onsiderations</w:t>
      </w:r>
      <w:bookmarkEnd w:id="10"/>
    </w:p>
    <w:p w14:paraId="1B3F2E02" w14:textId="33E10E4F" w:rsidR="000F1815" w:rsidRDefault="000F1815" w:rsidP="00C510E3">
      <w:pPr>
        <w:rPr>
          <w:szCs w:val="24"/>
        </w:rPr>
      </w:pPr>
    </w:p>
    <w:p w14:paraId="446FB2FC" w14:textId="0BC5DCA2" w:rsidR="00243DA2" w:rsidRDefault="00701134" w:rsidP="00C510E3">
      <w:pPr>
        <w:rPr>
          <w:szCs w:val="24"/>
        </w:rPr>
      </w:pPr>
      <w:r>
        <w:rPr>
          <w:szCs w:val="24"/>
        </w:rPr>
        <w:t>The need for advocacy increase</w:t>
      </w:r>
      <w:r w:rsidR="009B55AD">
        <w:rPr>
          <w:szCs w:val="24"/>
        </w:rPr>
        <w:t>s</w:t>
      </w:r>
      <w:r>
        <w:rPr>
          <w:szCs w:val="24"/>
        </w:rPr>
        <w:t xml:space="preserve"> with people </w:t>
      </w:r>
      <w:r w:rsidR="00D000EB">
        <w:rPr>
          <w:szCs w:val="24"/>
        </w:rPr>
        <w:t>from CALD backgrounds</w:t>
      </w:r>
      <w:r w:rsidR="00E22B80">
        <w:rPr>
          <w:szCs w:val="24"/>
        </w:rPr>
        <w:t xml:space="preserve"> because often the carer also acts as an interpreter. While many services in </w:t>
      </w:r>
      <w:r w:rsidR="00DD06E3">
        <w:rPr>
          <w:szCs w:val="24"/>
        </w:rPr>
        <w:t xml:space="preserve">public hospital settings have translation services available, </w:t>
      </w:r>
      <w:r w:rsidR="00217266">
        <w:rPr>
          <w:szCs w:val="24"/>
        </w:rPr>
        <w:t>not all health and aged care service providers have this</w:t>
      </w:r>
      <w:r w:rsidR="00274558">
        <w:rPr>
          <w:szCs w:val="24"/>
        </w:rPr>
        <w:t xml:space="preserve">, therefore the need for carers to attend more appointments </w:t>
      </w:r>
      <w:r w:rsidR="00BC6778">
        <w:rPr>
          <w:szCs w:val="24"/>
        </w:rPr>
        <w:t>and be more involved</w:t>
      </w:r>
      <w:r w:rsidR="005E1C65">
        <w:rPr>
          <w:szCs w:val="24"/>
        </w:rPr>
        <w:t xml:space="preserve">, </w:t>
      </w:r>
      <w:r w:rsidR="00274558">
        <w:rPr>
          <w:szCs w:val="24"/>
        </w:rPr>
        <w:t>increases.</w:t>
      </w:r>
    </w:p>
    <w:p w14:paraId="4F0B13CB" w14:textId="710FC26B" w:rsidR="00701134" w:rsidRDefault="00274558" w:rsidP="00C510E3">
      <w:pPr>
        <w:rPr>
          <w:szCs w:val="24"/>
        </w:rPr>
      </w:pPr>
      <w:r>
        <w:rPr>
          <w:szCs w:val="24"/>
        </w:rPr>
        <w:t xml:space="preserve"> </w:t>
      </w:r>
    </w:p>
    <w:p w14:paraId="5B07A9EC" w14:textId="3CF43CDC" w:rsidR="00A04521" w:rsidRDefault="008538C9">
      <w:pPr>
        <w:rPr>
          <w:szCs w:val="24"/>
        </w:rPr>
      </w:pPr>
      <w:r>
        <w:rPr>
          <w:szCs w:val="24"/>
        </w:rPr>
        <w:t>Our organisations note there is a free interpreting service available to service providers via the Commonwealth Tra</w:t>
      </w:r>
      <w:r w:rsidR="0047409F">
        <w:rPr>
          <w:szCs w:val="24"/>
        </w:rPr>
        <w:t xml:space="preserve">nslating and Interpreting Service, however </w:t>
      </w:r>
      <w:r w:rsidR="00BD3203">
        <w:rPr>
          <w:szCs w:val="24"/>
        </w:rPr>
        <w:t xml:space="preserve">we believe </w:t>
      </w:r>
      <w:r w:rsidR="0047409F">
        <w:rPr>
          <w:szCs w:val="24"/>
        </w:rPr>
        <w:t xml:space="preserve">more can be done </w:t>
      </w:r>
      <w:r w:rsidR="00BD3203">
        <w:rPr>
          <w:szCs w:val="24"/>
        </w:rPr>
        <w:t>to make translation services more readily accessible to the general public.</w:t>
      </w:r>
    </w:p>
    <w:p w14:paraId="3C522BA4" w14:textId="77777777" w:rsidR="002F7C86" w:rsidRDefault="002F7C86" w:rsidP="002F7C86">
      <w:pPr>
        <w:spacing w:after="160" w:line="259" w:lineRule="auto"/>
        <w:rPr>
          <w:rFonts w:eastAsiaTheme="majorEastAsia" w:cstheme="majorBidi"/>
          <w:b/>
          <w:color w:val="2E74B5" w:themeColor="accent1" w:themeShade="BF"/>
          <w:sz w:val="40"/>
          <w:szCs w:val="32"/>
        </w:rPr>
      </w:pPr>
      <w:bookmarkStart w:id="11" w:name="_Toc112335118"/>
    </w:p>
    <w:p w14:paraId="65CFFE02" w14:textId="69249AC3" w:rsidR="00304971" w:rsidRPr="006D036D" w:rsidRDefault="004E6B0B" w:rsidP="002F7C86">
      <w:pPr>
        <w:pStyle w:val="Heading1"/>
      </w:pPr>
      <w:r w:rsidRPr="006D036D">
        <w:t>The circumstances in which people become informal carers of older Australians</w:t>
      </w:r>
      <w:bookmarkEnd w:id="11"/>
    </w:p>
    <w:p w14:paraId="6FF33AFE" w14:textId="77777777" w:rsidR="0027115F" w:rsidRDefault="0027115F" w:rsidP="00B27168">
      <w:pPr>
        <w:rPr>
          <w:szCs w:val="24"/>
        </w:rPr>
      </w:pPr>
    </w:p>
    <w:p w14:paraId="39CA5808" w14:textId="60DE6F07" w:rsidR="00FF283E" w:rsidRDefault="00FB1812" w:rsidP="00B27168">
      <w:pPr>
        <w:rPr>
          <w:szCs w:val="24"/>
        </w:rPr>
      </w:pPr>
      <w:r>
        <w:rPr>
          <w:szCs w:val="24"/>
        </w:rPr>
        <w:t>People are living longer, and this has extended the length of time people are living with chronic comorbidities and dementia</w:t>
      </w:r>
      <w:r w:rsidR="0076420D">
        <w:rPr>
          <w:szCs w:val="24"/>
        </w:rPr>
        <w:t>-</w:t>
      </w:r>
      <w:r>
        <w:rPr>
          <w:szCs w:val="24"/>
        </w:rPr>
        <w:t xml:space="preserve">related conditions. </w:t>
      </w:r>
      <w:r w:rsidR="00FF283E">
        <w:rPr>
          <w:szCs w:val="24"/>
        </w:rPr>
        <w:t xml:space="preserve">This has also impacted the demographic of informal carers and it is becoming increasingly common </w:t>
      </w:r>
      <w:r w:rsidR="00BF2214">
        <w:rPr>
          <w:szCs w:val="24"/>
        </w:rPr>
        <w:t xml:space="preserve">for informal carers to be retired and experiencing their own </w:t>
      </w:r>
      <w:r w:rsidR="00442BF3">
        <w:rPr>
          <w:szCs w:val="24"/>
        </w:rPr>
        <w:t>health challenges.</w:t>
      </w:r>
    </w:p>
    <w:p w14:paraId="6D36C3D6" w14:textId="77777777" w:rsidR="00FF283E" w:rsidRDefault="00FF283E" w:rsidP="00B27168">
      <w:pPr>
        <w:rPr>
          <w:szCs w:val="24"/>
        </w:rPr>
      </w:pPr>
    </w:p>
    <w:p w14:paraId="40257638" w14:textId="4D82D062" w:rsidR="001341F0" w:rsidRDefault="001341F0" w:rsidP="00B27168">
      <w:pPr>
        <w:rPr>
          <w:szCs w:val="24"/>
        </w:rPr>
      </w:pPr>
      <w:r>
        <w:rPr>
          <w:szCs w:val="24"/>
        </w:rPr>
        <w:t xml:space="preserve">Lack of </w:t>
      </w:r>
      <w:r w:rsidR="00026E4A">
        <w:rPr>
          <w:szCs w:val="24"/>
        </w:rPr>
        <w:t>availability of high quality and reliable home care provision</w:t>
      </w:r>
      <w:r w:rsidR="00572BAC">
        <w:rPr>
          <w:szCs w:val="24"/>
        </w:rPr>
        <w:t xml:space="preserve"> increases the burden on </w:t>
      </w:r>
      <w:r w:rsidR="003D4B20">
        <w:rPr>
          <w:szCs w:val="24"/>
        </w:rPr>
        <w:t xml:space="preserve">informal carers who often accommodate the schedule </w:t>
      </w:r>
      <w:r w:rsidR="005D0C60">
        <w:rPr>
          <w:szCs w:val="24"/>
        </w:rPr>
        <w:t xml:space="preserve">and </w:t>
      </w:r>
      <w:r w:rsidR="00FB62F4">
        <w:rPr>
          <w:szCs w:val="24"/>
        </w:rPr>
        <w:t xml:space="preserve">scope of duties </w:t>
      </w:r>
      <w:r w:rsidR="003D4B20">
        <w:rPr>
          <w:szCs w:val="24"/>
        </w:rPr>
        <w:t xml:space="preserve">of </w:t>
      </w:r>
      <w:r w:rsidR="00216AD3">
        <w:rPr>
          <w:szCs w:val="24"/>
        </w:rPr>
        <w:t xml:space="preserve">home </w:t>
      </w:r>
      <w:r w:rsidR="003D4B20">
        <w:rPr>
          <w:szCs w:val="24"/>
        </w:rPr>
        <w:t>care workers</w:t>
      </w:r>
      <w:r w:rsidR="00127CCB">
        <w:rPr>
          <w:szCs w:val="24"/>
        </w:rPr>
        <w:t xml:space="preserve"> rather than </w:t>
      </w:r>
      <w:r w:rsidR="00FB62F4">
        <w:rPr>
          <w:szCs w:val="24"/>
        </w:rPr>
        <w:t>having their</w:t>
      </w:r>
      <w:r w:rsidR="00127CCB">
        <w:rPr>
          <w:szCs w:val="24"/>
        </w:rPr>
        <w:t xml:space="preserve"> own </w:t>
      </w:r>
      <w:r w:rsidR="005D0C60">
        <w:rPr>
          <w:szCs w:val="24"/>
        </w:rPr>
        <w:t xml:space="preserve">respite and support </w:t>
      </w:r>
      <w:r w:rsidR="00127CCB">
        <w:rPr>
          <w:szCs w:val="24"/>
        </w:rPr>
        <w:t>needs</w:t>
      </w:r>
      <w:r w:rsidR="00FB62F4">
        <w:rPr>
          <w:szCs w:val="24"/>
        </w:rPr>
        <w:t xml:space="preserve"> met</w:t>
      </w:r>
      <w:r w:rsidR="00DA244A">
        <w:rPr>
          <w:szCs w:val="24"/>
        </w:rPr>
        <w:t>.</w:t>
      </w:r>
      <w:r w:rsidR="006606FD">
        <w:rPr>
          <w:szCs w:val="24"/>
        </w:rPr>
        <w:t xml:space="preserve"> </w:t>
      </w:r>
      <w:r w:rsidR="00DA244A">
        <w:rPr>
          <w:szCs w:val="24"/>
        </w:rPr>
        <w:t xml:space="preserve">In addition, </w:t>
      </w:r>
      <w:r w:rsidR="00955DE3">
        <w:rPr>
          <w:szCs w:val="24"/>
        </w:rPr>
        <w:t xml:space="preserve">waiting lists for higher level care packages means people are struggling </w:t>
      </w:r>
      <w:r w:rsidR="002A386B">
        <w:rPr>
          <w:szCs w:val="24"/>
        </w:rPr>
        <w:t xml:space="preserve">at home </w:t>
      </w:r>
      <w:r w:rsidR="005378C5">
        <w:rPr>
          <w:szCs w:val="24"/>
        </w:rPr>
        <w:t>even before</w:t>
      </w:r>
      <w:r w:rsidR="002A386B">
        <w:rPr>
          <w:szCs w:val="24"/>
        </w:rPr>
        <w:t xml:space="preserve"> support</w:t>
      </w:r>
      <w:r w:rsidR="005378C5">
        <w:rPr>
          <w:szCs w:val="24"/>
        </w:rPr>
        <w:t xml:space="preserve"> is </w:t>
      </w:r>
      <w:r w:rsidR="00391991">
        <w:rPr>
          <w:szCs w:val="24"/>
        </w:rPr>
        <w:t>provided</w:t>
      </w:r>
      <w:r w:rsidR="002A386B">
        <w:rPr>
          <w:szCs w:val="24"/>
        </w:rPr>
        <w:t>. This is compounded by</w:t>
      </w:r>
      <w:r w:rsidR="003A33FC">
        <w:rPr>
          <w:szCs w:val="24"/>
        </w:rPr>
        <w:t xml:space="preserve"> inadequate funding </w:t>
      </w:r>
      <w:r w:rsidR="00043843">
        <w:rPr>
          <w:szCs w:val="24"/>
        </w:rPr>
        <w:t>and high administration charges</w:t>
      </w:r>
      <w:r w:rsidR="005F057F">
        <w:rPr>
          <w:szCs w:val="24"/>
        </w:rPr>
        <w:t xml:space="preserve">. </w:t>
      </w:r>
    </w:p>
    <w:p w14:paraId="6FBEC3E1" w14:textId="046D71A6" w:rsidR="005552D6" w:rsidRDefault="005552D6" w:rsidP="00B27168">
      <w:pPr>
        <w:rPr>
          <w:szCs w:val="24"/>
        </w:rPr>
      </w:pPr>
    </w:p>
    <w:p w14:paraId="75AD97C9" w14:textId="50565375" w:rsidR="005552D6" w:rsidRDefault="005552D6" w:rsidP="00B27168">
      <w:pPr>
        <w:rPr>
          <w:szCs w:val="24"/>
        </w:rPr>
      </w:pPr>
      <w:r>
        <w:rPr>
          <w:szCs w:val="24"/>
        </w:rPr>
        <w:t xml:space="preserve">The Royal Commission into Aged Care Quality and Safety </w:t>
      </w:r>
      <w:r w:rsidR="00557C53">
        <w:rPr>
          <w:szCs w:val="24"/>
        </w:rPr>
        <w:t>confirmed what we already knew</w:t>
      </w:r>
      <w:r w:rsidR="00127CCB">
        <w:rPr>
          <w:szCs w:val="24"/>
        </w:rPr>
        <w:t>;</w:t>
      </w:r>
      <w:r w:rsidR="002B4065">
        <w:rPr>
          <w:szCs w:val="24"/>
        </w:rPr>
        <w:t xml:space="preserve"> </w:t>
      </w:r>
      <w:r w:rsidR="00557C53">
        <w:rPr>
          <w:szCs w:val="24"/>
        </w:rPr>
        <w:t xml:space="preserve">residential aged care </w:t>
      </w:r>
      <w:r w:rsidR="005F2A63">
        <w:rPr>
          <w:szCs w:val="24"/>
        </w:rPr>
        <w:t>is severely understaffed and poorly regulated</w:t>
      </w:r>
      <w:r w:rsidR="002B4065">
        <w:rPr>
          <w:szCs w:val="24"/>
        </w:rPr>
        <w:t xml:space="preserve"> leading to widespread neglect of residents. This means</w:t>
      </w:r>
      <w:r w:rsidR="005F2A63">
        <w:rPr>
          <w:szCs w:val="24"/>
        </w:rPr>
        <w:t xml:space="preserve"> options such as re</w:t>
      </w:r>
      <w:r w:rsidR="003860F7">
        <w:rPr>
          <w:szCs w:val="24"/>
        </w:rPr>
        <w:t xml:space="preserve">spite (which is already hard to secure) or placing a loved one in </w:t>
      </w:r>
      <w:r w:rsidR="002869BF">
        <w:rPr>
          <w:szCs w:val="24"/>
        </w:rPr>
        <w:t>residential</w:t>
      </w:r>
      <w:r w:rsidR="003860F7">
        <w:rPr>
          <w:szCs w:val="24"/>
        </w:rPr>
        <w:t xml:space="preserve"> aged care would be</w:t>
      </w:r>
      <w:r w:rsidR="002869BF">
        <w:rPr>
          <w:szCs w:val="24"/>
        </w:rPr>
        <w:t xml:space="preserve"> a last resort option</w:t>
      </w:r>
      <w:r w:rsidR="009226B5">
        <w:rPr>
          <w:szCs w:val="24"/>
        </w:rPr>
        <w:t xml:space="preserve"> </w:t>
      </w:r>
      <w:r w:rsidR="00AE08A9">
        <w:rPr>
          <w:szCs w:val="24"/>
        </w:rPr>
        <w:t>resulting in</w:t>
      </w:r>
      <w:r w:rsidR="009226B5">
        <w:rPr>
          <w:szCs w:val="24"/>
        </w:rPr>
        <w:t xml:space="preserve"> </w:t>
      </w:r>
      <w:r w:rsidR="0068440A">
        <w:rPr>
          <w:szCs w:val="24"/>
        </w:rPr>
        <w:t>prolonged and intensive informal caring responsibilities</w:t>
      </w:r>
      <w:r w:rsidR="00AE08A9">
        <w:rPr>
          <w:szCs w:val="24"/>
        </w:rPr>
        <w:t xml:space="preserve"> in the home</w:t>
      </w:r>
      <w:r w:rsidR="0068440A">
        <w:rPr>
          <w:szCs w:val="24"/>
        </w:rPr>
        <w:t xml:space="preserve">. </w:t>
      </w:r>
      <w:r w:rsidR="00502A6A">
        <w:rPr>
          <w:szCs w:val="24"/>
        </w:rPr>
        <w:t xml:space="preserve">Many of our members also identified issues with residential respite being the main provision of respite available (if it’s available). More often than not, people receiving high-level care in the home would not cope with a different environment. Some of our members who have availed themselves of this option for respite note that their loved one often declines when placed into residential care – this is particularly the case with people who have dementia. </w:t>
      </w:r>
    </w:p>
    <w:p w14:paraId="78D2FDD9" w14:textId="61F949D1" w:rsidR="005F057F" w:rsidRDefault="005F057F" w:rsidP="00B27168">
      <w:pPr>
        <w:rPr>
          <w:szCs w:val="24"/>
        </w:rPr>
      </w:pPr>
    </w:p>
    <w:p w14:paraId="536EF9DD" w14:textId="77777777" w:rsidR="003C4935" w:rsidRDefault="00636901" w:rsidP="00B27168">
      <w:pPr>
        <w:rPr>
          <w:szCs w:val="24"/>
        </w:rPr>
      </w:pPr>
      <w:r>
        <w:rPr>
          <w:szCs w:val="24"/>
        </w:rPr>
        <w:t xml:space="preserve">Our members report </w:t>
      </w:r>
      <w:r w:rsidR="004F61FB">
        <w:rPr>
          <w:szCs w:val="24"/>
        </w:rPr>
        <w:t xml:space="preserve">informal care </w:t>
      </w:r>
      <w:r w:rsidR="002F034A">
        <w:rPr>
          <w:szCs w:val="24"/>
        </w:rPr>
        <w:t>is less likely to be triggered by an emergency. An emergency would often arise once informal care had commenced and often result</w:t>
      </w:r>
      <w:r w:rsidR="001443D6">
        <w:rPr>
          <w:szCs w:val="24"/>
        </w:rPr>
        <w:t>s</w:t>
      </w:r>
      <w:r w:rsidR="002F034A">
        <w:rPr>
          <w:szCs w:val="24"/>
        </w:rPr>
        <w:t xml:space="preserve"> in </w:t>
      </w:r>
      <w:r w:rsidR="001443D6">
        <w:rPr>
          <w:szCs w:val="24"/>
        </w:rPr>
        <w:t xml:space="preserve">short term </w:t>
      </w:r>
      <w:r w:rsidR="00A41D56">
        <w:rPr>
          <w:szCs w:val="24"/>
        </w:rPr>
        <w:t xml:space="preserve">admission to </w:t>
      </w:r>
      <w:r w:rsidR="001443D6">
        <w:rPr>
          <w:szCs w:val="24"/>
        </w:rPr>
        <w:t xml:space="preserve">hospital then </w:t>
      </w:r>
      <w:r w:rsidR="00A41D56">
        <w:rPr>
          <w:szCs w:val="24"/>
        </w:rPr>
        <w:t xml:space="preserve">residential aged care. </w:t>
      </w:r>
      <w:r w:rsidR="00413B3F">
        <w:rPr>
          <w:szCs w:val="24"/>
        </w:rPr>
        <w:t xml:space="preserve">These episodes impact workforce participation </w:t>
      </w:r>
      <w:r w:rsidR="00AE3966">
        <w:rPr>
          <w:szCs w:val="24"/>
        </w:rPr>
        <w:t xml:space="preserve">with informal carers often having to take their own sick leave to attend to such incidents. </w:t>
      </w:r>
    </w:p>
    <w:p w14:paraId="06CA1C6F" w14:textId="77777777" w:rsidR="003C4935" w:rsidRDefault="003C4935" w:rsidP="00B27168">
      <w:pPr>
        <w:rPr>
          <w:szCs w:val="24"/>
        </w:rPr>
      </w:pPr>
    </w:p>
    <w:p w14:paraId="2957A1E3" w14:textId="63747C1C" w:rsidR="00A41D56" w:rsidRDefault="00A41D56" w:rsidP="00B27168">
      <w:pPr>
        <w:rPr>
          <w:szCs w:val="24"/>
        </w:rPr>
      </w:pPr>
      <w:r>
        <w:rPr>
          <w:szCs w:val="24"/>
        </w:rPr>
        <w:t xml:space="preserve">Informal care </w:t>
      </w:r>
      <w:r w:rsidR="004F61FB">
        <w:rPr>
          <w:szCs w:val="24"/>
        </w:rPr>
        <w:t xml:space="preserve">commences at the point where </w:t>
      </w:r>
      <w:r w:rsidR="00D578FE">
        <w:rPr>
          <w:szCs w:val="24"/>
        </w:rPr>
        <w:t xml:space="preserve">the nature of the care </w:t>
      </w:r>
      <w:r w:rsidR="007A2622">
        <w:rPr>
          <w:szCs w:val="24"/>
        </w:rPr>
        <w:t>delivered,</w:t>
      </w:r>
      <w:r w:rsidR="00D578FE">
        <w:rPr>
          <w:szCs w:val="24"/>
        </w:rPr>
        <w:t xml:space="preserve"> and time components </w:t>
      </w:r>
      <w:r w:rsidR="002E5BD0">
        <w:rPr>
          <w:szCs w:val="24"/>
        </w:rPr>
        <w:t xml:space="preserve">start to impact their own time </w:t>
      </w:r>
      <w:r w:rsidR="007C6B00">
        <w:rPr>
          <w:szCs w:val="24"/>
        </w:rPr>
        <w:t xml:space="preserve">significantly </w:t>
      </w:r>
      <w:r w:rsidR="00476BBD">
        <w:rPr>
          <w:szCs w:val="24"/>
        </w:rPr>
        <w:t>and they lack time to attend to their own</w:t>
      </w:r>
      <w:r w:rsidR="002E5BD0">
        <w:rPr>
          <w:szCs w:val="24"/>
        </w:rPr>
        <w:t xml:space="preserve"> personal needs</w:t>
      </w:r>
      <w:r w:rsidR="004C3C81">
        <w:rPr>
          <w:szCs w:val="24"/>
        </w:rPr>
        <w:t>, including psychological and social needs</w:t>
      </w:r>
      <w:r w:rsidR="002E5BD0">
        <w:rPr>
          <w:szCs w:val="24"/>
        </w:rPr>
        <w:t>.</w:t>
      </w:r>
      <w:r w:rsidR="00DD7ECC">
        <w:rPr>
          <w:szCs w:val="24"/>
        </w:rPr>
        <w:t xml:space="preserve"> </w:t>
      </w:r>
    </w:p>
    <w:p w14:paraId="336217AD" w14:textId="77777777" w:rsidR="00A41D56" w:rsidRDefault="00A41D56" w:rsidP="00B27168">
      <w:pPr>
        <w:rPr>
          <w:szCs w:val="24"/>
        </w:rPr>
      </w:pPr>
    </w:p>
    <w:p w14:paraId="3391D2EF" w14:textId="3251BF65" w:rsidR="00C56E11" w:rsidRDefault="00DD7ECC" w:rsidP="00B27168">
      <w:pPr>
        <w:rPr>
          <w:szCs w:val="24"/>
        </w:rPr>
      </w:pPr>
      <w:r>
        <w:rPr>
          <w:szCs w:val="24"/>
        </w:rPr>
        <w:t xml:space="preserve">Many </w:t>
      </w:r>
      <w:r w:rsidR="004C3C81">
        <w:rPr>
          <w:szCs w:val="24"/>
        </w:rPr>
        <w:t xml:space="preserve">of our members </w:t>
      </w:r>
      <w:r>
        <w:rPr>
          <w:szCs w:val="24"/>
        </w:rPr>
        <w:t xml:space="preserve">have </w:t>
      </w:r>
      <w:r w:rsidR="004C3C81">
        <w:rPr>
          <w:szCs w:val="24"/>
        </w:rPr>
        <w:t xml:space="preserve">or are caring </w:t>
      </w:r>
      <w:r>
        <w:rPr>
          <w:szCs w:val="24"/>
        </w:rPr>
        <w:t xml:space="preserve">cared for loved ones with dementia </w:t>
      </w:r>
      <w:r w:rsidR="009240D2">
        <w:rPr>
          <w:szCs w:val="24"/>
        </w:rPr>
        <w:t>type illnesses wh</w:t>
      </w:r>
      <w:r w:rsidR="007F6178">
        <w:rPr>
          <w:szCs w:val="24"/>
        </w:rPr>
        <w:t xml:space="preserve">ich has required their caring responsibilities </w:t>
      </w:r>
      <w:r w:rsidR="00762B0A">
        <w:rPr>
          <w:szCs w:val="24"/>
        </w:rPr>
        <w:t>to commence at the point where it has been unsafe to leave their loved</w:t>
      </w:r>
      <w:r w:rsidR="00002DFB">
        <w:rPr>
          <w:szCs w:val="24"/>
        </w:rPr>
        <w:t xml:space="preserve"> </w:t>
      </w:r>
      <w:r w:rsidR="00762B0A">
        <w:rPr>
          <w:szCs w:val="24"/>
        </w:rPr>
        <w:t xml:space="preserve">one alone, or where their loved one has not been able to perform essential </w:t>
      </w:r>
      <w:r w:rsidR="00002DFB">
        <w:rPr>
          <w:szCs w:val="24"/>
        </w:rPr>
        <w:t>personal tasks like cooking or bathing.</w:t>
      </w:r>
      <w:r w:rsidR="009240D2">
        <w:rPr>
          <w:szCs w:val="24"/>
        </w:rPr>
        <w:t xml:space="preserve"> </w:t>
      </w:r>
    </w:p>
    <w:p w14:paraId="64256C5A" w14:textId="0ABA96E2" w:rsidR="00A52576" w:rsidRDefault="00A52576" w:rsidP="00B27168">
      <w:pPr>
        <w:rPr>
          <w:szCs w:val="24"/>
        </w:rPr>
      </w:pPr>
    </w:p>
    <w:p w14:paraId="333B1BF1" w14:textId="23E3BA45" w:rsidR="00A52576" w:rsidRDefault="00A52576" w:rsidP="00B27168">
      <w:pPr>
        <w:rPr>
          <w:szCs w:val="24"/>
        </w:rPr>
      </w:pPr>
      <w:r>
        <w:rPr>
          <w:szCs w:val="24"/>
        </w:rPr>
        <w:t xml:space="preserve">Those in the workforce at the time the informal care commenced </w:t>
      </w:r>
      <w:r w:rsidR="00AB3107">
        <w:rPr>
          <w:szCs w:val="24"/>
        </w:rPr>
        <w:t>may</w:t>
      </w:r>
      <w:r>
        <w:rPr>
          <w:szCs w:val="24"/>
        </w:rPr>
        <w:t xml:space="preserve"> </w:t>
      </w:r>
      <w:r w:rsidR="007E2806">
        <w:rPr>
          <w:szCs w:val="24"/>
        </w:rPr>
        <w:t>rely</w:t>
      </w:r>
      <w:r>
        <w:rPr>
          <w:szCs w:val="24"/>
        </w:rPr>
        <w:t xml:space="preserve"> upon their employer to allow them to work flexibly, often leading to reduced </w:t>
      </w:r>
      <w:r w:rsidR="001B11B0">
        <w:rPr>
          <w:szCs w:val="24"/>
        </w:rPr>
        <w:t xml:space="preserve">income. This </w:t>
      </w:r>
      <w:r w:rsidR="00D46844">
        <w:rPr>
          <w:szCs w:val="24"/>
        </w:rPr>
        <w:t>impacts their mental wellbeing but also impacts their future financial security through reduced superannuation contributions.</w:t>
      </w:r>
    </w:p>
    <w:p w14:paraId="2003D566" w14:textId="3876E825" w:rsidR="002F7C86" w:rsidRDefault="002F7C86">
      <w:pPr>
        <w:spacing w:after="160" w:line="259" w:lineRule="auto"/>
        <w:rPr>
          <w:szCs w:val="24"/>
        </w:rPr>
      </w:pPr>
      <w:r>
        <w:rPr>
          <w:szCs w:val="24"/>
        </w:rPr>
        <w:br w:type="page"/>
      </w:r>
    </w:p>
    <w:p w14:paraId="5022291C" w14:textId="77777777" w:rsidR="00ED70EC" w:rsidRDefault="00ED70EC" w:rsidP="00ED70EC">
      <w:pPr>
        <w:pStyle w:val="Heading1"/>
      </w:pPr>
      <w:bookmarkStart w:id="12" w:name="_Toc112335119"/>
      <w:r>
        <w:lastRenderedPageBreak/>
        <w:t>Different levels of care and carers</w:t>
      </w:r>
      <w:bookmarkEnd w:id="12"/>
    </w:p>
    <w:p w14:paraId="498FF5BB" w14:textId="77777777" w:rsidR="00ED70EC" w:rsidRDefault="00ED70EC" w:rsidP="00ED70EC">
      <w:pPr>
        <w:rPr>
          <w:szCs w:val="24"/>
        </w:rPr>
      </w:pPr>
    </w:p>
    <w:p w14:paraId="32D2E99E" w14:textId="4BCD1ECF" w:rsidR="00ED70EC" w:rsidRDefault="00ED70EC" w:rsidP="00ED70EC">
      <w:pPr>
        <w:rPr>
          <w:szCs w:val="24"/>
        </w:rPr>
      </w:pPr>
      <w:r>
        <w:rPr>
          <w:szCs w:val="24"/>
        </w:rPr>
        <w:t>We have created a number of scenarios to illustrate the various levels of care, care needs required and impact on workforce participation to</w:t>
      </w:r>
      <w:r w:rsidRPr="000713BD">
        <w:rPr>
          <w:szCs w:val="24"/>
        </w:rPr>
        <w:t xml:space="preserve"> </w:t>
      </w:r>
      <w:r>
        <w:rPr>
          <w:szCs w:val="24"/>
        </w:rPr>
        <w:t>draw attention to the various issues facing informal carers and promote the fact that there is not a one size fits all solution.</w:t>
      </w:r>
      <w:r w:rsidR="00E64ED5">
        <w:rPr>
          <w:szCs w:val="24"/>
        </w:rPr>
        <w:t xml:space="preserve"> Please note these are merely examples for illustrative purposes and do not address all of the care needs and carer situations. </w:t>
      </w:r>
    </w:p>
    <w:p w14:paraId="60590E57" w14:textId="77777777" w:rsidR="00ED70EC" w:rsidRDefault="00ED70EC" w:rsidP="00ED70EC">
      <w:pPr>
        <w:rPr>
          <w:szCs w:val="24"/>
        </w:rPr>
      </w:pPr>
    </w:p>
    <w:p w14:paraId="5388056F" w14:textId="77777777" w:rsidR="00ED70EC" w:rsidRDefault="00ED70EC" w:rsidP="00ED70EC">
      <w:pPr>
        <w:pStyle w:val="Heading2"/>
        <w:numPr>
          <w:ilvl w:val="0"/>
          <w:numId w:val="11"/>
        </w:numPr>
      </w:pPr>
      <w:bookmarkStart w:id="13" w:name="_Toc112335120"/>
      <w:r>
        <w:t>Supporting carers – loved ones start needing assistance</w:t>
      </w:r>
      <w:bookmarkEnd w:id="13"/>
    </w:p>
    <w:p w14:paraId="5DB89272" w14:textId="5554BD49" w:rsidR="00854A18" w:rsidRDefault="00854A18" w:rsidP="004F0CF4">
      <w:r>
        <w:t xml:space="preserve">Many carers in this situation would not consider themselves carers – rather </w:t>
      </w:r>
      <w:r w:rsidR="004F0CF4">
        <w:t xml:space="preserve">they are simply “helping out” their loved one. </w:t>
      </w:r>
    </w:p>
    <w:p w14:paraId="2EEE766F" w14:textId="77777777" w:rsidR="004F0CF4" w:rsidRDefault="004F0CF4" w:rsidP="006D036D"/>
    <w:p w14:paraId="24454765" w14:textId="34FCB500" w:rsidR="00ED70EC" w:rsidRPr="006F7C7A" w:rsidRDefault="00ED70EC" w:rsidP="00ED70EC">
      <w:pPr>
        <w:pStyle w:val="Heading3"/>
      </w:pPr>
      <w:bookmarkStart w:id="14" w:name="_Toc112335121"/>
      <w:r w:rsidRPr="006F7C7A">
        <w:t>The older person’s needs</w:t>
      </w:r>
      <w:bookmarkEnd w:id="14"/>
    </w:p>
    <w:p w14:paraId="10D0BFE4" w14:textId="77777777" w:rsidR="00ED70EC" w:rsidRDefault="00ED70EC" w:rsidP="00ED70EC">
      <w:pPr>
        <w:rPr>
          <w:szCs w:val="24"/>
        </w:rPr>
      </w:pPr>
      <w:r>
        <w:rPr>
          <w:szCs w:val="24"/>
        </w:rPr>
        <w:t xml:space="preserve">This is the stage where older people are generally still active and independent, but might need assistance with some tasks such as going to medical appointments, doing the shopping, yard maintenance etc. </w:t>
      </w:r>
    </w:p>
    <w:p w14:paraId="335E4B45" w14:textId="77777777" w:rsidR="00ED70EC" w:rsidRDefault="00ED70EC" w:rsidP="00ED70EC">
      <w:pPr>
        <w:rPr>
          <w:szCs w:val="24"/>
        </w:rPr>
      </w:pPr>
    </w:p>
    <w:p w14:paraId="437A6DCF" w14:textId="77777777" w:rsidR="00ED70EC" w:rsidRDefault="00ED70EC" w:rsidP="00ED70EC">
      <w:pPr>
        <w:pStyle w:val="Heading3"/>
      </w:pPr>
      <w:bookmarkStart w:id="15" w:name="_Toc112335122"/>
      <w:r>
        <w:t>How the supporting carer helps</w:t>
      </w:r>
      <w:bookmarkEnd w:id="15"/>
    </w:p>
    <w:p w14:paraId="4AD36C93" w14:textId="77777777" w:rsidR="00ED70EC" w:rsidRDefault="00ED70EC" w:rsidP="00ED70EC">
      <w:pPr>
        <w:rPr>
          <w:szCs w:val="24"/>
        </w:rPr>
      </w:pPr>
      <w:r>
        <w:rPr>
          <w:szCs w:val="24"/>
        </w:rPr>
        <w:t xml:space="preserve">While tasks like shopping and yard maintenance can be outsourced to support services funded by the CHSP or lower level Home Care packages, it’s often the partner or child of the older person that is required to assist with medical appointments. They might also help with financial matters, taking their loved ones to the bank, the pharmacy or other appointments. </w:t>
      </w:r>
    </w:p>
    <w:p w14:paraId="2BF91D18" w14:textId="77777777" w:rsidR="00ED70EC" w:rsidRDefault="00ED70EC" w:rsidP="00ED70EC">
      <w:pPr>
        <w:rPr>
          <w:szCs w:val="24"/>
        </w:rPr>
      </w:pPr>
    </w:p>
    <w:p w14:paraId="0EDDE575" w14:textId="6C109AB6" w:rsidR="00ED70EC" w:rsidRDefault="00ED70EC" w:rsidP="00ED70EC">
      <w:pPr>
        <w:rPr>
          <w:szCs w:val="24"/>
        </w:rPr>
      </w:pPr>
      <w:r>
        <w:rPr>
          <w:szCs w:val="24"/>
        </w:rPr>
        <w:t xml:space="preserve">At this stage of the older person’s care journey, the supporting carer is </w:t>
      </w:r>
      <w:r w:rsidR="004F0CF4">
        <w:rPr>
          <w:szCs w:val="24"/>
        </w:rPr>
        <w:t xml:space="preserve">generally </w:t>
      </w:r>
      <w:r>
        <w:rPr>
          <w:szCs w:val="24"/>
        </w:rPr>
        <w:t xml:space="preserve">still working full time. </w:t>
      </w:r>
    </w:p>
    <w:p w14:paraId="71B874C5" w14:textId="77777777" w:rsidR="00ED70EC" w:rsidRDefault="00ED70EC" w:rsidP="00ED70EC">
      <w:pPr>
        <w:rPr>
          <w:szCs w:val="24"/>
        </w:rPr>
      </w:pPr>
    </w:p>
    <w:p w14:paraId="4C649D68" w14:textId="77777777" w:rsidR="00ED70EC" w:rsidRDefault="00ED70EC" w:rsidP="00ED70EC">
      <w:pPr>
        <w:pStyle w:val="Heading3"/>
      </w:pPr>
      <w:bookmarkStart w:id="16" w:name="_Toc112335123"/>
      <w:r>
        <w:t>Impact on workforce participation</w:t>
      </w:r>
      <w:bookmarkEnd w:id="16"/>
    </w:p>
    <w:p w14:paraId="4AF771BA" w14:textId="77777777" w:rsidR="00ED70EC" w:rsidRDefault="00ED70EC" w:rsidP="00ED70EC">
      <w:pPr>
        <w:rPr>
          <w:szCs w:val="24"/>
        </w:rPr>
      </w:pPr>
      <w:r>
        <w:rPr>
          <w:szCs w:val="24"/>
        </w:rPr>
        <w:t>Depending on workplace flexibility, supporting carers might need to take time off to accompany their loved ones to appointments. Currently they could access the 10 days of paid personal/carer leave (inclusive of sick leave), however this can be taken up quite quickly, especially considering the impact Covid is having on individuals and families.</w:t>
      </w:r>
    </w:p>
    <w:p w14:paraId="11D2C956" w14:textId="77777777" w:rsidR="00ED70EC" w:rsidRDefault="00ED70EC" w:rsidP="00ED70EC">
      <w:pPr>
        <w:rPr>
          <w:szCs w:val="24"/>
        </w:rPr>
      </w:pPr>
    </w:p>
    <w:p w14:paraId="5E8296C5" w14:textId="77777777" w:rsidR="00ED70EC" w:rsidRDefault="00ED70EC" w:rsidP="00ED70EC">
      <w:pPr>
        <w:rPr>
          <w:szCs w:val="24"/>
        </w:rPr>
      </w:pPr>
      <w:r>
        <w:rPr>
          <w:szCs w:val="24"/>
        </w:rPr>
        <w:t xml:space="preserve">For example, a supporting carer has to take her mother to the GP once a month and two specialist appointments a year. If we assume these are taken during work periods (not on annual leave), that’s 14 appointments. </w:t>
      </w:r>
    </w:p>
    <w:p w14:paraId="52DEFC0D" w14:textId="77777777" w:rsidR="00ED70EC" w:rsidRDefault="00ED70EC" w:rsidP="00ED70EC">
      <w:pPr>
        <w:rPr>
          <w:szCs w:val="24"/>
        </w:rPr>
      </w:pPr>
    </w:p>
    <w:p w14:paraId="4F785B8F" w14:textId="77777777" w:rsidR="00ED70EC" w:rsidRDefault="00ED70EC" w:rsidP="00ED70EC">
      <w:pPr>
        <w:rPr>
          <w:szCs w:val="24"/>
        </w:rPr>
      </w:pPr>
      <w:r>
        <w:rPr>
          <w:szCs w:val="24"/>
        </w:rPr>
        <w:t xml:space="preserve">On top of that, the supporting care has had Covid and needs to isolate for 7 days. In addition, the supporting carer has two children who got Covid at the same time and had to care for them. That’s another 7-14 days. </w:t>
      </w:r>
    </w:p>
    <w:p w14:paraId="575D58CF" w14:textId="77777777" w:rsidR="00ED70EC" w:rsidRDefault="00ED70EC" w:rsidP="00ED70EC">
      <w:pPr>
        <w:rPr>
          <w:szCs w:val="24"/>
        </w:rPr>
      </w:pPr>
    </w:p>
    <w:p w14:paraId="3324F190" w14:textId="77777777" w:rsidR="00ED70EC" w:rsidRDefault="00ED70EC" w:rsidP="00ED70EC">
      <w:pPr>
        <w:rPr>
          <w:szCs w:val="24"/>
        </w:rPr>
      </w:pPr>
      <w:r>
        <w:rPr>
          <w:szCs w:val="24"/>
        </w:rPr>
        <w:t xml:space="preserve">By having carer leave incorporated with sick leave, a supporting carer might not be able to take time off when they themselves are sick, because all their leave has been taken by caring for others. </w:t>
      </w:r>
    </w:p>
    <w:p w14:paraId="2B53FE86" w14:textId="77777777" w:rsidR="00ED70EC" w:rsidRDefault="00ED70EC" w:rsidP="00ED70EC">
      <w:pPr>
        <w:rPr>
          <w:szCs w:val="24"/>
        </w:rPr>
      </w:pPr>
    </w:p>
    <w:p w14:paraId="50583305" w14:textId="77777777" w:rsidR="00ED70EC" w:rsidRDefault="00ED70EC" w:rsidP="00ED70EC">
      <w:pPr>
        <w:pStyle w:val="Heading3"/>
      </w:pPr>
      <w:bookmarkStart w:id="17" w:name="_Toc112335124"/>
      <w:r>
        <w:t>What support services should be available?</w:t>
      </w:r>
      <w:bookmarkEnd w:id="17"/>
    </w:p>
    <w:p w14:paraId="62AA2693" w14:textId="77777777" w:rsidR="00ED70EC" w:rsidRDefault="00ED70EC" w:rsidP="00ED70EC">
      <w:pPr>
        <w:rPr>
          <w:szCs w:val="24"/>
        </w:rPr>
      </w:pPr>
      <w:r>
        <w:rPr>
          <w:szCs w:val="24"/>
        </w:rPr>
        <w:t xml:space="preserve">QACAG, Aged Care Reform Now and Carers’ Circle believe there should be wider adoption of telehealth services with supporting carers being able to dial in and assist. This would allow the older person to either make their own way to the appointment and have the supporting carer dial in with a minimal impact on their work day. This could also enable the older person to do the call from home if appropriate, however our organisations believe that face to face medical appointments are the preferred option. </w:t>
      </w:r>
    </w:p>
    <w:p w14:paraId="3496B47D" w14:textId="77777777" w:rsidR="00ED70EC" w:rsidRDefault="00ED70EC" w:rsidP="00ED70EC">
      <w:pPr>
        <w:rPr>
          <w:szCs w:val="24"/>
        </w:rPr>
      </w:pPr>
    </w:p>
    <w:p w14:paraId="1496E625" w14:textId="77777777" w:rsidR="00ED70EC" w:rsidRDefault="00ED70EC" w:rsidP="00ED70EC">
      <w:pPr>
        <w:rPr>
          <w:szCs w:val="24"/>
        </w:rPr>
      </w:pPr>
      <w:r>
        <w:rPr>
          <w:szCs w:val="24"/>
        </w:rPr>
        <w:t xml:space="preserve">In addition, there should be wider provision of home visits by GPs. The need for this service increases as care needs increase. </w:t>
      </w:r>
    </w:p>
    <w:p w14:paraId="7C07DEE6" w14:textId="77777777" w:rsidR="00ED70EC" w:rsidRPr="00B82773" w:rsidRDefault="00ED70EC" w:rsidP="00ED70EC">
      <w:pPr>
        <w:rPr>
          <w:szCs w:val="24"/>
        </w:rPr>
      </w:pPr>
    </w:p>
    <w:p w14:paraId="54FF0601" w14:textId="77777777" w:rsidR="00ED70EC" w:rsidRPr="00702298" w:rsidRDefault="00ED70EC" w:rsidP="00ED70EC">
      <w:pPr>
        <w:pStyle w:val="Heading3"/>
      </w:pPr>
      <w:bookmarkStart w:id="18" w:name="_Toc112335125"/>
      <w:r>
        <w:t>What employment provisions can be made?</w:t>
      </w:r>
      <w:bookmarkEnd w:id="18"/>
    </w:p>
    <w:p w14:paraId="5696364B" w14:textId="77777777" w:rsidR="00ED70EC" w:rsidRDefault="00ED70EC" w:rsidP="00ED70EC">
      <w:pPr>
        <w:rPr>
          <w:szCs w:val="24"/>
        </w:rPr>
      </w:pPr>
      <w:r>
        <w:rPr>
          <w:szCs w:val="24"/>
        </w:rPr>
        <w:t xml:space="preserve">In addition to the right to request flexibility, personal/sick leave should be a separate provision to carers leave. </w:t>
      </w:r>
    </w:p>
    <w:p w14:paraId="2F07F4F1" w14:textId="411B6BDD" w:rsidR="002F7C86" w:rsidRDefault="002F7C86">
      <w:pPr>
        <w:spacing w:after="160" w:line="259" w:lineRule="auto"/>
        <w:rPr>
          <w:szCs w:val="24"/>
        </w:rPr>
      </w:pPr>
    </w:p>
    <w:p w14:paraId="4F6C9C6C" w14:textId="475ABFB0" w:rsidR="00854A18" w:rsidRDefault="00434530" w:rsidP="006D036D">
      <w:pPr>
        <w:pStyle w:val="Heading2"/>
        <w:numPr>
          <w:ilvl w:val="0"/>
          <w:numId w:val="11"/>
        </w:numPr>
      </w:pPr>
      <w:bookmarkStart w:id="19" w:name="_Toc112335126"/>
      <w:r>
        <w:t>Informal carer at home</w:t>
      </w:r>
      <w:r w:rsidR="009459F0">
        <w:t xml:space="preserve"> – lower level needs</w:t>
      </w:r>
      <w:bookmarkEnd w:id="19"/>
    </w:p>
    <w:p w14:paraId="14B9BE11" w14:textId="77777777" w:rsidR="00854A18" w:rsidRPr="006F7C7A" w:rsidRDefault="00854A18" w:rsidP="00854A18">
      <w:pPr>
        <w:pStyle w:val="Heading3"/>
      </w:pPr>
      <w:bookmarkStart w:id="20" w:name="_Toc112335127"/>
      <w:r w:rsidRPr="006F7C7A">
        <w:t>The older person’s needs</w:t>
      </w:r>
      <w:bookmarkEnd w:id="20"/>
    </w:p>
    <w:p w14:paraId="34BD5C0E" w14:textId="2ADAECE0" w:rsidR="00854A18" w:rsidRDefault="00854A18" w:rsidP="00854A18">
      <w:pPr>
        <w:rPr>
          <w:szCs w:val="24"/>
        </w:rPr>
      </w:pPr>
      <w:r>
        <w:rPr>
          <w:szCs w:val="24"/>
        </w:rPr>
        <w:t xml:space="preserve">This is the stage where older people </w:t>
      </w:r>
      <w:r w:rsidR="00434530">
        <w:rPr>
          <w:szCs w:val="24"/>
        </w:rPr>
        <w:t xml:space="preserve">need more assistance. </w:t>
      </w:r>
      <w:r w:rsidR="00D90F33">
        <w:rPr>
          <w:szCs w:val="24"/>
        </w:rPr>
        <w:t xml:space="preserve">They generally cannot go out unaccompanied, </w:t>
      </w:r>
      <w:r w:rsidR="003A1DB0">
        <w:rPr>
          <w:szCs w:val="24"/>
        </w:rPr>
        <w:t xml:space="preserve">and </w:t>
      </w:r>
      <w:r w:rsidR="00127103">
        <w:rPr>
          <w:szCs w:val="24"/>
        </w:rPr>
        <w:t>may</w:t>
      </w:r>
      <w:r w:rsidR="003A1DB0">
        <w:rPr>
          <w:szCs w:val="24"/>
        </w:rPr>
        <w:t xml:space="preserve"> need assistance doing tasks such as</w:t>
      </w:r>
      <w:r w:rsidR="00FF55C5">
        <w:rPr>
          <w:szCs w:val="24"/>
        </w:rPr>
        <w:t xml:space="preserve"> bathing, </w:t>
      </w:r>
      <w:r w:rsidR="00454B9B">
        <w:rPr>
          <w:szCs w:val="24"/>
        </w:rPr>
        <w:t xml:space="preserve">changing continence care, </w:t>
      </w:r>
      <w:r w:rsidR="00FF55C5">
        <w:rPr>
          <w:szCs w:val="24"/>
        </w:rPr>
        <w:t>cooking</w:t>
      </w:r>
      <w:r w:rsidR="00902288">
        <w:rPr>
          <w:szCs w:val="24"/>
        </w:rPr>
        <w:t xml:space="preserve"> and cleaning</w:t>
      </w:r>
      <w:r w:rsidR="00FF55C5">
        <w:rPr>
          <w:szCs w:val="24"/>
        </w:rPr>
        <w:t xml:space="preserve">. </w:t>
      </w:r>
      <w:r w:rsidR="00434530">
        <w:rPr>
          <w:szCs w:val="24"/>
        </w:rPr>
        <w:t>Either the informal carer lives with the</w:t>
      </w:r>
      <w:r w:rsidR="00B50653">
        <w:rPr>
          <w:szCs w:val="24"/>
        </w:rPr>
        <w:t xml:space="preserve"> older person</w:t>
      </w:r>
      <w:r w:rsidR="005D659F">
        <w:rPr>
          <w:szCs w:val="24"/>
        </w:rPr>
        <w:t xml:space="preserve">, or </w:t>
      </w:r>
      <w:r w:rsidR="00D93A3F">
        <w:rPr>
          <w:szCs w:val="24"/>
        </w:rPr>
        <w:t>visits their home</w:t>
      </w:r>
      <w:r w:rsidR="005D659F">
        <w:rPr>
          <w:szCs w:val="24"/>
        </w:rPr>
        <w:t xml:space="preserve"> regularly</w:t>
      </w:r>
      <w:r w:rsidR="00193179">
        <w:rPr>
          <w:szCs w:val="24"/>
        </w:rPr>
        <w:t xml:space="preserve"> to assist.</w:t>
      </w:r>
    </w:p>
    <w:p w14:paraId="5F8162AB" w14:textId="77777777" w:rsidR="00854A18" w:rsidRDefault="00854A18" w:rsidP="00854A18">
      <w:pPr>
        <w:rPr>
          <w:szCs w:val="24"/>
        </w:rPr>
      </w:pPr>
    </w:p>
    <w:p w14:paraId="01B3354F" w14:textId="77777777" w:rsidR="00854A18" w:rsidRDefault="00854A18" w:rsidP="00854A18">
      <w:pPr>
        <w:pStyle w:val="Heading3"/>
      </w:pPr>
      <w:bookmarkStart w:id="21" w:name="_Toc112335128"/>
      <w:r>
        <w:t>How the supporting carer helps</w:t>
      </w:r>
      <w:bookmarkEnd w:id="21"/>
    </w:p>
    <w:p w14:paraId="49041211" w14:textId="1F42C5B7" w:rsidR="003218FE" w:rsidRDefault="005D659F">
      <w:pPr>
        <w:rPr>
          <w:szCs w:val="24"/>
        </w:rPr>
      </w:pPr>
      <w:r>
        <w:rPr>
          <w:szCs w:val="24"/>
        </w:rPr>
        <w:t xml:space="preserve">The </w:t>
      </w:r>
      <w:r w:rsidR="00D90F33">
        <w:rPr>
          <w:szCs w:val="24"/>
        </w:rPr>
        <w:t xml:space="preserve">informal carer will </w:t>
      </w:r>
      <w:r w:rsidR="00193179">
        <w:rPr>
          <w:szCs w:val="24"/>
        </w:rPr>
        <w:t xml:space="preserve">likely </w:t>
      </w:r>
      <w:r w:rsidR="00DB059F">
        <w:rPr>
          <w:szCs w:val="24"/>
        </w:rPr>
        <w:t xml:space="preserve">co-ordinate life administration (medical appointments, service provision, </w:t>
      </w:r>
      <w:r w:rsidR="00E877D4">
        <w:rPr>
          <w:szCs w:val="24"/>
        </w:rPr>
        <w:t>create menus or shopping lists)</w:t>
      </w:r>
      <w:r w:rsidR="00DB059F">
        <w:rPr>
          <w:szCs w:val="24"/>
        </w:rPr>
        <w:t xml:space="preserve">, </w:t>
      </w:r>
      <w:r w:rsidR="00193179">
        <w:rPr>
          <w:szCs w:val="24"/>
        </w:rPr>
        <w:t xml:space="preserve">provide supervision, encourage independence, </w:t>
      </w:r>
      <w:r w:rsidR="00454B9B">
        <w:rPr>
          <w:szCs w:val="24"/>
        </w:rPr>
        <w:t xml:space="preserve">assist with personal care, </w:t>
      </w:r>
      <w:r w:rsidR="00E64ED5">
        <w:rPr>
          <w:szCs w:val="24"/>
        </w:rPr>
        <w:t xml:space="preserve">administer medication, </w:t>
      </w:r>
      <w:r w:rsidR="00193179">
        <w:rPr>
          <w:szCs w:val="24"/>
        </w:rPr>
        <w:t xml:space="preserve">provide emotional support and night-time care. </w:t>
      </w:r>
      <w:r w:rsidR="00E877D4">
        <w:rPr>
          <w:szCs w:val="24"/>
        </w:rPr>
        <w:t xml:space="preserve">This is </w:t>
      </w:r>
      <w:r w:rsidR="00E877D4">
        <w:rPr>
          <w:szCs w:val="24"/>
        </w:rPr>
        <w:lastRenderedPageBreak/>
        <w:t xml:space="preserve">where </w:t>
      </w:r>
      <w:r w:rsidR="008561B5">
        <w:rPr>
          <w:szCs w:val="24"/>
        </w:rPr>
        <w:t>the older person will likely be on a level 2 or level 3 home care package</w:t>
      </w:r>
      <w:r w:rsidR="00902288">
        <w:rPr>
          <w:szCs w:val="24"/>
        </w:rPr>
        <w:t xml:space="preserve"> which the informal carer often helps to administer. </w:t>
      </w:r>
    </w:p>
    <w:p w14:paraId="441BE85F" w14:textId="77777777" w:rsidR="00854A18" w:rsidRDefault="00854A18" w:rsidP="00854A18">
      <w:pPr>
        <w:rPr>
          <w:szCs w:val="24"/>
        </w:rPr>
      </w:pPr>
    </w:p>
    <w:p w14:paraId="123561A0" w14:textId="77777777" w:rsidR="00854A18" w:rsidRDefault="00854A18" w:rsidP="00854A18">
      <w:pPr>
        <w:pStyle w:val="Heading3"/>
      </w:pPr>
      <w:bookmarkStart w:id="22" w:name="_Toc112335129"/>
      <w:r>
        <w:t>Impact on workforce participation</w:t>
      </w:r>
      <w:bookmarkEnd w:id="22"/>
    </w:p>
    <w:p w14:paraId="24EEEE20" w14:textId="41755587" w:rsidR="00854A18" w:rsidRDefault="00543715" w:rsidP="00854A18">
      <w:pPr>
        <w:rPr>
          <w:szCs w:val="24"/>
        </w:rPr>
      </w:pPr>
      <w:r>
        <w:rPr>
          <w:szCs w:val="24"/>
        </w:rPr>
        <w:t>Like the option above, d</w:t>
      </w:r>
      <w:r w:rsidR="00854A18">
        <w:rPr>
          <w:szCs w:val="24"/>
        </w:rPr>
        <w:t>epending on workplace flexibility, supporting carers might need to take time off to accompany their loved ones to appointments. Currently they could access the 10 days of paid personal/carer leave (inclusive of sick leave), however this can be taken up quite quickly, especially considering the impact Covid is having on individuals and families.</w:t>
      </w:r>
    </w:p>
    <w:p w14:paraId="4D5EF73B" w14:textId="4F3F6E72" w:rsidR="00342C43" w:rsidRDefault="00342C43" w:rsidP="00854A18">
      <w:pPr>
        <w:rPr>
          <w:szCs w:val="24"/>
        </w:rPr>
      </w:pPr>
    </w:p>
    <w:p w14:paraId="4F7CE75A" w14:textId="01EA5775" w:rsidR="00342C43" w:rsidRDefault="00342C43" w:rsidP="00854A18">
      <w:pPr>
        <w:rPr>
          <w:szCs w:val="24"/>
        </w:rPr>
      </w:pPr>
      <w:r>
        <w:rPr>
          <w:szCs w:val="24"/>
        </w:rPr>
        <w:t>At this time, informal carers also may have to undertake personal care duties. This is either because the level of home care support doesn’t cover all the older person’s needs, or</w:t>
      </w:r>
      <w:r w:rsidR="00411540">
        <w:rPr>
          <w:szCs w:val="24"/>
        </w:rPr>
        <w:t xml:space="preserve"> when formal paid carers do not show up for their shift.</w:t>
      </w:r>
    </w:p>
    <w:p w14:paraId="7D320189" w14:textId="77777777" w:rsidR="00854A18" w:rsidRDefault="00854A18" w:rsidP="00854A18">
      <w:pPr>
        <w:rPr>
          <w:szCs w:val="24"/>
        </w:rPr>
      </w:pPr>
    </w:p>
    <w:p w14:paraId="6384383F" w14:textId="5FC8A93D" w:rsidR="00543715" w:rsidRDefault="00B3339B" w:rsidP="00543715">
      <w:pPr>
        <w:rPr>
          <w:szCs w:val="24"/>
        </w:rPr>
      </w:pPr>
      <w:r>
        <w:rPr>
          <w:szCs w:val="24"/>
        </w:rPr>
        <w:t>We often find with our membership that a</w:t>
      </w:r>
      <w:r w:rsidR="00543715">
        <w:rPr>
          <w:szCs w:val="24"/>
        </w:rPr>
        <w:t>t this stage of the journey, the carer has often reduced hours</w:t>
      </w:r>
      <w:r w:rsidR="00411540">
        <w:rPr>
          <w:szCs w:val="24"/>
        </w:rPr>
        <w:t xml:space="preserve">, or </w:t>
      </w:r>
      <w:r w:rsidR="0084576A">
        <w:rPr>
          <w:szCs w:val="24"/>
        </w:rPr>
        <w:t xml:space="preserve">in the case of older informal carers such as partners, they often take retirement early. </w:t>
      </w:r>
    </w:p>
    <w:p w14:paraId="2BCC3856" w14:textId="77777777" w:rsidR="00F4687F" w:rsidRDefault="00F4687F" w:rsidP="00543715">
      <w:pPr>
        <w:rPr>
          <w:szCs w:val="24"/>
        </w:rPr>
      </w:pPr>
    </w:p>
    <w:p w14:paraId="615A9E05" w14:textId="77777777" w:rsidR="00854A18" w:rsidRDefault="00854A18" w:rsidP="00854A18">
      <w:pPr>
        <w:pStyle w:val="Heading3"/>
      </w:pPr>
      <w:bookmarkStart w:id="23" w:name="_Toc112335130"/>
      <w:r>
        <w:t>What support services should be available?</w:t>
      </w:r>
      <w:bookmarkEnd w:id="23"/>
    </w:p>
    <w:p w14:paraId="7BD6ACD2" w14:textId="77777777" w:rsidR="00154EB2" w:rsidRDefault="00D51F2B" w:rsidP="00854A18">
      <w:pPr>
        <w:rPr>
          <w:szCs w:val="24"/>
        </w:rPr>
      </w:pPr>
      <w:r>
        <w:rPr>
          <w:szCs w:val="24"/>
        </w:rPr>
        <w:t>First and foremost, h</w:t>
      </w:r>
      <w:r w:rsidR="0084576A">
        <w:rPr>
          <w:szCs w:val="24"/>
        </w:rPr>
        <w:t>igher provision of home care services should be available</w:t>
      </w:r>
      <w:r w:rsidR="005A5BA6">
        <w:rPr>
          <w:szCs w:val="24"/>
        </w:rPr>
        <w:t xml:space="preserve"> to offer in-home respite</w:t>
      </w:r>
      <w:r>
        <w:rPr>
          <w:szCs w:val="24"/>
        </w:rPr>
        <w:t xml:space="preserve"> as it’s more often than not, people’s preference to stay at home</w:t>
      </w:r>
      <w:r w:rsidR="005A5BA6">
        <w:rPr>
          <w:szCs w:val="24"/>
        </w:rPr>
        <w:t xml:space="preserve">. </w:t>
      </w:r>
      <w:r w:rsidR="002F15BB">
        <w:rPr>
          <w:szCs w:val="24"/>
        </w:rPr>
        <w:t>There are also often medical issues as to why it’s best to stay home</w:t>
      </w:r>
      <w:r w:rsidR="00154EB2">
        <w:rPr>
          <w:szCs w:val="24"/>
        </w:rPr>
        <w:t xml:space="preserve"> – such as incontinence or dementia. </w:t>
      </w:r>
    </w:p>
    <w:p w14:paraId="1F7E04A9" w14:textId="77777777" w:rsidR="00154EB2" w:rsidRDefault="00154EB2" w:rsidP="00854A18">
      <w:pPr>
        <w:rPr>
          <w:szCs w:val="24"/>
        </w:rPr>
      </w:pPr>
    </w:p>
    <w:p w14:paraId="4FA50B0D" w14:textId="6BAFAB94" w:rsidR="00D51F2B" w:rsidRDefault="005A5BA6" w:rsidP="00854A18">
      <w:pPr>
        <w:rPr>
          <w:szCs w:val="24"/>
        </w:rPr>
      </w:pPr>
      <w:r>
        <w:rPr>
          <w:szCs w:val="24"/>
        </w:rPr>
        <w:t xml:space="preserve">There should also be more </w:t>
      </w:r>
      <w:r w:rsidR="00D51F2B">
        <w:rPr>
          <w:szCs w:val="24"/>
        </w:rPr>
        <w:t xml:space="preserve">community </w:t>
      </w:r>
      <w:r>
        <w:rPr>
          <w:szCs w:val="24"/>
        </w:rPr>
        <w:t>day respite services available</w:t>
      </w:r>
      <w:r w:rsidR="00D51F2B">
        <w:rPr>
          <w:szCs w:val="24"/>
        </w:rPr>
        <w:t xml:space="preserve"> where older people can spend the day in a drop in centre – similar to the concept of daycare for children. </w:t>
      </w:r>
      <w:r w:rsidR="00154EB2">
        <w:rPr>
          <w:szCs w:val="24"/>
        </w:rPr>
        <w:t xml:space="preserve">This is where older people can socialise, do activities and be cared for, in a community setting. </w:t>
      </w:r>
      <w:r w:rsidR="00D95E47">
        <w:rPr>
          <w:szCs w:val="24"/>
        </w:rPr>
        <w:t>They can also be opportunities for intergenerational activities which can h</w:t>
      </w:r>
      <w:r w:rsidR="00C94D3F">
        <w:rPr>
          <w:szCs w:val="24"/>
        </w:rPr>
        <w:t xml:space="preserve">elp build cognitive, physical and emotional strength. The </w:t>
      </w:r>
      <w:r w:rsidR="00D06A51">
        <w:rPr>
          <w:szCs w:val="24"/>
        </w:rPr>
        <w:t xml:space="preserve">second series of the </w:t>
      </w:r>
      <w:r w:rsidR="00C94D3F">
        <w:rPr>
          <w:szCs w:val="24"/>
        </w:rPr>
        <w:t>ABC Television show</w:t>
      </w:r>
      <w:r w:rsidR="00D06A51">
        <w:rPr>
          <w:szCs w:val="24"/>
        </w:rPr>
        <w:t xml:space="preserve"> Old People’s home for 4 year</w:t>
      </w:r>
      <w:r w:rsidR="000949C2">
        <w:rPr>
          <w:szCs w:val="24"/>
        </w:rPr>
        <w:t>-</w:t>
      </w:r>
      <w:r w:rsidR="00D06A51">
        <w:rPr>
          <w:szCs w:val="24"/>
        </w:rPr>
        <w:t>olds was a wonderful example of how this can work in practice.</w:t>
      </w:r>
      <w:r w:rsidR="00C94D3F">
        <w:rPr>
          <w:szCs w:val="24"/>
        </w:rPr>
        <w:t xml:space="preserve"> </w:t>
      </w:r>
      <w:hyperlink r:id="rId18" w:history="1">
        <w:r w:rsidR="00D06A51" w:rsidRPr="00E26359">
          <w:rPr>
            <w:rStyle w:val="Hyperlink"/>
            <w:szCs w:val="24"/>
          </w:rPr>
          <w:t>https://iview.abc.net.au/show/old-people-s-home-for-4-year-olds</w:t>
        </w:r>
      </w:hyperlink>
      <w:r w:rsidR="00D06A51">
        <w:rPr>
          <w:szCs w:val="24"/>
        </w:rPr>
        <w:t xml:space="preserve"> </w:t>
      </w:r>
    </w:p>
    <w:p w14:paraId="3122080A" w14:textId="77777777" w:rsidR="00854A18" w:rsidRPr="00B82773" w:rsidRDefault="00854A18" w:rsidP="00854A18">
      <w:pPr>
        <w:rPr>
          <w:szCs w:val="24"/>
        </w:rPr>
      </w:pPr>
    </w:p>
    <w:p w14:paraId="3B3FDB3C" w14:textId="4B566F52" w:rsidR="00854A18" w:rsidRDefault="00854A18" w:rsidP="006B6AEF">
      <w:pPr>
        <w:pStyle w:val="Heading3"/>
      </w:pPr>
      <w:bookmarkStart w:id="24" w:name="_Toc112335131"/>
      <w:r>
        <w:t>What employment provisions can be made?</w:t>
      </w:r>
      <w:bookmarkEnd w:id="24"/>
    </w:p>
    <w:p w14:paraId="3C511C33" w14:textId="37B6BA30" w:rsidR="006B6AEF" w:rsidRDefault="006B6AEF" w:rsidP="006B6AEF">
      <w:pPr>
        <w:rPr>
          <w:szCs w:val="24"/>
        </w:rPr>
      </w:pPr>
      <w:r>
        <w:t xml:space="preserve">For those who wish to/can continue to work full time, </w:t>
      </w:r>
      <w:r>
        <w:rPr>
          <w:szCs w:val="24"/>
        </w:rPr>
        <w:t xml:space="preserve">in addition to the right to request flexibility, personal/sick leave should be a separate provision to carers leave. </w:t>
      </w:r>
    </w:p>
    <w:p w14:paraId="781186DF" w14:textId="77777777" w:rsidR="00CC0558" w:rsidRDefault="00CC0558" w:rsidP="006B6AEF">
      <w:pPr>
        <w:rPr>
          <w:szCs w:val="24"/>
        </w:rPr>
      </w:pPr>
    </w:p>
    <w:p w14:paraId="5C1BE293" w14:textId="79762182" w:rsidR="002F7C86" w:rsidRDefault="006B6AEF" w:rsidP="00976AFD">
      <w:pPr>
        <w:rPr>
          <w:szCs w:val="24"/>
        </w:rPr>
      </w:pPr>
      <w:r>
        <w:rPr>
          <w:szCs w:val="24"/>
        </w:rPr>
        <w:t>For those closer to retiremen</w:t>
      </w:r>
      <w:r w:rsidR="00F97695">
        <w:rPr>
          <w:szCs w:val="24"/>
        </w:rPr>
        <w:t>t or who wish to sp</w:t>
      </w:r>
      <w:r w:rsidR="00932919">
        <w:rPr>
          <w:szCs w:val="24"/>
        </w:rPr>
        <w:t>l</w:t>
      </w:r>
      <w:r w:rsidR="00F97695">
        <w:rPr>
          <w:szCs w:val="24"/>
        </w:rPr>
        <w:t>it their carer and earning duties, t</w:t>
      </w:r>
      <w:r w:rsidR="00CC0558">
        <w:rPr>
          <w:szCs w:val="24"/>
        </w:rPr>
        <w:t>he option for part time work or job share, should be more readily available.</w:t>
      </w:r>
      <w:r w:rsidR="0099270A">
        <w:rPr>
          <w:szCs w:val="24"/>
        </w:rPr>
        <w:t xml:space="preserve"> </w:t>
      </w:r>
      <w:r w:rsidR="00A22FF1">
        <w:rPr>
          <w:szCs w:val="24"/>
        </w:rPr>
        <w:t>Extended</w:t>
      </w:r>
      <w:r w:rsidR="0099270A">
        <w:rPr>
          <w:szCs w:val="24"/>
        </w:rPr>
        <w:t xml:space="preserve"> carers leave may also be helpful here, however there should be flexibility as to whether this is taken in smaller blocks of time (say a week or two), rather than months or years. </w:t>
      </w:r>
    </w:p>
    <w:p w14:paraId="1B857760" w14:textId="45510752" w:rsidR="009459F0" w:rsidRDefault="009459F0" w:rsidP="006D036D">
      <w:pPr>
        <w:pStyle w:val="Heading2"/>
        <w:numPr>
          <w:ilvl w:val="0"/>
          <w:numId w:val="11"/>
        </w:numPr>
      </w:pPr>
      <w:bookmarkStart w:id="25" w:name="_Toc112335132"/>
      <w:bookmarkStart w:id="26" w:name="_Toc112335133"/>
      <w:bookmarkEnd w:id="25"/>
      <w:r>
        <w:lastRenderedPageBreak/>
        <w:t>Informal carer at home – higher level needs</w:t>
      </w:r>
      <w:bookmarkEnd w:id="26"/>
    </w:p>
    <w:p w14:paraId="6A414E80" w14:textId="77777777" w:rsidR="009459F0" w:rsidRPr="006F7C7A" w:rsidRDefault="009459F0" w:rsidP="009459F0">
      <w:pPr>
        <w:pStyle w:val="Heading3"/>
      </w:pPr>
      <w:bookmarkStart w:id="27" w:name="_Toc112335134"/>
      <w:r w:rsidRPr="006F7C7A">
        <w:t>The older person’s needs</w:t>
      </w:r>
      <w:bookmarkEnd w:id="27"/>
    </w:p>
    <w:p w14:paraId="3CD9C49B" w14:textId="43F07AAD" w:rsidR="002F7C86" w:rsidRDefault="009459F0" w:rsidP="002F7C86">
      <w:pPr>
        <w:rPr>
          <w:szCs w:val="24"/>
        </w:rPr>
      </w:pPr>
      <w:r>
        <w:rPr>
          <w:szCs w:val="24"/>
        </w:rPr>
        <w:t>This is the stage where older people need</w:t>
      </w:r>
      <w:r w:rsidR="00CC0558">
        <w:rPr>
          <w:szCs w:val="24"/>
        </w:rPr>
        <w:t xml:space="preserve"> extensive </w:t>
      </w:r>
      <w:r>
        <w:rPr>
          <w:szCs w:val="24"/>
        </w:rPr>
        <w:t>assistance</w:t>
      </w:r>
      <w:r w:rsidR="009A30F2">
        <w:rPr>
          <w:szCs w:val="24"/>
        </w:rPr>
        <w:t xml:space="preserve"> and the informal carer either moves in with the older person, or vice vera. They are usually on a level 4 home care package.</w:t>
      </w:r>
      <w:bookmarkStart w:id="28" w:name="_Toc112335135"/>
      <w:r w:rsidR="002F7C86">
        <w:rPr>
          <w:szCs w:val="24"/>
        </w:rPr>
        <w:t xml:space="preserve"> </w:t>
      </w:r>
    </w:p>
    <w:p w14:paraId="7B9F21D3" w14:textId="77777777" w:rsidR="00976AFD" w:rsidRDefault="00976AFD" w:rsidP="002F7C86">
      <w:pPr>
        <w:rPr>
          <w:szCs w:val="24"/>
        </w:rPr>
      </w:pPr>
    </w:p>
    <w:p w14:paraId="5D3E4200" w14:textId="3EDE216E" w:rsidR="002F7C86" w:rsidRDefault="009459F0" w:rsidP="00976AFD">
      <w:pPr>
        <w:pStyle w:val="Heading3"/>
      </w:pPr>
      <w:r>
        <w:t>How the supporting carer helps</w:t>
      </w:r>
      <w:bookmarkEnd w:id="28"/>
    </w:p>
    <w:p w14:paraId="50D122D0" w14:textId="6D880C35" w:rsidR="002F7C86" w:rsidRDefault="006337AE" w:rsidP="002F7C86">
      <w:pPr>
        <w:rPr>
          <w:szCs w:val="24"/>
        </w:rPr>
      </w:pPr>
      <w:r w:rsidRPr="00E16D29">
        <w:rPr>
          <w:noProof/>
          <w:szCs w:val="24"/>
        </w:rPr>
        <mc:AlternateContent>
          <mc:Choice Requires="wps">
            <w:drawing>
              <wp:anchor distT="0" distB="0" distL="228600" distR="228600" simplePos="0" relativeHeight="251660800" behindDoc="0" locked="0" layoutInCell="1" allowOverlap="1" wp14:anchorId="0231737D" wp14:editId="5A934321">
                <wp:simplePos x="0" y="0"/>
                <wp:positionH relativeFrom="margin">
                  <wp:align>left</wp:align>
                </wp:positionH>
                <wp:positionV relativeFrom="margin">
                  <wp:align>center</wp:align>
                </wp:positionV>
                <wp:extent cx="6128385" cy="3054350"/>
                <wp:effectExtent l="19050" t="0" r="5715" b="0"/>
                <wp:wrapSquare wrapText="bothSides"/>
                <wp:docPr id="8" name="Text Box 8"/>
                <wp:cNvGraphicFramePr/>
                <a:graphic xmlns:a="http://schemas.openxmlformats.org/drawingml/2006/main">
                  <a:graphicData uri="http://schemas.microsoft.com/office/word/2010/wordprocessingShape">
                    <wps:wsp>
                      <wps:cNvSpPr txBox="1"/>
                      <wps:spPr>
                        <a:xfrm>
                          <a:off x="0" y="0"/>
                          <a:ext cx="6128385" cy="3054350"/>
                        </a:xfrm>
                        <a:prstGeom prst="rect">
                          <a:avLst/>
                        </a:prstGeom>
                        <a:solidFill>
                          <a:srgbClr val="CCECFF"/>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75AA86C" w14:textId="77777777" w:rsidR="002F7C86" w:rsidRPr="00C34CD0" w:rsidRDefault="002F7C86" w:rsidP="002F7C86">
                            <w:pPr>
                              <w:spacing w:after="240" w:line="240" w:lineRule="auto"/>
                              <w:rPr>
                                <w:rFonts w:ascii="Segoe UI Historic" w:eastAsia="Times New Roman" w:hAnsi="Segoe UI Historic" w:cs="Segoe UI Historic"/>
                                <w:i/>
                                <w:iCs/>
                                <w:color w:val="050505"/>
                                <w:sz w:val="23"/>
                                <w:szCs w:val="23"/>
                                <w:lang w:eastAsia="en-AU"/>
                              </w:rPr>
                            </w:pPr>
                            <w:r w:rsidRPr="00855D48">
                              <w:rPr>
                                <w:rFonts w:ascii="Segoe UI Historic" w:eastAsia="Times New Roman" w:hAnsi="Segoe UI Historic" w:cs="Segoe UI Historic"/>
                                <w:i/>
                                <w:iCs/>
                                <w:color w:val="050505"/>
                                <w:sz w:val="23"/>
                                <w:szCs w:val="23"/>
                                <w:lang w:eastAsia="en-AU"/>
                              </w:rPr>
                              <w:t>“</w:t>
                            </w:r>
                            <w:r w:rsidRPr="00C34CD0">
                              <w:rPr>
                                <w:rFonts w:ascii="Segoe UI Historic" w:eastAsia="Times New Roman" w:hAnsi="Segoe UI Historic" w:cs="Segoe UI Historic"/>
                                <w:i/>
                                <w:iCs/>
                                <w:color w:val="050505"/>
                                <w:sz w:val="23"/>
                                <w:szCs w:val="23"/>
                                <w:lang w:eastAsia="en-AU"/>
                              </w:rPr>
                              <w:t>As a carer there is no respite</w:t>
                            </w:r>
                            <w:r>
                              <w:rPr>
                                <w:rFonts w:ascii="Segoe UI Historic" w:eastAsia="Times New Roman" w:hAnsi="Segoe UI Historic" w:cs="Segoe UI Historic"/>
                                <w:i/>
                                <w:iCs/>
                                <w:color w:val="050505"/>
                                <w:sz w:val="23"/>
                                <w:szCs w:val="23"/>
                                <w:lang w:eastAsia="en-AU"/>
                              </w:rPr>
                              <w:t xml:space="preserve"> -</w:t>
                            </w:r>
                            <w:r w:rsidRPr="00C34CD0">
                              <w:rPr>
                                <w:rFonts w:ascii="Segoe UI Historic" w:eastAsia="Times New Roman" w:hAnsi="Segoe UI Historic" w:cs="Segoe UI Historic"/>
                                <w:i/>
                                <w:iCs/>
                                <w:color w:val="050505"/>
                                <w:sz w:val="23"/>
                                <w:szCs w:val="23"/>
                                <w:lang w:eastAsia="en-AU"/>
                              </w:rPr>
                              <w:t xml:space="preserve"> it’s a 24 hr job</w:t>
                            </w:r>
                            <w:r>
                              <w:rPr>
                                <w:rFonts w:ascii="Segoe UI Historic" w:eastAsia="Times New Roman" w:hAnsi="Segoe UI Historic" w:cs="Segoe UI Historic"/>
                                <w:i/>
                                <w:iCs/>
                                <w:color w:val="050505"/>
                                <w:sz w:val="23"/>
                                <w:szCs w:val="23"/>
                                <w:lang w:eastAsia="en-AU"/>
                              </w:rPr>
                              <w:t>. A</w:t>
                            </w:r>
                            <w:r w:rsidRPr="00C34CD0">
                              <w:rPr>
                                <w:rFonts w:ascii="Segoe UI Historic" w:eastAsia="Times New Roman" w:hAnsi="Segoe UI Historic" w:cs="Segoe UI Historic"/>
                                <w:i/>
                                <w:iCs/>
                                <w:color w:val="050505"/>
                                <w:sz w:val="23"/>
                                <w:szCs w:val="23"/>
                                <w:lang w:eastAsia="en-AU"/>
                              </w:rPr>
                              <w:t>s a trained Registered Nurse</w:t>
                            </w:r>
                            <w:r>
                              <w:rPr>
                                <w:rFonts w:ascii="Segoe UI Historic" w:eastAsia="Times New Roman" w:hAnsi="Segoe UI Historic" w:cs="Segoe UI Historic"/>
                                <w:i/>
                                <w:iCs/>
                                <w:color w:val="050505"/>
                                <w:sz w:val="23"/>
                                <w:szCs w:val="23"/>
                                <w:lang w:eastAsia="en-AU"/>
                              </w:rPr>
                              <w:t>,</w:t>
                            </w:r>
                            <w:r w:rsidRPr="00C34CD0">
                              <w:rPr>
                                <w:rFonts w:ascii="Segoe UI Historic" w:eastAsia="Times New Roman" w:hAnsi="Segoe UI Historic" w:cs="Segoe UI Historic"/>
                                <w:i/>
                                <w:iCs/>
                                <w:color w:val="050505"/>
                                <w:sz w:val="23"/>
                                <w:szCs w:val="23"/>
                                <w:lang w:eastAsia="en-AU"/>
                              </w:rPr>
                              <w:t xml:space="preserve"> the medical side was easy to manage, but the physical side was backbreaking (literally) you can’t just a press the buzzer for help. Many times I felt I had let my Dad down, as I couldn’t meet his physical needs. </w:t>
                            </w:r>
                          </w:p>
                          <w:p w14:paraId="7BFC2095" w14:textId="77777777" w:rsidR="002F7C86" w:rsidRDefault="002F7C86" w:rsidP="002F7C86">
                            <w:pPr>
                              <w:spacing w:after="240" w:line="240" w:lineRule="auto"/>
                              <w:rPr>
                                <w:rFonts w:ascii="Segoe UI Historic" w:eastAsia="Times New Roman" w:hAnsi="Segoe UI Historic" w:cs="Segoe UI Historic"/>
                                <w:i/>
                                <w:iCs/>
                                <w:color w:val="050505"/>
                                <w:sz w:val="23"/>
                                <w:szCs w:val="23"/>
                                <w:lang w:eastAsia="en-AU"/>
                              </w:rPr>
                            </w:pPr>
                            <w:r w:rsidRPr="00C34CD0">
                              <w:rPr>
                                <w:rFonts w:ascii="Segoe UI Historic" w:eastAsia="Times New Roman" w:hAnsi="Segoe UI Historic" w:cs="Segoe UI Historic"/>
                                <w:i/>
                                <w:iCs/>
                                <w:color w:val="050505"/>
                                <w:sz w:val="23"/>
                                <w:szCs w:val="23"/>
                                <w:lang w:eastAsia="en-AU"/>
                              </w:rPr>
                              <w:t>The emotional side was overwhelming - sure there is token help via the phone, but this doesn’t change the fact that you are absolutely alone in overwhelming emotional torment, and</w:t>
                            </w:r>
                            <w:r>
                              <w:rPr>
                                <w:rFonts w:ascii="Segoe UI Historic" w:eastAsia="Times New Roman" w:hAnsi="Segoe UI Historic" w:cs="Segoe UI Historic"/>
                                <w:i/>
                                <w:iCs/>
                                <w:color w:val="050505"/>
                                <w:sz w:val="23"/>
                                <w:szCs w:val="23"/>
                                <w:lang w:eastAsia="en-AU"/>
                              </w:rPr>
                              <w:t xml:space="preserve"> them</w:t>
                            </w:r>
                            <w:r w:rsidRPr="00C34CD0">
                              <w:rPr>
                                <w:rFonts w:ascii="Segoe UI Historic" w:eastAsia="Times New Roman" w:hAnsi="Segoe UI Historic" w:cs="Segoe UI Historic"/>
                                <w:i/>
                                <w:iCs/>
                                <w:color w:val="050505"/>
                                <w:sz w:val="23"/>
                                <w:szCs w:val="23"/>
                                <w:lang w:eastAsia="en-AU"/>
                              </w:rPr>
                              <w:t xml:space="preserve"> being your loved one makes it devastating. </w:t>
                            </w:r>
                          </w:p>
                          <w:p w14:paraId="127ADCCF" w14:textId="77777777" w:rsidR="002F7C86" w:rsidRDefault="002F7C86" w:rsidP="002F7C86">
                            <w:pPr>
                              <w:spacing w:after="240" w:line="240" w:lineRule="auto"/>
                              <w:rPr>
                                <w:rFonts w:ascii="Segoe UI Historic" w:eastAsia="Times New Roman" w:hAnsi="Segoe UI Historic" w:cs="Segoe UI Historic"/>
                                <w:i/>
                                <w:iCs/>
                                <w:color w:val="050505"/>
                                <w:sz w:val="23"/>
                                <w:szCs w:val="23"/>
                                <w:lang w:eastAsia="en-AU"/>
                              </w:rPr>
                            </w:pPr>
                            <w:r w:rsidRPr="00C34CD0">
                              <w:rPr>
                                <w:rFonts w:ascii="Segoe UI Historic" w:eastAsia="Times New Roman" w:hAnsi="Segoe UI Historic" w:cs="Segoe UI Historic"/>
                                <w:i/>
                                <w:iCs/>
                                <w:color w:val="050505"/>
                                <w:sz w:val="23"/>
                                <w:szCs w:val="23"/>
                                <w:lang w:eastAsia="en-AU"/>
                              </w:rPr>
                              <w:t>Sadly many of us are left disillusioned about the support available, no respite, no financial support and no emotional support, giving up all social activities, leaving us absolutely exhausted and for many of us forgoing the ability to earn a wage or resuming our place in our previous work force and continuing to contribute to our superannuation.</w:t>
                            </w:r>
                            <w:r>
                              <w:rPr>
                                <w:rFonts w:ascii="Segoe UI Historic" w:eastAsia="Times New Roman" w:hAnsi="Segoe UI Historic" w:cs="Segoe UI Historic"/>
                                <w:i/>
                                <w:iCs/>
                                <w:color w:val="050505"/>
                                <w:sz w:val="23"/>
                                <w:szCs w:val="23"/>
                                <w:lang w:eastAsia="en-AU"/>
                              </w:rPr>
                              <w:t xml:space="preserve"> “</w:t>
                            </w:r>
                          </w:p>
                          <w:p w14:paraId="0E759B3D" w14:textId="77777777" w:rsidR="002F7C86" w:rsidRPr="006D036D" w:rsidRDefault="002F7C86" w:rsidP="002F7C86">
                            <w:pPr>
                              <w:spacing w:after="240" w:line="240" w:lineRule="auto"/>
                              <w:rPr>
                                <w:rFonts w:ascii="Segoe UI Historic" w:eastAsia="Times New Roman" w:hAnsi="Segoe UI Historic" w:cs="Segoe UI Historic"/>
                                <w:color w:val="050505"/>
                                <w:sz w:val="23"/>
                                <w:szCs w:val="23"/>
                                <w:lang w:eastAsia="en-AU"/>
                              </w:rPr>
                            </w:pPr>
                            <w:r>
                              <w:rPr>
                                <w:rFonts w:ascii="Segoe UI Historic" w:eastAsia="Times New Roman" w:hAnsi="Segoe UI Historic" w:cs="Segoe UI Historic"/>
                                <w:color w:val="050505"/>
                                <w:sz w:val="23"/>
                                <w:szCs w:val="23"/>
                                <w:lang w:eastAsia="en-AU"/>
                              </w:rPr>
                              <w:t xml:space="preserve">Helen, Victoria </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1737D" id="Text Box 8" o:spid="_x0000_s1028" type="#_x0000_t202" style="position:absolute;margin-left:0;margin-top:0;width:482.55pt;height:240.5pt;z-index:251660800;visibility:visible;mso-wrap-style:square;mso-width-percent:0;mso-height-percent:0;mso-wrap-distance-left:18pt;mso-wrap-distance-top:0;mso-wrap-distance-right:18pt;mso-wrap-distance-bottom:0;mso-position-horizontal:lef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" fillcolor="#ccecff" stroked="f" strokeweight=".5pt">
                <v:shadow on="t" color="#ed7d31 [3205]" origin=".5" offset="-1.5pt,0"/>
                <v:textbox inset="18pt,10.8pt,0,10.8pt">
                  <w:txbxContent>
                    <w:p w14:paraId="475AA86C" w14:textId="77777777" w:rsidR="002F7C86" w:rsidRPr="00C34CD0" w:rsidRDefault="002F7C86" w:rsidP="002F7C86">
                      <w:pPr>
                        <w:spacing w:after="240" w:line="240" w:lineRule="auto"/>
                        <w:rPr>
                          <w:rFonts w:ascii="Segoe UI Historic" w:eastAsia="Times New Roman" w:hAnsi="Segoe UI Historic" w:cs="Segoe UI Historic"/>
                          <w:i/>
                          <w:iCs/>
                          <w:color w:val="050505"/>
                          <w:sz w:val="23"/>
                          <w:szCs w:val="23"/>
                          <w:lang w:eastAsia="en-AU"/>
                        </w:rPr>
                      </w:pPr>
                      <w:r w:rsidRPr="00855D48">
                        <w:rPr>
                          <w:rFonts w:ascii="Segoe UI Historic" w:eastAsia="Times New Roman" w:hAnsi="Segoe UI Historic" w:cs="Segoe UI Historic"/>
                          <w:i/>
                          <w:iCs/>
                          <w:color w:val="050505"/>
                          <w:sz w:val="23"/>
                          <w:szCs w:val="23"/>
                          <w:lang w:eastAsia="en-AU"/>
                        </w:rPr>
                        <w:t>“</w:t>
                      </w:r>
                      <w:r w:rsidRPr="00C34CD0">
                        <w:rPr>
                          <w:rFonts w:ascii="Segoe UI Historic" w:eastAsia="Times New Roman" w:hAnsi="Segoe UI Historic" w:cs="Segoe UI Historic"/>
                          <w:i/>
                          <w:iCs/>
                          <w:color w:val="050505"/>
                          <w:sz w:val="23"/>
                          <w:szCs w:val="23"/>
                          <w:lang w:eastAsia="en-AU"/>
                        </w:rPr>
                        <w:t>As a carer there is no respite</w:t>
                      </w:r>
                      <w:r>
                        <w:rPr>
                          <w:rFonts w:ascii="Segoe UI Historic" w:eastAsia="Times New Roman" w:hAnsi="Segoe UI Historic" w:cs="Segoe UI Historic"/>
                          <w:i/>
                          <w:iCs/>
                          <w:color w:val="050505"/>
                          <w:sz w:val="23"/>
                          <w:szCs w:val="23"/>
                          <w:lang w:eastAsia="en-AU"/>
                        </w:rPr>
                        <w:t xml:space="preserve"> -</w:t>
                      </w:r>
                      <w:r w:rsidRPr="00C34CD0">
                        <w:rPr>
                          <w:rFonts w:ascii="Segoe UI Historic" w:eastAsia="Times New Roman" w:hAnsi="Segoe UI Historic" w:cs="Segoe UI Historic"/>
                          <w:i/>
                          <w:iCs/>
                          <w:color w:val="050505"/>
                          <w:sz w:val="23"/>
                          <w:szCs w:val="23"/>
                          <w:lang w:eastAsia="en-AU"/>
                        </w:rPr>
                        <w:t xml:space="preserve"> it’s a 24 hr job</w:t>
                      </w:r>
                      <w:r>
                        <w:rPr>
                          <w:rFonts w:ascii="Segoe UI Historic" w:eastAsia="Times New Roman" w:hAnsi="Segoe UI Historic" w:cs="Segoe UI Historic"/>
                          <w:i/>
                          <w:iCs/>
                          <w:color w:val="050505"/>
                          <w:sz w:val="23"/>
                          <w:szCs w:val="23"/>
                          <w:lang w:eastAsia="en-AU"/>
                        </w:rPr>
                        <w:t>. A</w:t>
                      </w:r>
                      <w:r w:rsidRPr="00C34CD0">
                        <w:rPr>
                          <w:rFonts w:ascii="Segoe UI Historic" w:eastAsia="Times New Roman" w:hAnsi="Segoe UI Historic" w:cs="Segoe UI Historic"/>
                          <w:i/>
                          <w:iCs/>
                          <w:color w:val="050505"/>
                          <w:sz w:val="23"/>
                          <w:szCs w:val="23"/>
                          <w:lang w:eastAsia="en-AU"/>
                        </w:rPr>
                        <w:t>s a trained Registered Nurse</w:t>
                      </w:r>
                      <w:r>
                        <w:rPr>
                          <w:rFonts w:ascii="Segoe UI Historic" w:eastAsia="Times New Roman" w:hAnsi="Segoe UI Historic" w:cs="Segoe UI Historic"/>
                          <w:i/>
                          <w:iCs/>
                          <w:color w:val="050505"/>
                          <w:sz w:val="23"/>
                          <w:szCs w:val="23"/>
                          <w:lang w:eastAsia="en-AU"/>
                        </w:rPr>
                        <w:t>,</w:t>
                      </w:r>
                      <w:r w:rsidRPr="00C34CD0">
                        <w:rPr>
                          <w:rFonts w:ascii="Segoe UI Historic" w:eastAsia="Times New Roman" w:hAnsi="Segoe UI Historic" w:cs="Segoe UI Historic"/>
                          <w:i/>
                          <w:iCs/>
                          <w:color w:val="050505"/>
                          <w:sz w:val="23"/>
                          <w:szCs w:val="23"/>
                          <w:lang w:eastAsia="en-AU"/>
                        </w:rPr>
                        <w:t xml:space="preserve"> the medical side was easy to manage, but the physical side was backbreaking (literally) you can’t just a press the buzzer for help. Many times I felt I had let my Dad down, as I couldn’t meet his physical needs. </w:t>
                      </w:r>
                    </w:p>
                    <w:p w14:paraId="7BFC2095" w14:textId="77777777" w:rsidR="002F7C86" w:rsidRDefault="002F7C86" w:rsidP="002F7C86">
                      <w:pPr>
                        <w:spacing w:after="240" w:line="240" w:lineRule="auto"/>
                        <w:rPr>
                          <w:rFonts w:ascii="Segoe UI Historic" w:eastAsia="Times New Roman" w:hAnsi="Segoe UI Historic" w:cs="Segoe UI Historic"/>
                          <w:i/>
                          <w:iCs/>
                          <w:color w:val="050505"/>
                          <w:sz w:val="23"/>
                          <w:szCs w:val="23"/>
                          <w:lang w:eastAsia="en-AU"/>
                        </w:rPr>
                      </w:pPr>
                      <w:r w:rsidRPr="00C34CD0">
                        <w:rPr>
                          <w:rFonts w:ascii="Segoe UI Historic" w:eastAsia="Times New Roman" w:hAnsi="Segoe UI Historic" w:cs="Segoe UI Historic"/>
                          <w:i/>
                          <w:iCs/>
                          <w:color w:val="050505"/>
                          <w:sz w:val="23"/>
                          <w:szCs w:val="23"/>
                          <w:lang w:eastAsia="en-AU"/>
                        </w:rPr>
                        <w:t>The emotional side was overwhelming - sure there is token help via the phone, but this doesn’t change the fact that you are absolutely alone in overwhelming emotional torment, and</w:t>
                      </w:r>
                      <w:r>
                        <w:rPr>
                          <w:rFonts w:ascii="Segoe UI Historic" w:eastAsia="Times New Roman" w:hAnsi="Segoe UI Historic" w:cs="Segoe UI Historic"/>
                          <w:i/>
                          <w:iCs/>
                          <w:color w:val="050505"/>
                          <w:sz w:val="23"/>
                          <w:szCs w:val="23"/>
                          <w:lang w:eastAsia="en-AU"/>
                        </w:rPr>
                        <w:t xml:space="preserve"> them</w:t>
                      </w:r>
                      <w:r w:rsidRPr="00C34CD0">
                        <w:rPr>
                          <w:rFonts w:ascii="Segoe UI Historic" w:eastAsia="Times New Roman" w:hAnsi="Segoe UI Historic" w:cs="Segoe UI Historic"/>
                          <w:i/>
                          <w:iCs/>
                          <w:color w:val="050505"/>
                          <w:sz w:val="23"/>
                          <w:szCs w:val="23"/>
                          <w:lang w:eastAsia="en-AU"/>
                        </w:rPr>
                        <w:t xml:space="preserve"> being your loved one makes it devastating. </w:t>
                      </w:r>
                    </w:p>
                    <w:p w14:paraId="127ADCCF" w14:textId="77777777" w:rsidR="002F7C86" w:rsidRDefault="002F7C86" w:rsidP="002F7C86">
                      <w:pPr>
                        <w:spacing w:after="240" w:line="240" w:lineRule="auto"/>
                        <w:rPr>
                          <w:rFonts w:ascii="Segoe UI Historic" w:eastAsia="Times New Roman" w:hAnsi="Segoe UI Historic" w:cs="Segoe UI Historic"/>
                          <w:i/>
                          <w:iCs/>
                          <w:color w:val="050505"/>
                          <w:sz w:val="23"/>
                          <w:szCs w:val="23"/>
                          <w:lang w:eastAsia="en-AU"/>
                        </w:rPr>
                      </w:pPr>
                      <w:r w:rsidRPr="00C34CD0">
                        <w:rPr>
                          <w:rFonts w:ascii="Segoe UI Historic" w:eastAsia="Times New Roman" w:hAnsi="Segoe UI Historic" w:cs="Segoe UI Historic"/>
                          <w:i/>
                          <w:iCs/>
                          <w:color w:val="050505"/>
                          <w:sz w:val="23"/>
                          <w:szCs w:val="23"/>
                          <w:lang w:eastAsia="en-AU"/>
                        </w:rPr>
                        <w:t>Sadly many of us are left disillusioned about the support available, no respite, no financial support and no emotional support, giving up all social activities, leaving us absolutely exhausted and for many of us forgoing the ability to earn a wage or resuming our place in our previous work force and continuing to contribute to our superannuation.</w:t>
                      </w:r>
                      <w:r>
                        <w:rPr>
                          <w:rFonts w:ascii="Segoe UI Historic" w:eastAsia="Times New Roman" w:hAnsi="Segoe UI Historic" w:cs="Segoe UI Historic"/>
                          <w:i/>
                          <w:iCs/>
                          <w:color w:val="050505"/>
                          <w:sz w:val="23"/>
                          <w:szCs w:val="23"/>
                          <w:lang w:eastAsia="en-AU"/>
                        </w:rPr>
                        <w:t xml:space="preserve"> “</w:t>
                      </w:r>
                    </w:p>
                    <w:p w14:paraId="0E759B3D" w14:textId="77777777" w:rsidR="002F7C86" w:rsidRPr="006D036D" w:rsidRDefault="002F7C86" w:rsidP="002F7C86">
                      <w:pPr>
                        <w:spacing w:after="240" w:line="240" w:lineRule="auto"/>
                        <w:rPr>
                          <w:rFonts w:ascii="Segoe UI Historic" w:eastAsia="Times New Roman" w:hAnsi="Segoe UI Historic" w:cs="Segoe UI Historic"/>
                          <w:color w:val="050505"/>
                          <w:sz w:val="23"/>
                          <w:szCs w:val="23"/>
                          <w:lang w:eastAsia="en-AU"/>
                        </w:rPr>
                      </w:pPr>
                      <w:r>
                        <w:rPr>
                          <w:rFonts w:ascii="Segoe UI Historic" w:eastAsia="Times New Roman" w:hAnsi="Segoe UI Historic" w:cs="Segoe UI Historic"/>
                          <w:color w:val="050505"/>
                          <w:sz w:val="23"/>
                          <w:szCs w:val="23"/>
                          <w:lang w:eastAsia="en-AU"/>
                        </w:rPr>
                        <w:t xml:space="preserve">Helen, Victoria </w:t>
                      </w:r>
                    </w:p>
                  </w:txbxContent>
                </v:textbox>
                <w10:wrap type="square" anchorx="margin" anchory="margin"/>
              </v:shape>
            </w:pict>
          </mc:Fallback>
        </mc:AlternateContent>
      </w:r>
      <w:r w:rsidR="002F7C86">
        <w:rPr>
          <w:szCs w:val="24"/>
        </w:rPr>
        <w:t xml:space="preserve">The informal carer will undertake all caring activities such as assisting with toileting, bathing, dressing, feeding, medication administration etc. At this stage many older people are unstable on their feet or may be completely immobile. This poses a falls risk, particularly at night and some carers report having to take shifts to sleep in order to look out for their loved ones getting out of bed. </w:t>
      </w:r>
    </w:p>
    <w:p w14:paraId="20A8AD0F" w14:textId="12E9E416" w:rsidR="002F7C86" w:rsidRDefault="002F7C86" w:rsidP="009459F0">
      <w:pPr>
        <w:rPr>
          <w:szCs w:val="24"/>
        </w:rPr>
      </w:pPr>
    </w:p>
    <w:p w14:paraId="54FA942A" w14:textId="77777777" w:rsidR="009459F0" w:rsidRDefault="009459F0" w:rsidP="009459F0">
      <w:pPr>
        <w:pStyle w:val="Heading3"/>
      </w:pPr>
      <w:bookmarkStart w:id="29" w:name="_Toc112335136"/>
      <w:r>
        <w:t>Impact on workforce participation</w:t>
      </w:r>
      <w:bookmarkEnd w:id="29"/>
    </w:p>
    <w:p w14:paraId="6E42C1B5" w14:textId="5F1AC607" w:rsidR="006337AE" w:rsidRDefault="006337AE" w:rsidP="009459F0">
      <w:pPr>
        <w:rPr>
          <w:szCs w:val="24"/>
        </w:rPr>
      </w:pPr>
      <w:r w:rsidRPr="00E16D29">
        <w:rPr>
          <w:noProof/>
          <w:szCs w:val="24"/>
        </w:rPr>
        <mc:AlternateContent>
          <mc:Choice Requires="wps">
            <w:drawing>
              <wp:anchor distT="0" distB="0" distL="228600" distR="228600" simplePos="0" relativeHeight="251665920" behindDoc="0" locked="0" layoutInCell="1" allowOverlap="1" wp14:anchorId="0C5828BD" wp14:editId="20E6A178">
                <wp:simplePos x="0" y="0"/>
                <wp:positionH relativeFrom="margin">
                  <wp:posOffset>-29183</wp:posOffset>
                </wp:positionH>
                <wp:positionV relativeFrom="margin">
                  <wp:posOffset>7587169</wp:posOffset>
                </wp:positionV>
                <wp:extent cx="5916295" cy="1362075"/>
                <wp:effectExtent l="19050" t="0" r="8255" b="9525"/>
                <wp:wrapSquare wrapText="bothSides"/>
                <wp:docPr id="7" name="Text Box 7"/>
                <wp:cNvGraphicFramePr/>
                <a:graphic xmlns:a="http://schemas.openxmlformats.org/drawingml/2006/main">
                  <a:graphicData uri="http://schemas.microsoft.com/office/word/2010/wordprocessingShape">
                    <wps:wsp>
                      <wps:cNvSpPr txBox="1"/>
                      <wps:spPr>
                        <a:xfrm>
                          <a:off x="0" y="0"/>
                          <a:ext cx="5916295" cy="1362075"/>
                        </a:xfrm>
                        <a:prstGeom prst="rect">
                          <a:avLst/>
                        </a:prstGeom>
                        <a:solidFill>
                          <a:srgbClr val="CCECFF"/>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910EA88" w14:textId="77777777" w:rsidR="006337AE" w:rsidRPr="00855D48" w:rsidRDefault="006337AE" w:rsidP="006337AE">
                            <w:pPr>
                              <w:spacing w:after="240" w:line="240" w:lineRule="auto"/>
                              <w:rPr>
                                <w:rFonts w:ascii="Segoe UI Historic" w:eastAsia="Times New Roman" w:hAnsi="Segoe UI Historic" w:cs="Segoe UI Historic"/>
                                <w:i/>
                                <w:iCs/>
                                <w:color w:val="050505"/>
                                <w:sz w:val="23"/>
                                <w:szCs w:val="23"/>
                                <w:lang w:eastAsia="en-AU"/>
                              </w:rPr>
                            </w:pPr>
                            <w:r w:rsidRPr="00855D48">
                              <w:rPr>
                                <w:rFonts w:ascii="Segoe UI Historic" w:eastAsia="Times New Roman" w:hAnsi="Segoe UI Historic" w:cs="Segoe UI Historic"/>
                                <w:i/>
                                <w:iCs/>
                                <w:color w:val="050505"/>
                                <w:sz w:val="23"/>
                                <w:szCs w:val="23"/>
                                <w:lang w:eastAsia="en-AU"/>
                              </w:rPr>
                              <w:t xml:space="preserve">“In my case it meant leaving the workforce. It was a considered decision, but it has broken me. It wasn't a ‘choice’: there was no-one else who would support the person, who was diagnosed with a Younger Onset Dementia.” </w:t>
                            </w:r>
                          </w:p>
                          <w:p w14:paraId="5902286A" w14:textId="77777777" w:rsidR="006337AE" w:rsidRDefault="006337AE" w:rsidP="006337AE">
                            <w:r w:rsidRPr="006D036D">
                              <w:rPr>
                                <w:rFonts w:ascii="Segoe UI Historic" w:eastAsia="Times New Roman" w:hAnsi="Segoe UI Historic" w:cs="Segoe UI Historic"/>
                                <w:color w:val="050505"/>
                                <w:sz w:val="23"/>
                                <w:szCs w:val="23"/>
                                <w:lang w:eastAsia="en-AU"/>
                              </w:rPr>
                              <w:t>Lynda, New South Wal</w:t>
                            </w:r>
                            <w:r>
                              <w:rPr>
                                <w:rFonts w:ascii="Segoe UI Historic" w:eastAsia="Times New Roman" w:hAnsi="Segoe UI Historic" w:cs="Segoe UI Historic"/>
                                <w:color w:val="050505"/>
                                <w:sz w:val="23"/>
                                <w:szCs w:val="23"/>
                                <w:lang w:eastAsia="en-AU"/>
                              </w:rPr>
                              <w:t>es</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28BD" id="Text Box 7" o:spid="_x0000_s1029" type="#_x0000_t202" style="position:absolute;margin-left:-2.3pt;margin-top:597.4pt;width:465.85pt;height:107.25pt;z-index:251665920;visibility:visible;mso-wrap-style:square;mso-width-percent:0;mso-height-percent:0;mso-wrap-distance-left:18pt;mso-wrap-distance-top:0;mso-wrap-distance-right:18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" fillcolor="#ccecff" stroked="f" strokeweight=".5pt">
                <v:shadow on="t" color="#ed7d31 [3205]" origin=".5" offset="-1.5pt,0"/>
                <v:textbox inset="18pt,10.8pt,0,10.8pt">
                  <w:txbxContent>
                    <w:p w14:paraId="3910EA88" w14:textId="77777777" w:rsidR="006337AE" w:rsidRPr="00855D48" w:rsidRDefault="006337AE" w:rsidP="006337AE">
                      <w:pPr>
                        <w:spacing w:after="240" w:line="240" w:lineRule="auto"/>
                        <w:rPr>
                          <w:rFonts w:ascii="Segoe UI Historic" w:eastAsia="Times New Roman" w:hAnsi="Segoe UI Historic" w:cs="Segoe UI Historic"/>
                          <w:i/>
                          <w:iCs/>
                          <w:color w:val="050505"/>
                          <w:sz w:val="23"/>
                          <w:szCs w:val="23"/>
                          <w:lang w:eastAsia="en-AU"/>
                        </w:rPr>
                      </w:pPr>
                      <w:r w:rsidRPr="00855D48">
                        <w:rPr>
                          <w:rFonts w:ascii="Segoe UI Historic" w:eastAsia="Times New Roman" w:hAnsi="Segoe UI Historic" w:cs="Segoe UI Historic"/>
                          <w:i/>
                          <w:iCs/>
                          <w:color w:val="050505"/>
                          <w:sz w:val="23"/>
                          <w:szCs w:val="23"/>
                          <w:lang w:eastAsia="en-AU"/>
                        </w:rPr>
                        <w:t xml:space="preserve">“In my case it meant leaving the workforce. It was a considered decision, but it has broken me. It wasn't a ‘choice’: there was no-one else who would support the person, who was diagnosed with a Younger Onset Dementia.” </w:t>
                      </w:r>
                    </w:p>
                    <w:p w14:paraId="5902286A" w14:textId="77777777" w:rsidR="006337AE" w:rsidRDefault="006337AE" w:rsidP="006337AE">
                      <w:r w:rsidRPr="006D036D">
                        <w:rPr>
                          <w:rFonts w:ascii="Segoe UI Historic" w:eastAsia="Times New Roman" w:hAnsi="Segoe UI Historic" w:cs="Segoe UI Historic"/>
                          <w:color w:val="050505"/>
                          <w:sz w:val="23"/>
                          <w:szCs w:val="23"/>
                          <w:lang w:eastAsia="en-AU"/>
                        </w:rPr>
                        <w:t>Lynda, New South Wal</w:t>
                      </w:r>
                      <w:r>
                        <w:rPr>
                          <w:rFonts w:ascii="Segoe UI Historic" w:eastAsia="Times New Roman" w:hAnsi="Segoe UI Historic" w:cs="Segoe UI Historic"/>
                          <w:color w:val="050505"/>
                          <w:sz w:val="23"/>
                          <w:szCs w:val="23"/>
                          <w:lang w:eastAsia="en-AU"/>
                        </w:rPr>
                        <w:t>es</w:t>
                      </w:r>
                    </w:p>
                  </w:txbxContent>
                </v:textbox>
                <w10:wrap type="square" anchorx="margin" anchory="margin"/>
              </v:shape>
            </w:pict>
          </mc:Fallback>
        </mc:AlternateContent>
      </w:r>
      <w:r w:rsidR="00DF13C6">
        <w:rPr>
          <w:szCs w:val="24"/>
        </w:rPr>
        <w:t xml:space="preserve">It’s often at this stage that the informal carer ceases to work. </w:t>
      </w:r>
      <w:r w:rsidR="00075035">
        <w:rPr>
          <w:szCs w:val="24"/>
        </w:rPr>
        <w:t>Many of our members reported that they could not continue to work and care for their loved ones at the same time as the</w:t>
      </w:r>
      <w:r w:rsidR="004E70C4">
        <w:rPr>
          <w:szCs w:val="24"/>
        </w:rPr>
        <w:t xml:space="preserve"> care needs exceeded those that could be met by home care packages. </w:t>
      </w:r>
      <w:r w:rsidR="00695E7A">
        <w:rPr>
          <w:szCs w:val="24"/>
        </w:rPr>
        <w:t>This has both financial and social impacts on the carer</w:t>
      </w:r>
    </w:p>
    <w:p w14:paraId="6596851E" w14:textId="16352DFE" w:rsidR="009459F0" w:rsidRDefault="009459F0" w:rsidP="009459F0">
      <w:pPr>
        <w:pStyle w:val="Heading3"/>
      </w:pPr>
      <w:bookmarkStart w:id="30" w:name="_Toc112335137"/>
      <w:r>
        <w:lastRenderedPageBreak/>
        <w:t>What support services should be available?</w:t>
      </w:r>
      <w:bookmarkEnd w:id="30"/>
    </w:p>
    <w:p w14:paraId="0AB2DAEE" w14:textId="4B2E2709" w:rsidR="00277052" w:rsidRDefault="00FF529C" w:rsidP="009459F0">
      <w:pPr>
        <w:rPr>
          <w:szCs w:val="24"/>
        </w:rPr>
      </w:pPr>
      <w:r w:rsidRPr="00E16D29">
        <w:rPr>
          <w:noProof/>
          <w:szCs w:val="24"/>
        </w:rPr>
        <mc:AlternateContent>
          <mc:Choice Requires="wps">
            <w:drawing>
              <wp:anchor distT="0" distB="0" distL="228600" distR="228600" simplePos="0" relativeHeight="251666944" behindDoc="0" locked="0" layoutInCell="1" allowOverlap="1" wp14:anchorId="5E2ED14E" wp14:editId="01023289">
                <wp:simplePos x="0" y="0"/>
                <wp:positionH relativeFrom="page">
                  <wp:posOffset>914400</wp:posOffset>
                </wp:positionH>
                <wp:positionV relativeFrom="margin">
                  <wp:posOffset>1819910</wp:posOffset>
                </wp:positionV>
                <wp:extent cx="5916295" cy="1964690"/>
                <wp:effectExtent l="19050" t="0" r="8255" b="0"/>
                <wp:wrapSquare wrapText="bothSides"/>
                <wp:docPr id="9" name="Text Box 9"/>
                <wp:cNvGraphicFramePr/>
                <a:graphic xmlns:a="http://schemas.openxmlformats.org/drawingml/2006/main">
                  <a:graphicData uri="http://schemas.microsoft.com/office/word/2010/wordprocessingShape">
                    <wps:wsp>
                      <wps:cNvSpPr txBox="1"/>
                      <wps:spPr>
                        <a:xfrm>
                          <a:off x="0" y="0"/>
                          <a:ext cx="5916295" cy="1964690"/>
                        </a:xfrm>
                        <a:prstGeom prst="rect">
                          <a:avLst/>
                        </a:prstGeom>
                        <a:solidFill>
                          <a:srgbClr val="CCECFF"/>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53A2CD8" w14:textId="77777777" w:rsidR="006337AE" w:rsidRDefault="006337AE" w:rsidP="006337AE">
                            <w:pPr>
                              <w:spacing w:after="240" w:line="240" w:lineRule="auto"/>
                              <w:rPr>
                                <w:rFonts w:ascii="Segoe UI Historic" w:eastAsia="Times New Roman" w:hAnsi="Segoe UI Historic" w:cs="Segoe UI Historic"/>
                                <w:i/>
                                <w:iCs/>
                                <w:color w:val="050505"/>
                                <w:sz w:val="23"/>
                                <w:szCs w:val="23"/>
                                <w:lang w:eastAsia="en-AU"/>
                              </w:rPr>
                            </w:pPr>
                            <w:r>
                              <w:rPr>
                                <w:rFonts w:ascii="Segoe UI Historic" w:eastAsia="Times New Roman" w:hAnsi="Segoe UI Historic" w:cs="Segoe UI Historic"/>
                                <w:i/>
                                <w:iCs/>
                                <w:color w:val="050505"/>
                                <w:sz w:val="23"/>
                                <w:szCs w:val="23"/>
                                <w:lang w:eastAsia="en-AU"/>
                              </w:rPr>
                              <w:t>“A</w:t>
                            </w:r>
                            <w:r w:rsidRPr="00277052">
                              <w:rPr>
                                <w:rFonts w:ascii="Segoe UI Historic" w:eastAsia="Times New Roman" w:hAnsi="Segoe UI Historic" w:cs="Segoe UI Historic"/>
                                <w:i/>
                                <w:iCs/>
                                <w:color w:val="050505"/>
                                <w:sz w:val="23"/>
                                <w:szCs w:val="23"/>
                                <w:lang w:eastAsia="en-AU"/>
                              </w:rPr>
                              <w:t xml:space="preserve"> carers wage is a pittance</w:t>
                            </w:r>
                            <w:r>
                              <w:rPr>
                                <w:rFonts w:ascii="Segoe UI Historic" w:eastAsia="Times New Roman" w:hAnsi="Segoe UI Historic" w:cs="Segoe UI Historic"/>
                                <w:i/>
                                <w:iCs/>
                                <w:color w:val="050505"/>
                                <w:sz w:val="23"/>
                                <w:szCs w:val="23"/>
                                <w:lang w:eastAsia="en-AU"/>
                              </w:rPr>
                              <w:t>. I</w:t>
                            </w:r>
                            <w:r w:rsidRPr="00277052">
                              <w:rPr>
                                <w:rFonts w:ascii="Segoe UI Historic" w:eastAsia="Times New Roman" w:hAnsi="Segoe UI Historic" w:cs="Segoe UI Historic"/>
                                <w:i/>
                                <w:iCs/>
                                <w:color w:val="050505"/>
                                <w:sz w:val="23"/>
                                <w:szCs w:val="23"/>
                                <w:lang w:eastAsia="en-AU"/>
                              </w:rPr>
                              <w:t>n ma</w:t>
                            </w:r>
                            <w:r>
                              <w:rPr>
                                <w:rFonts w:ascii="Segoe UI Historic" w:eastAsia="Times New Roman" w:hAnsi="Segoe UI Historic" w:cs="Segoe UI Historic"/>
                                <w:i/>
                                <w:iCs/>
                                <w:color w:val="050505"/>
                                <w:sz w:val="23"/>
                                <w:szCs w:val="23"/>
                                <w:lang w:eastAsia="en-AU"/>
                              </w:rPr>
                              <w:t>n</w:t>
                            </w:r>
                            <w:r w:rsidRPr="00277052">
                              <w:rPr>
                                <w:rFonts w:ascii="Segoe UI Historic" w:eastAsia="Times New Roman" w:hAnsi="Segoe UI Historic" w:cs="Segoe UI Historic"/>
                                <w:i/>
                                <w:iCs/>
                                <w:color w:val="050505"/>
                                <w:sz w:val="23"/>
                                <w:szCs w:val="23"/>
                                <w:lang w:eastAsia="en-AU"/>
                              </w:rPr>
                              <w:t xml:space="preserve">y cases it is mostly spent on the </w:t>
                            </w:r>
                            <w:r>
                              <w:rPr>
                                <w:rFonts w:ascii="Segoe UI Historic" w:eastAsia="Times New Roman" w:hAnsi="Segoe UI Historic" w:cs="Segoe UI Historic"/>
                                <w:i/>
                                <w:iCs/>
                                <w:color w:val="050505"/>
                                <w:sz w:val="23"/>
                                <w:szCs w:val="23"/>
                                <w:lang w:eastAsia="en-AU"/>
                              </w:rPr>
                              <w:t>older person’s needs. T</w:t>
                            </w:r>
                            <w:r w:rsidRPr="00277052">
                              <w:rPr>
                                <w:rFonts w:ascii="Segoe UI Historic" w:eastAsia="Times New Roman" w:hAnsi="Segoe UI Historic" w:cs="Segoe UI Historic"/>
                                <w:i/>
                                <w:iCs/>
                                <w:color w:val="050505"/>
                                <w:sz w:val="23"/>
                                <w:szCs w:val="23"/>
                                <w:lang w:eastAsia="en-AU"/>
                              </w:rPr>
                              <w:t>hen we are having to use our savings to support paying for our own home needs, even when we are not there</w:t>
                            </w:r>
                            <w:r>
                              <w:rPr>
                                <w:rFonts w:ascii="Segoe UI Historic" w:eastAsia="Times New Roman" w:hAnsi="Segoe UI Historic" w:cs="Segoe UI Historic"/>
                                <w:i/>
                                <w:iCs/>
                                <w:color w:val="050505"/>
                                <w:sz w:val="23"/>
                                <w:szCs w:val="23"/>
                                <w:lang w:eastAsia="en-AU"/>
                              </w:rPr>
                              <w:t xml:space="preserve"> </w:t>
                            </w:r>
                            <w:r w:rsidRPr="00277052">
                              <w:rPr>
                                <w:rFonts w:ascii="Segoe UI Historic" w:eastAsia="Times New Roman" w:hAnsi="Segoe UI Historic" w:cs="Segoe UI Historic"/>
                                <w:i/>
                                <w:iCs/>
                                <w:color w:val="050505"/>
                                <w:sz w:val="23"/>
                                <w:szCs w:val="23"/>
                                <w:lang w:eastAsia="en-AU"/>
                              </w:rPr>
                              <w:t>(i</w:t>
                            </w:r>
                            <w:r>
                              <w:rPr>
                                <w:rFonts w:ascii="Segoe UI Historic" w:eastAsia="Times New Roman" w:hAnsi="Segoe UI Historic" w:cs="Segoe UI Historic"/>
                                <w:i/>
                                <w:iCs/>
                                <w:color w:val="050505"/>
                                <w:sz w:val="23"/>
                                <w:szCs w:val="23"/>
                                <w:lang w:eastAsia="en-AU"/>
                              </w:rPr>
                              <w:t>.</w:t>
                            </w:r>
                            <w:r w:rsidRPr="00277052">
                              <w:rPr>
                                <w:rFonts w:ascii="Segoe UI Historic" w:eastAsia="Times New Roman" w:hAnsi="Segoe UI Historic" w:cs="Segoe UI Historic"/>
                                <w:i/>
                                <w:iCs/>
                                <w:color w:val="050505"/>
                                <w:sz w:val="23"/>
                                <w:szCs w:val="23"/>
                                <w:lang w:eastAsia="en-AU"/>
                              </w:rPr>
                              <w:t>e</w:t>
                            </w:r>
                            <w:r>
                              <w:rPr>
                                <w:rFonts w:ascii="Segoe UI Historic" w:eastAsia="Times New Roman" w:hAnsi="Segoe UI Historic" w:cs="Segoe UI Historic"/>
                                <w:i/>
                                <w:iCs/>
                                <w:color w:val="050505"/>
                                <w:sz w:val="23"/>
                                <w:szCs w:val="23"/>
                                <w:lang w:eastAsia="en-AU"/>
                              </w:rPr>
                              <w:t>.</w:t>
                            </w:r>
                            <w:r w:rsidRPr="00277052">
                              <w:rPr>
                                <w:rFonts w:ascii="Segoe UI Historic" w:eastAsia="Times New Roman" w:hAnsi="Segoe UI Historic" w:cs="Segoe UI Historic"/>
                                <w:i/>
                                <w:iCs/>
                                <w:color w:val="050505"/>
                                <w:sz w:val="23"/>
                                <w:szCs w:val="23"/>
                                <w:lang w:eastAsia="en-AU"/>
                              </w:rPr>
                              <w:t xml:space="preserve"> rates, electricity, handy man jobs and general house hold jobs, lawns and gardening). </w:t>
                            </w:r>
                          </w:p>
                          <w:p w14:paraId="23D70807" w14:textId="77777777" w:rsidR="006337AE" w:rsidRPr="00855D48" w:rsidRDefault="006337AE" w:rsidP="006337AE">
                            <w:pPr>
                              <w:spacing w:after="240" w:line="240" w:lineRule="auto"/>
                              <w:rPr>
                                <w:rFonts w:ascii="Segoe UI Historic" w:eastAsia="Times New Roman" w:hAnsi="Segoe UI Historic" w:cs="Segoe UI Historic"/>
                                <w:i/>
                                <w:iCs/>
                                <w:color w:val="050505"/>
                                <w:sz w:val="23"/>
                                <w:szCs w:val="23"/>
                                <w:lang w:eastAsia="en-AU"/>
                              </w:rPr>
                            </w:pPr>
                            <w:r>
                              <w:rPr>
                                <w:rFonts w:ascii="Segoe UI Historic" w:eastAsia="Times New Roman" w:hAnsi="Segoe UI Historic" w:cs="Segoe UI Historic"/>
                                <w:i/>
                                <w:iCs/>
                                <w:color w:val="050505"/>
                                <w:sz w:val="23"/>
                                <w:szCs w:val="23"/>
                                <w:lang w:eastAsia="en-AU"/>
                              </w:rPr>
                              <w:t>O</w:t>
                            </w:r>
                            <w:r w:rsidRPr="00277052">
                              <w:rPr>
                                <w:rFonts w:ascii="Segoe UI Historic" w:eastAsia="Times New Roman" w:hAnsi="Segoe UI Historic" w:cs="Segoe UI Historic"/>
                                <w:i/>
                                <w:iCs/>
                                <w:color w:val="050505"/>
                                <w:sz w:val="23"/>
                                <w:szCs w:val="23"/>
                                <w:lang w:eastAsia="en-AU"/>
                              </w:rPr>
                              <w:t>ur superannuation suffer</w:t>
                            </w:r>
                            <w:r>
                              <w:rPr>
                                <w:rFonts w:ascii="Segoe UI Historic" w:eastAsia="Times New Roman" w:hAnsi="Segoe UI Historic" w:cs="Segoe UI Historic"/>
                                <w:i/>
                                <w:iCs/>
                                <w:color w:val="050505"/>
                                <w:sz w:val="23"/>
                                <w:szCs w:val="23"/>
                                <w:lang w:eastAsia="en-AU"/>
                              </w:rPr>
                              <w:t>s</w:t>
                            </w:r>
                            <w:r w:rsidRPr="00277052">
                              <w:rPr>
                                <w:rFonts w:ascii="Segoe UI Historic" w:eastAsia="Times New Roman" w:hAnsi="Segoe UI Historic" w:cs="Segoe UI Historic"/>
                                <w:i/>
                                <w:iCs/>
                                <w:color w:val="050505"/>
                                <w:sz w:val="23"/>
                                <w:szCs w:val="23"/>
                                <w:lang w:eastAsia="en-AU"/>
                              </w:rPr>
                              <w:t xml:space="preserve"> as we are caring for a loved one and not bringing in a wage.</w:t>
                            </w:r>
                            <w:r>
                              <w:rPr>
                                <w:rFonts w:ascii="Segoe UI Historic" w:eastAsia="Times New Roman" w:hAnsi="Segoe UI Historic" w:cs="Segoe UI Historic"/>
                                <w:i/>
                                <w:iCs/>
                                <w:color w:val="050505"/>
                                <w:sz w:val="23"/>
                                <w:szCs w:val="23"/>
                                <w:lang w:eastAsia="en-AU"/>
                              </w:rPr>
                              <w:t>”</w:t>
                            </w:r>
                            <w:r w:rsidRPr="00277052">
                              <w:rPr>
                                <w:rFonts w:ascii="Segoe UI Historic" w:eastAsia="Times New Roman" w:hAnsi="Segoe UI Historic" w:cs="Segoe UI Historic"/>
                                <w:i/>
                                <w:iCs/>
                                <w:color w:val="050505"/>
                                <w:sz w:val="23"/>
                                <w:szCs w:val="23"/>
                                <w:lang w:eastAsia="en-AU"/>
                              </w:rPr>
                              <w:t xml:space="preserve"> </w:t>
                            </w:r>
                          </w:p>
                          <w:p w14:paraId="0B5BB8CE" w14:textId="77777777" w:rsidR="006337AE" w:rsidRDefault="006337AE" w:rsidP="006337AE">
                            <w:r>
                              <w:rPr>
                                <w:rFonts w:ascii="Segoe UI Historic" w:eastAsia="Times New Roman" w:hAnsi="Segoe UI Historic" w:cs="Segoe UI Historic"/>
                                <w:color w:val="050505"/>
                                <w:sz w:val="23"/>
                                <w:szCs w:val="23"/>
                                <w:lang w:eastAsia="en-AU"/>
                              </w:rPr>
                              <w:t>Aged Care Reform Now anonymous member, Victoria</w:t>
                            </w:r>
                            <w:r w:rsidRPr="006D036D">
                              <w:rPr>
                                <w:rFonts w:ascii="Segoe UI Historic" w:eastAsia="Times New Roman" w:hAnsi="Segoe UI Historic" w:cs="Segoe UI Historic"/>
                                <w:color w:val="050505"/>
                                <w:sz w:val="23"/>
                                <w:szCs w:val="23"/>
                                <w:lang w:eastAsia="en-AU"/>
                              </w:rPr>
                              <w:t xml:space="preserve"> </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ED14E" id="Text Box 9" o:spid="_x0000_s1030" type="#_x0000_t202" style="position:absolute;margin-left:1in;margin-top:143.3pt;width:465.85pt;height:154.7pt;z-index:251666944;visibility:visible;mso-wrap-style:square;mso-width-percent:0;mso-height-percent:0;mso-wrap-distance-left:18pt;mso-wrap-distance-top:0;mso-wrap-distance-right:18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" fillcolor="#ccecff" stroked="f" strokeweight=".5pt">
                <v:shadow on="t" color="#ed7d31 [3205]" origin=".5" offset="-1.5pt,0"/>
                <v:textbox inset="18pt,10.8pt,0,10.8pt">
                  <w:txbxContent>
                    <w:p w14:paraId="053A2CD8" w14:textId="77777777" w:rsidR="006337AE" w:rsidRDefault="006337AE" w:rsidP="006337AE">
                      <w:pPr>
                        <w:spacing w:after="240" w:line="240" w:lineRule="auto"/>
                        <w:rPr>
                          <w:rFonts w:ascii="Segoe UI Historic" w:eastAsia="Times New Roman" w:hAnsi="Segoe UI Historic" w:cs="Segoe UI Historic"/>
                          <w:i/>
                          <w:iCs/>
                          <w:color w:val="050505"/>
                          <w:sz w:val="23"/>
                          <w:szCs w:val="23"/>
                          <w:lang w:eastAsia="en-AU"/>
                        </w:rPr>
                      </w:pPr>
                      <w:r>
                        <w:rPr>
                          <w:rFonts w:ascii="Segoe UI Historic" w:eastAsia="Times New Roman" w:hAnsi="Segoe UI Historic" w:cs="Segoe UI Historic"/>
                          <w:i/>
                          <w:iCs/>
                          <w:color w:val="050505"/>
                          <w:sz w:val="23"/>
                          <w:szCs w:val="23"/>
                          <w:lang w:eastAsia="en-AU"/>
                        </w:rPr>
                        <w:t>“A</w:t>
                      </w:r>
                      <w:r w:rsidRPr="00277052">
                        <w:rPr>
                          <w:rFonts w:ascii="Segoe UI Historic" w:eastAsia="Times New Roman" w:hAnsi="Segoe UI Historic" w:cs="Segoe UI Historic"/>
                          <w:i/>
                          <w:iCs/>
                          <w:color w:val="050505"/>
                          <w:sz w:val="23"/>
                          <w:szCs w:val="23"/>
                          <w:lang w:eastAsia="en-AU"/>
                        </w:rPr>
                        <w:t xml:space="preserve"> carers wage is a pittance</w:t>
                      </w:r>
                      <w:r>
                        <w:rPr>
                          <w:rFonts w:ascii="Segoe UI Historic" w:eastAsia="Times New Roman" w:hAnsi="Segoe UI Historic" w:cs="Segoe UI Historic"/>
                          <w:i/>
                          <w:iCs/>
                          <w:color w:val="050505"/>
                          <w:sz w:val="23"/>
                          <w:szCs w:val="23"/>
                          <w:lang w:eastAsia="en-AU"/>
                        </w:rPr>
                        <w:t>. I</w:t>
                      </w:r>
                      <w:r w:rsidRPr="00277052">
                        <w:rPr>
                          <w:rFonts w:ascii="Segoe UI Historic" w:eastAsia="Times New Roman" w:hAnsi="Segoe UI Historic" w:cs="Segoe UI Historic"/>
                          <w:i/>
                          <w:iCs/>
                          <w:color w:val="050505"/>
                          <w:sz w:val="23"/>
                          <w:szCs w:val="23"/>
                          <w:lang w:eastAsia="en-AU"/>
                        </w:rPr>
                        <w:t>n ma</w:t>
                      </w:r>
                      <w:r>
                        <w:rPr>
                          <w:rFonts w:ascii="Segoe UI Historic" w:eastAsia="Times New Roman" w:hAnsi="Segoe UI Historic" w:cs="Segoe UI Historic"/>
                          <w:i/>
                          <w:iCs/>
                          <w:color w:val="050505"/>
                          <w:sz w:val="23"/>
                          <w:szCs w:val="23"/>
                          <w:lang w:eastAsia="en-AU"/>
                        </w:rPr>
                        <w:t>n</w:t>
                      </w:r>
                      <w:r w:rsidRPr="00277052">
                        <w:rPr>
                          <w:rFonts w:ascii="Segoe UI Historic" w:eastAsia="Times New Roman" w:hAnsi="Segoe UI Historic" w:cs="Segoe UI Historic"/>
                          <w:i/>
                          <w:iCs/>
                          <w:color w:val="050505"/>
                          <w:sz w:val="23"/>
                          <w:szCs w:val="23"/>
                          <w:lang w:eastAsia="en-AU"/>
                        </w:rPr>
                        <w:t xml:space="preserve">y cases it is mostly spent on the </w:t>
                      </w:r>
                      <w:r>
                        <w:rPr>
                          <w:rFonts w:ascii="Segoe UI Historic" w:eastAsia="Times New Roman" w:hAnsi="Segoe UI Historic" w:cs="Segoe UI Historic"/>
                          <w:i/>
                          <w:iCs/>
                          <w:color w:val="050505"/>
                          <w:sz w:val="23"/>
                          <w:szCs w:val="23"/>
                          <w:lang w:eastAsia="en-AU"/>
                        </w:rPr>
                        <w:t>older person’s needs. T</w:t>
                      </w:r>
                      <w:r w:rsidRPr="00277052">
                        <w:rPr>
                          <w:rFonts w:ascii="Segoe UI Historic" w:eastAsia="Times New Roman" w:hAnsi="Segoe UI Historic" w:cs="Segoe UI Historic"/>
                          <w:i/>
                          <w:iCs/>
                          <w:color w:val="050505"/>
                          <w:sz w:val="23"/>
                          <w:szCs w:val="23"/>
                          <w:lang w:eastAsia="en-AU"/>
                        </w:rPr>
                        <w:t>hen we are having to use our savings to support paying for our own home needs, even when we are not there</w:t>
                      </w:r>
                      <w:r>
                        <w:rPr>
                          <w:rFonts w:ascii="Segoe UI Historic" w:eastAsia="Times New Roman" w:hAnsi="Segoe UI Historic" w:cs="Segoe UI Historic"/>
                          <w:i/>
                          <w:iCs/>
                          <w:color w:val="050505"/>
                          <w:sz w:val="23"/>
                          <w:szCs w:val="23"/>
                          <w:lang w:eastAsia="en-AU"/>
                        </w:rPr>
                        <w:t xml:space="preserve"> </w:t>
                      </w:r>
                      <w:r w:rsidRPr="00277052">
                        <w:rPr>
                          <w:rFonts w:ascii="Segoe UI Historic" w:eastAsia="Times New Roman" w:hAnsi="Segoe UI Historic" w:cs="Segoe UI Historic"/>
                          <w:i/>
                          <w:iCs/>
                          <w:color w:val="050505"/>
                          <w:sz w:val="23"/>
                          <w:szCs w:val="23"/>
                          <w:lang w:eastAsia="en-AU"/>
                        </w:rPr>
                        <w:t>(i</w:t>
                      </w:r>
                      <w:r>
                        <w:rPr>
                          <w:rFonts w:ascii="Segoe UI Historic" w:eastAsia="Times New Roman" w:hAnsi="Segoe UI Historic" w:cs="Segoe UI Historic"/>
                          <w:i/>
                          <w:iCs/>
                          <w:color w:val="050505"/>
                          <w:sz w:val="23"/>
                          <w:szCs w:val="23"/>
                          <w:lang w:eastAsia="en-AU"/>
                        </w:rPr>
                        <w:t>.</w:t>
                      </w:r>
                      <w:r w:rsidRPr="00277052">
                        <w:rPr>
                          <w:rFonts w:ascii="Segoe UI Historic" w:eastAsia="Times New Roman" w:hAnsi="Segoe UI Historic" w:cs="Segoe UI Historic"/>
                          <w:i/>
                          <w:iCs/>
                          <w:color w:val="050505"/>
                          <w:sz w:val="23"/>
                          <w:szCs w:val="23"/>
                          <w:lang w:eastAsia="en-AU"/>
                        </w:rPr>
                        <w:t>e</w:t>
                      </w:r>
                      <w:r>
                        <w:rPr>
                          <w:rFonts w:ascii="Segoe UI Historic" w:eastAsia="Times New Roman" w:hAnsi="Segoe UI Historic" w:cs="Segoe UI Historic"/>
                          <w:i/>
                          <w:iCs/>
                          <w:color w:val="050505"/>
                          <w:sz w:val="23"/>
                          <w:szCs w:val="23"/>
                          <w:lang w:eastAsia="en-AU"/>
                        </w:rPr>
                        <w:t>.</w:t>
                      </w:r>
                      <w:r w:rsidRPr="00277052">
                        <w:rPr>
                          <w:rFonts w:ascii="Segoe UI Historic" w:eastAsia="Times New Roman" w:hAnsi="Segoe UI Historic" w:cs="Segoe UI Historic"/>
                          <w:i/>
                          <w:iCs/>
                          <w:color w:val="050505"/>
                          <w:sz w:val="23"/>
                          <w:szCs w:val="23"/>
                          <w:lang w:eastAsia="en-AU"/>
                        </w:rPr>
                        <w:t xml:space="preserve"> rates, electricity, handy man jobs and general house hold jobs, lawns and gardening). </w:t>
                      </w:r>
                    </w:p>
                    <w:p w14:paraId="23D70807" w14:textId="77777777" w:rsidR="006337AE" w:rsidRPr="00855D48" w:rsidRDefault="006337AE" w:rsidP="006337AE">
                      <w:pPr>
                        <w:spacing w:after="240" w:line="240" w:lineRule="auto"/>
                        <w:rPr>
                          <w:rFonts w:ascii="Segoe UI Historic" w:eastAsia="Times New Roman" w:hAnsi="Segoe UI Historic" w:cs="Segoe UI Historic"/>
                          <w:i/>
                          <w:iCs/>
                          <w:color w:val="050505"/>
                          <w:sz w:val="23"/>
                          <w:szCs w:val="23"/>
                          <w:lang w:eastAsia="en-AU"/>
                        </w:rPr>
                      </w:pPr>
                      <w:r>
                        <w:rPr>
                          <w:rFonts w:ascii="Segoe UI Historic" w:eastAsia="Times New Roman" w:hAnsi="Segoe UI Historic" w:cs="Segoe UI Historic"/>
                          <w:i/>
                          <w:iCs/>
                          <w:color w:val="050505"/>
                          <w:sz w:val="23"/>
                          <w:szCs w:val="23"/>
                          <w:lang w:eastAsia="en-AU"/>
                        </w:rPr>
                        <w:t>O</w:t>
                      </w:r>
                      <w:r w:rsidRPr="00277052">
                        <w:rPr>
                          <w:rFonts w:ascii="Segoe UI Historic" w:eastAsia="Times New Roman" w:hAnsi="Segoe UI Historic" w:cs="Segoe UI Historic"/>
                          <w:i/>
                          <w:iCs/>
                          <w:color w:val="050505"/>
                          <w:sz w:val="23"/>
                          <w:szCs w:val="23"/>
                          <w:lang w:eastAsia="en-AU"/>
                        </w:rPr>
                        <w:t>ur superannuation suffer</w:t>
                      </w:r>
                      <w:r>
                        <w:rPr>
                          <w:rFonts w:ascii="Segoe UI Historic" w:eastAsia="Times New Roman" w:hAnsi="Segoe UI Historic" w:cs="Segoe UI Historic"/>
                          <w:i/>
                          <w:iCs/>
                          <w:color w:val="050505"/>
                          <w:sz w:val="23"/>
                          <w:szCs w:val="23"/>
                          <w:lang w:eastAsia="en-AU"/>
                        </w:rPr>
                        <w:t>s</w:t>
                      </w:r>
                      <w:r w:rsidRPr="00277052">
                        <w:rPr>
                          <w:rFonts w:ascii="Segoe UI Historic" w:eastAsia="Times New Roman" w:hAnsi="Segoe UI Historic" w:cs="Segoe UI Historic"/>
                          <w:i/>
                          <w:iCs/>
                          <w:color w:val="050505"/>
                          <w:sz w:val="23"/>
                          <w:szCs w:val="23"/>
                          <w:lang w:eastAsia="en-AU"/>
                        </w:rPr>
                        <w:t xml:space="preserve"> as we are caring for a loved one and not bringing in a wage.</w:t>
                      </w:r>
                      <w:r>
                        <w:rPr>
                          <w:rFonts w:ascii="Segoe UI Historic" w:eastAsia="Times New Roman" w:hAnsi="Segoe UI Historic" w:cs="Segoe UI Historic"/>
                          <w:i/>
                          <w:iCs/>
                          <w:color w:val="050505"/>
                          <w:sz w:val="23"/>
                          <w:szCs w:val="23"/>
                          <w:lang w:eastAsia="en-AU"/>
                        </w:rPr>
                        <w:t>”</w:t>
                      </w:r>
                      <w:r w:rsidRPr="00277052">
                        <w:rPr>
                          <w:rFonts w:ascii="Segoe UI Historic" w:eastAsia="Times New Roman" w:hAnsi="Segoe UI Historic" w:cs="Segoe UI Historic"/>
                          <w:i/>
                          <w:iCs/>
                          <w:color w:val="050505"/>
                          <w:sz w:val="23"/>
                          <w:szCs w:val="23"/>
                          <w:lang w:eastAsia="en-AU"/>
                        </w:rPr>
                        <w:t xml:space="preserve"> </w:t>
                      </w:r>
                    </w:p>
                    <w:p w14:paraId="0B5BB8CE" w14:textId="77777777" w:rsidR="006337AE" w:rsidRDefault="006337AE" w:rsidP="006337AE">
                      <w:r>
                        <w:rPr>
                          <w:rFonts w:ascii="Segoe UI Historic" w:eastAsia="Times New Roman" w:hAnsi="Segoe UI Historic" w:cs="Segoe UI Historic"/>
                          <w:color w:val="050505"/>
                          <w:sz w:val="23"/>
                          <w:szCs w:val="23"/>
                          <w:lang w:eastAsia="en-AU"/>
                        </w:rPr>
                        <w:t>Aged Care Reform Now anonymous member, Victoria</w:t>
                      </w:r>
                      <w:r w:rsidRPr="006D036D">
                        <w:rPr>
                          <w:rFonts w:ascii="Segoe UI Historic" w:eastAsia="Times New Roman" w:hAnsi="Segoe UI Historic" w:cs="Segoe UI Historic"/>
                          <w:color w:val="050505"/>
                          <w:sz w:val="23"/>
                          <w:szCs w:val="23"/>
                          <w:lang w:eastAsia="en-AU"/>
                        </w:rPr>
                        <w:t xml:space="preserve"> </w:t>
                      </w:r>
                    </w:p>
                  </w:txbxContent>
                </v:textbox>
                <w10:wrap type="square" anchorx="page" anchory="margin"/>
              </v:shape>
            </w:pict>
          </mc:Fallback>
        </mc:AlternateContent>
      </w:r>
      <w:r w:rsidR="007C30CC">
        <w:rPr>
          <w:szCs w:val="24"/>
        </w:rPr>
        <w:t xml:space="preserve">In addition to the support services </w:t>
      </w:r>
      <w:r w:rsidR="00F41B81">
        <w:rPr>
          <w:szCs w:val="24"/>
        </w:rPr>
        <w:t>recommended in the previous care examples</w:t>
      </w:r>
      <w:r w:rsidR="007C30CC">
        <w:rPr>
          <w:szCs w:val="24"/>
        </w:rPr>
        <w:t xml:space="preserve"> above, </w:t>
      </w:r>
      <w:r w:rsidR="009459F0">
        <w:rPr>
          <w:szCs w:val="24"/>
        </w:rPr>
        <w:t xml:space="preserve">QACAG, Aged Care Reform Now and Carers’ Circle believe there should be </w:t>
      </w:r>
      <w:r w:rsidR="00FA43D9">
        <w:rPr>
          <w:szCs w:val="24"/>
        </w:rPr>
        <w:t xml:space="preserve">changes to the Carers’ allowance to make it </w:t>
      </w:r>
      <w:r w:rsidR="005E5149">
        <w:rPr>
          <w:szCs w:val="24"/>
        </w:rPr>
        <w:t xml:space="preserve">easier to access. Our members report that </w:t>
      </w:r>
      <w:r w:rsidR="002D144A">
        <w:rPr>
          <w:szCs w:val="24"/>
        </w:rPr>
        <w:t>the hourly rate is extremely low and they have to jump through too many hoops to access it. T</w:t>
      </w:r>
      <w:r w:rsidR="004273B7">
        <w:rPr>
          <w:szCs w:val="24"/>
        </w:rPr>
        <w:t xml:space="preserve">rying to navigate this bureaucracy while dealing </w:t>
      </w:r>
      <w:r w:rsidR="00E70045">
        <w:rPr>
          <w:szCs w:val="24"/>
        </w:rPr>
        <w:t xml:space="preserve">with your loved ones </w:t>
      </w:r>
      <w:r w:rsidR="001E503B">
        <w:rPr>
          <w:szCs w:val="24"/>
        </w:rPr>
        <w:t xml:space="preserve">care </w:t>
      </w:r>
      <w:r w:rsidR="00E70045">
        <w:rPr>
          <w:szCs w:val="24"/>
        </w:rPr>
        <w:t xml:space="preserve">needs means that many people </w:t>
      </w:r>
      <w:r w:rsidR="00277052">
        <w:rPr>
          <w:szCs w:val="24"/>
        </w:rPr>
        <w:t>give up</w:t>
      </w:r>
      <w:r w:rsidR="001E503B">
        <w:rPr>
          <w:szCs w:val="24"/>
        </w:rPr>
        <w:t xml:space="preserve"> and suffer as a consequence. </w:t>
      </w:r>
    </w:p>
    <w:p w14:paraId="421587BD" w14:textId="450ACD06" w:rsidR="009459F0" w:rsidRDefault="009459F0" w:rsidP="009459F0">
      <w:pPr>
        <w:rPr>
          <w:szCs w:val="24"/>
        </w:rPr>
      </w:pPr>
    </w:p>
    <w:p w14:paraId="4F053A45" w14:textId="6C9EC7CD" w:rsidR="009459F0" w:rsidRPr="00702298" w:rsidRDefault="009459F0" w:rsidP="009459F0">
      <w:pPr>
        <w:pStyle w:val="Heading3"/>
      </w:pPr>
      <w:bookmarkStart w:id="31" w:name="_Toc112335138"/>
      <w:r>
        <w:t>What employment provisions can be made?</w:t>
      </w:r>
      <w:bookmarkEnd w:id="31"/>
    </w:p>
    <w:p w14:paraId="16995664" w14:textId="6C18831D" w:rsidR="009459F0" w:rsidRDefault="00F41B81" w:rsidP="009459F0">
      <w:pPr>
        <w:rPr>
          <w:szCs w:val="24"/>
        </w:rPr>
      </w:pPr>
      <w:r>
        <w:rPr>
          <w:szCs w:val="24"/>
        </w:rPr>
        <w:t xml:space="preserve">This is where extended unpaid leave would be necessary. Ideally, it could be flexible to allow </w:t>
      </w:r>
      <w:r w:rsidR="003D3479">
        <w:rPr>
          <w:szCs w:val="24"/>
        </w:rPr>
        <w:t xml:space="preserve">the informal carer to work if they chose to and had the right amount of support available for their loved one. </w:t>
      </w:r>
    </w:p>
    <w:p w14:paraId="036AEF71" w14:textId="387077ED" w:rsidR="003D3479" w:rsidRDefault="003D3479" w:rsidP="009459F0">
      <w:pPr>
        <w:rPr>
          <w:szCs w:val="24"/>
        </w:rPr>
      </w:pPr>
    </w:p>
    <w:p w14:paraId="4DB58993" w14:textId="597D122A" w:rsidR="003D3479" w:rsidRDefault="003D3479" w:rsidP="009459F0">
      <w:pPr>
        <w:rPr>
          <w:szCs w:val="24"/>
        </w:rPr>
      </w:pPr>
      <w:r>
        <w:rPr>
          <w:szCs w:val="24"/>
        </w:rPr>
        <w:t xml:space="preserve">The right to return to work </w:t>
      </w:r>
      <w:r w:rsidR="0061623D">
        <w:rPr>
          <w:szCs w:val="24"/>
        </w:rPr>
        <w:t>is also essential. Many carers leave</w:t>
      </w:r>
      <w:r w:rsidR="005B21FD">
        <w:rPr>
          <w:szCs w:val="24"/>
        </w:rPr>
        <w:t xml:space="preserve"> the workforce to care for their loved ones, however find it very difficult to re-enter </w:t>
      </w:r>
      <w:r w:rsidR="006F725F">
        <w:rPr>
          <w:szCs w:val="24"/>
        </w:rPr>
        <w:t xml:space="preserve">once their caring responsibilities lighten because their loved one has gone into residential care, or cease because they have died. </w:t>
      </w:r>
    </w:p>
    <w:p w14:paraId="7C42E2BC" w14:textId="3A591F2C" w:rsidR="006337AE" w:rsidRDefault="006337AE" w:rsidP="009459F0">
      <w:pPr>
        <w:rPr>
          <w:szCs w:val="24"/>
        </w:rPr>
      </w:pPr>
    </w:p>
    <w:p w14:paraId="4B50D8EC" w14:textId="0953827E" w:rsidR="009459F0" w:rsidRDefault="00F4687F" w:rsidP="006D036D">
      <w:pPr>
        <w:pStyle w:val="Heading2"/>
        <w:numPr>
          <w:ilvl w:val="0"/>
          <w:numId w:val="11"/>
        </w:numPr>
      </w:pPr>
      <w:bookmarkStart w:id="32" w:name="_Toc112335139"/>
      <w:r>
        <w:t>Ol</w:t>
      </w:r>
      <w:r w:rsidR="00D10BAF">
        <w:t>der person is in residential care</w:t>
      </w:r>
      <w:bookmarkEnd w:id="32"/>
    </w:p>
    <w:p w14:paraId="779EACB9" w14:textId="77777777" w:rsidR="009459F0" w:rsidRPr="006F7C7A" w:rsidRDefault="009459F0" w:rsidP="009459F0">
      <w:pPr>
        <w:pStyle w:val="Heading3"/>
      </w:pPr>
      <w:bookmarkStart w:id="33" w:name="_Toc112335140"/>
      <w:r w:rsidRPr="006F7C7A">
        <w:t>The older person’s needs</w:t>
      </w:r>
      <w:bookmarkEnd w:id="33"/>
    </w:p>
    <w:p w14:paraId="5C3ED517" w14:textId="35AF84A2" w:rsidR="003823C9" w:rsidRDefault="0081374A" w:rsidP="009459F0">
      <w:pPr>
        <w:rPr>
          <w:szCs w:val="24"/>
        </w:rPr>
      </w:pPr>
      <w:r>
        <w:rPr>
          <w:szCs w:val="24"/>
        </w:rPr>
        <w:t>The older person’s physical needs have increased where they may require help toileting</w:t>
      </w:r>
      <w:r w:rsidR="003823C9">
        <w:rPr>
          <w:szCs w:val="24"/>
        </w:rPr>
        <w:t xml:space="preserve">, feeding and bathing among other things. Sometimes they are bed bound so will need to be moved regularly to prevent bed sores. </w:t>
      </w:r>
      <w:r w:rsidR="00AB2D88">
        <w:rPr>
          <w:szCs w:val="24"/>
        </w:rPr>
        <w:t xml:space="preserve">They can be completely dependent on another person. </w:t>
      </w:r>
    </w:p>
    <w:p w14:paraId="68453672" w14:textId="77777777" w:rsidR="009459F0" w:rsidRDefault="009459F0" w:rsidP="009459F0">
      <w:pPr>
        <w:rPr>
          <w:szCs w:val="24"/>
        </w:rPr>
      </w:pPr>
    </w:p>
    <w:p w14:paraId="424699C4" w14:textId="77777777" w:rsidR="009459F0" w:rsidRDefault="009459F0" w:rsidP="009459F0">
      <w:pPr>
        <w:pStyle w:val="Heading3"/>
      </w:pPr>
      <w:bookmarkStart w:id="34" w:name="_Toc112335141"/>
      <w:r>
        <w:t>How the supporting carer helps</w:t>
      </w:r>
      <w:bookmarkEnd w:id="34"/>
    </w:p>
    <w:p w14:paraId="755A9ECB" w14:textId="77777777" w:rsidR="00AB2D88" w:rsidRDefault="00AB2D88" w:rsidP="00AB2D88">
      <w:pPr>
        <w:rPr>
          <w:szCs w:val="24"/>
        </w:rPr>
      </w:pPr>
      <w:r>
        <w:rPr>
          <w:szCs w:val="24"/>
        </w:rPr>
        <w:t xml:space="preserve">Just because a person is in residential care, it doesn’t mean that the carer ceases to have a role. It’s simply a change in the type of help required. While there is less physical work, the need for </w:t>
      </w:r>
      <w:r>
        <w:rPr>
          <w:szCs w:val="24"/>
        </w:rPr>
        <w:lastRenderedPageBreak/>
        <w:t xml:space="preserve">advocacy increases. In addition, the lack of staff in residential aged care often means that carers are required to “lend a hand” and help support their loved one with tasks like eating or toileting. </w:t>
      </w:r>
    </w:p>
    <w:p w14:paraId="3206E7AE" w14:textId="77777777" w:rsidR="00AB2D88" w:rsidRDefault="00AB2D88" w:rsidP="009459F0">
      <w:pPr>
        <w:rPr>
          <w:szCs w:val="24"/>
        </w:rPr>
      </w:pPr>
    </w:p>
    <w:p w14:paraId="2985D2B0" w14:textId="29801734" w:rsidR="009459F0" w:rsidRDefault="009459F0" w:rsidP="009459F0">
      <w:pPr>
        <w:rPr>
          <w:szCs w:val="24"/>
        </w:rPr>
      </w:pPr>
      <w:r>
        <w:rPr>
          <w:szCs w:val="24"/>
        </w:rPr>
        <w:t xml:space="preserve">The informal carer will </w:t>
      </w:r>
      <w:r w:rsidR="007B21EE">
        <w:rPr>
          <w:szCs w:val="24"/>
        </w:rPr>
        <w:t xml:space="preserve">continue </w:t>
      </w:r>
      <w:r w:rsidR="00721F64">
        <w:rPr>
          <w:szCs w:val="24"/>
        </w:rPr>
        <w:t xml:space="preserve">to act as an advocate for their loved one, </w:t>
      </w:r>
      <w:r w:rsidR="0081374A">
        <w:rPr>
          <w:szCs w:val="24"/>
        </w:rPr>
        <w:t>help manage</w:t>
      </w:r>
      <w:r w:rsidR="00721F64">
        <w:rPr>
          <w:szCs w:val="24"/>
        </w:rPr>
        <w:t xml:space="preserve"> their clinical requirements and </w:t>
      </w:r>
      <w:r w:rsidR="0081374A">
        <w:rPr>
          <w:szCs w:val="24"/>
        </w:rPr>
        <w:t xml:space="preserve">provide emotional and social support. </w:t>
      </w:r>
    </w:p>
    <w:p w14:paraId="0DF085A7" w14:textId="77777777" w:rsidR="009459F0" w:rsidRDefault="009459F0" w:rsidP="009459F0">
      <w:pPr>
        <w:rPr>
          <w:szCs w:val="24"/>
        </w:rPr>
      </w:pPr>
    </w:p>
    <w:p w14:paraId="5F4417BB" w14:textId="77777777" w:rsidR="009459F0" w:rsidRDefault="009459F0" w:rsidP="009459F0">
      <w:pPr>
        <w:pStyle w:val="Heading3"/>
      </w:pPr>
      <w:bookmarkStart w:id="35" w:name="_Toc112335142"/>
      <w:r>
        <w:t>Impact on workforce participation</w:t>
      </w:r>
      <w:bookmarkEnd w:id="35"/>
    </w:p>
    <w:p w14:paraId="524F4663" w14:textId="574D889F" w:rsidR="009459F0" w:rsidRDefault="009459F0" w:rsidP="009459F0">
      <w:pPr>
        <w:rPr>
          <w:szCs w:val="24"/>
        </w:rPr>
      </w:pPr>
      <w:r>
        <w:rPr>
          <w:szCs w:val="24"/>
        </w:rPr>
        <w:t xml:space="preserve">At this stage of the journey, the </w:t>
      </w:r>
      <w:r w:rsidR="00004F18">
        <w:rPr>
          <w:szCs w:val="24"/>
        </w:rPr>
        <w:t>carer has often left work</w:t>
      </w:r>
      <w:r w:rsidR="00612FF9">
        <w:rPr>
          <w:szCs w:val="24"/>
        </w:rPr>
        <w:t xml:space="preserve"> as they have been caring for their loved one at home. </w:t>
      </w:r>
      <w:r w:rsidR="000D48A1">
        <w:rPr>
          <w:szCs w:val="24"/>
        </w:rPr>
        <w:t xml:space="preserve">If they are still working, it may be with reduced hours. </w:t>
      </w:r>
    </w:p>
    <w:p w14:paraId="547F2722" w14:textId="19F42974" w:rsidR="000D48A1" w:rsidRDefault="000D48A1" w:rsidP="009459F0">
      <w:pPr>
        <w:rPr>
          <w:szCs w:val="24"/>
        </w:rPr>
      </w:pPr>
    </w:p>
    <w:p w14:paraId="46E705B5" w14:textId="6BA408B4" w:rsidR="000D48A1" w:rsidRDefault="000D48A1" w:rsidP="009459F0">
      <w:pPr>
        <w:rPr>
          <w:szCs w:val="24"/>
        </w:rPr>
      </w:pPr>
      <w:r>
        <w:rPr>
          <w:szCs w:val="24"/>
        </w:rPr>
        <w:t xml:space="preserve">This is when the long-term impact on a person’s financial wellbeing can be most keenly felt. </w:t>
      </w:r>
      <w:r w:rsidR="00442D32">
        <w:rPr>
          <w:szCs w:val="24"/>
        </w:rPr>
        <w:t xml:space="preserve">If the person was on a carers’ allowance, they’re no longer eligible. If they have been out of the workforce for a number of years, they often find it difficult to get re-enter. </w:t>
      </w:r>
    </w:p>
    <w:p w14:paraId="464C1B8E" w14:textId="77777777" w:rsidR="009459F0" w:rsidRDefault="009459F0" w:rsidP="009459F0">
      <w:pPr>
        <w:rPr>
          <w:szCs w:val="24"/>
        </w:rPr>
      </w:pPr>
    </w:p>
    <w:p w14:paraId="6F2C2A67" w14:textId="77777777" w:rsidR="009459F0" w:rsidRDefault="009459F0" w:rsidP="009459F0">
      <w:pPr>
        <w:pStyle w:val="Heading3"/>
      </w:pPr>
      <w:bookmarkStart w:id="36" w:name="_Toc112335143"/>
      <w:r>
        <w:t>What support services should be available?</w:t>
      </w:r>
      <w:bookmarkEnd w:id="36"/>
    </w:p>
    <w:p w14:paraId="43C229C2" w14:textId="112C36CE" w:rsidR="009459F0" w:rsidRDefault="00EA1873">
      <w:pPr>
        <w:rPr>
          <w:szCs w:val="24"/>
        </w:rPr>
      </w:pPr>
      <w:r>
        <w:rPr>
          <w:szCs w:val="24"/>
        </w:rPr>
        <w:t xml:space="preserve">In addition to the support services outlined in the above carer scenarios, our organisations believe there should be further assistance to help carers get back into the workforce – either part time or full time. </w:t>
      </w:r>
    </w:p>
    <w:p w14:paraId="0AC8C3AF" w14:textId="77777777" w:rsidR="009459F0" w:rsidRPr="00B82773" w:rsidRDefault="009459F0" w:rsidP="009459F0">
      <w:pPr>
        <w:rPr>
          <w:szCs w:val="24"/>
        </w:rPr>
      </w:pPr>
    </w:p>
    <w:p w14:paraId="5307B9A2" w14:textId="77777777" w:rsidR="009459F0" w:rsidRPr="00702298" w:rsidRDefault="009459F0" w:rsidP="009459F0">
      <w:pPr>
        <w:pStyle w:val="Heading3"/>
      </w:pPr>
      <w:bookmarkStart w:id="37" w:name="_Toc112335144"/>
      <w:r>
        <w:t>What employment provisions can be made?</w:t>
      </w:r>
      <w:bookmarkEnd w:id="37"/>
    </w:p>
    <w:p w14:paraId="6A696A5E" w14:textId="2349747C" w:rsidR="009459F0" w:rsidRDefault="00FD3A29" w:rsidP="009459F0">
      <w:pPr>
        <w:rPr>
          <w:szCs w:val="24"/>
        </w:rPr>
      </w:pPr>
      <w:r>
        <w:rPr>
          <w:szCs w:val="24"/>
        </w:rPr>
        <w:t xml:space="preserve">As mentioned in the above scenarios – flexible work, a return to work provision and flexible extended leave. </w:t>
      </w:r>
    </w:p>
    <w:p w14:paraId="255F1261" w14:textId="77777777" w:rsidR="009459F0" w:rsidRDefault="009459F0" w:rsidP="00B27168">
      <w:pPr>
        <w:rPr>
          <w:b/>
          <w:bCs/>
          <w:color w:val="7030A0"/>
          <w:szCs w:val="24"/>
        </w:rPr>
      </w:pPr>
    </w:p>
    <w:p w14:paraId="78AFC495" w14:textId="2041E7DA" w:rsidR="00232CBC" w:rsidRPr="00232CBC" w:rsidRDefault="00B55C4C" w:rsidP="006D036D">
      <w:pPr>
        <w:pStyle w:val="Heading1"/>
        <w:spacing w:line="240" w:lineRule="auto"/>
      </w:pPr>
      <w:bookmarkStart w:id="38" w:name="_Toc112335145"/>
      <w:r>
        <w:t>Additional information on h</w:t>
      </w:r>
      <w:r w:rsidR="00232CBC" w:rsidRPr="00232CBC">
        <w:t>ow formal and informal care interact with the aged care sector</w:t>
      </w:r>
      <w:bookmarkEnd w:id="38"/>
    </w:p>
    <w:p w14:paraId="640814CB" w14:textId="25129773" w:rsidR="00232CBC" w:rsidRDefault="00232CBC" w:rsidP="00B27168">
      <w:pPr>
        <w:rPr>
          <w:szCs w:val="24"/>
        </w:rPr>
      </w:pPr>
    </w:p>
    <w:p w14:paraId="538C8047" w14:textId="77777777" w:rsidR="00D10BAF" w:rsidRDefault="00D10BAF" w:rsidP="00B27168">
      <w:pPr>
        <w:rPr>
          <w:szCs w:val="24"/>
        </w:rPr>
      </w:pPr>
      <w:r>
        <w:rPr>
          <w:szCs w:val="24"/>
        </w:rPr>
        <w:t xml:space="preserve">As can be seen through the examples above, our members have varying level of interactions with the aged care sector. </w:t>
      </w:r>
    </w:p>
    <w:p w14:paraId="461CBE38" w14:textId="77777777" w:rsidR="00D10BAF" w:rsidRDefault="00D10BAF" w:rsidP="00B27168">
      <w:pPr>
        <w:rPr>
          <w:szCs w:val="24"/>
        </w:rPr>
      </w:pPr>
    </w:p>
    <w:p w14:paraId="0DFC018F" w14:textId="77777777" w:rsidR="001420AE" w:rsidRDefault="001420AE" w:rsidP="00B27168">
      <w:pPr>
        <w:rPr>
          <w:szCs w:val="24"/>
        </w:rPr>
      </w:pPr>
      <w:r>
        <w:rPr>
          <w:szCs w:val="24"/>
        </w:rPr>
        <w:t>Consistent themes we hear are:</w:t>
      </w:r>
    </w:p>
    <w:p w14:paraId="506A1198" w14:textId="77777777" w:rsidR="001420AE" w:rsidRDefault="001420AE" w:rsidP="00B27168">
      <w:pPr>
        <w:rPr>
          <w:szCs w:val="24"/>
        </w:rPr>
      </w:pPr>
    </w:p>
    <w:p w14:paraId="7F8A6BDE" w14:textId="05D20EFC" w:rsidR="001420AE" w:rsidRPr="00DC7853" w:rsidRDefault="009F4F21" w:rsidP="006D036D">
      <w:pPr>
        <w:pStyle w:val="ListParagraph"/>
        <w:numPr>
          <w:ilvl w:val="0"/>
          <w:numId w:val="13"/>
        </w:numPr>
        <w:rPr>
          <w:szCs w:val="24"/>
        </w:rPr>
      </w:pPr>
      <w:r w:rsidRPr="00DC7853">
        <w:rPr>
          <w:szCs w:val="24"/>
        </w:rPr>
        <w:t xml:space="preserve">Our members report </w:t>
      </w:r>
      <w:r w:rsidR="00271D63" w:rsidRPr="00526EB5">
        <w:rPr>
          <w:szCs w:val="24"/>
        </w:rPr>
        <w:t>formal in-home care is sporadic</w:t>
      </w:r>
      <w:r w:rsidR="00C80720" w:rsidRPr="006D036D">
        <w:rPr>
          <w:szCs w:val="24"/>
        </w:rPr>
        <w:t xml:space="preserve"> and unpredictable</w:t>
      </w:r>
      <w:r w:rsidR="00271D63" w:rsidRPr="006D036D">
        <w:rPr>
          <w:szCs w:val="24"/>
        </w:rPr>
        <w:t>, allowing for only the most essential of support such as bathing</w:t>
      </w:r>
      <w:r w:rsidR="00686C3E" w:rsidRPr="006D036D">
        <w:rPr>
          <w:szCs w:val="24"/>
        </w:rPr>
        <w:t>, cooking, cleaning</w:t>
      </w:r>
      <w:r w:rsidR="00271D63" w:rsidRPr="006D036D">
        <w:rPr>
          <w:szCs w:val="24"/>
        </w:rPr>
        <w:t xml:space="preserve"> </w:t>
      </w:r>
      <w:r w:rsidR="00090CDA" w:rsidRPr="006D036D">
        <w:rPr>
          <w:szCs w:val="24"/>
        </w:rPr>
        <w:t xml:space="preserve">and wound care. </w:t>
      </w:r>
      <w:r w:rsidR="00CA35EE" w:rsidRPr="006D036D">
        <w:rPr>
          <w:szCs w:val="24"/>
        </w:rPr>
        <w:t xml:space="preserve">Informal carers </w:t>
      </w:r>
      <w:r w:rsidR="0043565A" w:rsidRPr="006D036D">
        <w:rPr>
          <w:szCs w:val="24"/>
        </w:rPr>
        <w:t>ar</w:t>
      </w:r>
      <w:r w:rsidR="00CA35EE" w:rsidRPr="006D036D">
        <w:rPr>
          <w:szCs w:val="24"/>
        </w:rPr>
        <w:t xml:space="preserve">e more likely to provide supervision, </w:t>
      </w:r>
      <w:r w:rsidR="00E85F57" w:rsidRPr="006D036D">
        <w:rPr>
          <w:szCs w:val="24"/>
        </w:rPr>
        <w:t>encourage independence</w:t>
      </w:r>
      <w:r w:rsidR="00686C3E" w:rsidRPr="006D036D">
        <w:rPr>
          <w:szCs w:val="24"/>
        </w:rPr>
        <w:t>,</w:t>
      </w:r>
      <w:r w:rsidR="00812E42" w:rsidRPr="006D036D">
        <w:rPr>
          <w:szCs w:val="24"/>
        </w:rPr>
        <w:t xml:space="preserve"> provide emotional support</w:t>
      </w:r>
      <w:r w:rsidR="00686C3E" w:rsidRPr="006D036D">
        <w:rPr>
          <w:szCs w:val="24"/>
        </w:rPr>
        <w:t xml:space="preserve"> and </w:t>
      </w:r>
      <w:r w:rsidR="007B47CD" w:rsidRPr="006D036D">
        <w:rPr>
          <w:szCs w:val="24"/>
        </w:rPr>
        <w:t>night-time</w:t>
      </w:r>
      <w:r w:rsidR="00686C3E" w:rsidRPr="006D036D">
        <w:rPr>
          <w:szCs w:val="24"/>
        </w:rPr>
        <w:t xml:space="preserve"> care</w:t>
      </w:r>
      <w:r w:rsidR="00E85F57" w:rsidRPr="006D036D">
        <w:rPr>
          <w:szCs w:val="24"/>
        </w:rPr>
        <w:t>.</w:t>
      </w:r>
      <w:r w:rsidR="00CA35EE" w:rsidRPr="006D036D">
        <w:rPr>
          <w:szCs w:val="24"/>
        </w:rPr>
        <w:t xml:space="preserve"> </w:t>
      </w:r>
      <w:r w:rsidR="00812E42" w:rsidRPr="006D036D">
        <w:rPr>
          <w:szCs w:val="24"/>
        </w:rPr>
        <w:t xml:space="preserve">It could be argued the sustained nature of the </w:t>
      </w:r>
      <w:r w:rsidR="00812E42" w:rsidRPr="006D036D">
        <w:rPr>
          <w:szCs w:val="24"/>
        </w:rPr>
        <w:lastRenderedPageBreak/>
        <w:t xml:space="preserve">latter has a </w:t>
      </w:r>
      <w:r w:rsidR="0043565A" w:rsidRPr="006D036D">
        <w:rPr>
          <w:szCs w:val="24"/>
        </w:rPr>
        <w:t>high</w:t>
      </w:r>
      <w:r w:rsidR="00812E42" w:rsidRPr="006D036D">
        <w:rPr>
          <w:szCs w:val="24"/>
        </w:rPr>
        <w:t xml:space="preserve"> risk of burnout </w:t>
      </w:r>
      <w:r w:rsidR="006D285D" w:rsidRPr="006D036D">
        <w:rPr>
          <w:szCs w:val="24"/>
        </w:rPr>
        <w:t xml:space="preserve">and </w:t>
      </w:r>
      <w:r w:rsidR="00633E5E" w:rsidRPr="006D036D">
        <w:rPr>
          <w:szCs w:val="24"/>
        </w:rPr>
        <w:t>is 24/7 in nature so leaves the informal carer with no respite.</w:t>
      </w:r>
    </w:p>
    <w:p w14:paraId="374158CA" w14:textId="3A537B67" w:rsidR="00514908" w:rsidRDefault="00AF19FF" w:rsidP="006D036D">
      <w:pPr>
        <w:pStyle w:val="ListParagraph"/>
        <w:numPr>
          <w:ilvl w:val="0"/>
          <w:numId w:val="13"/>
        </w:numPr>
      </w:pPr>
      <w:r>
        <w:t xml:space="preserve">Lack of access to </w:t>
      </w:r>
      <w:r w:rsidR="00C80720">
        <w:t xml:space="preserve">higher level home care packages means </w:t>
      </w:r>
      <w:r w:rsidR="00912159">
        <w:t xml:space="preserve">informal carers take what they can get and are grateful for at least some assistance, </w:t>
      </w:r>
      <w:r w:rsidR="00D37173">
        <w:t>whether</w:t>
      </w:r>
      <w:r w:rsidR="00912159">
        <w:t xml:space="preserve"> it is meeting their needs</w:t>
      </w:r>
      <w:r w:rsidR="00D37173">
        <w:t xml:space="preserve"> or not</w:t>
      </w:r>
      <w:r w:rsidR="00912159">
        <w:t xml:space="preserve">. </w:t>
      </w:r>
      <w:r w:rsidR="00D5719F">
        <w:t xml:space="preserve">The process for increasing </w:t>
      </w:r>
      <w:r w:rsidR="00D4079E">
        <w:t xml:space="preserve">to higher level </w:t>
      </w:r>
      <w:r w:rsidR="00D5719F">
        <w:t>care packages is lengthy</w:t>
      </w:r>
      <w:r w:rsidR="00005FAC">
        <w:t>,</w:t>
      </w:r>
      <w:r w:rsidR="00D5719F">
        <w:t xml:space="preserve"> meaning there</w:t>
      </w:r>
      <w:r w:rsidR="00A77508">
        <w:t xml:space="preserve"> </w:t>
      </w:r>
      <w:r w:rsidR="00D5719F">
        <w:t xml:space="preserve">is little scope for additional support as </w:t>
      </w:r>
      <w:r w:rsidR="00A77508">
        <w:t xml:space="preserve">and when care needs might increase, temporarily or permanently. </w:t>
      </w:r>
      <w:r w:rsidR="00B53E0B">
        <w:t xml:space="preserve">While the funding is </w:t>
      </w:r>
      <w:r w:rsidR="00FA58C0">
        <w:t>often seen as inadequate for those with higher care needs</w:t>
      </w:r>
      <w:r w:rsidR="00514908">
        <w:t>.</w:t>
      </w:r>
    </w:p>
    <w:p w14:paraId="23F5A675" w14:textId="02C43AD7" w:rsidR="00DF077D" w:rsidRDefault="00A77508" w:rsidP="006D036D">
      <w:pPr>
        <w:pStyle w:val="ListParagraph"/>
        <w:numPr>
          <w:ilvl w:val="0"/>
          <w:numId w:val="13"/>
        </w:numPr>
        <w:rPr>
          <w:szCs w:val="24"/>
        </w:rPr>
      </w:pPr>
      <w:r>
        <w:rPr>
          <w:szCs w:val="24"/>
        </w:rPr>
        <w:t xml:space="preserve">Access to good quality, timely and </w:t>
      </w:r>
      <w:r w:rsidR="00D4079E">
        <w:rPr>
          <w:szCs w:val="24"/>
        </w:rPr>
        <w:t xml:space="preserve">local </w:t>
      </w:r>
      <w:r>
        <w:rPr>
          <w:szCs w:val="24"/>
        </w:rPr>
        <w:t>respite through residential aged care</w:t>
      </w:r>
      <w:r w:rsidR="00D4079E">
        <w:rPr>
          <w:szCs w:val="24"/>
        </w:rPr>
        <w:t xml:space="preserve"> is virtually impossible and </w:t>
      </w:r>
      <w:r w:rsidR="00D37173">
        <w:rPr>
          <w:szCs w:val="24"/>
        </w:rPr>
        <w:t xml:space="preserve">this exacerbates the </w:t>
      </w:r>
      <w:r w:rsidR="007B47CD">
        <w:rPr>
          <w:szCs w:val="24"/>
        </w:rPr>
        <w:t xml:space="preserve">situation. </w:t>
      </w:r>
      <w:r w:rsidR="00C56541">
        <w:rPr>
          <w:szCs w:val="24"/>
        </w:rPr>
        <w:t xml:space="preserve">All these factors combined increase the risk of a person having to enter residential aged care prematurely, a situation our members would see as a last resort when all other options have failed. </w:t>
      </w:r>
    </w:p>
    <w:p w14:paraId="0DEE379C" w14:textId="1CA720B1" w:rsidR="00DF077D" w:rsidRDefault="004A30DB" w:rsidP="006D036D">
      <w:pPr>
        <w:pStyle w:val="ListParagraph"/>
        <w:numPr>
          <w:ilvl w:val="0"/>
          <w:numId w:val="13"/>
        </w:numPr>
      </w:pPr>
      <w:r>
        <w:t>Once in residential aged care our members report their informal carer responsibilities, although no longer 24/7 continue to dominate their daily life</w:t>
      </w:r>
      <w:r w:rsidR="00CC0306">
        <w:t xml:space="preserve">. Many feel compelled to </w:t>
      </w:r>
      <w:r w:rsidR="00DF0EF1">
        <w:t>spend time with their loved on</w:t>
      </w:r>
      <w:r w:rsidR="00416B04">
        <w:t>e</w:t>
      </w:r>
      <w:r w:rsidR="00DF0EF1">
        <w:t xml:space="preserve"> owing to</w:t>
      </w:r>
      <w:r>
        <w:t xml:space="preserve"> </w:t>
      </w:r>
      <w:r w:rsidR="00F84B06">
        <w:t>chronic understaffing</w:t>
      </w:r>
      <w:r w:rsidR="00DF0EF1">
        <w:t xml:space="preserve"> in residential aged care</w:t>
      </w:r>
      <w:r w:rsidR="00F84B06">
        <w:t xml:space="preserve">. Many of our members have spent hours </w:t>
      </w:r>
      <w:r w:rsidR="000F64DD">
        <w:t xml:space="preserve">helping their loved one to receive adequate </w:t>
      </w:r>
      <w:r w:rsidR="00EC15D0">
        <w:t xml:space="preserve">companionship, </w:t>
      </w:r>
      <w:r w:rsidR="000F64DD">
        <w:t xml:space="preserve">nutrition, bathing and ensure clothes and belongings are not lost, or interfered with by other residents lacking supervision. </w:t>
      </w:r>
    </w:p>
    <w:p w14:paraId="01DEFF9F" w14:textId="6272994E" w:rsidR="000F64DD" w:rsidRPr="006D036D" w:rsidRDefault="00DB391F" w:rsidP="006D036D">
      <w:pPr>
        <w:pStyle w:val="ListParagraph"/>
        <w:numPr>
          <w:ilvl w:val="0"/>
          <w:numId w:val="13"/>
        </w:numPr>
        <w:rPr>
          <w:szCs w:val="24"/>
        </w:rPr>
      </w:pPr>
      <w:r w:rsidRPr="00DC7853">
        <w:rPr>
          <w:szCs w:val="24"/>
        </w:rPr>
        <w:t xml:space="preserve">We often hear our members identify themselves as an ‘extra pair of hands’ </w:t>
      </w:r>
      <w:r w:rsidR="007B015B" w:rsidRPr="00526EB5">
        <w:rPr>
          <w:szCs w:val="24"/>
        </w:rPr>
        <w:t>to prop up staffing. A situation greatly exacerbated during the Coronavirus pandemic.</w:t>
      </w:r>
    </w:p>
    <w:p w14:paraId="05BFB01D" w14:textId="25D3FF62" w:rsidR="0038307D" w:rsidRDefault="0038307D" w:rsidP="00B27168">
      <w:pPr>
        <w:rPr>
          <w:szCs w:val="24"/>
        </w:rPr>
      </w:pPr>
    </w:p>
    <w:p w14:paraId="50F92AF1" w14:textId="5943CE90" w:rsidR="0038307D" w:rsidRDefault="0038307D" w:rsidP="00B27168">
      <w:pPr>
        <w:rPr>
          <w:szCs w:val="24"/>
        </w:rPr>
      </w:pPr>
      <w:r>
        <w:rPr>
          <w:szCs w:val="24"/>
        </w:rPr>
        <w:t xml:space="preserve">All of the activities described above are done with </w:t>
      </w:r>
      <w:r w:rsidR="00AD6B43">
        <w:rPr>
          <w:szCs w:val="24"/>
        </w:rPr>
        <w:t xml:space="preserve">a sense of </w:t>
      </w:r>
      <w:r w:rsidR="00872737">
        <w:rPr>
          <w:szCs w:val="24"/>
        </w:rPr>
        <w:t>loyalty</w:t>
      </w:r>
      <w:r w:rsidR="00AD6B43">
        <w:rPr>
          <w:szCs w:val="24"/>
        </w:rPr>
        <w:t xml:space="preserve"> and obligation</w:t>
      </w:r>
      <w:r w:rsidR="004549C9">
        <w:rPr>
          <w:szCs w:val="24"/>
        </w:rPr>
        <w:t xml:space="preserve">. However, </w:t>
      </w:r>
      <w:r w:rsidR="00AD6B43">
        <w:rPr>
          <w:szCs w:val="24"/>
        </w:rPr>
        <w:t xml:space="preserve">our members, rather than seeing </w:t>
      </w:r>
      <w:r w:rsidR="004549C9">
        <w:rPr>
          <w:szCs w:val="24"/>
        </w:rPr>
        <w:t>this</w:t>
      </w:r>
      <w:r w:rsidR="00AD6B43">
        <w:rPr>
          <w:szCs w:val="24"/>
        </w:rPr>
        <w:t xml:space="preserve"> as burdensome, deliver informal care out of a deep sense of love for their </w:t>
      </w:r>
      <w:r w:rsidR="00F4624B">
        <w:rPr>
          <w:szCs w:val="24"/>
        </w:rPr>
        <w:t xml:space="preserve">significant other. However, it is shameful that </w:t>
      </w:r>
      <w:r w:rsidR="004B6829">
        <w:rPr>
          <w:szCs w:val="24"/>
        </w:rPr>
        <w:t xml:space="preserve">they cannot and </w:t>
      </w:r>
      <w:r w:rsidR="00767DD1">
        <w:rPr>
          <w:szCs w:val="24"/>
        </w:rPr>
        <w:t>do</w:t>
      </w:r>
      <w:r w:rsidR="004B6829">
        <w:rPr>
          <w:szCs w:val="24"/>
        </w:rPr>
        <w:t xml:space="preserve"> not feel confident to reduce their caring responsibilities</w:t>
      </w:r>
      <w:r w:rsidR="00626017">
        <w:rPr>
          <w:szCs w:val="24"/>
        </w:rPr>
        <w:t xml:space="preserve"> because of </w:t>
      </w:r>
      <w:r w:rsidR="008F17B4">
        <w:rPr>
          <w:szCs w:val="24"/>
        </w:rPr>
        <w:t>a failure to provide adequate numbers of staff, including registered nurses in residential aged care facilities</w:t>
      </w:r>
      <w:r w:rsidR="004B6829">
        <w:rPr>
          <w:szCs w:val="24"/>
        </w:rPr>
        <w:t xml:space="preserve">. </w:t>
      </w:r>
      <w:r w:rsidR="00767DD1">
        <w:rPr>
          <w:szCs w:val="24"/>
        </w:rPr>
        <w:t xml:space="preserve">If both home care and residential aged care were viable, </w:t>
      </w:r>
      <w:r w:rsidR="00F2373C">
        <w:rPr>
          <w:szCs w:val="24"/>
        </w:rPr>
        <w:t>reliable and safe options this would significantly benefit them</w:t>
      </w:r>
      <w:r w:rsidR="004D1527">
        <w:rPr>
          <w:szCs w:val="24"/>
        </w:rPr>
        <w:t>.</w:t>
      </w:r>
    </w:p>
    <w:p w14:paraId="19584C3F" w14:textId="768083EC" w:rsidR="004A5C01" w:rsidRDefault="004A5C01" w:rsidP="00B27168">
      <w:pPr>
        <w:rPr>
          <w:szCs w:val="24"/>
        </w:rPr>
      </w:pPr>
    </w:p>
    <w:p w14:paraId="3B51FC5B" w14:textId="26A032AE" w:rsidR="00FF529C" w:rsidRDefault="00FF529C" w:rsidP="00B27168">
      <w:pPr>
        <w:rPr>
          <w:szCs w:val="24"/>
        </w:rPr>
      </w:pPr>
      <w:r w:rsidRPr="00E16D29">
        <w:rPr>
          <w:noProof/>
          <w:szCs w:val="24"/>
        </w:rPr>
        <mc:AlternateContent>
          <mc:Choice Requires="wps">
            <w:drawing>
              <wp:anchor distT="0" distB="0" distL="228600" distR="228600" simplePos="0" relativeHeight="251685888" behindDoc="0" locked="0" layoutInCell="1" allowOverlap="1" wp14:anchorId="6AC50511" wp14:editId="3CB0C287">
                <wp:simplePos x="0" y="0"/>
                <wp:positionH relativeFrom="page">
                  <wp:posOffset>913765</wp:posOffset>
                </wp:positionH>
                <wp:positionV relativeFrom="margin">
                  <wp:posOffset>6983730</wp:posOffset>
                </wp:positionV>
                <wp:extent cx="5916295" cy="1585595"/>
                <wp:effectExtent l="19050" t="0" r="8255" b="0"/>
                <wp:wrapSquare wrapText="bothSides"/>
                <wp:docPr id="10" name="Text Box 10"/>
                <wp:cNvGraphicFramePr/>
                <a:graphic xmlns:a="http://schemas.openxmlformats.org/drawingml/2006/main">
                  <a:graphicData uri="http://schemas.microsoft.com/office/word/2010/wordprocessingShape">
                    <wps:wsp>
                      <wps:cNvSpPr txBox="1"/>
                      <wps:spPr>
                        <a:xfrm>
                          <a:off x="0" y="0"/>
                          <a:ext cx="5916295" cy="1585595"/>
                        </a:xfrm>
                        <a:prstGeom prst="rect">
                          <a:avLst/>
                        </a:prstGeom>
                        <a:solidFill>
                          <a:srgbClr val="CCECFF"/>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B025C24" w14:textId="77777777" w:rsidR="00FF529C" w:rsidRDefault="00FF529C" w:rsidP="00FF529C">
                            <w:pPr>
                              <w:spacing w:after="240" w:line="240" w:lineRule="auto"/>
                              <w:rPr>
                                <w:rFonts w:ascii="Segoe UI Historic" w:eastAsia="Times New Roman" w:hAnsi="Segoe UI Historic" w:cs="Segoe UI Historic"/>
                                <w:i/>
                                <w:iCs/>
                                <w:color w:val="050505"/>
                                <w:sz w:val="23"/>
                                <w:szCs w:val="23"/>
                                <w:lang w:eastAsia="en-AU"/>
                              </w:rPr>
                            </w:pPr>
                            <w:r>
                              <w:rPr>
                                <w:rFonts w:ascii="Segoe UI Historic" w:eastAsia="Times New Roman" w:hAnsi="Segoe UI Historic" w:cs="Segoe UI Historic"/>
                                <w:i/>
                                <w:iCs/>
                                <w:color w:val="050505"/>
                                <w:sz w:val="23"/>
                                <w:szCs w:val="23"/>
                                <w:lang w:eastAsia="en-AU"/>
                              </w:rPr>
                              <w:t>“</w:t>
                            </w:r>
                            <w:r w:rsidRPr="004A5C01">
                              <w:rPr>
                                <w:rFonts w:ascii="Segoe UI Historic" w:eastAsia="Times New Roman" w:hAnsi="Segoe UI Historic" w:cs="Segoe UI Historic"/>
                                <w:i/>
                                <w:iCs/>
                                <w:color w:val="050505"/>
                                <w:sz w:val="23"/>
                                <w:szCs w:val="23"/>
                                <w:lang w:eastAsia="en-AU"/>
                              </w:rPr>
                              <w:t xml:space="preserve">I left the workforce to care for my partner. She'd had to retire due to her dementia </w:t>
                            </w:r>
                            <w:r>
                              <w:rPr>
                                <w:rFonts w:ascii="Segoe UI Historic" w:eastAsia="Times New Roman" w:hAnsi="Segoe UI Historic" w:cs="Segoe UI Historic"/>
                                <w:i/>
                                <w:iCs/>
                                <w:color w:val="050505"/>
                                <w:sz w:val="23"/>
                                <w:szCs w:val="23"/>
                                <w:lang w:eastAsia="en-AU"/>
                              </w:rPr>
                              <w:br/>
                              <w:t>and</w:t>
                            </w:r>
                            <w:r w:rsidRPr="004A5C01">
                              <w:rPr>
                                <w:rFonts w:ascii="Segoe UI Historic" w:eastAsia="Times New Roman" w:hAnsi="Segoe UI Historic" w:cs="Segoe UI Historic"/>
                                <w:i/>
                                <w:iCs/>
                                <w:color w:val="050505"/>
                                <w:sz w:val="23"/>
                                <w:szCs w:val="23"/>
                                <w:lang w:eastAsia="en-AU"/>
                              </w:rPr>
                              <w:t xml:space="preserve"> was lonely at home alone, although still quite independent. It was a planned joint decision. Despite missing my work very much, I'm glad I retired when I did as she's increasingly needed me and is now totally dependent 3 1/2 years later.</w:t>
                            </w:r>
                            <w:r>
                              <w:rPr>
                                <w:rFonts w:ascii="Segoe UI Historic" w:eastAsia="Times New Roman" w:hAnsi="Segoe UI Historic" w:cs="Segoe UI Historic"/>
                                <w:i/>
                                <w:iCs/>
                                <w:color w:val="050505"/>
                                <w:sz w:val="23"/>
                                <w:szCs w:val="23"/>
                                <w:lang w:eastAsia="en-AU"/>
                              </w:rPr>
                              <w:t>”</w:t>
                            </w:r>
                          </w:p>
                          <w:p w14:paraId="3495C0A6" w14:textId="77777777" w:rsidR="00FF529C" w:rsidRPr="006D036D" w:rsidRDefault="00FF529C" w:rsidP="00FF529C">
                            <w:pPr>
                              <w:spacing w:after="240" w:line="240" w:lineRule="auto"/>
                              <w:rPr>
                                <w:rFonts w:ascii="Segoe UI Historic" w:eastAsia="Times New Roman" w:hAnsi="Segoe UI Historic" w:cs="Segoe UI Historic"/>
                                <w:color w:val="050505"/>
                                <w:sz w:val="23"/>
                                <w:szCs w:val="23"/>
                                <w:lang w:eastAsia="en-AU"/>
                              </w:rPr>
                            </w:pPr>
                            <w:r w:rsidRPr="006D036D">
                              <w:rPr>
                                <w:rFonts w:ascii="Segoe UI Historic" w:eastAsia="Times New Roman" w:hAnsi="Segoe UI Historic" w:cs="Segoe UI Historic"/>
                                <w:color w:val="050505"/>
                                <w:sz w:val="23"/>
                                <w:szCs w:val="23"/>
                                <w:lang w:eastAsia="en-AU"/>
                              </w:rPr>
                              <w:t xml:space="preserve">Marion, Queensland  </w:t>
                            </w:r>
                          </w:p>
                          <w:p w14:paraId="700C6589" w14:textId="77777777" w:rsidR="00FF529C" w:rsidRDefault="00FF529C" w:rsidP="00FF529C">
                            <w:r w:rsidRPr="006D036D">
                              <w:rPr>
                                <w:rFonts w:ascii="Segoe UI Historic" w:eastAsia="Times New Roman" w:hAnsi="Segoe UI Historic" w:cs="Segoe UI Historic"/>
                                <w:color w:val="050505"/>
                                <w:sz w:val="23"/>
                                <w:szCs w:val="23"/>
                                <w:lang w:eastAsia="en-AU"/>
                              </w:rPr>
                              <w:t>Lynda, New South Wal</w:t>
                            </w:r>
                            <w:r>
                              <w:rPr>
                                <w:rFonts w:ascii="Segoe UI Historic" w:eastAsia="Times New Roman" w:hAnsi="Segoe UI Historic" w:cs="Segoe UI Historic"/>
                                <w:color w:val="050505"/>
                                <w:sz w:val="23"/>
                                <w:szCs w:val="23"/>
                                <w:lang w:eastAsia="en-AU"/>
                              </w:rPr>
                              <w:t>es</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0511" id="Text Box 10" o:spid="_x0000_s1031" type="#_x0000_t202" style="position:absolute;margin-left:71.95pt;margin-top:549.9pt;width:465.85pt;height:124.85pt;z-index:251685888;visibility:visible;mso-wrap-style:square;mso-width-percent:0;mso-height-percent:0;mso-wrap-distance-left:18pt;mso-wrap-distance-top:0;mso-wrap-distance-right:18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" fillcolor="#ccecff" stroked="f" strokeweight=".5pt">
                <v:shadow on="t" color="#ed7d31 [3205]" origin=".5" offset="-1.5pt,0"/>
                <v:textbox inset="18pt,10.8pt,0,10.8pt">
                  <w:txbxContent>
                    <w:p w14:paraId="4B025C24" w14:textId="77777777" w:rsidR="00FF529C" w:rsidRDefault="00FF529C" w:rsidP="00FF529C">
                      <w:pPr>
                        <w:spacing w:after="240" w:line="240" w:lineRule="auto"/>
                        <w:rPr>
                          <w:rFonts w:ascii="Segoe UI Historic" w:eastAsia="Times New Roman" w:hAnsi="Segoe UI Historic" w:cs="Segoe UI Historic"/>
                          <w:i/>
                          <w:iCs/>
                          <w:color w:val="050505"/>
                          <w:sz w:val="23"/>
                          <w:szCs w:val="23"/>
                          <w:lang w:eastAsia="en-AU"/>
                        </w:rPr>
                      </w:pPr>
                      <w:r>
                        <w:rPr>
                          <w:rFonts w:ascii="Segoe UI Historic" w:eastAsia="Times New Roman" w:hAnsi="Segoe UI Historic" w:cs="Segoe UI Historic"/>
                          <w:i/>
                          <w:iCs/>
                          <w:color w:val="050505"/>
                          <w:sz w:val="23"/>
                          <w:szCs w:val="23"/>
                          <w:lang w:eastAsia="en-AU"/>
                        </w:rPr>
                        <w:t>“</w:t>
                      </w:r>
                      <w:r w:rsidRPr="004A5C01">
                        <w:rPr>
                          <w:rFonts w:ascii="Segoe UI Historic" w:eastAsia="Times New Roman" w:hAnsi="Segoe UI Historic" w:cs="Segoe UI Historic"/>
                          <w:i/>
                          <w:iCs/>
                          <w:color w:val="050505"/>
                          <w:sz w:val="23"/>
                          <w:szCs w:val="23"/>
                          <w:lang w:eastAsia="en-AU"/>
                        </w:rPr>
                        <w:t xml:space="preserve">I left the workforce to care for my partner. She'd had to retire due to her dementia </w:t>
                      </w:r>
                      <w:r>
                        <w:rPr>
                          <w:rFonts w:ascii="Segoe UI Historic" w:eastAsia="Times New Roman" w:hAnsi="Segoe UI Historic" w:cs="Segoe UI Historic"/>
                          <w:i/>
                          <w:iCs/>
                          <w:color w:val="050505"/>
                          <w:sz w:val="23"/>
                          <w:szCs w:val="23"/>
                          <w:lang w:eastAsia="en-AU"/>
                        </w:rPr>
                        <w:br/>
                        <w:t>and</w:t>
                      </w:r>
                      <w:r w:rsidRPr="004A5C01">
                        <w:rPr>
                          <w:rFonts w:ascii="Segoe UI Historic" w:eastAsia="Times New Roman" w:hAnsi="Segoe UI Historic" w:cs="Segoe UI Historic"/>
                          <w:i/>
                          <w:iCs/>
                          <w:color w:val="050505"/>
                          <w:sz w:val="23"/>
                          <w:szCs w:val="23"/>
                          <w:lang w:eastAsia="en-AU"/>
                        </w:rPr>
                        <w:t xml:space="preserve"> was lonely at home alone, although still quite independent. It was a planned joint decision. Despite missing my work very much, I'm glad I retired when I did as she's increasingly needed me and is now totally dependent 3 1/2 years later.</w:t>
                      </w:r>
                      <w:r>
                        <w:rPr>
                          <w:rFonts w:ascii="Segoe UI Historic" w:eastAsia="Times New Roman" w:hAnsi="Segoe UI Historic" w:cs="Segoe UI Historic"/>
                          <w:i/>
                          <w:iCs/>
                          <w:color w:val="050505"/>
                          <w:sz w:val="23"/>
                          <w:szCs w:val="23"/>
                          <w:lang w:eastAsia="en-AU"/>
                        </w:rPr>
                        <w:t>”</w:t>
                      </w:r>
                    </w:p>
                    <w:p w14:paraId="3495C0A6" w14:textId="77777777" w:rsidR="00FF529C" w:rsidRPr="006D036D" w:rsidRDefault="00FF529C" w:rsidP="00FF529C">
                      <w:pPr>
                        <w:spacing w:after="240" w:line="240" w:lineRule="auto"/>
                        <w:rPr>
                          <w:rFonts w:ascii="Segoe UI Historic" w:eastAsia="Times New Roman" w:hAnsi="Segoe UI Historic" w:cs="Segoe UI Historic"/>
                          <w:color w:val="050505"/>
                          <w:sz w:val="23"/>
                          <w:szCs w:val="23"/>
                          <w:lang w:eastAsia="en-AU"/>
                        </w:rPr>
                      </w:pPr>
                      <w:r w:rsidRPr="006D036D">
                        <w:rPr>
                          <w:rFonts w:ascii="Segoe UI Historic" w:eastAsia="Times New Roman" w:hAnsi="Segoe UI Historic" w:cs="Segoe UI Historic"/>
                          <w:color w:val="050505"/>
                          <w:sz w:val="23"/>
                          <w:szCs w:val="23"/>
                          <w:lang w:eastAsia="en-AU"/>
                        </w:rPr>
                        <w:t xml:space="preserve">Marion, Queensland  </w:t>
                      </w:r>
                    </w:p>
                    <w:p w14:paraId="700C6589" w14:textId="77777777" w:rsidR="00FF529C" w:rsidRDefault="00FF529C" w:rsidP="00FF529C">
                      <w:r w:rsidRPr="006D036D">
                        <w:rPr>
                          <w:rFonts w:ascii="Segoe UI Historic" w:eastAsia="Times New Roman" w:hAnsi="Segoe UI Historic" w:cs="Segoe UI Historic"/>
                          <w:color w:val="050505"/>
                          <w:sz w:val="23"/>
                          <w:szCs w:val="23"/>
                          <w:lang w:eastAsia="en-AU"/>
                        </w:rPr>
                        <w:t>Lynda, New South Wal</w:t>
                      </w:r>
                      <w:r>
                        <w:rPr>
                          <w:rFonts w:ascii="Segoe UI Historic" w:eastAsia="Times New Roman" w:hAnsi="Segoe UI Historic" w:cs="Segoe UI Historic"/>
                          <w:color w:val="050505"/>
                          <w:sz w:val="23"/>
                          <w:szCs w:val="23"/>
                          <w:lang w:eastAsia="en-AU"/>
                        </w:rPr>
                        <w:t>es</w:t>
                      </w:r>
                    </w:p>
                  </w:txbxContent>
                </v:textbox>
                <w10:wrap type="square" anchorx="page" anchory="margin"/>
              </v:shape>
            </w:pict>
          </mc:Fallback>
        </mc:AlternateContent>
      </w:r>
    </w:p>
    <w:p w14:paraId="610D5F42" w14:textId="1B1B1768" w:rsidR="004A5C01" w:rsidRDefault="004A5C01" w:rsidP="00B27168">
      <w:pPr>
        <w:rPr>
          <w:szCs w:val="24"/>
        </w:rPr>
      </w:pPr>
    </w:p>
    <w:p w14:paraId="01ABF020" w14:textId="41780B9E" w:rsidR="00E03BD5" w:rsidRDefault="00190665" w:rsidP="006D036D">
      <w:pPr>
        <w:pStyle w:val="Heading1"/>
      </w:pPr>
      <w:bookmarkStart w:id="39" w:name="_Toc112335146"/>
      <w:r w:rsidRPr="00190665">
        <w:lastRenderedPageBreak/>
        <w:t>H</w:t>
      </w:r>
      <w:r w:rsidR="00E03BD5" w:rsidRPr="00190665">
        <w:t>o</w:t>
      </w:r>
      <w:r w:rsidR="00E03BD5" w:rsidRPr="00E03BD5">
        <w:t>w an entitlement to extended unpaid carer leave ought to be designed.</w:t>
      </w:r>
      <w:bookmarkEnd w:id="39"/>
      <w:r w:rsidR="00E03BD5" w:rsidRPr="00E03BD5">
        <w:t xml:space="preserve"> </w:t>
      </w:r>
    </w:p>
    <w:p w14:paraId="594D0BEE" w14:textId="779DBF85" w:rsidR="00E03BD5" w:rsidRDefault="00E03BD5" w:rsidP="00B27168"/>
    <w:p w14:paraId="5364B245" w14:textId="1E1CD7DB" w:rsidR="00406AE7" w:rsidRDefault="00190665" w:rsidP="00B27168">
      <w:r>
        <w:t xml:space="preserve">Given that many </w:t>
      </w:r>
      <w:r w:rsidR="00C76A15">
        <w:t xml:space="preserve">informal carers may be working part time or beyond retirement age whatever arrangements are made should encourage this option to be adopted </w:t>
      </w:r>
      <w:r w:rsidR="00A23A1C">
        <w:t>with the minimum tax burden</w:t>
      </w:r>
      <w:r w:rsidR="006C3DDF">
        <w:t>. In a</w:t>
      </w:r>
      <w:r w:rsidR="00B760A6">
        <w:t xml:space="preserve">ddition, given that many families tend to be smaller, there may only be one or two family members who can provide informal care. They may be called upon to provide informal care more than once, so </w:t>
      </w:r>
      <w:r w:rsidR="002E25E6">
        <w:t>proposals</w:t>
      </w:r>
      <w:r w:rsidR="00B760A6">
        <w:t xml:space="preserve"> should allow for </w:t>
      </w:r>
      <w:r w:rsidR="00ED134B">
        <w:t>multiple episodes of carer leave</w:t>
      </w:r>
      <w:r w:rsidR="00406AE7">
        <w:t xml:space="preserve">. </w:t>
      </w:r>
    </w:p>
    <w:p w14:paraId="02CE4C9D" w14:textId="77777777" w:rsidR="00406AE7" w:rsidRDefault="00406AE7" w:rsidP="00B27168"/>
    <w:p w14:paraId="30303A52" w14:textId="5294A346" w:rsidR="001C6209" w:rsidRDefault="00406AE7" w:rsidP="00B27168">
      <w:r>
        <w:t>Having flexibility in the scheme</w:t>
      </w:r>
      <w:r w:rsidR="007B0E80">
        <w:t>, for example</w:t>
      </w:r>
      <w:r w:rsidR="00BD1839">
        <w:t>, being</w:t>
      </w:r>
      <w:r>
        <w:t xml:space="preserve"> able to use this part time rather than in a block </w:t>
      </w:r>
      <w:r w:rsidR="006D6792">
        <w:t xml:space="preserve">would be more beneficial. </w:t>
      </w:r>
      <w:r>
        <w:t xml:space="preserve">This would enable </w:t>
      </w:r>
      <w:r w:rsidR="006D6792">
        <w:t xml:space="preserve">people to work at times when others were available to care for their loved one </w:t>
      </w:r>
      <w:r w:rsidR="00635537">
        <w:t xml:space="preserve">or allow </w:t>
      </w:r>
      <w:r w:rsidR="001C6209">
        <w:t xml:space="preserve">work to continue </w:t>
      </w:r>
      <w:r w:rsidR="00BD1839">
        <w:t>whilst fitting around</w:t>
      </w:r>
      <w:r w:rsidR="00635537">
        <w:t xml:space="preserve"> ongoing </w:t>
      </w:r>
      <w:r w:rsidR="001C6209">
        <w:t>respite arrangements.</w:t>
      </w:r>
      <w:r w:rsidR="00072B99">
        <w:t xml:space="preserve"> We believe this leave would be useful for multiple family/significant others </w:t>
      </w:r>
      <w:r w:rsidR="007B0E80">
        <w:t>to access in respect of shared informal caring responsibilities</w:t>
      </w:r>
      <w:r w:rsidR="00BD1839">
        <w:t xml:space="preserve"> in a ‘pooling’ arrangement. </w:t>
      </w:r>
      <w:r w:rsidR="001E33A3">
        <w:t>For this to occur the leave would need to be allocated to a person requiring care, accessible to those providing informal care to them</w:t>
      </w:r>
      <w:r w:rsidR="00214513">
        <w:t xml:space="preserve">. </w:t>
      </w:r>
    </w:p>
    <w:p w14:paraId="243F3730" w14:textId="4EE75314" w:rsidR="0069666F" w:rsidRDefault="0069666F" w:rsidP="00B27168"/>
    <w:p w14:paraId="1B6AF4F1" w14:textId="08160047" w:rsidR="0069666F" w:rsidRDefault="0069666F" w:rsidP="00B27168">
      <w:r>
        <w:t xml:space="preserve">We recognise that it can be </w:t>
      </w:r>
      <w:r w:rsidR="00DB3DC2">
        <w:t xml:space="preserve">difficult to administer extended unpaid carer leave from an employer perspective because of the uncertainty as to how long the carer will need to take off. </w:t>
      </w:r>
      <w:r w:rsidR="00395041">
        <w:t xml:space="preserve">However we believe that with open communication and flexibility on both sides, </w:t>
      </w:r>
      <w:r w:rsidR="00386EB1">
        <w:t xml:space="preserve">a fair solution can be provided for all. </w:t>
      </w:r>
    </w:p>
    <w:p w14:paraId="4F155E3D" w14:textId="66B3327A" w:rsidR="00386EB1" w:rsidRDefault="00386EB1" w:rsidP="00B27168"/>
    <w:p w14:paraId="6203575F" w14:textId="61427536" w:rsidR="001C6209" w:rsidRDefault="00386EB1" w:rsidP="00B27168">
      <w:r>
        <w:t xml:space="preserve">We believe that this will encourage greater workplace engagement and loyalty as has been the case when employers have introduced extended </w:t>
      </w:r>
      <w:r w:rsidR="00ED0C14">
        <w:t xml:space="preserve">paternity leave provisions. </w:t>
      </w:r>
    </w:p>
    <w:p w14:paraId="4AAE010E" w14:textId="7928F656" w:rsidR="000233AC" w:rsidRDefault="000233AC" w:rsidP="006D036D">
      <w:pPr>
        <w:spacing w:after="160" w:line="259" w:lineRule="auto"/>
      </w:pPr>
    </w:p>
    <w:p w14:paraId="337F37C8" w14:textId="3ED8FC74" w:rsidR="00976AFD" w:rsidRDefault="00976AFD" w:rsidP="006D036D">
      <w:pPr>
        <w:spacing w:after="160" w:line="259" w:lineRule="auto"/>
      </w:pPr>
    </w:p>
    <w:p w14:paraId="2559B493" w14:textId="61521A0D" w:rsidR="00976AFD" w:rsidRDefault="00976AFD" w:rsidP="006D036D">
      <w:pPr>
        <w:spacing w:after="160" w:line="259" w:lineRule="auto"/>
      </w:pPr>
    </w:p>
    <w:sectPr w:rsidR="00976AFD" w:rsidSect="00806506">
      <w:footerReference w:type="even" r:id="rId19"/>
      <w:footerReference w:type="default" r:id="rId20"/>
      <w:pgSz w:w="11900" w:h="16840"/>
      <w:pgMar w:top="1134" w:right="985" w:bottom="1440" w:left="1440"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CE8A" w14:textId="77777777" w:rsidR="00E10280" w:rsidRDefault="00E10280" w:rsidP="00007DA1">
      <w:r>
        <w:separator/>
      </w:r>
    </w:p>
  </w:endnote>
  <w:endnote w:type="continuationSeparator" w:id="0">
    <w:p w14:paraId="2A4DC1F4" w14:textId="77777777" w:rsidR="00E10280" w:rsidRDefault="00E10280" w:rsidP="0000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7028420"/>
      <w:docPartObj>
        <w:docPartGallery w:val="Page Numbers (Bottom of Page)"/>
        <w:docPartUnique/>
      </w:docPartObj>
    </w:sdtPr>
    <w:sdtEndPr>
      <w:rPr>
        <w:rStyle w:val="PageNumber"/>
      </w:rPr>
    </w:sdtEndPr>
    <w:sdtContent>
      <w:p w14:paraId="77ACB187" w14:textId="77777777" w:rsidR="00EC2A9D" w:rsidRDefault="00EC2A9D" w:rsidP="00645064">
        <w:pPr>
          <w:pStyle w:val="Footer1"/>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37271" w14:textId="77777777" w:rsidR="00EC2A9D" w:rsidRDefault="00EC2A9D" w:rsidP="00645064">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4723484"/>
      <w:docPartObj>
        <w:docPartGallery w:val="Page Numbers (Bottom of Page)"/>
        <w:docPartUnique/>
      </w:docPartObj>
    </w:sdtPr>
    <w:sdtEndPr>
      <w:rPr>
        <w:rStyle w:val="PageNumber"/>
      </w:rPr>
    </w:sdtEndPr>
    <w:sdtContent>
      <w:p w14:paraId="6447AB27" w14:textId="77777777" w:rsidR="00EC2A9D" w:rsidRDefault="00EC2A9D" w:rsidP="00645064">
        <w:pPr>
          <w:pStyle w:val="Footer1"/>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B312C0" w14:textId="299FCBEA" w:rsidR="00EC2A9D" w:rsidRPr="00017F8E" w:rsidRDefault="00EC2A9D" w:rsidP="006D036D">
    <w:pPr>
      <w:pStyle w:val="Footer1"/>
      <w:pBdr>
        <w:top w:val="single" w:sz="4" w:space="1" w:color="auto"/>
      </w:pBdr>
      <w:tabs>
        <w:tab w:val="clear" w:pos="9026"/>
        <w:tab w:val="left" w:pos="2280"/>
      </w:tabs>
      <w:ind w:left="-426" w:right="360"/>
      <w:rPr>
        <w:color w:val="990099"/>
      </w:rPr>
    </w:pPr>
    <w:r w:rsidRPr="006D036D">
      <w:rPr>
        <w:sz w:val="18"/>
        <w:szCs w:val="18"/>
      </w:rPr>
      <w:t>Quality Aged Care Action Group Incorporated (QACAG Inc.)</w:t>
    </w:r>
    <w:r w:rsidR="00701250">
      <w:rPr>
        <w:sz w:val="18"/>
        <w:szCs w:val="18"/>
      </w:rPr>
      <w:t xml:space="preserve">  </w:t>
    </w:r>
    <w:r w:rsidR="005F2114" w:rsidRPr="006D036D">
      <w:rPr>
        <w:sz w:val="18"/>
        <w:szCs w:val="18"/>
      </w:rPr>
      <w:t>I</w:t>
    </w:r>
    <w:r w:rsidR="00534157" w:rsidRPr="006D036D">
      <w:rPr>
        <w:sz w:val="18"/>
        <w:szCs w:val="18"/>
      </w:rPr>
      <w:t xml:space="preserve"> </w:t>
    </w:r>
    <w:r w:rsidR="006F7C7A" w:rsidRPr="006D036D">
      <w:rPr>
        <w:sz w:val="18"/>
        <w:szCs w:val="18"/>
      </w:rPr>
      <w:tab/>
    </w:r>
    <w:r w:rsidR="00534157">
      <w:rPr>
        <w:sz w:val="18"/>
        <w:szCs w:val="18"/>
      </w:rPr>
      <w:t xml:space="preserve"> </w:t>
    </w:r>
    <w:r w:rsidR="006F7C7A" w:rsidRPr="006D036D">
      <w:rPr>
        <w:sz w:val="18"/>
        <w:szCs w:val="18"/>
      </w:rPr>
      <w:t>Aged Care Reform Now</w:t>
    </w:r>
    <w:r w:rsidR="00534157">
      <w:rPr>
        <w:sz w:val="18"/>
        <w:szCs w:val="18"/>
      </w:rPr>
      <w:t xml:space="preserve">  </w:t>
    </w:r>
    <w:r w:rsidR="00534157" w:rsidRPr="006D036D">
      <w:rPr>
        <w:sz w:val="18"/>
        <w:szCs w:val="18"/>
      </w:rPr>
      <w:t>I</w:t>
    </w:r>
    <w:r w:rsidR="00534157">
      <w:rPr>
        <w:sz w:val="18"/>
        <w:szCs w:val="18"/>
      </w:rPr>
      <w:t xml:space="preserve">  </w:t>
    </w:r>
    <w:r w:rsidR="005F2114" w:rsidRPr="006D036D">
      <w:rPr>
        <w:sz w:val="18"/>
        <w:szCs w:val="18"/>
      </w:rPr>
      <w:t>Carers’ Circle – Caring for ageing parents</w:t>
    </w:r>
    <w:r w:rsidR="00480FB1">
      <w:rPr>
        <w:color w:val="990099"/>
        <w:sz w:val="18"/>
        <w:szCs w:val="18"/>
      </w:rPr>
      <w:t xml:space="preserve"> </w:t>
    </w:r>
    <w:r w:rsidRPr="006D036D">
      <w:rPr>
        <w:sz w:val="18"/>
        <w:szCs w:val="18"/>
      </w:rPr>
      <w:t xml:space="preserve">email </w:t>
    </w:r>
    <w:hyperlink r:id="rId1" w:history="1">
      <w:r w:rsidR="00480FB1" w:rsidRPr="006D036D">
        <w:rPr>
          <w:rStyle w:val="Hyperlink"/>
        </w:rPr>
        <w:t>qacag@nswnma.asn.au</w:t>
      </w:r>
    </w:hyperlink>
    <w:r w:rsidR="00480FB1">
      <w:rPr>
        <w:sz w:val="18"/>
        <w:szCs w:val="18"/>
      </w:rPr>
      <w:tab/>
    </w:r>
    <w:r w:rsidR="00480FB1">
      <w:rPr>
        <w:sz w:val="18"/>
        <w:szCs w:val="18"/>
      </w:rPr>
      <w:tab/>
    </w:r>
    <w:hyperlink r:id="rId2" w:history="1">
      <w:r w:rsidR="00480FB1" w:rsidRPr="00005003">
        <w:rPr>
          <w:rStyle w:val="Hyperlink"/>
          <w:sz w:val="18"/>
          <w:szCs w:val="18"/>
        </w:rPr>
        <w:t>www.agedcarefreformnow.com.au</w:t>
      </w:r>
    </w:hyperlink>
    <w:r w:rsidR="00480FB1">
      <w:rPr>
        <w:sz w:val="18"/>
        <w:szCs w:val="18"/>
      </w:rPr>
      <w:tab/>
    </w:r>
    <w:hyperlink r:id="rId3" w:history="1">
      <w:r w:rsidR="00480FB1" w:rsidRPr="00005003">
        <w:rPr>
          <w:rStyle w:val="Hyperlink"/>
          <w:sz w:val="18"/>
          <w:szCs w:val="18"/>
        </w:rPr>
        <w:t>www.carerscircle.com.au</w:t>
      </w:r>
    </w:hyperlink>
    <w:r w:rsidR="00480FB1">
      <w:rPr>
        <w:sz w:val="18"/>
        <w:szCs w:val="18"/>
      </w:rPr>
      <w:t xml:space="preserve"> </w:t>
    </w:r>
  </w:p>
  <w:p w14:paraId="4EE34D8E" w14:textId="77777777" w:rsidR="00EC2A9D" w:rsidRDefault="00EC2A9D">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9C178" w14:textId="77777777" w:rsidR="00E10280" w:rsidRDefault="00E10280" w:rsidP="00007DA1">
      <w:r>
        <w:separator/>
      </w:r>
    </w:p>
  </w:footnote>
  <w:footnote w:type="continuationSeparator" w:id="0">
    <w:p w14:paraId="6FC0C7E1" w14:textId="77777777" w:rsidR="00E10280" w:rsidRDefault="00E10280" w:rsidP="00007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7D1"/>
    <w:multiLevelType w:val="hybridMultilevel"/>
    <w:tmpl w:val="FAB6E380"/>
    <w:lvl w:ilvl="0" w:tplc="FE4095D2">
      <w:start w:val="1"/>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932D2A"/>
    <w:multiLevelType w:val="hybridMultilevel"/>
    <w:tmpl w:val="A6D6F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D0975"/>
    <w:multiLevelType w:val="hybridMultilevel"/>
    <w:tmpl w:val="F592A81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BCA3DA4"/>
    <w:multiLevelType w:val="hybridMultilevel"/>
    <w:tmpl w:val="A6D6F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055D17"/>
    <w:multiLevelType w:val="hybridMultilevel"/>
    <w:tmpl w:val="E7FE9A54"/>
    <w:lvl w:ilvl="0" w:tplc="405C88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4D05DC"/>
    <w:multiLevelType w:val="hybridMultilevel"/>
    <w:tmpl w:val="D938F3C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32BD2970"/>
    <w:multiLevelType w:val="hybridMultilevel"/>
    <w:tmpl w:val="B3E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20090"/>
    <w:multiLevelType w:val="hybridMultilevel"/>
    <w:tmpl w:val="A6D6F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78283B"/>
    <w:multiLevelType w:val="hybridMultilevel"/>
    <w:tmpl w:val="D960D298"/>
    <w:lvl w:ilvl="0" w:tplc="D0EC787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FD08DA"/>
    <w:multiLevelType w:val="hybridMultilevel"/>
    <w:tmpl w:val="7DF0F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765D3D"/>
    <w:multiLevelType w:val="multilevel"/>
    <w:tmpl w:val="4C80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216EC4"/>
    <w:multiLevelType w:val="hybridMultilevel"/>
    <w:tmpl w:val="A6D6F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4D481A"/>
    <w:multiLevelType w:val="hybridMultilevel"/>
    <w:tmpl w:val="331C21C2"/>
    <w:lvl w:ilvl="0" w:tplc="1D20B674">
      <w:start w:val="8"/>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A421C02"/>
    <w:multiLevelType w:val="hybridMultilevel"/>
    <w:tmpl w:val="0D76B6F2"/>
    <w:lvl w:ilvl="0" w:tplc="3DE86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2C6BDA"/>
    <w:multiLevelType w:val="hybridMultilevel"/>
    <w:tmpl w:val="C1EE4DAC"/>
    <w:lvl w:ilvl="0" w:tplc="FDBCDCB8">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2"/>
  </w:num>
  <w:num w:numId="5">
    <w:abstractNumId w:val="10"/>
  </w:num>
  <w:num w:numId="6">
    <w:abstractNumId w:val="5"/>
  </w:num>
  <w:num w:numId="7">
    <w:abstractNumId w:val="8"/>
  </w:num>
  <w:num w:numId="8">
    <w:abstractNumId w:val="12"/>
  </w:num>
  <w:num w:numId="9">
    <w:abstractNumId w:val="4"/>
  </w:num>
  <w:num w:numId="10">
    <w:abstractNumId w:val="0"/>
  </w:num>
  <w:num w:numId="11">
    <w:abstractNumId w:val="7"/>
  </w:num>
  <w:num w:numId="12">
    <w:abstractNumId w:val="3"/>
  </w:num>
  <w:num w:numId="13">
    <w:abstractNumId w:val="1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DA1"/>
    <w:rsid w:val="00000AB9"/>
    <w:rsid w:val="00000F10"/>
    <w:rsid w:val="0000183F"/>
    <w:rsid w:val="00002DFB"/>
    <w:rsid w:val="000043E7"/>
    <w:rsid w:val="00004F18"/>
    <w:rsid w:val="00005B4E"/>
    <w:rsid w:val="00005FAC"/>
    <w:rsid w:val="00006428"/>
    <w:rsid w:val="00007C0A"/>
    <w:rsid w:val="00007DA1"/>
    <w:rsid w:val="000217C6"/>
    <w:rsid w:val="000233AC"/>
    <w:rsid w:val="00024B1F"/>
    <w:rsid w:val="00026E4A"/>
    <w:rsid w:val="0003437F"/>
    <w:rsid w:val="00042F50"/>
    <w:rsid w:val="00043843"/>
    <w:rsid w:val="00045633"/>
    <w:rsid w:val="000461F9"/>
    <w:rsid w:val="00046836"/>
    <w:rsid w:val="00051999"/>
    <w:rsid w:val="00054EBC"/>
    <w:rsid w:val="00057EE9"/>
    <w:rsid w:val="000606C4"/>
    <w:rsid w:val="000628E0"/>
    <w:rsid w:val="000713BD"/>
    <w:rsid w:val="00072B99"/>
    <w:rsid w:val="00075035"/>
    <w:rsid w:val="000803E4"/>
    <w:rsid w:val="00080627"/>
    <w:rsid w:val="00081553"/>
    <w:rsid w:val="00086618"/>
    <w:rsid w:val="00090CDA"/>
    <w:rsid w:val="00092BDF"/>
    <w:rsid w:val="000946FB"/>
    <w:rsid w:val="000949C2"/>
    <w:rsid w:val="0009538B"/>
    <w:rsid w:val="000957DD"/>
    <w:rsid w:val="00095DA7"/>
    <w:rsid w:val="000A1A4B"/>
    <w:rsid w:val="000A2AC6"/>
    <w:rsid w:val="000A4608"/>
    <w:rsid w:val="000A4D0E"/>
    <w:rsid w:val="000A60C2"/>
    <w:rsid w:val="000B3FC8"/>
    <w:rsid w:val="000B5158"/>
    <w:rsid w:val="000B54BC"/>
    <w:rsid w:val="000B777C"/>
    <w:rsid w:val="000C04DD"/>
    <w:rsid w:val="000C06B2"/>
    <w:rsid w:val="000C24C1"/>
    <w:rsid w:val="000C2765"/>
    <w:rsid w:val="000C4358"/>
    <w:rsid w:val="000C69FF"/>
    <w:rsid w:val="000C6B99"/>
    <w:rsid w:val="000D196D"/>
    <w:rsid w:val="000D48A1"/>
    <w:rsid w:val="000D56FE"/>
    <w:rsid w:val="000D6003"/>
    <w:rsid w:val="000E39DB"/>
    <w:rsid w:val="000E6B87"/>
    <w:rsid w:val="000E7587"/>
    <w:rsid w:val="000F1815"/>
    <w:rsid w:val="000F4949"/>
    <w:rsid w:val="000F628E"/>
    <w:rsid w:val="000F64DD"/>
    <w:rsid w:val="001007AC"/>
    <w:rsid w:val="00102DFA"/>
    <w:rsid w:val="00103B77"/>
    <w:rsid w:val="00104678"/>
    <w:rsid w:val="00105346"/>
    <w:rsid w:val="00112DC5"/>
    <w:rsid w:val="0011390D"/>
    <w:rsid w:val="001142EA"/>
    <w:rsid w:val="00125346"/>
    <w:rsid w:val="00125B45"/>
    <w:rsid w:val="0012612E"/>
    <w:rsid w:val="00127103"/>
    <w:rsid w:val="00127CCB"/>
    <w:rsid w:val="001318AF"/>
    <w:rsid w:val="00133F16"/>
    <w:rsid w:val="001341F0"/>
    <w:rsid w:val="001359AC"/>
    <w:rsid w:val="0014020C"/>
    <w:rsid w:val="001420AE"/>
    <w:rsid w:val="00142771"/>
    <w:rsid w:val="001443D6"/>
    <w:rsid w:val="001460C0"/>
    <w:rsid w:val="001513F1"/>
    <w:rsid w:val="00153469"/>
    <w:rsid w:val="00154EB2"/>
    <w:rsid w:val="001678E7"/>
    <w:rsid w:val="001723EB"/>
    <w:rsid w:val="001723EF"/>
    <w:rsid w:val="00173D28"/>
    <w:rsid w:val="00176136"/>
    <w:rsid w:val="00180B9A"/>
    <w:rsid w:val="001814B3"/>
    <w:rsid w:val="00187F59"/>
    <w:rsid w:val="00190665"/>
    <w:rsid w:val="0019198C"/>
    <w:rsid w:val="00193179"/>
    <w:rsid w:val="0019677F"/>
    <w:rsid w:val="001A0814"/>
    <w:rsid w:val="001A176D"/>
    <w:rsid w:val="001A6D56"/>
    <w:rsid w:val="001B11B0"/>
    <w:rsid w:val="001B31CA"/>
    <w:rsid w:val="001C0572"/>
    <w:rsid w:val="001C2668"/>
    <w:rsid w:val="001C3AEB"/>
    <w:rsid w:val="001C4405"/>
    <w:rsid w:val="001C6209"/>
    <w:rsid w:val="001C6647"/>
    <w:rsid w:val="001C751C"/>
    <w:rsid w:val="001D078E"/>
    <w:rsid w:val="001D124D"/>
    <w:rsid w:val="001D1324"/>
    <w:rsid w:val="001D2617"/>
    <w:rsid w:val="001D2663"/>
    <w:rsid w:val="001D4F5A"/>
    <w:rsid w:val="001D7B15"/>
    <w:rsid w:val="001E12A2"/>
    <w:rsid w:val="001E178C"/>
    <w:rsid w:val="001E33A3"/>
    <w:rsid w:val="001E46B8"/>
    <w:rsid w:val="001E503B"/>
    <w:rsid w:val="001E5782"/>
    <w:rsid w:val="001E6803"/>
    <w:rsid w:val="001F1CEB"/>
    <w:rsid w:val="001F49BD"/>
    <w:rsid w:val="001F567D"/>
    <w:rsid w:val="001F573E"/>
    <w:rsid w:val="00200451"/>
    <w:rsid w:val="00202643"/>
    <w:rsid w:val="00202AFB"/>
    <w:rsid w:val="0020646F"/>
    <w:rsid w:val="00206A95"/>
    <w:rsid w:val="00210163"/>
    <w:rsid w:val="00211E76"/>
    <w:rsid w:val="00213068"/>
    <w:rsid w:val="002135D0"/>
    <w:rsid w:val="00214513"/>
    <w:rsid w:val="00216AD3"/>
    <w:rsid w:val="00216BDB"/>
    <w:rsid w:val="00217266"/>
    <w:rsid w:val="00220B13"/>
    <w:rsid w:val="00224022"/>
    <w:rsid w:val="00232CBC"/>
    <w:rsid w:val="00235EB7"/>
    <w:rsid w:val="00243DA2"/>
    <w:rsid w:val="0025348A"/>
    <w:rsid w:val="0025623F"/>
    <w:rsid w:val="002665C3"/>
    <w:rsid w:val="00266F6B"/>
    <w:rsid w:val="0027115F"/>
    <w:rsid w:val="00271D63"/>
    <w:rsid w:val="002723BD"/>
    <w:rsid w:val="002739B1"/>
    <w:rsid w:val="00274558"/>
    <w:rsid w:val="00277052"/>
    <w:rsid w:val="002775B4"/>
    <w:rsid w:val="002775F0"/>
    <w:rsid w:val="00277A07"/>
    <w:rsid w:val="002801AD"/>
    <w:rsid w:val="002835E7"/>
    <w:rsid w:val="002869BF"/>
    <w:rsid w:val="00287BED"/>
    <w:rsid w:val="00297B44"/>
    <w:rsid w:val="002A139D"/>
    <w:rsid w:val="002A2057"/>
    <w:rsid w:val="002A386B"/>
    <w:rsid w:val="002B2D58"/>
    <w:rsid w:val="002B366B"/>
    <w:rsid w:val="002B4065"/>
    <w:rsid w:val="002B4E39"/>
    <w:rsid w:val="002B7D41"/>
    <w:rsid w:val="002C1052"/>
    <w:rsid w:val="002C6C09"/>
    <w:rsid w:val="002C7879"/>
    <w:rsid w:val="002C7D46"/>
    <w:rsid w:val="002D144A"/>
    <w:rsid w:val="002D1563"/>
    <w:rsid w:val="002D17FA"/>
    <w:rsid w:val="002D4FA0"/>
    <w:rsid w:val="002D5063"/>
    <w:rsid w:val="002E25E6"/>
    <w:rsid w:val="002E5BD0"/>
    <w:rsid w:val="002E7615"/>
    <w:rsid w:val="002E7E9A"/>
    <w:rsid w:val="002F034A"/>
    <w:rsid w:val="002F15BB"/>
    <w:rsid w:val="002F3F7C"/>
    <w:rsid w:val="002F48FF"/>
    <w:rsid w:val="002F5F95"/>
    <w:rsid w:val="002F6006"/>
    <w:rsid w:val="002F7945"/>
    <w:rsid w:val="002F7C86"/>
    <w:rsid w:val="00303F06"/>
    <w:rsid w:val="00304971"/>
    <w:rsid w:val="003055A1"/>
    <w:rsid w:val="003063A9"/>
    <w:rsid w:val="003121D6"/>
    <w:rsid w:val="003128C2"/>
    <w:rsid w:val="0032010B"/>
    <w:rsid w:val="0032077D"/>
    <w:rsid w:val="003218FE"/>
    <w:rsid w:val="00321D32"/>
    <w:rsid w:val="0032496A"/>
    <w:rsid w:val="00324F04"/>
    <w:rsid w:val="00325E71"/>
    <w:rsid w:val="00326D15"/>
    <w:rsid w:val="003311FD"/>
    <w:rsid w:val="003356E1"/>
    <w:rsid w:val="00341C6A"/>
    <w:rsid w:val="00342C43"/>
    <w:rsid w:val="003444A1"/>
    <w:rsid w:val="00345136"/>
    <w:rsid w:val="0035472B"/>
    <w:rsid w:val="00356202"/>
    <w:rsid w:val="00360003"/>
    <w:rsid w:val="00360B7C"/>
    <w:rsid w:val="00361510"/>
    <w:rsid w:val="00362939"/>
    <w:rsid w:val="00366B8F"/>
    <w:rsid w:val="00367C0A"/>
    <w:rsid w:val="003729A0"/>
    <w:rsid w:val="003751E9"/>
    <w:rsid w:val="00376438"/>
    <w:rsid w:val="003764F9"/>
    <w:rsid w:val="00380485"/>
    <w:rsid w:val="00381963"/>
    <w:rsid w:val="003823C9"/>
    <w:rsid w:val="0038307D"/>
    <w:rsid w:val="00385B82"/>
    <w:rsid w:val="003860F7"/>
    <w:rsid w:val="00386EB1"/>
    <w:rsid w:val="003871AB"/>
    <w:rsid w:val="00391320"/>
    <w:rsid w:val="00391991"/>
    <w:rsid w:val="00393B24"/>
    <w:rsid w:val="00395041"/>
    <w:rsid w:val="00397940"/>
    <w:rsid w:val="003A1DB0"/>
    <w:rsid w:val="003A288D"/>
    <w:rsid w:val="003A33FC"/>
    <w:rsid w:val="003A4C86"/>
    <w:rsid w:val="003B1533"/>
    <w:rsid w:val="003B16CB"/>
    <w:rsid w:val="003B2764"/>
    <w:rsid w:val="003B4C5F"/>
    <w:rsid w:val="003B51F9"/>
    <w:rsid w:val="003B7795"/>
    <w:rsid w:val="003C0E73"/>
    <w:rsid w:val="003C261F"/>
    <w:rsid w:val="003C4935"/>
    <w:rsid w:val="003D1F7D"/>
    <w:rsid w:val="003D3479"/>
    <w:rsid w:val="003D4B20"/>
    <w:rsid w:val="003D4E7D"/>
    <w:rsid w:val="003D52F0"/>
    <w:rsid w:val="003D63B5"/>
    <w:rsid w:val="003E12CE"/>
    <w:rsid w:val="003E16D9"/>
    <w:rsid w:val="003E5A05"/>
    <w:rsid w:val="003E5AD5"/>
    <w:rsid w:val="003E6809"/>
    <w:rsid w:val="003E71B6"/>
    <w:rsid w:val="003E7C8A"/>
    <w:rsid w:val="003F0662"/>
    <w:rsid w:val="003F2929"/>
    <w:rsid w:val="003F3681"/>
    <w:rsid w:val="003F5106"/>
    <w:rsid w:val="003F655A"/>
    <w:rsid w:val="00406AE7"/>
    <w:rsid w:val="00407B58"/>
    <w:rsid w:val="00411540"/>
    <w:rsid w:val="00413B3F"/>
    <w:rsid w:val="00415195"/>
    <w:rsid w:val="0041650F"/>
    <w:rsid w:val="004166E5"/>
    <w:rsid w:val="00416B04"/>
    <w:rsid w:val="00424544"/>
    <w:rsid w:val="004273B7"/>
    <w:rsid w:val="00427675"/>
    <w:rsid w:val="00427E38"/>
    <w:rsid w:val="00433BAE"/>
    <w:rsid w:val="00434530"/>
    <w:rsid w:val="0043565A"/>
    <w:rsid w:val="00437F6F"/>
    <w:rsid w:val="00442BF3"/>
    <w:rsid w:val="00442D32"/>
    <w:rsid w:val="004440BA"/>
    <w:rsid w:val="00445EBC"/>
    <w:rsid w:val="00446785"/>
    <w:rsid w:val="00451915"/>
    <w:rsid w:val="00451A41"/>
    <w:rsid w:val="00452B41"/>
    <w:rsid w:val="004549C9"/>
    <w:rsid w:val="00454B9B"/>
    <w:rsid w:val="0045561A"/>
    <w:rsid w:val="00461EA3"/>
    <w:rsid w:val="004632F0"/>
    <w:rsid w:val="00463A4D"/>
    <w:rsid w:val="00472EE4"/>
    <w:rsid w:val="0047409F"/>
    <w:rsid w:val="004754CB"/>
    <w:rsid w:val="00475F3D"/>
    <w:rsid w:val="00476BBD"/>
    <w:rsid w:val="00480FB1"/>
    <w:rsid w:val="004824A3"/>
    <w:rsid w:val="00483C27"/>
    <w:rsid w:val="0049543A"/>
    <w:rsid w:val="0049565D"/>
    <w:rsid w:val="00495EE6"/>
    <w:rsid w:val="00497390"/>
    <w:rsid w:val="004A1F65"/>
    <w:rsid w:val="004A30DB"/>
    <w:rsid w:val="004A57D7"/>
    <w:rsid w:val="004A5C01"/>
    <w:rsid w:val="004B116A"/>
    <w:rsid w:val="004B13A4"/>
    <w:rsid w:val="004B4B79"/>
    <w:rsid w:val="004B6829"/>
    <w:rsid w:val="004B7E3A"/>
    <w:rsid w:val="004C159C"/>
    <w:rsid w:val="004C2B26"/>
    <w:rsid w:val="004C3C81"/>
    <w:rsid w:val="004C4732"/>
    <w:rsid w:val="004C551B"/>
    <w:rsid w:val="004D1527"/>
    <w:rsid w:val="004D2C6A"/>
    <w:rsid w:val="004D71DC"/>
    <w:rsid w:val="004E35C2"/>
    <w:rsid w:val="004E52A6"/>
    <w:rsid w:val="004E6B0B"/>
    <w:rsid w:val="004E6B87"/>
    <w:rsid w:val="004E70C4"/>
    <w:rsid w:val="004F0CF4"/>
    <w:rsid w:val="004F1608"/>
    <w:rsid w:val="004F1B02"/>
    <w:rsid w:val="004F4787"/>
    <w:rsid w:val="004F5061"/>
    <w:rsid w:val="004F51BC"/>
    <w:rsid w:val="004F53FD"/>
    <w:rsid w:val="004F61FB"/>
    <w:rsid w:val="004F73C7"/>
    <w:rsid w:val="005001B4"/>
    <w:rsid w:val="0050030E"/>
    <w:rsid w:val="005022CC"/>
    <w:rsid w:val="00502A6A"/>
    <w:rsid w:val="00504BCC"/>
    <w:rsid w:val="00506F2E"/>
    <w:rsid w:val="00514908"/>
    <w:rsid w:val="00517066"/>
    <w:rsid w:val="00517D3A"/>
    <w:rsid w:val="00517E97"/>
    <w:rsid w:val="005229F3"/>
    <w:rsid w:val="00526EB5"/>
    <w:rsid w:val="005303C5"/>
    <w:rsid w:val="00534157"/>
    <w:rsid w:val="005378C5"/>
    <w:rsid w:val="0054066B"/>
    <w:rsid w:val="00541F55"/>
    <w:rsid w:val="00542565"/>
    <w:rsid w:val="00542BB8"/>
    <w:rsid w:val="00543715"/>
    <w:rsid w:val="00546A4B"/>
    <w:rsid w:val="005513FA"/>
    <w:rsid w:val="005552D6"/>
    <w:rsid w:val="00557C53"/>
    <w:rsid w:val="005605C3"/>
    <w:rsid w:val="0057067C"/>
    <w:rsid w:val="00571ACC"/>
    <w:rsid w:val="00572BAC"/>
    <w:rsid w:val="00574D9E"/>
    <w:rsid w:val="0058027A"/>
    <w:rsid w:val="00580CF1"/>
    <w:rsid w:val="00583815"/>
    <w:rsid w:val="00591865"/>
    <w:rsid w:val="00593B1B"/>
    <w:rsid w:val="005946F8"/>
    <w:rsid w:val="00594C73"/>
    <w:rsid w:val="00594EE3"/>
    <w:rsid w:val="00595415"/>
    <w:rsid w:val="005A297A"/>
    <w:rsid w:val="005A3906"/>
    <w:rsid w:val="005A4CCF"/>
    <w:rsid w:val="005A4CFD"/>
    <w:rsid w:val="005A5BA6"/>
    <w:rsid w:val="005B08CD"/>
    <w:rsid w:val="005B21FD"/>
    <w:rsid w:val="005B45E6"/>
    <w:rsid w:val="005B4801"/>
    <w:rsid w:val="005D0C60"/>
    <w:rsid w:val="005D659F"/>
    <w:rsid w:val="005E0A29"/>
    <w:rsid w:val="005E1C65"/>
    <w:rsid w:val="005E292A"/>
    <w:rsid w:val="005E3058"/>
    <w:rsid w:val="005E5149"/>
    <w:rsid w:val="005E5AEF"/>
    <w:rsid w:val="005E6305"/>
    <w:rsid w:val="005E7CCC"/>
    <w:rsid w:val="005E7EFA"/>
    <w:rsid w:val="005F057F"/>
    <w:rsid w:val="005F2114"/>
    <w:rsid w:val="005F2431"/>
    <w:rsid w:val="005F2A63"/>
    <w:rsid w:val="005F2F43"/>
    <w:rsid w:val="005F4E35"/>
    <w:rsid w:val="005F5514"/>
    <w:rsid w:val="005F6C05"/>
    <w:rsid w:val="005F7946"/>
    <w:rsid w:val="00603C38"/>
    <w:rsid w:val="006051ED"/>
    <w:rsid w:val="0060521C"/>
    <w:rsid w:val="00607250"/>
    <w:rsid w:val="00607966"/>
    <w:rsid w:val="006129FB"/>
    <w:rsid w:val="00612FF9"/>
    <w:rsid w:val="00614594"/>
    <w:rsid w:val="0061623D"/>
    <w:rsid w:val="00622C56"/>
    <w:rsid w:val="0062481C"/>
    <w:rsid w:val="00625193"/>
    <w:rsid w:val="006259CC"/>
    <w:rsid w:val="00626017"/>
    <w:rsid w:val="006337AE"/>
    <w:rsid w:val="00633C30"/>
    <w:rsid w:val="00633E5E"/>
    <w:rsid w:val="006345F2"/>
    <w:rsid w:val="00635537"/>
    <w:rsid w:val="006359A0"/>
    <w:rsid w:val="00636901"/>
    <w:rsid w:val="00636E4A"/>
    <w:rsid w:val="006373CF"/>
    <w:rsid w:val="006403AF"/>
    <w:rsid w:val="00643656"/>
    <w:rsid w:val="00643661"/>
    <w:rsid w:val="00643DCD"/>
    <w:rsid w:val="00645064"/>
    <w:rsid w:val="00645A26"/>
    <w:rsid w:val="0064675B"/>
    <w:rsid w:val="00647C4A"/>
    <w:rsid w:val="0065011E"/>
    <w:rsid w:val="006516B7"/>
    <w:rsid w:val="006546C3"/>
    <w:rsid w:val="00655503"/>
    <w:rsid w:val="00657B15"/>
    <w:rsid w:val="006606FD"/>
    <w:rsid w:val="00672FE6"/>
    <w:rsid w:val="00675AA5"/>
    <w:rsid w:val="006777DF"/>
    <w:rsid w:val="006810E9"/>
    <w:rsid w:val="006823CC"/>
    <w:rsid w:val="006834FB"/>
    <w:rsid w:val="0068440A"/>
    <w:rsid w:val="00684A8B"/>
    <w:rsid w:val="006869B4"/>
    <w:rsid w:val="00686C3E"/>
    <w:rsid w:val="0068711A"/>
    <w:rsid w:val="006955E5"/>
    <w:rsid w:val="00695E7A"/>
    <w:rsid w:val="0069653F"/>
    <w:rsid w:val="0069666F"/>
    <w:rsid w:val="006A2647"/>
    <w:rsid w:val="006A478E"/>
    <w:rsid w:val="006A4B71"/>
    <w:rsid w:val="006A65EC"/>
    <w:rsid w:val="006B6AEF"/>
    <w:rsid w:val="006B74CE"/>
    <w:rsid w:val="006C00FF"/>
    <w:rsid w:val="006C3DDF"/>
    <w:rsid w:val="006C5037"/>
    <w:rsid w:val="006C72D4"/>
    <w:rsid w:val="006D036D"/>
    <w:rsid w:val="006D14ED"/>
    <w:rsid w:val="006D285D"/>
    <w:rsid w:val="006D2969"/>
    <w:rsid w:val="006D2C0F"/>
    <w:rsid w:val="006D6792"/>
    <w:rsid w:val="006D6964"/>
    <w:rsid w:val="006E1133"/>
    <w:rsid w:val="006E4791"/>
    <w:rsid w:val="006E68F9"/>
    <w:rsid w:val="006E7059"/>
    <w:rsid w:val="006E7AE7"/>
    <w:rsid w:val="006F0D29"/>
    <w:rsid w:val="006F465E"/>
    <w:rsid w:val="006F63D9"/>
    <w:rsid w:val="006F725F"/>
    <w:rsid w:val="006F7C7A"/>
    <w:rsid w:val="006F7CE8"/>
    <w:rsid w:val="00700EF9"/>
    <w:rsid w:val="007010A9"/>
    <w:rsid w:val="00701134"/>
    <w:rsid w:val="00701250"/>
    <w:rsid w:val="0070145A"/>
    <w:rsid w:val="00702298"/>
    <w:rsid w:val="007069B5"/>
    <w:rsid w:val="00707602"/>
    <w:rsid w:val="00713696"/>
    <w:rsid w:val="00720EDF"/>
    <w:rsid w:val="00721F64"/>
    <w:rsid w:val="00723C73"/>
    <w:rsid w:val="00723C78"/>
    <w:rsid w:val="00724071"/>
    <w:rsid w:val="007240C5"/>
    <w:rsid w:val="007259EE"/>
    <w:rsid w:val="007271D3"/>
    <w:rsid w:val="00727C31"/>
    <w:rsid w:val="007309FA"/>
    <w:rsid w:val="0073230A"/>
    <w:rsid w:val="0073539F"/>
    <w:rsid w:val="007362F0"/>
    <w:rsid w:val="00736461"/>
    <w:rsid w:val="007416AA"/>
    <w:rsid w:val="00741D13"/>
    <w:rsid w:val="00745566"/>
    <w:rsid w:val="007475F5"/>
    <w:rsid w:val="0075029A"/>
    <w:rsid w:val="00753CE4"/>
    <w:rsid w:val="00761433"/>
    <w:rsid w:val="00761DD5"/>
    <w:rsid w:val="00762B0A"/>
    <w:rsid w:val="0076420D"/>
    <w:rsid w:val="007671D0"/>
    <w:rsid w:val="00767DD1"/>
    <w:rsid w:val="00772BC8"/>
    <w:rsid w:val="00773B40"/>
    <w:rsid w:val="00777635"/>
    <w:rsid w:val="007850C9"/>
    <w:rsid w:val="007869FB"/>
    <w:rsid w:val="007957FB"/>
    <w:rsid w:val="007975F7"/>
    <w:rsid w:val="007A2622"/>
    <w:rsid w:val="007A4A8C"/>
    <w:rsid w:val="007B015B"/>
    <w:rsid w:val="007B0E80"/>
    <w:rsid w:val="007B21EE"/>
    <w:rsid w:val="007B47CD"/>
    <w:rsid w:val="007B6E65"/>
    <w:rsid w:val="007C04F9"/>
    <w:rsid w:val="007C0AA9"/>
    <w:rsid w:val="007C2C09"/>
    <w:rsid w:val="007C30CC"/>
    <w:rsid w:val="007C47D5"/>
    <w:rsid w:val="007C6B00"/>
    <w:rsid w:val="007D1EC2"/>
    <w:rsid w:val="007D382B"/>
    <w:rsid w:val="007D7878"/>
    <w:rsid w:val="007E082B"/>
    <w:rsid w:val="007E0C97"/>
    <w:rsid w:val="007E1E02"/>
    <w:rsid w:val="007E2806"/>
    <w:rsid w:val="007E299C"/>
    <w:rsid w:val="007E5701"/>
    <w:rsid w:val="007F3937"/>
    <w:rsid w:val="007F5CC5"/>
    <w:rsid w:val="007F6178"/>
    <w:rsid w:val="007F61B5"/>
    <w:rsid w:val="00803D86"/>
    <w:rsid w:val="00806285"/>
    <w:rsid w:val="00806506"/>
    <w:rsid w:val="00806A05"/>
    <w:rsid w:val="00812E42"/>
    <w:rsid w:val="0081374A"/>
    <w:rsid w:val="008166D0"/>
    <w:rsid w:val="00817638"/>
    <w:rsid w:val="00820B72"/>
    <w:rsid w:val="0082284A"/>
    <w:rsid w:val="00826C21"/>
    <w:rsid w:val="008279C1"/>
    <w:rsid w:val="008320B9"/>
    <w:rsid w:val="00833908"/>
    <w:rsid w:val="00833BC0"/>
    <w:rsid w:val="0083636B"/>
    <w:rsid w:val="00841086"/>
    <w:rsid w:val="0084388F"/>
    <w:rsid w:val="008446F0"/>
    <w:rsid w:val="0084576A"/>
    <w:rsid w:val="008466FD"/>
    <w:rsid w:val="008538C9"/>
    <w:rsid w:val="00853F52"/>
    <w:rsid w:val="0085442F"/>
    <w:rsid w:val="00854A18"/>
    <w:rsid w:val="00855D48"/>
    <w:rsid w:val="008561B5"/>
    <w:rsid w:val="00857326"/>
    <w:rsid w:val="00857CE3"/>
    <w:rsid w:val="008614F5"/>
    <w:rsid w:val="008626EA"/>
    <w:rsid w:val="008725C8"/>
    <w:rsid w:val="00872737"/>
    <w:rsid w:val="008729B8"/>
    <w:rsid w:val="00873B8F"/>
    <w:rsid w:val="00874730"/>
    <w:rsid w:val="00874A4C"/>
    <w:rsid w:val="00875454"/>
    <w:rsid w:val="00880C61"/>
    <w:rsid w:val="00881C39"/>
    <w:rsid w:val="0088214C"/>
    <w:rsid w:val="00885044"/>
    <w:rsid w:val="008872B9"/>
    <w:rsid w:val="00892B69"/>
    <w:rsid w:val="008937B6"/>
    <w:rsid w:val="008943D2"/>
    <w:rsid w:val="00894CF6"/>
    <w:rsid w:val="00895098"/>
    <w:rsid w:val="00895265"/>
    <w:rsid w:val="00897EC5"/>
    <w:rsid w:val="008A109F"/>
    <w:rsid w:val="008A11B7"/>
    <w:rsid w:val="008A2F9D"/>
    <w:rsid w:val="008A33DF"/>
    <w:rsid w:val="008A584A"/>
    <w:rsid w:val="008B1B06"/>
    <w:rsid w:val="008B210A"/>
    <w:rsid w:val="008B28A9"/>
    <w:rsid w:val="008B3812"/>
    <w:rsid w:val="008B4116"/>
    <w:rsid w:val="008B4357"/>
    <w:rsid w:val="008C0260"/>
    <w:rsid w:val="008C0CBF"/>
    <w:rsid w:val="008D0FD4"/>
    <w:rsid w:val="008D2170"/>
    <w:rsid w:val="008D2378"/>
    <w:rsid w:val="008D32C4"/>
    <w:rsid w:val="008D769E"/>
    <w:rsid w:val="008E4831"/>
    <w:rsid w:val="008E4C57"/>
    <w:rsid w:val="008E59A9"/>
    <w:rsid w:val="008F05AD"/>
    <w:rsid w:val="008F0D11"/>
    <w:rsid w:val="008F17B4"/>
    <w:rsid w:val="008F3636"/>
    <w:rsid w:val="008F45A4"/>
    <w:rsid w:val="008F5F58"/>
    <w:rsid w:val="00901552"/>
    <w:rsid w:val="00902288"/>
    <w:rsid w:val="00902BA2"/>
    <w:rsid w:val="00903D3F"/>
    <w:rsid w:val="009052A2"/>
    <w:rsid w:val="00906166"/>
    <w:rsid w:val="00907398"/>
    <w:rsid w:val="00910C47"/>
    <w:rsid w:val="00912159"/>
    <w:rsid w:val="009136DA"/>
    <w:rsid w:val="00915356"/>
    <w:rsid w:val="00917B65"/>
    <w:rsid w:val="009226B5"/>
    <w:rsid w:val="00922AAC"/>
    <w:rsid w:val="009240D2"/>
    <w:rsid w:val="00926125"/>
    <w:rsid w:val="0093274F"/>
    <w:rsid w:val="00932919"/>
    <w:rsid w:val="0093364A"/>
    <w:rsid w:val="009342FB"/>
    <w:rsid w:val="0094011A"/>
    <w:rsid w:val="009459F0"/>
    <w:rsid w:val="00947F82"/>
    <w:rsid w:val="009502F0"/>
    <w:rsid w:val="009543F8"/>
    <w:rsid w:val="00954E5B"/>
    <w:rsid w:val="00955C86"/>
    <w:rsid w:val="00955DE3"/>
    <w:rsid w:val="00957539"/>
    <w:rsid w:val="00961950"/>
    <w:rsid w:val="00964172"/>
    <w:rsid w:val="0097186C"/>
    <w:rsid w:val="00975E84"/>
    <w:rsid w:val="00976AFD"/>
    <w:rsid w:val="00976F57"/>
    <w:rsid w:val="009828EC"/>
    <w:rsid w:val="0098291F"/>
    <w:rsid w:val="00986B50"/>
    <w:rsid w:val="0099270A"/>
    <w:rsid w:val="00993DF4"/>
    <w:rsid w:val="00995B42"/>
    <w:rsid w:val="00997A42"/>
    <w:rsid w:val="009A038D"/>
    <w:rsid w:val="009A30F2"/>
    <w:rsid w:val="009A3880"/>
    <w:rsid w:val="009A698F"/>
    <w:rsid w:val="009B2C97"/>
    <w:rsid w:val="009B46A8"/>
    <w:rsid w:val="009B55AD"/>
    <w:rsid w:val="009B7694"/>
    <w:rsid w:val="009C0FB6"/>
    <w:rsid w:val="009C2492"/>
    <w:rsid w:val="009C32FF"/>
    <w:rsid w:val="009C4F96"/>
    <w:rsid w:val="009C6C10"/>
    <w:rsid w:val="009D05F5"/>
    <w:rsid w:val="009D4F8A"/>
    <w:rsid w:val="009E19B5"/>
    <w:rsid w:val="009E30B4"/>
    <w:rsid w:val="009E468D"/>
    <w:rsid w:val="009F4B2F"/>
    <w:rsid w:val="009F4F21"/>
    <w:rsid w:val="009F5991"/>
    <w:rsid w:val="00A02B54"/>
    <w:rsid w:val="00A04521"/>
    <w:rsid w:val="00A05BF8"/>
    <w:rsid w:val="00A069C6"/>
    <w:rsid w:val="00A10CAF"/>
    <w:rsid w:val="00A11B08"/>
    <w:rsid w:val="00A153E3"/>
    <w:rsid w:val="00A20314"/>
    <w:rsid w:val="00A20955"/>
    <w:rsid w:val="00A22FF1"/>
    <w:rsid w:val="00A23A1C"/>
    <w:rsid w:val="00A23F08"/>
    <w:rsid w:val="00A26A1F"/>
    <w:rsid w:val="00A364CB"/>
    <w:rsid w:val="00A366FE"/>
    <w:rsid w:val="00A400D7"/>
    <w:rsid w:val="00A41D56"/>
    <w:rsid w:val="00A44290"/>
    <w:rsid w:val="00A443A5"/>
    <w:rsid w:val="00A4473C"/>
    <w:rsid w:val="00A52576"/>
    <w:rsid w:val="00A56FD3"/>
    <w:rsid w:val="00A6122B"/>
    <w:rsid w:val="00A637D2"/>
    <w:rsid w:val="00A637E0"/>
    <w:rsid w:val="00A640F7"/>
    <w:rsid w:val="00A703A5"/>
    <w:rsid w:val="00A713BE"/>
    <w:rsid w:val="00A71F9D"/>
    <w:rsid w:val="00A72A11"/>
    <w:rsid w:val="00A73E25"/>
    <w:rsid w:val="00A77508"/>
    <w:rsid w:val="00A77AA5"/>
    <w:rsid w:val="00A802DA"/>
    <w:rsid w:val="00A86966"/>
    <w:rsid w:val="00A90929"/>
    <w:rsid w:val="00A91B09"/>
    <w:rsid w:val="00A945F8"/>
    <w:rsid w:val="00A954B3"/>
    <w:rsid w:val="00A9594F"/>
    <w:rsid w:val="00AA53C7"/>
    <w:rsid w:val="00AA70E6"/>
    <w:rsid w:val="00AB2D88"/>
    <w:rsid w:val="00AB3107"/>
    <w:rsid w:val="00AB53CA"/>
    <w:rsid w:val="00AB572F"/>
    <w:rsid w:val="00AB641B"/>
    <w:rsid w:val="00AB731B"/>
    <w:rsid w:val="00AC35B7"/>
    <w:rsid w:val="00AD3B70"/>
    <w:rsid w:val="00AD6B43"/>
    <w:rsid w:val="00AE08A9"/>
    <w:rsid w:val="00AE1969"/>
    <w:rsid w:val="00AE3966"/>
    <w:rsid w:val="00AE5644"/>
    <w:rsid w:val="00AF19FF"/>
    <w:rsid w:val="00B0173D"/>
    <w:rsid w:val="00B02243"/>
    <w:rsid w:val="00B025BE"/>
    <w:rsid w:val="00B0443F"/>
    <w:rsid w:val="00B063D6"/>
    <w:rsid w:val="00B10E3A"/>
    <w:rsid w:val="00B110B9"/>
    <w:rsid w:val="00B15904"/>
    <w:rsid w:val="00B16058"/>
    <w:rsid w:val="00B16E73"/>
    <w:rsid w:val="00B17A86"/>
    <w:rsid w:val="00B250CC"/>
    <w:rsid w:val="00B27168"/>
    <w:rsid w:val="00B3339B"/>
    <w:rsid w:val="00B34540"/>
    <w:rsid w:val="00B34868"/>
    <w:rsid w:val="00B36DBE"/>
    <w:rsid w:val="00B37870"/>
    <w:rsid w:val="00B4054E"/>
    <w:rsid w:val="00B408C3"/>
    <w:rsid w:val="00B419C1"/>
    <w:rsid w:val="00B4232A"/>
    <w:rsid w:val="00B47095"/>
    <w:rsid w:val="00B47B80"/>
    <w:rsid w:val="00B50653"/>
    <w:rsid w:val="00B53E0B"/>
    <w:rsid w:val="00B549EB"/>
    <w:rsid w:val="00B55C4C"/>
    <w:rsid w:val="00B56F9D"/>
    <w:rsid w:val="00B6056F"/>
    <w:rsid w:val="00B62323"/>
    <w:rsid w:val="00B63B73"/>
    <w:rsid w:val="00B760A6"/>
    <w:rsid w:val="00B8308A"/>
    <w:rsid w:val="00B84C7C"/>
    <w:rsid w:val="00B84FA0"/>
    <w:rsid w:val="00B853E6"/>
    <w:rsid w:val="00B86974"/>
    <w:rsid w:val="00B87293"/>
    <w:rsid w:val="00B9505F"/>
    <w:rsid w:val="00BA218C"/>
    <w:rsid w:val="00BB541A"/>
    <w:rsid w:val="00BC5FEB"/>
    <w:rsid w:val="00BC6778"/>
    <w:rsid w:val="00BC6A13"/>
    <w:rsid w:val="00BD0468"/>
    <w:rsid w:val="00BD1839"/>
    <w:rsid w:val="00BD184A"/>
    <w:rsid w:val="00BD3203"/>
    <w:rsid w:val="00BD40B7"/>
    <w:rsid w:val="00BF0E07"/>
    <w:rsid w:val="00BF2214"/>
    <w:rsid w:val="00BF2AAD"/>
    <w:rsid w:val="00BF2EE7"/>
    <w:rsid w:val="00BF5BEA"/>
    <w:rsid w:val="00BF7196"/>
    <w:rsid w:val="00C16BBB"/>
    <w:rsid w:val="00C21D4B"/>
    <w:rsid w:val="00C242BE"/>
    <w:rsid w:val="00C31DBC"/>
    <w:rsid w:val="00C32478"/>
    <w:rsid w:val="00C34B7D"/>
    <w:rsid w:val="00C34CD0"/>
    <w:rsid w:val="00C35BA2"/>
    <w:rsid w:val="00C36CCF"/>
    <w:rsid w:val="00C410D1"/>
    <w:rsid w:val="00C510E3"/>
    <w:rsid w:val="00C53B22"/>
    <w:rsid w:val="00C544E2"/>
    <w:rsid w:val="00C55525"/>
    <w:rsid w:val="00C555CF"/>
    <w:rsid w:val="00C563E4"/>
    <w:rsid w:val="00C56541"/>
    <w:rsid w:val="00C56E11"/>
    <w:rsid w:val="00C60DEE"/>
    <w:rsid w:val="00C62148"/>
    <w:rsid w:val="00C65FD2"/>
    <w:rsid w:val="00C71470"/>
    <w:rsid w:val="00C72DD3"/>
    <w:rsid w:val="00C76A15"/>
    <w:rsid w:val="00C80720"/>
    <w:rsid w:val="00C910CE"/>
    <w:rsid w:val="00C92C33"/>
    <w:rsid w:val="00C94A42"/>
    <w:rsid w:val="00C94D3F"/>
    <w:rsid w:val="00C95175"/>
    <w:rsid w:val="00CA35EE"/>
    <w:rsid w:val="00CA4A95"/>
    <w:rsid w:val="00CA67CA"/>
    <w:rsid w:val="00CB016B"/>
    <w:rsid w:val="00CB2011"/>
    <w:rsid w:val="00CB71E9"/>
    <w:rsid w:val="00CC0306"/>
    <w:rsid w:val="00CC0558"/>
    <w:rsid w:val="00CC6C30"/>
    <w:rsid w:val="00CD40EC"/>
    <w:rsid w:val="00CD4C61"/>
    <w:rsid w:val="00CD6923"/>
    <w:rsid w:val="00CD7E18"/>
    <w:rsid w:val="00CE036C"/>
    <w:rsid w:val="00CE21A2"/>
    <w:rsid w:val="00CE404B"/>
    <w:rsid w:val="00CE40F1"/>
    <w:rsid w:val="00CE4A5D"/>
    <w:rsid w:val="00CE61C9"/>
    <w:rsid w:val="00CE61F2"/>
    <w:rsid w:val="00CE7F45"/>
    <w:rsid w:val="00CF15C1"/>
    <w:rsid w:val="00CF2C99"/>
    <w:rsid w:val="00CF4364"/>
    <w:rsid w:val="00CF6BDF"/>
    <w:rsid w:val="00D000EB"/>
    <w:rsid w:val="00D04090"/>
    <w:rsid w:val="00D05695"/>
    <w:rsid w:val="00D06A51"/>
    <w:rsid w:val="00D06CD6"/>
    <w:rsid w:val="00D10BAF"/>
    <w:rsid w:val="00D141FB"/>
    <w:rsid w:val="00D1442B"/>
    <w:rsid w:val="00D15E57"/>
    <w:rsid w:val="00D205D3"/>
    <w:rsid w:val="00D2162D"/>
    <w:rsid w:val="00D22FDF"/>
    <w:rsid w:val="00D24384"/>
    <w:rsid w:val="00D24535"/>
    <w:rsid w:val="00D36A3C"/>
    <w:rsid w:val="00D37173"/>
    <w:rsid w:val="00D37CEF"/>
    <w:rsid w:val="00D40135"/>
    <w:rsid w:val="00D4079E"/>
    <w:rsid w:val="00D41A03"/>
    <w:rsid w:val="00D42D87"/>
    <w:rsid w:val="00D46844"/>
    <w:rsid w:val="00D50147"/>
    <w:rsid w:val="00D50AF1"/>
    <w:rsid w:val="00D51F2B"/>
    <w:rsid w:val="00D52F5B"/>
    <w:rsid w:val="00D5310A"/>
    <w:rsid w:val="00D5484D"/>
    <w:rsid w:val="00D55C70"/>
    <w:rsid w:val="00D56B2E"/>
    <w:rsid w:val="00D570EA"/>
    <w:rsid w:val="00D5719F"/>
    <w:rsid w:val="00D578FE"/>
    <w:rsid w:val="00D57F40"/>
    <w:rsid w:val="00D600BA"/>
    <w:rsid w:val="00D6080D"/>
    <w:rsid w:val="00D615CA"/>
    <w:rsid w:val="00D6436C"/>
    <w:rsid w:val="00D66D3E"/>
    <w:rsid w:val="00D670EC"/>
    <w:rsid w:val="00D718DA"/>
    <w:rsid w:val="00D730B4"/>
    <w:rsid w:val="00D7419B"/>
    <w:rsid w:val="00D74ECB"/>
    <w:rsid w:val="00D90EB6"/>
    <w:rsid w:val="00D90F33"/>
    <w:rsid w:val="00D93742"/>
    <w:rsid w:val="00D93A3F"/>
    <w:rsid w:val="00D94A54"/>
    <w:rsid w:val="00D95E47"/>
    <w:rsid w:val="00D9615F"/>
    <w:rsid w:val="00DA244A"/>
    <w:rsid w:val="00DB059F"/>
    <w:rsid w:val="00DB20A1"/>
    <w:rsid w:val="00DB391F"/>
    <w:rsid w:val="00DB3DC2"/>
    <w:rsid w:val="00DB42FF"/>
    <w:rsid w:val="00DB4BB4"/>
    <w:rsid w:val="00DB6A18"/>
    <w:rsid w:val="00DB6C19"/>
    <w:rsid w:val="00DC04E1"/>
    <w:rsid w:val="00DC3492"/>
    <w:rsid w:val="00DC7853"/>
    <w:rsid w:val="00DD06E3"/>
    <w:rsid w:val="00DD4A37"/>
    <w:rsid w:val="00DD6B9C"/>
    <w:rsid w:val="00DD7ECC"/>
    <w:rsid w:val="00DE2966"/>
    <w:rsid w:val="00DE4BA6"/>
    <w:rsid w:val="00DF005E"/>
    <w:rsid w:val="00DF01ED"/>
    <w:rsid w:val="00DF077D"/>
    <w:rsid w:val="00DF0EF1"/>
    <w:rsid w:val="00DF13C6"/>
    <w:rsid w:val="00DF1F0D"/>
    <w:rsid w:val="00DF2C7C"/>
    <w:rsid w:val="00DF4855"/>
    <w:rsid w:val="00DF5E4A"/>
    <w:rsid w:val="00DF69C8"/>
    <w:rsid w:val="00E00341"/>
    <w:rsid w:val="00E03BD5"/>
    <w:rsid w:val="00E04BB9"/>
    <w:rsid w:val="00E05CF3"/>
    <w:rsid w:val="00E05E5F"/>
    <w:rsid w:val="00E10280"/>
    <w:rsid w:val="00E10798"/>
    <w:rsid w:val="00E15804"/>
    <w:rsid w:val="00E16D29"/>
    <w:rsid w:val="00E16DAC"/>
    <w:rsid w:val="00E16E64"/>
    <w:rsid w:val="00E1711D"/>
    <w:rsid w:val="00E22B80"/>
    <w:rsid w:val="00E24E4B"/>
    <w:rsid w:val="00E24F8A"/>
    <w:rsid w:val="00E26918"/>
    <w:rsid w:val="00E26D45"/>
    <w:rsid w:val="00E30BD7"/>
    <w:rsid w:val="00E31461"/>
    <w:rsid w:val="00E31F38"/>
    <w:rsid w:val="00E35374"/>
    <w:rsid w:val="00E36968"/>
    <w:rsid w:val="00E429AE"/>
    <w:rsid w:val="00E44995"/>
    <w:rsid w:val="00E579B0"/>
    <w:rsid w:val="00E614A1"/>
    <w:rsid w:val="00E61669"/>
    <w:rsid w:val="00E637F3"/>
    <w:rsid w:val="00E63E96"/>
    <w:rsid w:val="00E64732"/>
    <w:rsid w:val="00E64ED5"/>
    <w:rsid w:val="00E66D42"/>
    <w:rsid w:val="00E70045"/>
    <w:rsid w:val="00E736EC"/>
    <w:rsid w:val="00E744D0"/>
    <w:rsid w:val="00E770A9"/>
    <w:rsid w:val="00E80240"/>
    <w:rsid w:val="00E852DC"/>
    <w:rsid w:val="00E85F57"/>
    <w:rsid w:val="00E861D0"/>
    <w:rsid w:val="00E8670C"/>
    <w:rsid w:val="00E877D4"/>
    <w:rsid w:val="00E925D8"/>
    <w:rsid w:val="00E92C54"/>
    <w:rsid w:val="00E92FA1"/>
    <w:rsid w:val="00E938DE"/>
    <w:rsid w:val="00E95BB8"/>
    <w:rsid w:val="00EA0081"/>
    <w:rsid w:val="00EA1873"/>
    <w:rsid w:val="00EA23C7"/>
    <w:rsid w:val="00EA69F8"/>
    <w:rsid w:val="00EB2D33"/>
    <w:rsid w:val="00EB4DE6"/>
    <w:rsid w:val="00EB5431"/>
    <w:rsid w:val="00EC15D0"/>
    <w:rsid w:val="00EC2A9D"/>
    <w:rsid w:val="00ED0C14"/>
    <w:rsid w:val="00ED134B"/>
    <w:rsid w:val="00ED16CD"/>
    <w:rsid w:val="00ED2510"/>
    <w:rsid w:val="00ED25ED"/>
    <w:rsid w:val="00ED4EF5"/>
    <w:rsid w:val="00ED5954"/>
    <w:rsid w:val="00ED6E5C"/>
    <w:rsid w:val="00ED70EC"/>
    <w:rsid w:val="00EE2061"/>
    <w:rsid w:val="00EE38A0"/>
    <w:rsid w:val="00EE665D"/>
    <w:rsid w:val="00EF644C"/>
    <w:rsid w:val="00F04BA4"/>
    <w:rsid w:val="00F06F39"/>
    <w:rsid w:val="00F07C02"/>
    <w:rsid w:val="00F1450D"/>
    <w:rsid w:val="00F14733"/>
    <w:rsid w:val="00F17DE0"/>
    <w:rsid w:val="00F22406"/>
    <w:rsid w:val="00F2373C"/>
    <w:rsid w:val="00F32574"/>
    <w:rsid w:val="00F32D02"/>
    <w:rsid w:val="00F35516"/>
    <w:rsid w:val="00F35E32"/>
    <w:rsid w:val="00F37CD2"/>
    <w:rsid w:val="00F4182B"/>
    <w:rsid w:val="00F41B81"/>
    <w:rsid w:val="00F435F8"/>
    <w:rsid w:val="00F4624B"/>
    <w:rsid w:val="00F4635B"/>
    <w:rsid w:val="00F4687F"/>
    <w:rsid w:val="00F46FEE"/>
    <w:rsid w:val="00F47FC4"/>
    <w:rsid w:val="00F50724"/>
    <w:rsid w:val="00F517CA"/>
    <w:rsid w:val="00F54160"/>
    <w:rsid w:val="00F5562F"/>
    <w:rsid w:val="00F653B8"/>
    <w:rsid w:val="00F65DE9"/>
    <w:rsid w:val="00F67B07"/>
    <w:rsid w:val="00F74B7A"/>
    <w:rsid w:val="00F76CB2"/>
    <w:rsid w:val="00F77DC8"/>
    <w:rsid w:val="00F81E01"/>
    <w:rsid w:val="00F84B06"/>
    <w:rsid w:val="00F8644D"/>
    <w:rsid w:val="00F97695"/>
    <w:rsid w:val="00FA29EE"/>
    <w:rsid w:val="00FA43D9"/>
    <w:rsid w:val="00FA4FBF"/>
    <w:rsid w:val="00FA58C0"/>
    <w:rsid w:val="00FA6C0D"/>
    <w:rsid w:val="00FB0078"/>
    <w:rsid w:val="00FB1812"/>
    <w:rsid w:val="00FB2E1C"/>
    <w:rsid w:val="00FB38E5"/>
    <w:rsid w:val="00FB4C4B"/>
    <w:rsid w:val="00FB5AF0"/>
    <w:rsid w:val="00FB62F4"/>
    <w:rsid w:val="00FC1D26"/>
    <w:rsid w:val="00FC2032"/>
    <w:rsid w:val="00FC566A"/>
    <w:rsid w:val="00FC7527"/>
    <w:rsid w:val="00FC758C"/>
    <w:rsid w:val="00FC7843"/>
    <w:rsid w:val="00FD3A29"/>
    <w:rsid w:val="00FD4A4D"/>
    <w:rsid w:val="00FD4C6B"/>
    <w:rsid w:val="00FD530C"/>
    <w:rsid w:val="00FD79B7"/>
    <w:rsid w:val="00FD7BBB"/>
    <w:rsid w:val="00FE0361"/>
    <w:rsid w:val="00FE09C0"/>
    <w:rsid w:val="00FE10C0"/>
    <w:rsid w:val="00FE1C3C"/>
    <w:rsid w:val="00FE414D"/>
    <w:rsid w:val="00FE7CC5"/>
    <w:rsid w:val="00FF283E"/>
    <w:rsid w:val="00FF529C"/>
    <w:rsid w:val="00FF55C5"/>
    <w:rsid w:val="00FF5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E516"/>
  <w15:chartTrackingRefBased/>
  <w15:docId w15:val="{831EFB71-6D7B-4A39-B280-F44FDEF3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74"/>
    <w:pPr>
      <w:spacing w:after="0" w:line="360" w:lineRule="auto"/>
    </w:pPr>
    <w:rPr>
      <w:rFonts w:ascii="Arial" w:hAnsi="Arial"/>
    </w:rPr>
  </w:style>
  <w:style w:type="paragraph" w:styleId="Heading1">
    <w:name w:val="heading 1"/>
    <w:basedOn w:val="Normal"/>
    <w:next w:val="Normal"/>
    <w:link w:val="Heading1Char"/>
    <w:uiPriority w:val="9"/>
    <w:qFormat/>
    <w:rsid w:val="00A945F8"/>
    <w:pPr>
      <w:keepNext/>
      <w:keepLines/>
      <w:spacing w:before="240"/>
      <w:outlineLvl w:val="0"/>
    </w:pPr>
    <w:rPr>
      <w:rFonts w:eastAsiaTheme="majorEastAsia" w:cstheme="majorBidi"/>
      <w:b/>
      <w:color w:val="2E74B5" w:themeColor="accent1" w:themeShade="BF"/>
      <w:sz w:val="40"/>
      <w:szCs w:val="32"/>
    </w:rPr>
  </w:style>
  <w:style w:type="paragraph" w:styleId="Heading2">
    <w:name w:val="heading 2"/>
    <w:basedOn w:val="Normal"/>
    <w:next w:val="Normal"/>
    <w:link w:val="Heading2Char"/>
    <w:uiPriority w:val="9"/>
    <w:unhideWhenUsed/>
    <w:qFormat/>
    <w:rsid w:val="00C62148"/>
    <w:pPr>
      <w:keepNext/>
      <w:keepLines/>
      <w:spacing w:before="160" w:after="120"/>
      <w:outlineLvl w:val="1"/>
    </w:pPr>
    <w:rPr>
      <w:rFonts w:eastAsiaTheme="majorEastAsia"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6E68F9"/>
    <w:pPr>
      <w:keepNext/>
      <w:keepLines/>
      <w:spacing w:before="4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07DA1"/>
    <w:pPr>
      <w:tabs>
        <w:tab w:val="center" w:pos="4513"/>
        <w:tab w:val="right" w:pos="9026"/>
      </w:tabs>
    </w:pPr>
    <w:rPr>
      <w:rFonts w:asciiTheme="minorHAnsi" w:hAnsiTheme="minorHAnsi"/>
    </w:rPr>
  </w:style>
  <w:style w:type="character" w:customStyle="1" w:styleId="FooterChar">
    <w:name w:val="Footer Char"/>
    <w:basedOn w:val="DefaultParagraphFont"/>
    <w:link w:val="Footer1"/>
    <w:uiPriority w:val="99"/>
    <w:rsid w:val="00007DA1"/>
  </w:style>
  <w:style w:type="character" w:styleId="PageNumber">
    <w:name w:val="page number"/>
    <w:basedOn w:val="DefaultParagraphFont"/>
    <w:uiPriority w:val="99"/>
    <w:semiHidden/>
    <w:unhideWhenUsed/>
    <w:rsid w:val="00007DA1"/>
  </w:style>
  <w:style w:type="character" w:styleId="FootnoteReference">
    <w:name w:val="footnote reference"/>
    <w:uiPriority w:val="99"/>
    <w:semiHidden/>
    <w:unhideWhenUsed/>
    <w:rsid w:val="00007DA1"/>
    <w:rPr>
      <w:vertAlign w:val="superscript"/>
    </w:rPr>
  </w:style>
  <w:style w:type="character" w:styleId="Hyperlink">
    <w:name w:val="Hyperlink"/>
    <w:basedOn w:val="DefaultParagraphFont"/>
    <w:uiPriority w:val="99"/>
    <w:unhideWhenUsed/>
    <w:rsid w:val="00007DA1"/>
    <w:rPr>
      <w:color w:val="0000FF"/>
      <w:u w:val="single"/>
    </w:rPr>
  </w:style>
  <w:style w:type="paragraph" w:styleId="FootnoteText">
    <w:name w:val="footnote text"/>
    <w:basedOn w:val="Normal"/>
    <w:link w:val="FootnoteTextChar"/>
    <w:uiPriority w:val="99"/>
    <w:semiHidden/>
    <w:unhideWhenUsed/>
    <w:rsid w:val="00007DA1"/>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007DA1"/>
    <w:rPr>
      <w:rFonts w:ascii="Times New Roman" w:eastAsia="Times New Roman" w:hAnsi="Times New Roman" w:cs="Times New Roman"/>
      <w:sz w:val="20"/>
      <w:szCs w:val="20"/>
      <w:lang w:eastAsia="en-GB"/>
    </w:rPr>
  </w:style>
  <w:style w:type="paragraph" w:styleId="Footer">
    <w:name w:val="footer"/>
    <w:basedOn w:val="Normal"/>
    <w:link w:val="FooterChar1"/>
    <w:uiPriority w:val="99"/>
    <w:unhideWhenUsed/>
    <w:rsid w:val="00007DA1"/>
    <w:pPr>
      <w:tabs>
        <w:tab w:val="center" w:pos="4513"/>
        <w:tab w:val="right" w:pos="9026"/>
      </w:tabs>
    </w:pPr>
  </w:style>
  <w:style w:type="character" w:customStyle="1" w:styleId="FooterChar1">
    <w:name w:val="Footer Char1"/>
    <w:basedOn w:val="DefaultParagraphFont"/>
    <w:link w:val="Footer"/>
    <w:uiPriority w:val="99"/>
    <w:rsid w:val="00007DA1"/>
    <w:rPr>
      <w:rFonts w:ascii="Arial" w:hAnsi="Arial"/>
      <w:sz w:val="24"/>
    </w:rPr>
  </w:style>
  <w:style w:type="character" w:customStyle="1" w:styleId="Heading1Char">
    <w:name w:val="Heading 1 Char"/>
    <w:basedOn w:val="DefaultParagraphFont"/>
    <w:link w:val="Heading1"/>
    <w:uiPriority w:val="9"/>
    <w:rsid w:val="00A945F8"/>
    <w:rPr>
      <w:rFonts w:ascii="Arial" w:eastAsiaTheme="majorEastAsia" w:hAnsi="Arial" w:cstheme="majorBidi"/>
      <w:b/>
      <w:color w:val="2E74B5" w:themeColor="accent1" w:themeShade="BF"/>
      <w:sz w:val="40"/>
      <w:szCs w:val="32"/>
    </w:rPr>
  </w:style>
  <w:style w:type="paragraph" w:styleId="ListParagraph">
    <w:name w:val="List Paragraph"/>
    <w:basedOn w:val="Normal"/>
    <w:uiPriority w:val="34"/>
    <w:qFormat/>
    <w:rsid w:val="00397940"/>
    <w:pPr>
      <w:ind w:left="720"/>
      <w:contextualSpacing/>
    </w:pPr>
  </w:style>
  <w:style w:type="paragraph" w:styleId="BalloonText">
    <w:name w:val="Balloon Text"/>
    <w:basedOn w:val="Normal"/>
    <w:link w:val="BalloonTextChar"/>
    <w:uiPriority w:val="99"/>
    <w:semiHidden/>
    <w:unhideWhenUsed/>
    <w:rsid w:val="00FF5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CAA"/>
    <w:rPr>
      <w:rFonts w:ascii="Segoe UI" w:hAnsi="Segoe UI" w:cs="Segoe UI"/>
      <w:sz w:val="18"/>
      <w:szCs w:val="18"/>
    </w:rPr>
  </w:style>
  <w:style w:type="paragraph" w:styleId="NormalWeb">
    <w:name w:val="Normal (Web)"/>
    <w:basedOn w:val="Normal"/>
    <w:uiPriority w:val="99"/>
    <w:unhideWhenUsed/>
    <w:rsid w:val="000A4D0E"/>
    <w:pPr>
      <w:spacing w:before="100" w:beforeAutospacing="1" w:after="100" w:afterAutospacing="1"/>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E95BB8"/>
    <w:rPr>
      <w:color w:val="605E5C"/>
      <w:shd w:val="clear" w:color="auto" w:fill="E1DFDD"/>
    </w:rPr>
  </w:style>
  <w:style w:type="paragraph" w:styleId="EndnoteText">
    <w:name w:val="endnote text"/>
    <w:basedOn w:val="Normal"/>
    <w:link w:val="EndnoteTextChar"/>
    <w:uiPriority w:val="99"/>
    <w:semiHidden/>
    <w:unhideWhenUsed/>
    <w:rsid w:val="000461F9"/>
    <w:rPr>
      <w:sz w:val="20"/>
      <w:szCs w:val="20"/>
    </w:rPr>
  </w:style>
  <w:style w:type="character" w:customStyle="1" w:styleId="EndnoteTextChar">
    <w:name w:val="Endnote Text Char"/>
    <w:basedOn w:val="DefaultParagraphFont"/>
    <w:link w:val="EndnoteText"/>
    <w:uiPriority w:val="99"/>
    <w:semiHidden/>
    <w:rsid w:val="000461F9"/>
    <w:rPr>
      <w:rFonts w:ascii="Arial" w:hAnsi="Arial"/>
      <w:sz w:val="20"/>
      <w:szCs w:val="20"/>
    </w:rPr>
  </w:style>
  <w:style w:type="character" w:styleId="EndnoteReference">
    <w:name w:val="endnote reference"/>
    <w:basedOn w:val="DefaultParagraphFont"/>
    <w:uiPriority w:val="99"/>
    <w:semiHidden/>
    <w:unhideWhenUsed/>
    <w:rsid w:val="000461F9"/>
    <w:rPr>
      <w:vertAlign w:val="superscript"/>
    </w:rPr>
  </w:style>
  <w:style w:type="character" w:styleId="FollowedHyperlink">
    <w:name w:val="FollowedHyperlink"/>
    <w:basedOn w:val="DefaultParagraphFont"/>
    <w:uiPriority w:val="99"/>
    <w:semiHidden/>
    <w:unhideWhenUsed/>
    <w:rsid w:val="00424544"/>
    <w:rPr>
      <w:color w:val="954F72" w:themeColor="followedHyperlink"/>
      <w:u w:val="single"/>
    </w:rPr>
  </w:style>
  <w:style w:type="paragraph" w:customStyle="1" w:styleId="Default">
    <w:name w:val="Default"/>
    <w:rsid w:val="006A65EC"/>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62148"/>
    <w:rPr>
      <w:rFonts w:ascii="Arial" w:eastAsiaTheme="majorEastAsia" w:hAnsi="Arial" w:cstheme="majorBidi"/>
      <w:color w:val="2E74B5" w:themeColor="accent1" w:themeShade="BF"/>
      <w:sz w:val="32"/>
      <w:szCs w:val="26"/>
    </w:rPr>
  </w:style>
  <w:style w:type="character" w:customStyle="1" w:styleId="Heading3Char">
    <w:name w:val="Heading 3 Char"/>
    <w:basedOn w:val="DefaultParagraphFont"/>
    <w:link w:val="Heading3"/>
    <w:uiPriority w:val="9"/>
    <w:rsid w:val="006E68F9"/>
    <w:rPr>
      <w:rFonts w:ascii="Arial" w:eastAsiaTheme="majorEastAsia" w:hAnsi="Arial" w:cstheme="majorBidi"/>
      <w:b/>
      <w:color w:val="1F4D78" w:themeColor="accent1" w:themeShade="7F"/>
      <w:szCs w:val="24"/>
    </w:rPr>
  </w:style>
  <w:style w:type="paragraph" w:styleId="Header">
    <w:name w:val="header"/>
    <w:basedOn w:val="Normal"/>
    <w:link w:val="HeaderChar"/>
    <w:uiPriority w:val="99"/>
    <w:unhideWhenUsed/>
    <w:rsid w:val="006F7C7A"/>
    <w:pPr>
      <w:tabs>
        <w:tab w:val="center" w:pos="4513"/>
        <w:tab w:val="right" w:pos="9026"/>
      </w:tabs>
    </w:pPr>
  </w:style>
  <w:style w:type="character" w:customStyle="1" w:styleId="HeaderChar">
    <w:name w:val="Header Char"/>
    <w:basedOn w:val="DefaultParagraphFont"/>
    <w:link w:val="Header"/>
    <w:uiPriority w:val="99"/>
    <w:rsid w:val="006F7C7A"/>
    <w:rPr>
      <w:rFonts w:ascii="Arial" w:hAnsi="Arial"/>
      <w:sz w:val="24"/>
    </w:rPr>
  </w:style>
  <w:style w:type="paragraph" w:styleId="TOCHeading">
    <w:name w:val="TOC Heading"/>
    <w:basedOn w:val="Heading1"/>
    <w:next w:val="Normal"/>
    <w:uiPriority w:val="39"/>
    <w:unhideWhenUsed/>
    <w:qFormat/>
    <w:rsid w:val="00806506"/>
    <w:pPr>
      <w:spacing w:line="259" w:lineRule="auto"/>
      <w:outlineLvl w:val="9"/>
    </w:pPr>
    <w:rPr>
      <w:rFonts w:asciiTheme="majorHAnsi" w:hAnsiTheme="majorHAnsi"/>
      <w:b w:val="0"/>
      <w:sz w:val="32"/>
      <w:lang w:val="en-US"/>
    </w:rPr>
  </w:style>
  <w:style w:type="paragraph" w:styleId="TOC1">
    <w:name w:val="toc 1"/>
    <w:basedOn w:val="Normal"/>
    <w:next w:val="Normal"/>
    <w:autoRedefine/>
    <w:uiPriority w:val="39"/>
    <w:unhideWhenUsed/>
    <w:rsid w:val="00806506"/>
    <w:pPr>
      <w:spacing w:after="100"/>
    </w:pPr>
  </w:style>
  <w:style w:type="paragraph" w:styleId="TOC2">
    <w:name w:val="toc 2"/>
    <w:basedOn w:val="Normal"/>
    <w:next w:val="Normal"/>
    <w:autoRedefine/>
    <w:uiPriority w:val="39"/>
    <w:unhideWhenUsed/>
    <w:rsid w:val="00806506"/>
    <w:pPr>
      <w:spacing w:after="100"/>
      <w:ind w:left="220"/>
    </w:pPr>
  </w:style>
  <w:style w:type="paragraph" w:styleId="TOC3">
    <w:name w:val="toc 3"/>
    <w:basedOn w:val="Normal"/>
    <w:next w:val="Normal"/>
    <w:autoRedefine/>
    <w:uiPriority w:val="39"/>
    <w:unhideWhenUsed/>
    <w:rsid w:val="0080650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9275">
      <w:bodyDiv w:val="1"/>
      <w:marLeft w:val="0"/>
      <w:marRight w:val="0"/>
      <w:marTop w:val="0"/>
      <w:marBottom w:val="0"/>
      <w:divBdr>
        <w:top w:val="none" w:sz="0" w:space="0" w:color="auto"/>
        <w:left w:val="none" w:sz="0" w:space="0" w:color="auto"/>
        <w:bottom w:val="none" w:sz="0" w:space="0" w:color="auto"/>
        <w:right w:val="none" w:sz="0" w:space="0" w:color="auto"/>
      </w:divBdr>
    </w:div>
    <w:div w:id="69080652">
      <w:bodyDiv w:val="1"/>
      <w:marLeft w:val="0"/>
      <w:marRight w:val="0"/>
      <w:marTop w:val="0"/>
      <w:marBottom w:val="0"/>
      <w:divBdr>
        <w:top w:val="none" w:sz="0" w:space="0" w:color="auto"/>
        <w:left w:val="none" w:sz="0" w:space="0" w:color="auto"/>
        <w:bottom w:val="none" w:sz="0" w:space="0" w:color="auto"/>
        <w:right w:val="none" w:sz="0" w:space="0" w:color="auto"/>
      </w:divBdr>
    </w:div>
    <w:div w:id="110176207">
      <w:bodyDiv w:val="1"/>
      <w:marLeft w:val="0"/>
      <w:marRight w:val="0"/>
      <w:marTop w:val="0"/>
      <w:marBottom w:val="0"/>
      <w:divBdr>
        <w:top w:val="none" w:sz="0" w:space="0" w:color="auto"/>
        <w:left w:val="none" w:sz="0" w:space="0" w:color="auto"/>
        <w:bottom w:val="none" w:sz="0" w:space="0" w:color="auto"/>
        <w:right w:val="none" w:sz="0" w:space="0" w:color="auto"/>
      </w:divBdr>
      <w:divsChild>
        <w:div w:id="1930380406">
          <w:marLeft w:val="0"/>
          <w:marRight w:val="0"/>
          <w:marTop w:val="0"/>
          <w:marBottom w:val="0"/>
          <w:divBdr>
            <w:top w:val="none" w:sz="0" w:space="0" w:color="auto"/>
            <w:left w:val="none" w:sz="0" w:space="0" w:color="auto"/>
            <w:bottom w:val="none" w:sz="0" w:space="0" w:color="auto"/>
            <w:right w:val="none" w:sz="0" w:space="0" w:color="auto"/>
          </w:divBdr>
          <w:divsChild>
            <w:div w:id="579560148">
              <w:marLeft w:val="0"/>
              <w:marRight w:val="0"/>
              <w:marTop w:val="0"/>
              <w:marBottom w:val="0"/>
              <w:divBdr>
                <w:top w:val="none" w:sz="0" w:space="0" w:color="auto"/>
                <w:left w:val="none" w:sz="0" w:space="0" w:color="auto"/>
                <w:bottom w:val="none" w:sz="0" w:space="0" w:color="auto"/>
                <w:right w:val="none" w:sz="0" w:space="0" w:color="auto"/>
              </w:divBdr>
              <w:divsChild>
                <w:div w:id="1212764223">
                  <w:marLeft w:val="0"/>
                  <w:marRight w:val="0"/>
                  <w:marTop w:val="0"/>
                  <w:marBottom w:val="0"/>
                  <w:divBdr>
                    <w:top w:val="none" w:sz="0" w:space="0" w:color="auto"/>
                    <w:left w:val="none" w:sz="0" w:space="0" w:color="auto"/>
                    <w:bottom w:val="none" w:sz="0" w:space="0" w:color="auto"/>
                    <w:right w:val="none" w:sz="0" w:space="0" w:color="auto"/>
                  </w:divBdr>
                  <w:divsChild>
                    <w:div w:id="1540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2519">
      <w:bodyDiv w:val="1"/>
      <w:marLeft w:val="0"/>
      <w:marRight w:val="0"/>
      <w:marTop w:val="0"/>
      <w:marBottom w:val="0"/>
      <w:divBdr>
        <w:top w:val="none" w:sz="0" w:space="0" w:color="auto"/>
        <w:left w:val="none" w:sz="0" w:space="0" w:color="auto"/>
        <w:bottom w:val="none" w:sz="0" w:space="0" w:color="auto"/>
        <w:right w:val="none" w:sz="0" w:space="0" w:color="auto"/>
      </w:divBdr>
      <w:divsChild>
        <w:div w:id="2005937606">
          <w:marLeft w:val="0"/>
          <w:marRight w:val="0"/>
          <w:marTop w:val="0"/>
          <w:marBottom w:val="0"/>
          <w:divBdr>
            <w:top w:val="none" w:sz="0" w:space="0" w:color="auto"/>
            <w:left w:val="none" w:sz="0" w:space="0" w:color="auto"/>
            <w:bottom w:val="none" w:sz="0" w:space="0" w:color="auto"/>
            <w:right w:val="none" w:sz="0" w:space="0" w:color="auto"/>
          </w:divBdr>
          <w:divsChild>
            <w:div w:id="653992965">
              <w:marLeft w:val="0"/>
              <w:marRight w:val="0"/>
              <w:marTop w:val="0"/>
              <w:marBottom w:val="0"/>
              <w:divBdr>
                <w:top w:val="none" w:sz="0" w:space="0" w:color="auto"/>
                <w:left w:val="none" w:sz="0" w:space="0" w:color="auto"/>
                <w:bottom w:val="none" w:sz="0" w:space="0" w:color="auto"/>
                <w:right w:val="none" w:sz="0" w:space="0" w:color="auto"/>
              </w:divBdr>
              <w:divsChild>
                <w:div w:id="4213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751">
      <w:bodyDiv w:val="1"/>
      <w:marLeft w:val="0"/>
      <w:marRight w:val="0"/>
      <w:marTop w:val="0"/>
      <w:marBottom w:val="0"/>
      <w:divBdr>
        <w:top w:val="none" w:sz="0" w:space="0" w:color="auto"/>
        <w:left w:val="none" w:sz="0" w:space="0" w:color="auto"/>
        <w:bottom w:val="none" w:sz="0" w:space="0" w:color="auto"/>
        <w:right w:val="none" w:sz="0" w:space="0" w:color="auto"/>
      </w:divBdr>
      <w:divsChild>
        <w:div w:id="2080712980">
          <w:marLeft w:val="0"/>
          <w:marRight w:val="0"/>
          <w:marTop w:val="0"/>
          <w:marBottom w:val="0"/>
          <w:divBdr>
            <w:top w:val="none" w:sz="0" w:space="0" w:color="auto"/>
            <w:left w:val="none" w:sz="0" w:space="0" w:color="auto"/>
            <w:bottom w:val="none" w:sz="0" w:space="0" w:color="auto"/>
            <w:right w:val="none" w:sz="0" w:space="0" w:color="auto"/>
          </w:divBdr>
          <w:divsChild>
            <w:div w:id="1340739491">
              <w:marLeft w:val="0"/>
              <w:marRight w:val="0"/>
              <w:marTop w:val="0"/>
              <w:marBottom w:val="0"/>
              <w:divBdr>
                <w:top w:val="none" w:sz="0" w:space="0" w:color="auto"/>
                <w:left w:val="none" w:sz="0" w:space="0" w:color="auto"/>
                <w:bottom w:val="none" w:sz="0" w:space="0" w:color="auto"/>
                <w:right w:val="none" w:sz="0" w:space="0" w:color="auto"/>
              </w:divBdr>
              <w:divsChild>
                <w:div w:id="20428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14795">
      <w:bodyDiv w:val="1"/>
      <w:marLeft w:val="0"/>
      <w:marRight w:val="0"/>
      <w:marTop w:val="0"/>
      <w:marBottom w:val="0"/>
      <w:divBdr>
        <w:top w:val="none" w:sz="0" w:space="0" w:color="auto"/>
        <w:left w:val="none" w:sz="0" w:space="0" w:color="auto"/>
        <w:bottom w:val="none" w:sz="0" w:space="0" w:color="auto"/>
        <w:right w:val="none" w:sz="0" w:space="0" w:color="auto"/>
      </w:divBdr>
      <w:divsChild>
        <w:div w:id="1677926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016">
              <w:marLeft w:val="0"/>
              <w:marRight w:val="0"/>
              <w:marTop w:val="0"/>
              <w:marBottom w:val="0"/>
              <w:divBdr>
                <w:top w:val="none" w:sz="0" w:space="0" w:color="auto"/>
                <w:left w:val="none" w:sz="0" w:space="0" w:color="auto"/>
                <w:bottom w:val="none" w:sz="0" w:space="0" w:color="auto"/>
                <w:right w:val="none" w:sz="0" w:space="0" w:color="auto"/>
              </w:divBdr>
              <w:divsChild>
                <w:div w:id="1578242797">
                  <w:marLeft w:val="0"/>
                  <w:marRight w:val="0"/>
                  <w:marTop w:val="0"/>
                  <w:marBottom w:val="0"/>
                  <w:divBdr>
                    <w:top w:val="none" w:sz="0" w:space="0" w:color="auto"/>
                    <w:left w:val="none" w:sz="0" w:space="0" w:color="auto"/>
                    <w:bottom w:val="none" w:sz="0" w:space="0" w:color="auto"/>
                    <w:right w:val="none" w:sz="0" w:space="0" w:color="auto"/>
                  </w:divBdr>
                </w:div>
                <w:div w:id="193663107">
                  <w:marLeft w:val="0"/>
                  <w:marRight w:val="0"/>
                  <w:marTop w:val="0"/>
                  <w:marBottom w:val="0"/>
                  <w:divBdr>
                    <w:top w:val="none" w:sz="0" w:space="0" w:color="auto"/>
                    <w:left w:val="none" w:sz="0" w:space="0" w:color="auto"/>
                    <w:bottom w:val="none" w:sz="0" w:space="0" w:color="auto"/>
                    <w:right w:val="none" w:sz="0" w:space="0" w:color="auto"/>
                  </w:divBdr>
                </w:div>
                <w:div w:id="19754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0309">
      <w:bodyDiv w:val="1"/>
      <w:marLeft w:val="0"/>
      <w:marRight w:val="0"/>
      <w:marTop w:val="0"/>
      <w:marBottom w:val="0"/>
      <w:divBdr>
        <w:top w:val="none" w:sz="0" w:space="0" w:color="auto"/>
        <w:left w:val="none" w:sz="0" w:space="0" w:color="auto"/>
        <w:bottom w:val="none" w:sz="0" w:space="0" w:color="auto"/>
        <w:right w:val="none" w:sz="0" w:space="0" w:color="auto"/>
      </w:divBdr>
      <w:divsChild>
        <w:div w:id="303242119">
          <w:marLeft w:val="0"/>
          <w:marRight w:val="0"/>
          <w:marTop w:val="0"/>
          <w:marBottom w:val="0"/>
          <w:divBdr>
            <w:top w:val="none" w:sz="0" w:space="0" w:color="auto"/>
            <w:left w:val="none" w:sz="0" w:space="0" w:color="auto"/>
            <w:bottom w:val="none" w:sz="0" w:space="0" w:color="auto"/>
            <w:right w:val="none" w:sz="0" w:space="0" w:color="auto"/>
          </w:divBdr>
          <w:divsChild>
            <w:div w:id="1145775597">
              <w:marLeft w:val="0"/>
              <w:marRight w:val="0"/>
              <w:marTop w:val="0"/>
              <w:marBottom w:val="0"/>
              <w:divBdr>
                <w:top w:val="none" w:sz="0" w:space="0" w:color="auto"/>
                <w:left w:val="none" w:sz="0" w:space="0" w:color="auto"/>
                <w:bottom w:val="none" w:sz="0" w:space="0" w:color="auto"/>
                <w:right w:val="none" w:sz="0" w:space="0" w:color="auto"/>
              </w:divBdr>
              <w:divsChild>
                <w:div w:id="8425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2514">
      <w:bodyDiv w:val="1"/>
      <w:marLeft w:val="0"/>
      <w:marRight w:val="0"/>
      <w:marTop w:val="0"/>
      <w:marBottom w:val="0"/>
      <w:divBdr>
        <w:top w:val="none" w:sz="0" w:space="0" w:color="auto"/>
        <w:left w:val="none" w:sz="0" w:space="0" w:color="auto"/>
        <w:bottom w:val="none" w:sz="0" w:space="0" w:color="auto"/>
        <w:right w:val="none" w:sz="0" w:space="0" w:color="auto"/>
      </w:divBdr>
      <w:divsChild>
        <w:div w:id="630476576">
          <w:marLeft w:val="0"/>
          <w:marRight w:val="0"/>
          <w:marTop w:val="0"/>
          <w:marBottom w:val="0"/>
          <w:divBdr>
            <w:top w:val="none" w:sz="0" w:space="0" w:color="auto"/>
            <w:left w:val="none" w:sz="0" w:space="0" w:color="auto"/>
            <w:bottom w:val="none" w:sz="0" w:space="0" w:color="auto"/>
            <w:right w:val="none" w:sz="0" w:space="0" w:color="auto"/>
          </w:divBdr>
        </w:div>
        <w:div w:id="1431126430">
          <w:marLeft w:val="0"/>
          <w:marRight w:val="0"/>
          <w:marTop w:val="120"/>
          <w:marBottom w:val="0"/>
          <w:divBdr>
            <w:top w:val="none" w:sz="0" w:space="0" w:color="auto"/>
            <w:left w:val="none" w:sz="0" w:space="0" w:color="auto"/>
            <w:bottom w:val="none" w:sz="0" w:space="0" w:color="auto"/>
            <w:right w:val="none" w:sz="0" w:space="0" w:color="auto"/>
          </w:divBdr>
          <w:divsChild>
            <w:div w:id="808590881">
              <w:marLeft w:val="0"/>
              <w:marRight w:val="0"/>
              <w:marTop w:val="0"/>
              <w:marBottom w:val="0"/>
              <w:divBdr>
                <w:top w:val="none" w:sz="0" w:space="0" w:color="auto"/>
                <w:left w:val="none" w:sz="0" w:space="0" w:color="auto"/>
                <w:bottom w:val="none" w:sz="0" w:space="0" w:color="auto"/>
                <w:right w:val="none" w:sz="0" w:space="0" w:color="auto"/>
              </w:divBdr>
            </w:div>
            <w:div w:id="2048332266">
              <w:marLeft w:val="0"/>
              <w:marRight w:val="0"/>
              <w:marTop w:val="0"/>
              <w:marBottom w:val="0"/>
              <w:divBdr>
                <w:top w:val="none" w:sz="0" w:space="0" w:color="auto"/>
                <w:left w:val="none" w:sz="0" w:space="0" w:color="auto"/>
                <w:bottom w:val="none" w:sz="0" w:space="0" w:color="auto"/>
                <w:right w:val="none" w:sz="0" w:space="0" w:color="auto"/>
              </w:divBdr>
            </w:div>
            <w:div w:id="1200628200">
              <w:marLeft w:val="0"/>
              <w:marRight w:val="0"/>
              <w:marTop w:val="0"/>
              <w:marBottom w:val="0"/>
              <w:divBdr>
                <w:top w:val="none" w:sz="0" w:space="0" w:color="auto"/>
                <w:left w:val="none" w:sz="0" w:space="0" w:color="auto"/>
                <w:bottom w:val="none" w:sz="0" w:space="0" w:color="auto"/>
                <w:right w:val="none" w:sz="0" w:space="0" w:color="auto"/>
              </w:divBdr>
            </w:div>
          </w:divsChild>
        </w:div>
        <w:div w:id="1821455610">
          <w:marLeft w:val="0"/>
          <w:marRight w:val="0"/>
          <w:marTop w:val="120"/>
          <w:marBottom w:val="0"/>
          <w:divBdr>
            <w:top w:val="none" w:sz="0" w:space="0" w:color="auto"/>
            <w:left w:val="none" w:sz="0" w:space="0" w:color="auto"/>
            <w:bottom w:val="none" w:sz="0" w:space="0" w:color="auto"/>
            <w:right w:val="none" w:sz="0" w:space="0" w:color="auto"/>
          </w:divBdr>
          <w:divsChild>
            <w:div w:id="1523932196">
              <w:marLeft w:val="0"/>
              <w:marRight w:val="0"/>
              <w:marTop w:val="0"/>
              <w:marBottom w:val="0"/>
              <w:divBdr>
                <w:top w:val="none" w:sz="0" w:space="0" w:color="auto"/>
                <w:left w:val="none" w:sz="0" w:space="0" w:color="auto"/>
                <w:bottom w:val="none" w:sz="0" w:space="0" w:color="auto"/>
                <w:right w:val="none" w:sz="0" w:space="0" w:color="auto"/>
              </w:divBdr>
            </w:div>
          </w:divsChild>
        </w:div>
        <w:div w:id="2042244987">
          <w:marLeft w:val="0"/>
          <w:marRight w:val="0"/>
          <w:marTop w:val="120"/>
          <w:marBottom w:val="0"/>
          <w:divBdr>
            <w:top w:val="none" w:sz="0" w:space="0" w:color="auto"/>
            <w:left w:val="none" w:sz="0" w:space="0" w:color="auto"/>
            <w:bottom w:val="none" w:sz="0" w:space="0" w:color="auto"/>
            <w:right w:val="none" w:sz="0" w:space="0" w:color="auto"/>
          </w:divBdr>
          <w:divsChild>
            <w:div w:id="21160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3800">
      <w:bodyDiv w:val="1"/>
      <w:marLeft w:val="0"/>
      <w:marRight w:val="0"/>
      <w:marTop w:val="0"/>
      <w:marBottom w:val="0"/>
      <w:divBdr>
        <w:top w:val="none" w:sz="0" w:space="0" w:color="auto"/>
        <w:left w:val="none" w:sz="0" w:space="0" w:color="auto"/>
        <w:bottom w:val="none" w:sz="0" w:space="0" w:color="auto"/>
        <w:right w:val="none" w:sz="0" w:space="0" w:color="auto"/>
      </w:divBdr>
      <w:divsChild>
        <w:div w:id="567107741">
          <w:marLeft w:val="0"/>
          <w:marRight w:val="0"/>
          <w:marTop w:val="0"/>
          <w:marBottom w:val="0"/>
          <w:divBdr>
            <w:top w:val="none" w:sz="0" w:space="0" w:color="auto"/>
            <w:left w:val="none" w:sz="0" w:space="0" w:color="auto"/>
            <w:bottom w:val="none" w:sz="0" w:space="0" w:color="auto"/>
            <w:right w:val="none" w:sz="0" w:space="0" w:color="auto"/>
          </w:divBdr>
          <w:divsChild>
            <w:div w:id="125898917">
              <w:marLeft w:val="0"/>
              <w:marRight w:val="0"/>
              <w:marTop w:val="0"/>
              <w:marBottom w:val="0"/>
              <w:divBdr>
                <w:top w:val="none" w:sz="0" w:space="0" w:color="auto"/>
                <w:left w:val="none" w:sz="0" w:space="0" w:color="auto"/>
                <w:bottom w:val="none" w:sz="0" w:space="0" w:color="auto"/>
                <w:right w:val="none" w:sz="0" w:space="0" w:color="auto"/>
              </w:divBdr>
              <w:divsChild>
                <w:div w:id="142239258">
                  <w:marLeft w:val="0"/>
                  <w:marRight w:val="0"/>
                  <w:marTop w:val="0"/>
                  <w:marBottom w:val="0"/>
                  <w:divBdr>
                    <w:top w:val="none" w:sz="0" w:space="0" w:color="auto"/>
                    <w:left w:val="none" w:sz="0" w:space="0" w:color="auto"/>
                    <w:bottom w:val="none" w:sz="0" w:space="0" w:color="auto"/>
                    <w:right w:val="none" w:sz="0" w:space="0" w:color="auto"/>
                  </w:divBdr>
                  <w:divsChild>
                    <w:div w:id="126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265361">
      <w:bodyDiv w:val="1"/>
      <w:marLeft w:val="0"/>
      <w:marRight w:val="0"/>
      <w:marTop w:val="0"/>
      <w:marBottom w:val="0"/>
      <w:divBdr>
        <w:top w:val="none" w:sz="0" w:space="0" w:color="auto"/>
        <w:left w:val="none" w:sz="0" w:space="0" w:color="auto"/>
        <w:bottom w:val="none" w:sz="0" w:space="0" w:color="auto"/>
        <w:right w:val="none" w:sz="0" w:space="0" w:color="auto"/>
      </w:divBdr>
      <w:divsChild>
        <w:div w:id="1821193237">
          <w:marLeft w:val="0"/>
          <w:marRight w:val="0"/>
          <w:marTop w:val="0"/>
          <w:marBottom w:val="0"/>
          <w:divBdr>
            <w:top w:val="none" w:sz="0" w:space="0" w:color="auto"/>
            <w:left w:val="none" w:sz="0" w:space="0" w:color="auto"/>
            <w:bottom w:val="none" w:sz="0" w:space="0" w:color="auto"/>
            <w:right w:val="none" w:sz="0" w:space="0" w:color="auto"/>
          </w:divBdr>
          <w:divsChild>
            <w:div w:id="1637948854">
              <w:marLeft w:val="0"/>
              <w:marRight w:val="0"/>
              <w:marTop w:val="0"/>
              <w:marBottom w:val="0"/>
              <w:divBdr>
                <w:top w:val="none" w:sz="0" w:space="0" w:color="auto"/>
                <w:left w:val="none" w:sz="0" w:space="0" w:color="auto"/>
                <w:bottom w:val="none" w:sz="0" w:space="0" w:color="auto"/>
                <w:right w:val="none" w:sz="0" w:space="0" w:color="auto"/>
              </w:divBdr>
              <w:divsChild>
                <w:div w:id="6324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1459">
      <w:bodyDiv w:val="1"/>
      <w:marLeft w:val="0"/>
      <w:marRight w:val="0"/>
      <w:marTop w:val="0"/>
      <w:marBottom w:val="0"/>
      <w:divBdr>
        <w:top w:val="none" w:sz="0" w:space="0" w:color="auto"/>
        <w:left w:val="none" w:sz="0" w:space="0" w:color="auto"/>
        <w:bottom w:val="none" w:sz="0" w:space="0" w:color="auto"/>
        <w:right w:val="none" w:sz="0" w:space="0" w:color="auto"/>
      </w:divBdr>
    </w:div>
    <w:div w:id="527110500">
      <w:bodyDiv w:val="1"/>
      <w:marLeft w:val="0"/>
      <w:marRight w:val="0"/>
      <w:marTop w:val="0"/>
      <w:marBottom w:val="0"/>
      <w:divBdr>
        <w:top w:val="none" w:sz="0" w:space="0" w:color="auto"/>
        <w:left w:val="none" w:sz="0" w:space="0" w:color="auto"/>
        <w:bottom w:val="none" w:sz="0" w:space="0" w:color="auto"/>
        <w:right w:val="none" w:sz="0" w:space="0" w:color="auto"/>
      </w:divBdr>
      <w:divsChild>
        <w:div w:id="1241210185">
          <w:marLeft w:val="0"/>
          <w:marRight w:val="0"/>
          <w:marTop w:val="0"/>
          <w:marBottom w:val="0"/>
          <w:divBdr>
            <w:top w:val="none" w:sz="0" w:space="0" w:color="auto"/>
            <w:left w:val="none" w:sz="0" w:space="0" w:color="auto"/>
            <w:bottom w:val="none" w:sz="0" w:space="0" w:color="auto"/>
            <w:right w:val="none" w:sz="0" w:space="0" w:color="auto"/>
          </w:divBdr>
        </w:div>
        <w:div w:id="1759329318">
          <w:marLeft w:val="0"/>
          <w:marRight w:val="0"/>
          <w:marTop w:val="0"/>
          <w:marBottom w:val="0"/>
          <w:divBdr>
            <w:top w:val="none" w:sz="0" w:space="0" w:color="auto"/>
            <w:left w:val="none" w:sz="0" w:space="0" w:color="auto"/>
            <w:bottom w:val="none" w:sz="0" w:space="0" w:color="auto"/>
            <w:right w:val="none" w:sz="0" w:space="0" w:color="auto"/>
          </w:divBdr>
        </w:div>
      </w:divsChild>
    </w:div>
    <w:div w:id="595796695">
      <w:bodyDiv w:val="1"/>
      <w:marLeft w:val="0"/>
      <w:marRight w:val="0"/>
      <w:marTop w:val="0"/>
      <w:marBottom w:val="0"/>
      <w:divBdr>
        <w:top w:val="none" w:sz="0" w:space="0" w:color="auto"/>
        <w:left w:val="none" w:sz="0" w:space="0" w:color="auto"/>
        <w:bottom w:val="none" w:sz="0" w:space="0" w:color="auto"/>
        <w:right w:val="none" w:sz="0" w:space="0" w:color="auto"/>
      </w:divBdr>
      <w:divsChild>
        <w:div w:id="1816482903">
          <w:marLeft w:val="0"/>
          <w:marRight w:val="0"/>
          <w:marTop w:val="0"/>
          <w:marBottom w:val="0"/>
          <w:divBdr>
            <w:top w:val="none" w:sz="0" w:space="0" w:color="auto"/>
            <w:left w:val="none" w:sz="0" w:space="0" w:color="auto"/>
            <w:bottom w:val="none" w:sz="0" w:space="0" w:color="auto"/>
            <w:right w:val="none" w:sz="0" w:space="0" w:color="auto"/>
          </w:divBdr>
          <w:divsChild>
            <w:div w:id="341781239">
              <w:marLeft w:val="0"/>
              <w:marRight w:val="0"/>
              <w:marTop w:val="0"/>
              <w:marBottom w:val="0"/>
              <w:divBdr>
                <w:top w:val="none" w:sz="0" w:space="0" w:color="auto"/>
                <w:left w:val="none" w:sz="0" w:space="0" w:color="auto"/>
                <w:bottom w:val="none" w:sz="0" w:space="0" w:color="auto"/>
                <w:right w:val="none" w:sz="0" w:space="0" w:color="auto"/>
              </w:divBdr>
              <w:divsChild>
                <w:div w:id="7903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6720">
      <w:bodyDiv w:val="1"/>
      <w:marLeft w:val="0"/>
      <w:marRight w:val="0"/>
      <w:marTop w:val="0"/>
      <w:marBottom w:val="0"/>
      <w:divBdr>
        <w:top w:val="none" w:sz="0" w:space="0" w:color="auto"/>
        <w:left w:val="none" w:sz="0" w:space="0" w:color="auto"/>
        <w:bottom w:val="none" w:sz="0" w:space="0" w:color="auto"/>
        <w:right w:val="none" w:sz="0" w:space="0" w:color="auto"/>
      </w:divBdr>
      <w:divsChild>
        <w:div w:id="688918907">
          <w:marLeft w:val="0"/>
          <w:marRight w:val="0"/>
          <w:marTop w:val="0"/>
          <w:marBottom w:val="0"/>
          <w:divBdr>
            <w:top w:val="none" w:sz="0" w:space="0" w:color="auto"/>
            <w:left w:val="none" w:sz="0" w:space="0" w:color="auto"/>
            <w:bottom w:val="none" w:sz="0" w:space="0" w:color="auto"/>
            <w:right w:val="none" w:sz="0" w:space="0" w:color="auto"/>
          </w:divBdr>
          <w:divsChild>
            <w:div w:id="1139572409">
              <w:marLeft w:val="0"/>
              <w:marRight w:val="0"/>
              <w:marTop w:val="0"/>
              <w:marBottom w:val="0"/>
              <w:divBdr>
                <w:top w:val="none" w:sz="0" w:space="0" w:color="auto"/>
                <w:left w:val="none" w:sz="0" w:space="0" w:color="auto"/>
                <w:bottom w:val="none" w:sz="0" w:space="0" w:color="auto"/>
                <w:right w:val="none" w:sz="0" w:space="0" w:color="auto"/>
              </w:divBdr>
              <w:divsChild>
                <w:div w:id="1428693671">
                  <w:marLeft w:val="0"/>
                  <w:marRight w:val="0"/>
                  <w:marTop w:val="0"/>
                  <w:marBottom w:val="0"/>
                  <w:divBdr>
                    <w:top w:val="none" w:sz="0" w:space="0" w:color="auto"/>
                    <w:left w:val="none" w:sz="0" w:space="0" w:color="auto"/>
                    <w:bottom w:val="none" w:sz="0" w:space="0" w:color="auto"/>
                    <w:right w:val="none" w:sz="0" w:space="0" w:color="auto"/>
                  </w:divBdr>
                  <w:divsChild>
                    <w:div w:id="1579056986">
                      <w:marLeft w:val="0"/>
                      <w:marRight w:val="0"/>
                      <w:marTop w:val="0"/>
                      <w:marBottom w:val="0"/>
                      <w:divBdr>
                        <w:top w:val="none" w:sz="0" w:space="0" w:color="auto"/>
                        <w:left w:val="none" w:sz="0" w:space="0" w:color="auto"/>
                        <w:bottom w:val="none" w:sz="0" w:space="0" w:color="auto"/>
                        <w:right w:val="none" w:sz="0" w:space="0" w:color="auto"/>
                      </w:divBdr>
                    </w:div>
                  </w:divsChild>
                </w:div>
                <w:div w:id="366150565">
                  <w:marLeft w:val="0"/>
                  <w:marRight w:val="0"/>
                  <w:marTop w:val="0"/>
                  <w:marBottom w:val="0"/>
                  <w:divBdr>
                    <w:top w:val="none" w:sz="0" w:space="0" w:color="auto"/>
                    <w:left w:val="none" w:sz="0" w:space="0" w:color="auto"/>
                    <w:bottom w:val="none" w:sz="0" w:space="0" w:color="auto"/>
                    <w:right w:val="none" w:sz="0" w:space="0" w:color="auto"/>
                  </w:divBdr>
                  <w:divsChild>
                    <w:div w:id="76639834">
                      <w:marLeft w:val="0"/>
                      <w:marRight w:val="0"/>
                      <w:marTop w:val="0"/>
                      <w:marBottom w:val="0"/>
                      <w:divBdr>
                        <w:top w:val="none" w:sz="0" w:space="0" w:color="auto"/>
                        <w:left w:val="none" w:sz="0" w:space="0" w:color="auto"/>
                        <w:bottom w:val="none" w:sz="0" w:space="0" w:color="auto"/>
                        <w:right w:val="none" w:sz="0" w:space="0" w:color="auto"/>
                      </w:divBdr>
                    </w:div>
                  </w:divsChild>
                </w:div>
                <w:div w:id="1764571979">
                  <w:marLeft w:val="0"/>
                  <w:marRight w:val="0"/>
                  <w:marTop w:val="0"/>
                  <w:marBottom w:val="0"/>
                  <w:divBdr>
                    <w:top w:val="none" w:sz="0" w:space="0" w:color="auto"/>
                    <w:left w:val="none" w:sz="0" w:space="0" w:color="auto"/>
                    <w:bottom w:val="none" w:sz="0" w:space="0" w:color="auto"/>
                    <w:right w:val="none" w:sz="0" w:space="0" w:color="auto"/>
                  </w:divBdr>
                  <w:divsChild>
                    <w:div w:id="16750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19550">
      <w:bodyDiv w:val="1"/>
      <w:marLeft w:val="0"/>
      <w:marRight w:val="0"/>
      <w:marTop w:val="0"/>
      <w:marBottom w:val="0"/>
      <w:divBdr>
        <w:top w:val="none" w:sz="0" w:space="0" w:color="auto"/>
        <w:left w:val="none" w:sz="0" w:space="0" w:color="auto"/>
        <w:bottom w:val="none" w:sz="0" w:space="0" w:color="auto"/>
        <w:right w:val="none" w:sz="0" w:space="0" w:color="auto"/>
      </w:divBdr>
      <w:divsChild>
        <w:div w:id="79720987">
          <w:marLeft w:val="0"/>
          <w:marRight w:val="0"/>
          <w:marTop w:val="0"/>
          <w:marBottom w:val="0"/>
          <w:divBdr>
            <w:top w:val="none" w:sz="0" w:space="0" w:color="auto"/>
            <w:left w:val="none" w:sz="0" w:space="0" w:color="auto"/>
            <w:bottom w:val="none" w:sz="0" w:space="0" w:color="auto"/>
            <w:right w:val="none" w:sz="0" w:space="0" w:color="auto"/>
          </w:divBdr>
          <w:divsChild>
            <w:div w:id="1212183937">
              <w:marLeft w:val="0"/>
              <w:marRight w:val="0"/>
              <w:marTop w:val="0"/>
              <w:marBottom w:val="0"/>
              <w:divBdr>
                <w:top w:val="none" w:sz="0" w:space="0" w:color="auto"/>
                <w:left w:val="none" w:sz="0" w:space="0" w:color="auto"/>
                <w:bottom w:val="none" w:sz="0" w:space="0" w:color="auto"/>
                <w:right w:val="none" w:sz="0" w:space="0" w:color="auto"/>
              </w:divBdr>
              <w:divsChild>
                <w:div w:id="1057973402">
                  <w:marLeft w:val="0"/>
                  <w:marRight w:val="0"/>
                  <w:marTop w:val="0"/>
                  <w:marBottom w:val="0"/>
                  <w:divBdr>
                    <w:top w:val="none" w:sz="0" w:space="0" w:color="auto"/>
                    <w:left w:val="none" w:sz="0" w:space="0" w:color="auto"/>
                    <w:bottom w:val="none" w:sz="0" w:space="0" w:color="auto"/>
                    <w:right w:val="none" w:sz="0" w:space="0" w:color="auto"/>
                  </w:divBdr>
                  <w:divsChild>
                    <w:div w:id="255134342">
                      <w:marLeft w:val="0"/>
                      <w:marRight w:val="0"/>
                      <w:marTop w:val="0"/>
                      <w:marBottom w:val="0"/>
                      <w:divBdr>
                        <w:top w:val="none" w:sz="0" w:space="0" w:color="auto"/>
                        <w:left w:val="none" w:sz="0" w:space="0" w:color="auto"/>
                        <w:bottom w:val="none" w:sz="0" w:space="0" w:color="auto"/>
                        <w:right w:val="none" w:sz="0" w:space="0" w:color="auto"/>
                      </w:divBdr>
                    </w:div>
                  </w:divsChild>
                </w:div>
                <w:div w:id="319357437">
                  <w:marLeft w:val="0"/>
                  <w:marRight w:val="0"/>
                  <w:marTop w:val="0"/>
                  <w:marBottom w:val="0"/>
                  <w:divBdr>
                    <w:top w:val="none" w:sz="0" w:space="0" w:color="auto"/>
                    <w:left w:val="none" w:sz="0" w:space="0" w:color="auto"/>
                    <w:bottom w:val="none" w:sz="0" w:space="0" w:color="auto"/>
                    <w:right w:val="none" w:sz="0" w:space="0" w:color="auto"/>
                  </w:divBdr>
                  <w:divsChild>
                    <w:div w:id="2108453233">
                      <w:marLeft w:val="0"/>
                      <w:marRight w:val="0"/>
                      <w:marTop w:val="0"/>
                      <w:marBottom w:val="0"/>
                      <w:divBdr>
                        <w:top w:val="none" w:sz="0" w:space="0" w:color="auto"/>
                        <w:left w:val="none" w:sz="0" w:space="0" w:color="auto"/>
                        <w:bottom w:val="none" w:sz="0" w:space="0" w:color="auto"/>
                        <w:right w:val="none" w:sz="0" w:space="0" w:color="auto"/>
                      </w:divBdr>
                    </w:div>
                  </w:divsChild>
                </w:div>
                <w:div w:id="1653018213">
                  <w:marLeft w:val="0"/>
                  <w:marRight w:val="0"/>
                  <w:marTop w:val="0"/>
                  <w:marBottom w:val="0"/>
                  <w:divBdr>
                    <w:top w:val="none" w:sz="0" w:space="0" w:color="auto"/>
                    <w:left w:val="none" w:sz="0" w:space="0" w:color="auto"/>
                    <w:bottom w:val="none" w:sz="0" w:space="0" w:color="auto"/>
                    <w:right w:val="none" w:sz="0" w:space="0" w:color="auto"/>
                  </w:divBdr>
                  <w:divsChild>
                    <w:div w:id="14083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78695">
      <w:bodyDiv w:val="1"/>
      <w:marLeft w:val="0"/>
      <w:marRight w:val="0"/>
      <w:marTop w:val="0"/>
      <w:marBottom w:val="0"/>
      <w:divBdr>
        <w:top w:val="none" w:sz="0" w:space="0" w:color="auto"/>
        <w:left w:val="none" w:sz="0" w:space="0" w:color="auto"/>
        <w:bottom w:val="none" w:sz="0" w:space="0" w:color="auto"/>
        <w:right w:val="none" w:sz="0" w:space="0" w:color="auto"/>
      </w:divBdr>
      <w:divsChild>
        <w:div w:id="860894830">
          <w:marLeft w:val="0"/>
          <w:marRight w:val="0"/>
          <w:marTop w:val="0"/>
          <w:marBottom w:val="0"/>
          <w:divBdr>
            <w:top w:val="none" w:sz="0" w:space="0" w:color="auto"/>
            <w:left w:val="none" w:sz="0" w:space="0" w:color="auto"/>
            <w:bottom w:val="none" w:sz="0" w:space="0" w:color="auto"/>
            <w:right w:val="none" w:sz="0" w:space="0" w:color="auto"/>
          </w:divBdr>
          <w:divsChild>
            <w:div w:id="1637680873">
              <w:marLeft w:val="0"/>
              <w:marRight w:val="0"/>
              <w:marTop w:val="0"/>
              <w:marBottom w:val="0"/>
              <w:divBdr>
                <w:top w:val="none" w:sz="0" w:space="0" w:color="auto"/>
                <w:left w:val="none" w:sz="0" w:space="0" w:color="auto"/>
                <w:bottom w:val="none" w:sz="0" w:space="0" w:color="auto"/>
                <w:right w:val="none" w:sz="0" w:space="0" w:color="auto"/>
              </w:divBdr>
              <w:divsChild>
                <w:div w:id="18303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0685">
      <w:bodyDiv w:val="1"/>
      <w:marLeft w:val="0"/>
      <w:marRight w:val="0"/>
      <w:marTop w:val="0"/>
      <w:marBottom w:val="0"/>
      <w:divBdr>
        <w:top w:val="none" w:sz="0" w:space="0" w:color="auto"/>
        <w:left w:val="none" w:sz="0" w:space="0" w:color="auto"/>
        <w:bottom w:val="none" w:sz="0" w:space="0" w:color="auto"/>
        <w:right w:val="none" w:sz="0" w:space="0" w:color="auto"/>
      </w:divBdr>
      <w:divsChild>
        <w:div w:id="319427473">
          <w:marLeft w:val="0"/>
          <w:marRight w:val="0"/>
          <w:marTop w:val="0"/>
          <w:marBottom w:val="0"/>
          <w:divBdr>
            <w:top w:val="none" w:sz="0" w:space="0" w:color="auto"/>
            <w:left w:val="none" w:sz="0" w:space="0" w:color="auto"/>
            <w:bottom w:val="none" w:sz="0" w:space="0" w:color="auto"/>
            <w:right w:val="none" w:sz="0" w:space="0" w:color="auto"/>
          </w:divBdr>
          <w:divsChild>
            <w:div w:id="297346815">
              <w:marLeft w:val="0"/>
              <w:marRight w:val="0"/>
              <w:marTop w:val="0"/>
              <w:marBottom w:val="0"/>
              <w:divBdr>
                <w:top w:val="none" w:sz="0" w:space="0" w:color="auto"/>
                <w:left w:val="none" w:sz="0" w:space="0" w:color="auto"/>
                <w:bottom w:val="none" w:sz="0" w:space="0" w:color="auto"/>
                <w:right w:val="none" w:sz="0" w:space="0" w:color="auto"/>
              </w:divBdr>
              <w:divsChild>
                <w:div w:id="2098209635">
                  <w:marLeft w:val="0"/>
                  <w:marRight w:val="0"/>
                  <w:marTop w:val="0"/>
                  <w:marBottom w:val="0"/>
                  <w:divBdr>
                    <w:top w:val="none" w:sz="0" w:space="0" w:color="auto"/>
                    <w:left w:val="none" w:sz="0" w:space="0" w:color="auto"/>
                    <w:bottom w:val="none" w:sz="0" w:space="0" w:color="auto"/>
                    <w:right w:val="none" w:sz="0" w:space="0" w:color="auto"/>
                  </w:divBdr>
                  <w:divsChild>
                    <w:div w:id="10752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30305">
      <w:bodyDiv w:val="1"/>
      <w:marLeft w:val="0"/>
      <w:marRight w:val="0"/>
      <w:marTop w:val="0"/>
      <w:marBottom w:val="0"/>
      <w:divBdr>
        <w:top w:val="none" w:sz="0" w:space="0" w:color="auto"/>
        <w:left w:val="none" w:sz="0" w:space="0" w:color="auto"/>
        <w:bottom w:val="none" w:sz="0" w:space="0" w:color="auto"/>
        <w:right w:val="none" w:sz="0" w:space="0" w:color="auto"/>
      </w:divBdr>
      <w:divsChild>
        <w:div w:id="60296985">
          <w:marLeft w:val="0"/>
          <w:marRight w:val="0"/>
          <w:marTop w:val="0"/>
          <w:marBottom w:val="0"/>
          <w:divBdr>
            <w:top w:val="none" w:sz="0" w:space="0" w:color="auto"/>
            <w:left w:val="none" w:sz="0" w:space="0" w:color="auto"/>
            <w:bottom w:val="none" w:sz="0" w:space="0" w:color="auto"/>
            <w:right w:val="none" w:sz="0" w:space="0" w:color="auto"/>
          </w:divBdr>
          <w:divsChild>
            <w:div w:id="1897469730">
              <w:marLeft w:val="0"/>
              <w:marRight w:val="0"/>
              <w:marTop w:val="0"/>
              <w:marBottom w:val="0"/>
              <w:divBdr>
                <w:top w:val="none" w:sz="0" w:space="0" w:color="auto"/>
                <w:left w:val="none" w:sz="0" w:space="0" w:color="auto"/>
                <w:bottom w:val="none" w:sz="0" w:space="0" w:color="auto"/>
                <w:right w:val="none" w:sz="0" w:space="0" w:color="auto"/>
              </w:divBdr>
              <w:divsChild>
                <w:div w:id="17098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93764">
      <w:bodyDiv w:val="1"/>
      <w:marLeft w:val="0"/>
      <w:marRight w:val="0"/>
      <w:marTop w:val="0"/>
      <w:marBottom w:val="0"/>
      <w:divBdr>
        <w:top w:val="none" w:sz="0" w:space="0" w:color="auto"/>
        <w:left w:val="none" w:sz="0" w:space="0" w:color="auto"/>
        <w:bottom w:val="none" w:sz="0" w:space="0" w:color="auto"/>
        <w:right w:val="none" w:sz="0" w:space="0" w:color="auto"/>
      </w:divBdr>
      <w:divsChild>
        <w:div w:id="1135758226">
          <w:marLeft w:val="0"/>
          <w:marRight w:val="0"/>
          <w:marTop w:val="0"/>
          <w:marBottom w:val="0"/>
          <w:divBdr>
            <w:top w:val="none" w:sz="0" w:space="0" w:color="auto"/>
            <w:left w:val="none" w:sz="0" w:space="0" w:color="auto"/>
            <w:bottom w:val="none" w:sz="0" w:space="0" w:color="auto"/>
            <w:right w:val="none" w:sz="0" w:space="0" w:color="auto"/>
          </w:divBdr>
          <w:divsChild>
            <w:div w:id="1725524958">
              <w:marLeft w:val="0"/>
              <w:marRight w:val="0"/>
              <w:marTop w:val="0"/>
              <w:marBottom w:val="0"/>
              <w:divBdr>
                <w:top w:val="none" w:sz="0" w:space="0" w:color="auto"/>
                <w:left w:val="none" w:sz="0" w:space="0" w:color="auto"/>
                <w:bottom w:val="none" w:sz="0" w:space="0" w:color="auto"/>
                <w:right w:val="none" w:sz="0" w:space="0" w:color="auto"/>
              </w:divBdr>
              <w:divsChild>
                <w:div w:id="1444957706">
                  <w:marLeft w:val="0"/>
                  <w:marRight w:val="0"/>
                  <w:marTop w:val="0"/>
                  <w:marBottom w:val="0"/>
                  <w:divBdr>
                    <w:top w:val="none" w:sz="0" w:space="0" w:color="auto"/>
                    <w:left w:val="none" w:sz="0" w:space="0" w:color="auto"/>
                    <w:bottom w:val="none" w:sz="0" w:space="0" w:color="auto"/>
                    <w:right w:val="none" w:sz="0" w:space="0" w:color="auto"/>
                  </w:divBdr>
                  <w:divsChild>
                    <w:div w:id="19008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87142">
      <w:bodyDiv w:val="1"/>
      <w:marLeft w:val="0"/>
      <w:marRight w:val="0"/>
      <w:marTop w:val="0"/>
      <w:marBottom w:val="0"/>
      <w:divBdr>
        <w:top w:val="none" w:sz="0" w:space="0" w:color="auto"/>
        <w:left w:val="none" w:sz="0" w:space="0" w:color="auto"/>
        <w:bottom w:val="none" w:sz="0" w:space="0" w:color="auto"/>
        <w:right w:val="none" w:sz="0" w:space="0" w:color="auto"/>
      </w:divBdr>
      <w:divsChild>
        <w:div w:id="1906724527">
          <w:marLeft w:val="0"/>
          <w:marRight w:val="0"/>
          <w:marTop w:val="0"/>
          <w:marBottom w:val="0"/>
          <w:divBdr>
            <w:top w:val="none" w:sz="0" w:space="0" w:color="auto"/>
            <w:left w:val="none" w:sz="0" w:space="0" w:color="auto"/>
            <w:bottom w:val="none" w:sz="0" w:space="0" w:color="auto"/>
            <w:right w:val="none" w:sz="0" w:space="0" w:color="auto"/>
          </w:divBdr>
          <w:divsChild>
            <w:div w:id="955335237">
              <w:marLeft w:val="0"/>
              <w:marRight w:val="0"/>
              <w:marTop w:val="0"/>
              <w:marBottom w:val="0"/>
              <w:divBdr>
                <w:top w:val="none" w:sz="0" w:space="0" w:color="auto"/>
                <w:left w:val="none" w:sz="0" w:space="0" w:color="auto"/>
                <w:bottom w:val="none" w:sz="0" w:space="0" w:color="auto"/>
                <w:right w:val="none" w:sz="0" w:space="0" w:color="auto"/>
              </w:divBdr>
              <w:divsChild>
                <w:div w:id="16247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89075">
      <w:bodyDiv w:val="1"/>
      <w:marLeft w:val="0"/>
      <w:marRight w:val="0"/>
      <w:marTop w:val="0"/>
      <w:marBottom w:val="0"/>
      <w:divBdr>
        <w:top w:val="none" w:sz="0" w:space="0" w:color="auto"/>
        <w:left w:val="none" w:sz="0" w:space="0" w:color="auto"/>
        <w:bottom w:val="none" w:sz="0" w:space="0" w:color="auto"/>
        <w:right w:val="none" w:sz="0" w:space="0" w:color="auto"/>
      </w:divBdr>
      <w:divsChild>
        <w:div w:id="76087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746841">
              <w:marLeft w:val="0"/>
              <w:marRight w:val="0"/>
              <w:marTop w:val="0"/>
              <w:marBottom w:val="0"/>
              <w:divBdr>
                <w:top w:val="none" w:sz="0" w:space="0" w:color="auto"/>
                <w:left w:val="none" w:sz="0" w:space="0" w:color="auto"/>
                <w:bottom w:val="none" w:sz="0" w:space="0" w:color="auto"/>
                <w:right w:val="none" w:sz="0" w:space="0" w:color="auto"/>
              </w:divBdr>
              <w:divsChild>
                <w:div w:id="1879968471">
                  <w:marLeft w:val="0"/>
                  <w:marRight w:val="0"/>
                  <w:marTop w:val="0"/>
                  <w:marBottom w:val="0"/>
                  <w:divBdr>
                    <w:top w:val="none" w:sz="0" w:space="0" w:color="auto"/>
                    <w:left w:val="none" w:sz="0" w:space="0" w:color="auto"/>
                    <w:bottom w:val="none" w:sz="0" w:space="0" w:color="auto"/>
                    <w:right w:val="none" w:sz="0" w:space="0" w:color="auto"/>
                  </w:divBdr>
                </w:div>
                <w:div w:id="1404598672">
                  <w:marLeft w:val="0"/>
                  <w:marRight w:val="0"/>
                  <w:marTop w:val="0"/>
                  <w:marBottom w:val="0"/>
                  <w:divBdr>
                    <w:top w:val="none" w:sz="0" w:space="0" w:color="auto"/>
                    <w:left w:val="none" w:sz="0" w:space="0" w:color="auto"/>
                    <w:bottom w:val="none" w:sz="0" w:space="0" w:color="auto"/>
                    <w:right w:val="none" w:sz="0" w:space="0" w:color="auto"/>
                  </w:divBdr>
                </w:div>
                <w:div w:id="5991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1063">
      <w:bodyDiv w:val="1"/>
      <w:marLeft w:val="0"/>
      <w:marRight w:val="0"/>
      <w:marTop w:val="0"/>
      <w:marBottom w:val="0"/>
      <w:divBdr>
        <w:top w:val="none" w:sz="0" w:space="0" w:color="auto"/>
        <w:left w:val="none" w:sz="0" w:space="0" w:color="auto"/>
        <w:bottom w:val="none" w:sz="0" w:space="0" w:color="auto"/>
        <w:right w:val="none" w:sz="0" w:space="0" w:color="auto"/>
      </w:divBdr>
      <w:divsChild>
        <w:div w:id="1453287576">
          <w:marLeft w:val="0"/>
          <w:marRight w:val="0"/>
          <w:marTop w:val="0"/>
          <w:marBottom w:val="0"/>
          <w:divBdr>
            <w:top w:val="none" w:sz="0" w:space="0" w:color="auto"/>
            <w:left w:val="none" w:sz="0" w:space="0" w:color="auto"/>
            <w:bottom w:val="none" w:sz="0" w:space="0" w:color="auto"/>
            <w:right w:val="none" w:sz="0" w:space="0" w:color="auto"/>
          </w:divBdr>
          <w:divsChild>
            <w:div w:id="1190099305">
              <w:marLeft w:val="0"/>
              <w:marRight w:val="0"/>
              <w:marTop w:val="0"/>
              <w:marBottom w:val="0"/>
              <w:divBdr>
                <w:top w:val="none" w:sz="0" w:space="0" w:color="auto"/>
                <w:left w:val="none" w:sz="0" w:space="0" w:color="auto"/>
                <w:bottom w:val="none" w:sz="0" w:space="0" w:color="auto"/>
                <w:right w:val="none" w:sz="0" w:space="0" w:color="auto"/>
              </w:divBdr>
              <w:divsChild>
                <w:div w:id="6256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8635">
      <w:bodyDiv w:val="1"/>
      <w:marLeft w:val="0"/>
      <w:marRight w:val="0"/>
      <w:marTop w:val="0"/>
      <w:marBottom w:val="0"/>
      <w:divBdr>
        <w:top w:val="none" w:sz="0" w:space="0" w:color="auto"/>
        <w:left w:val="none" w:sz="0" w:space="0" w:color="auto"/>
        <w:bottom w:val="none" w:sz="0" w:space="0" w:color="auto"/>
        <w:right w:val="none" w:sz="0" w:space="0" w:color="auto"/>
      </w:divBdr>
      <w:divsChild>
        <w:div w:id="40525405">
          <w:marLeft w:val="0"/>
          <w:marRight w:val="0"/>
          <w:marTop w:val="0"/>
          <w:marBottom w:val="0"/>
          <w:divBdr>
            <w:top w:val="none" w:sz="0" w:space="0" w:color="auto"/>
            <w:left w:val="none" w:sz="0" w:space="0" w:color="auto"/>
            <w:bottom w:val="none" w:sz="0" w:space="0" w:color="auto"/>
            <w:right w:val="none" w:sz="0" w:space="0" w:color="auto"/>
          </w:divBdr>
          <w:divsChild>
            <w:div w:id="371542094">
              <w:marLeft w:val="0"/>
              <w:marRight w:val="0"/>
              <w:marTop w:val="0"/>
              <w:marBottom w:val="0"/>
              <w:divBdr>
                <w:top w:val="none" w:sz="0" w:space="0" w:color="auto"/>
                <w:left w:val="none" w:sz="0" w:space="0" w:color="auto"/>
                <w:bottom w:val="none" w:sz="0" w:space="0" w:color="auto"/>
                <w:right w:val="none" w:sz="0" w:space="0" w:color="auto"/>
              </w:divBdr>
              <w:divsChild>
                <w:div w:id="13424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6762">
      <w:bodyDiv w:val="1"/>
      <w:marLeft w:val="0"/>
      <w:marRight w:val="0"/>
      <w:marTop w:val="0"/>
      <w:marBottom w:val="0"/>
      <w:divBdr>
        <w:top w:val="none" w:sz="0" w:space="0" w:color="auto"/>
        <w:left w:val="none" w:sz="0" w:space="0" w:color="auto"/>
        <w:bottom w:val="none" w:sz="0" w:space="0" w:color="auto"/>
        <w:right w:val="none" w:sz="0" w:space="0" w:color="auto"/>
      </w:divBdr>
    </w:div>
    <w:div w:id="1223979929">
      <w:bodyDiv w:val="1"/>
      <w:marLeft w:val="0"/>
      <w:marRight w:val="0"/>
      <w:marTop w:val="0"/>
      <w:marBottom w:val="0"/>
      <w:divBdr>
        <w:top w:val="none" w:sz="0" w:space="0" w:color="auto"/>
        <w:left w:val="none" w:sz="0" w:space="0" w:color="auto"/>
        <w:bottom w:val="none" w:sz="0" w:space="0" w:color="auto"/>
        <w:right w:val="none" w:sz="0" w:space="0" w:color="auto"/>
      </w:divBdr>
      <w:divsChild>
        <w:div w:id="174997093">
          <w:marLeft w:val="0"/>
          <w:marRight w:val="0"/>
          <w:marTop w:val="0"/>
          <w:marBottom w:val="0"/>
          <w:divBdr>
            <w:top w:val="none" w:sz="0" w:space="0" w:color="auto"/>
            <w:left w:val="none" w:sz="0" w:space="0" w:color="auto"/>
            <w:bottom w:val="none" w:sz="0" w:space="0" w:color="auto"/>
            <w:right w:val="none" w:sz="0" w:space="0" w:color="auto"/>
          </w:divBdr>
          <w:divsChild>
            <w:div w:id="1247884946">
              <w:marLeft w:val="0"/>
              <w:marRight w:val="0"/>
              <w:marTop w:val="0"/>
              <w:marBottom w:val="0"/>
              <w:divBdr>
                <w:top w:val="none" w:sz="0" w:space="0" w:color="auto"/>
                <w:left w:val="none" w:sz="0" w:space="0" w:color="auto"/>
                <w:bottom w:val="none" w:sz="0" w:space="0" w:color="auto"/>
                <w:right w:val="none" w:sz="0" w:space="0" w:color="auto"/>
              </w:divBdr>
              <w:divsChild>
                <w:div w:id="114448098">
                  <w:marLeft w:val="0"/>
                  <w:marRight w:val="0"/>
                  <w:marTop w:val="0"/>
                  <w:marBottom w:val="0"/>
                  <w:divBdr>
                    <w:top w:val="none" w:sz="0" w:space="0" w:color="auto"/>
                    <w:left w:val="none" w:sz="0" w:space="0" w:color="auto"/>
                    <w:bottom w:val="none" w:sz="0" w:space="0" w:color="auto"/>
                    <w:right w:val="none" w:sz="0" w:space="0" w:color="auto"/>
                  </w:divBdr>
                  <w:divsChild>
                    <w:div w:id="12690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83855">
      <w:bodyDiv w:val="1"/>
      <w:marLeft w:val="0"/>
      <w:marRight w:val="0"/>
      <w:marTop w:val="0"/>
      <w:marBottom w:val="0"/>
      <w:divBdr>
        <w:top w:val="none" w:sz="0" w:space="0" w:color="auto"/>
        <w:left w:val="none" w:sz="0" w:space="0" w:color="auto"/>
        <w:bottom w:val="none" w:sz="0" w:space="0" w:color="auto"/>
        <w:right w:val="none" w:sz="0" w:space="0" w:color="auto"/>
      </w:divBdr>
    </w:div>
    <w:div w:id="1270163392">
      <w:bodyDiv w:val="1"/>
      <w:marLeft w:val="0"/>
      <w:marRight w:val="0"/>
      <w:marTop w:val="0"/>
      <w:marBottom w:val="0"/>
      <w:divBdr>
        <w:top w:val="none" w:sz="0" w:space="0" w:color="auto"/>
        <w:left w:val="none" w:sz="0" w:space="0" w:color="auto"/>
        <w:bottom w:val="none" w:sz="0" w:space="0" w:color="auto"/>
        <w:right w:val="none" w:sz="0" w:space="0" w:color="auto"/>
      </w:divBdr>
      <w:divsChild>
        <w:div w:id="414322998">
          <w:marLeft w:val="0"/>
          <w:marRight w:val="0"/>
          <w:marTop w:val="0"/>
          <w:marBottom w:val="0"/>
          <w:divBdr>
            <w:top w:val="none" w:sz="0" w:space="0" w:color="auto"/>
            <w:left w:val="none" w:sz="0" w:space="0" w:color="auto"/>
            <w:bottom w:val="none" w:sz="0" w:space="0" w:color="auto"/>
            <w:right w:val="none" w:sz="0" w:space="0" w:color="auto"/>
          </w:divBdr>
          <w:divsChild>
            <w:div w:id="470876361">
              <w:marLeft w:val="0"/>
              <w:marRight w:val="0"/>
              <w:marTop w:val="0"/>
              <w:marBottom w:val="0"/>
              <w:divBdr>
                <w:top w:val="none" w:sz="0" w:space="0" w:color="auto"/>
                <w:left w:val="none" w:sz="0" w:space="0" w:color="auto"/>
                <w:bottom w:val="none" w:sz="0" w:space="0" w:color="auto"/>
                <w:right w:val="none" w:sz="0" w:space="0" w:color="auto"/>
              </w:divBdr>
              <w:divsChild>
                <w:div w:id="816268223">
                  <w:marLeft w:val="0"/>
                  <w:marRight w:val="0"/>
                  <w:marTop w:val="0"/>
                  <w:marBottom w:val="0"/>
                  <w:divBdr>
                    <w:top w:val="none" w:sz="0" w:space="0" w:color="auto"/>
                    <w:left w:val="none" w:sz="0" w:space="0" w:color="auto"/>
                    <w:bottom w:val="none" w:sz="0" w:space="0" w:color="auto"/>
                    <w:right w:val="none" w:sz="0" w:space="0" w:color="auto"/>
                  </w:divBdr>
                  <w:divsChild>
                    <w:div w:id="13728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3241">
      <w:bodyDiv w:val="1"/>
      <w:marLeft w:val="0"/>
      <w:marRight w:val="0"/>
      <w:marTop w:val="0"/>
      <w:marBottom w:val="0"/>
      <w:divBdr>
        <w:top w:val="none" w:sz="0" w:space="0" w:color="auto"/>
        <w:left w:val="none" w:sz="0" w:space="0" w:color="auto"/>
        <w:bottom w:val="none" w:sz="0" w:space="0" w:color="auto"/>
        <w:right w:val="none" w:sz="0" w:space="0" w:color="auto"/>
      </w:divBdr>
      <w:divsChild>
        <w:div w:id="19401634">
          <w:marLeft w:val="0"/>
          <w:marRight w:val="0"/>
          <w:marTop w:val="0"/>
          <w:marBottom w:val="0"/>
          <w:divBdr>
            <w:top w:val="none" w:sz="0" w:space="0" w:color="auto"/>
            <w:left w:val="none" w:sz="0" w:space="0" w:color="auto"/>
            <w:bottom w:val="none" w:sz="0" w:space="0" w:color="auto"/>
            <w:right w:val="none" w:sz="0" w:space="0" w:color="auto"/>
          </w:divBdr>
          <w:divsChild>
            <w:div w:id="884371681">
              <w:marLeft w:val="0"/>
              <w:marRight w:val="0"/>
              <w:marTop w:val="0"/>
              <w:marBottom w:val="0"/>
              <w:divBdr>
                <w:top w:val="none" w:sz="0" w:space="0" w:color="auto"/>
                <w:left w:val="none" w:sz="0" w:space="0" w:color="auto"/>
                <w:bottom w:val="none" w:sz="0" w:space="0" w:color="auto"/>
                <w:right w:val="none" w:sz="0" w:space="0" w:color="auto"/>
              </w:divBdr>
              <w:divsChild>
                <w:div w:id="13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1833">
      <w:bodyDiv w:val="1"/>
      <w:marLeft w:val="0"/>
      <w:marRight w:val="0"/>
      <w:marTop w:val="0"/>
      <w:marBottom w:val="0"/>
      <w:divBdr>
        <w:top w:val="none" w:sz="0" w:space="0" w:color="auto"/>
        <w:left w:val="none" w:sz="0" w:space="0" w:color="auto"/>
        <w:bottom w:val="none" w:sz="0" w:space="0" w:color="auto"/>
        <w:right w:val="none" w:sz="0" w:space="0" w:color="auto"/>
      </w:divBdr>
    </w:div>
    <w:div w:id="1379009502">
      <w:bodyDiv w:val="1"/>
      <w:marLeft w:val="0"/>
      <w:marRight w:val="0"/>
      <w:marTop w:val="0"/>
      <w:marBottom w:val="0"/>
      <w:divBdr>
        <w:top w:val="none" w:sz="0" w:space="0" w:color="auto"/>
        <w:left w:val="none" w:sz="0" w:space="0" w:color="auto"/>
        <w:bottom w:val="none" w:sz="0" w:space="0" w:color="auto"/>
        <w:right w:val="none" w:sz="0" w:space="0" w:color="auto"/>
      </w:divBdr>
    </w:div>
    <w:div w:id="1427186924">
      <w:bodyDiv w:val="1"/>
      <w:marLeft w:val="0"/>
      <w:marRight w:val="0"/>
      <w:marTop w:val="0"/>
      <w:marBottom w:val="0"/>
      <w:divBdr>
        <w:top w:val="none" w:sz="0" w:space="0" w:color="auto"/>
        <w:left w:val="none" w:sz="0" w:space="0" w:color="auto"/>
        <w:bottom w:val="none" w:sz="0" w:space="0" w:color="auto"/>
        <w:right w:val="none" w:sz="0" w:space="0" w:color="auto"/>
      </w:divBdr>
    </w:div>
    <w:div w:id="1448965581">
      <w:bodyDiv w:val="1"/>
      <w:marLeft w:val="0"/>
      <w:marRight w:val="0"/>
      <w:marTop w:val="0"/>
      <w:marBottom w:val="0"/>
      <w:divBdr>
        <w:top w:val="none" w:sz="0" w:space="0" w:color="auto"/>
        <w:left w:val="none" w:sz="0" w:space="0" w:color="auto"/>
        <w:bottom w:val="none" w:sz="0" w:space="0" w:color="auto"/>
        <w:right w:val="none" w:sz="0" w:space="0" w:color="auto"/>
      </w:divBdr>
    </w:div>
    <w:div w:id="1462698021">
      <w:bodyDiv w:val="1"/>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sChild>
            <w:div w:id="1523400271">
              <w:marLeft w:val="0"/>
              <w:marRight w:val="0"/>
              <w:marTop w:val="0"/>
              <w:marBottom w:val="0"/>
              <w:divBdr>
                <w:top w:val="none" w:sz="0" w:space="0" w:color="auto"/>
                <w:left w:val="none" w:sz="0" w:space="0" w:color="auto"/>
                <w:bottom w:val="none" w:sz="0" w:space="0" w:color="auto"/>
                <w:right w:val="none" w:sz="0" w:space="0" w:color="auto"/>
              </w:divBdr>
              <w:divsChild>
                <w:div w:id="5887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88339">
      <w:bodyDiv w:val="1"/>
      <w:marLeft w:val="0"/>
      <w:marRight w:val="0"/>
      <w:marTop w:val="0"/>
      <w:marBottom w:val="0"/>
      <w:divBdr>
        <w:top w:val="none" w:sz="0" w:space="0" w:color="auto"/>
        <w:left w:val="none" w:sz="0" w:space="0" w:color="auto"/>
        <w:bottom w:val="none" w:sz="0" w:space="0" w:color="auto"/>
        <w:right w:val="none" w:sz="0" w:space="0" w:color="auto"/>
      </w:divBdr>
    </w:div>
    <w:div w:id="1539272811">
      <w:bodyDiv w:val="1"/>
      <w:marLeft w:val="0"/>
      <w:marRight w:val="0"/>
      <w:marTop w:val="0"/>
      <w:marBottom w:val="0"/>
      <w:divBdr>
        <w:top w:val="none" w:sz="0" w:space="0" w:color="auto"/>
        <w:left w:val="none" w:sz="0" w:space="0" w:color="auto"/>
        <w:bottom w:val="none" w:sz="0" w:space="0" w:color="auto"/>
        <w:right w:val="none" w:sz="0" w:space="0" w:color="auto"/>
      </w:divBdr>
      <w:divsChild>
        <w:div w:id="186023634">
          <w:marLeft w:val="0"/>
          <w:marRight w:val="0"/>
          <w:marTop w:val="0"/>
          <w:marBottom w:val="0"/>
          <w:divBdr>
            <w:top w:val="none" w:sz="0" w:space="0" w:color="auto"/>
            <w:left w:val="none" w:sz="0" w:space="0" w:color="auto"/>
            <w:bottom w:val="none" w:sz="0" w:space="0" w:color="auto"/>
            <w:right w:val="none" w:sz="0" w:space="0" w:color="auto"/>
          </w:divBdr>
          <w:divsChild>
            <w:div w:id="833837266">
              <w:marLeft w:val="0"/>
              <w:marRight w:val="0"/>
              <w:marTop w:val="0"/>
              <w:marBottom w:val="0"/>
              <w:divBdr>
                <w:top w:val="none" w:sz="0" w:space="0" w:color="auto"/>
                <w:left w:val="none" w:sz="0" w:space="0" w:color="auto"/>
                <w:bottom w:val="none" w:sz="0" w:space="0" w:color="auto"/>
                <w:right w:val="none" w:sz="0" w:space="0" w:color="auto"/>
              </w:divBdr>
              <w:divsChild>
                <w:div w:id="1559782441">
                  <w:marLeft w:val="0"/>
                  <w:marRight w:val="0"/>
                  <w:marTop w:val="0"/>
                  <w:marBottom w:val="0"/>
                  <w:divBdr>
                    <w:top w:val="none" w:sz="0" w:space="0" w:color="auto"/>
                    <w:left w:val="none" w:sz="0" w:space="0" w:color="auto"/>
                    <w:bottom w:val="none" w:sz="0" w:space="0" w:color="auto"/>
                    <w:right w:val="none" w:sz="0" w:space="0" w:color="auto"/>
                  </w:divBdr>
                  <w:divsChild>
                    <w:div w:id="10720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77289">
      <w:bodyDiv w:val="1"/>
      <w:marLeft w:val="0"/>
      <w:marRight w:val="0"/>
      <w:marTop w:val="0"/>
      <w:marBottom w:val="0"/>
      <w:divBdr>
        <w:top w:val="none" w:sz="0" w:space="0" w:color="auto"/>
        <w:left w:val="none" w:sz="0" w:space="0" w:color="auto"/>
        <w:bottom w:val="none" w:sz="0" w:space="0" w:color="auto"/>
        <w:right w:val="none" w:sz="0" w:space="0" w:color="auto"/>
      </w:divBdr>
      <w:divsChild>
        <w:div w:id="849300588">
          <w:marLeft w:val="0"/>
          <w:marRight w:val="0"/>
          <w:marTop w:val="0"/>
          <w:marBottom w:val="0"/>
          <w:divBdr>
            <w:top w:val="none" w:sz="0" w:space="0" w:color="auto"/>
            <w:left w:val="none" w:sz="0" w:space="0" w:color="auto"/>
            <w:bottom w:val="none" w:sz="0" w:space="0" w:color="auto"/>
            <w:right w:val="none" w:sz="0" w:space="0" w:color="auto"/>
          </w:divBdr>
          <w:divsChild>
            <w:div w:id="2104759822">
              <w:marLeft w:val="0"/>
              <w:marRight w:val="0"/>
              <w:marTop w:val="0"/>
              <w:marBottom w:val="0"/>
              <w:divBdr>
                <w:top w:val="none" w:sz="0" w:space="0" w:color="auto"/>
                <w:left w:val="none" w:sz="0" w:space="0" w:color="auto"/>
                <w:bottom w:val="none" w:sz="0" w:space="0" w:color="auto"/>
                <w:right w:val="none" w:sz="0" w:space="0" w:color="auto"/>
              </w:divBdr>
              <w:divsChild>
                <w:div w:id="19903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0014">
      <w:bodyDiv w:val="1"/>
      <w:marLeft w:val="0"/>
      <w:marRight w:val="0"/>
      <w:marTop w:val="0"/>
      <w:marBottom w:val="0"/>
      <w:divBdr>
        <w:top w:val="none" w:sz="0" w:space="0" w:color="auto"/>
        <w:left w:val="none" w:sz="0" w:space="0" w:color="auto"/>
        <w:bottom w:val="none" w:sz="0" w:space="0" w:color="auto"/>
        <w:right w:val="none" w:sz="0" w:space="0" w:color="auto"/>
      </w:divBdr>
      <w:divsChild>
        <w:div w:id="278219227">
          <w:marLeft w:val="0"/>
          <w:marRight w:val="0"/>
          <w:marTop w:val="0"/>
          <w:marBottom w:val="0"/>
          <w:divBdr>
            <w:top w:val="none" w:sz="0" w:space="0" w:color="auto"/>
            <w:left w:val="none" w:sz="0" w:space="0" w:color="auto"/>
            <w:bottom w:val="none" w:sz="0" w:space="0" w:color="auto"/>
            <w:right w:val="none" w:sz="0" w:space="0" w:color="auto"/>
          </w:divBdr>
        </w:div>
        <w:div w:id="2052881519">
          <w:marLeft w:val="0"/>
          <w:marRight w:val="0"/>
          <w:marTop w:val="0"/>
          <w:marBottom w:val="0"/>
          <w:divBdr>
            <w:top w:val="none" w:sz="0" w:space="0" w:color="auto"/>
            <w:left w:val="none" w:sz="0" w:space="0" w:color="auto"/>
            <w:bottom w:val="none" w:sz="0" w:space="0" w:color="auto"/>
            <w:right w:val="none" w:sz="0" w:space="0" w:color="auto"/>
          </w:divBdr>
        </w:div>
      </w:divsChild>
    </w:div>
    <w:div w:id="1672559773">
      <w:bodyDiv w:val="1"/>
      <w:marLeft w:val="0"/>
      <w:marRight w:val="0"/>
      <w:marTop w:val="0"/>
      <w:marBottom w:val="0"/>
      <w:divBdr>
        <w:top w:val="none" w:sz="0" w:space="0" w:color="auto"/>
        <w:left w:val="none" w:sz="0" w:space="0" w:color="auto"/>
        <w:bottom w:val="none" w:sz="0" w:space="0" w:color="auto"/>
        <w:right w:val="none" w:sz="0" w:space="0" w:color="auto"/>
      </w:divBdr>
      <w:divsChild>
        <w:div w:id="787316210">
          <w:marLeft w:val="0"/>
          <w:marRight w:val="0"/>
          <w:marTop w:val="0"/>
          <w:marBottom w:val="0"/>
          <w:divBdr>
            <w:top w:val="none" w:sz="0" w:space="0" w:color="auto"/>
            <w:left w:val="none" w:sz="0" w:space="0" w:color="auto"/>
            <w:bottom w:val="none" w:sz="0" w:space="0" w:color="auto"/>
            <w:right w:val="none" w:sz="0" w:space="0" w:color="auto"/>
          </w:divBdr>
          <w:divsChild>
            <w:div w:id="1690907122">
              <w:marLeft w:val="0"/>
              <w:marRight w:val="0"/>
              <w:marTop w:val="0"/>
              <w:marBottom w:val="0"/>
              <w:divBdr>
                <w:top w:val="none" w:sz="0" w:space="0" w:color="auto"/>
                <w:left w:val="none" w:sz="0" w:space="0" w:color="auto"/>
                <w:bottom w:val="none" w:sz="0" w:space="0" w:color="auto"/>
                <w:right w:val="none" w:sz="0" w:space="0" w:color="auto"/>
              </w:divBdr>
              <w:divsChild>
                <w:div w:id="19717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4184">
      <w:bodyDiv w:val="1"/>
      <w:marLeft w:val="0"/>
      <w:marRight w:val="0"/>
      <w:marTop w:val="0"/>
      <w:marBottom w:val="0"/>
      <w:divBdr>
        <w:top w:val="none" w:sz="0" w:space="0" w:color="auto"/>
        <w:left w:val="none" w:sz="0" w:space="0" w:color="auto"/>
        <w:bottom w:val="none" w:sz="0" w:space="0" w:color="auto"/>
        <w:right w:val="none" w:sz="0" w:space="0" w:color="auto"/>
      </w:divBdr>
      <w:divsChild>
        <w:div w:id="1883243546">
          <w:marLeft w:val="0"/>
          <w:marRight w:val="0"/>
          <w:marTop w:val="0"/>
          <w:marBottom w:val="0"/>
          <w:divBdr>
            <w:top w:val="none" w:sz="0" w:space="0" w:color="auto"/>
            <w:left w:val="none" w:sz="0" w:space="0" w:color="auto"/>
            <w:bottom w:val="none" w:sz="0" w:space="0" w:color="auto"/>
            <w:right w:val="none" w:sz="0" w:space="0" w:color="auto"/>
          </w:divBdr>
          <w:divsChild>
            <w:div w:id="589002703">
              <w:marLeft w:val="0"/>
              <w:marRight w:val="0"/>
              <w:marTop w:val="0"/>
              <w:marBottom w:val="0"/>
              <w:divBdr>
                <w:top w:val="none" w:sz="0" w:space="0" w:color="auto"/>
                <w:left w:val="none" w:sz="0" w:space="0" w:color="auto"/>
                <w:bottom w:val="none" w:sz="0" w:space="0" w:color="auto"/>
                <w:right w:val="none" w:sz="0" w:space="0" w:color="auto"/>
              </w:divBdr>
              <w:divsChild>
                <w:div w:id="12664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38567">
      <w:bodyDiv w:val="1"/>
      <w:marLeft w:val="0"/>
      <w:marRight w:val="0"/>
      <w:marTop w:val="0"/>
      <w:marBottom w:val="0"/>
      <w:divBdr>
        <w:top w:val="none" w:sz="0" w:space="0" w:color="auto"/>
        <w:left w:val="none" w:sz="0" w:space="0" w:color="auto"/>
        <w:bottom w:val="none" w:sz="0" w:space="0" w:color="auto"/>
        <w:right w:val="none" w:sz="0" w:space="0" w:color="auto"/>
      </w:divBdr>
      <w:divsChild>
        <w:div w:id="1888713179">
          <w:marLeft w:val="0"/>
          <w:marRight w:val="0"/>
          <w:marTop w:val="0"/>
          <w:marBottom w:val="0"/>
          <w:divBdr>
            <w:top w:val="none" w:sz="0" w:space="0" w:color="auto"/>
            <w:left w:val="none" w:sz="0" w:space="0" w:color="auto"/>
            <w:bottom w:val="none" w:sz="0" w:space="0" w:color="auto"/>
            <w:right w:val="none" w:sz="0" w:space="0" w:color="auto"/>
          </w:divBdr>
          <w:divsChild>
            <w:div w:id="1883248641">
              <w:marLeft w:val="0"/>
              <w:marRight w:val="0"/>
              <w:marTop w:val="0"/>
              <w:marBottom w:val="0"/>
              <w:divBdr>
                <w:top w:val="none" w:sz="0" w:space="0" w:color="auto"/>
                <w:left w:val="none" w:sz="0" w:space="0" w:color="auto"/>
                <w:bottom w:val="none" w:sz="0" w:space="0" w:color="auto"/>
                <w:right w:val="none" w:sz="0" w:space="0" w:color="auto"/>
              </w:divBdr>
              <w:divsChild>
                <w:div w:id="1794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2119">
      <w:bodyDiv w:val="1"/>
      <w:marLeft w:val="0"/>
      <w:marRight w:val="0"/>
      <w:marTop w:val="0"/>
      <w:marBottom w:val="0"/>
      <w:divBdr>
        <w:top w:val="none" w:sz="0" w:space="0" w:color="auto"/>
        <w:left w:val="none" w:sz="0" w:space="0" w:color="auto"/>
        <w:bottom w:val="none" w:sz="0" w:space="0" w:color="auto"/>
        <w:right w:val="none" w:sz="0" w:space="0" w:color="auto"/>
      </w:divBdr>
    </w:div>
    <w:div w:id="1913006453">
      <w:bodyDiv w:val="1"/>
      <w:marLeft w:val="0"/>
      <w:marRight w:val="0"/>
      <w:marTop w:val="0"/>
      <w:marBottom w:val="0"/>
      <w:divBdr>
        <w:top w:val="none" w:sz="0" w:space="0" w:color="auto"/>
        <w:left w:val="none" w:sz="0" w:space="0" w:color="auto"/>
        <w:bottom w:val="none" w:sz="0" w:space="0" w:color="auto"/>
        <w:right w:val="none" w:sz="0" w:space="0" w:color="auto"/>
      </w:divBdr>
    </w:div>
    <w:div w:id="19831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iview.abc.net.au/show/old-people-s-home-for-4-year-old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carerscircle.com.au" TargetMode="External"/><Relationship Id="rId2" Type="http://schemas.openxmlformats.org/officeDocument/2006/relationships/customXml" Target="../customXml/item2.xml"/><Relationship Id="rId16" Type="http://schemas.openxmlformats.org/officeDocument/2006/relationships/hyperlink" Target="http://www.carerscircl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agecarereformnow.com.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edcarereformnow.com.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carerscircle.com.au" TargetMode="External"/><Relationship Id="rId2" Type="http://schemas.openxmlformats.org/officeDocument/2006/relationships/hyperlink" Target="http://www.agedcarefreformnow.com.au" TargetMode="External"/><Relationship Id="rId1" Type="http://schemas.openxmlformats.org/officeDocument/2006/relationships/hyperlink" Target="mailto:qacag@nswnma.as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4cf4c419e88eaa63361757383288153a">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d0ce8928acb7b9fd23096d356a817718"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CBCC5-95C9-473A-8085-1B7B55CB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B26CB-FCD1-446B-BA48-FBB78A7DDED2}">
  <ds:schemaRefs>
    <ds:schemaRef ds:uri="http://schemas.openxmlformats.org/officeDocument/2006/bibliography"/>
  </ds:schemaRefs>
</ds:datastoreItem>
</file>

<file path=customXml/itemProps3.xml><?xml version="1.0" encoding="utf-8"?>
<ds:datastoreItem xmlns:ds="http://schemas.openxmlformats.org/officeDocument/2006/customXml" ds:itemID="{37C5C967-F373-470C-9CAF-1F3638E1E677}">
  <ds:schemaRefs>
    <ds:schemaRef ds:uri="http://schemas.microsoft.com/office/2006/metadata/properties"/>
    <ds:schemaRef ds:uri="http://schemas.microsoft.com/office/infopath/2007/PartnerControls"/>
    <ds:schemaRef ds:uri="286bddf4-1b38-4099-95c6-c456def78276"/>
  </ds:schemaRefs>
</ds:datastoreItem>
</file>

<file path=customXml/itemProps4.xml><?xml version="1.0" encoding="utf-8"?>
<ds:datastoreItem xmlns:ds="http://schemas.openxmlformats.org/officeDocument/2006/customXml" ds:itemID="{1E3093F0-5D00-44F6-90ED-5284E843BE6F}">
  <ds:schemaRefs>
    <ds:schemaRef ds:uri="http://schemas.microsoft.com/sharepoint/v3/contenttype/forms"/>
  </ds:schemaRefs>
</ds:datastoreItem>
</file>

<file path=docMetadata/LabelInfo.xml><?xml version="1.0" encoding="utf-8"?>
<clbl:labelList xmlns:clbl="http://schemas.microsoft.com/office/2020/mipLabelMetadata">
  <clbl:label id="{d2090c5a-94b6-4a40-ada1-1e62f3193cd9}" enabled="0" method="" siteId="{d2090c5a-94b6-4a40-ada1-1e62f3193cd9}"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18</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Submission 21 - Aged Care Action Group Incorporated (QACAG) | Aged Care Reform Now (ACRN) | Carers' Circle - Carer Leave - Public inquiry</vt:lpstr>
    </vt:vector>
  </TitlesOfParts>
  <Company>Aged Care Action Group Incorporated (QACAG) | Aged Care Reform Now (ACRN) | Carers' Circle</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21 - Aged Care Action Group Incorporated (QACAG) | Aged Care Reform Now (ACRN) | Carers' Circle - Carer Leave - Public inquiry</dc:title>
  <dc:subject/>
  <dc:creator>Aged Care Action Group Incorporated (QACAG) | Aged Care Reform Now (ACRN) | Carers' Circle</dc:creator>
  <cp:keywords/>
  <dc:description/>
  <cp:lastModifiedBy>Chris Alston</cp:lastModifiedBy>
  <cp:revision>6</cp:revision>
  <cp:lastPrinted>2022-09-01T04:28:00Z</cp:lastPrinted>
  <dcterms:created xsi:type="dcterms:W3CDTF">2022-09-01T03:32:00Z</dcterms:created>
  <dcterms:modified xsi:type="dcterms:W3CDTF">2022-09-01T04:30:00Z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0x010100BF6EBA99CBA9E745B0A91C47C2AC419F</vt:lpwstr>
  </property>
  <property fmtid="{D5CDD505-2E9C-101B-9397-08002B2CF9AE}" pid="3" name="Order">
    <vt:r8>280000</vt:r8>
  </property>
  <property fmtid="{D5CDD505-2E9C-101B-9397-08002B2CF9AE}" pid="4" name="MediaServiceImageTags">
    <vt:lpwstr/>
  </property>
  <property fmtid="{D5CDD505-2E9C-101B-9397-08002B2CF9AE}" pid="5" name="RevIMBCS">
    <vt:lpwstr>1;#Unclassified|3955eeb1-2d18-4582-aeb2-00144ec3aaf5</vt:lpwstr>
  </property>
</Properties>
</file>