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DAF85" w14:textId="77777777" w:rsidR="00F70278" w:rsidRPr="002C0FF6" w:rsidRDefault="00F70278" w:rsidP="00BF4F14">
      <w:pPr>
        <w:spacing w:after="0"/>
        <w:jc w:val="both"/>
        <w:rPr>
          <w:rFonts w:ascii="Helvetica Neue" w:hAnsi="Helvetica Neue"/>
          <w:sz w:val="22"/>
        </w:rPr>
      </w:pPr>
    </w:p>
    <w:p w14:paraId="754DAF86" w14:textId="77777777" w:rsidR="00DA7654" w:rsidRDefault="00A2562F" w:rsidP="00093524">
      <w:pPr>
        <w:spacing w:after="0"/>
        <w:jc w:val="center"/>
        <w:outlineLvl w:val="0"/>
        <w:rPr>
          <w:rFonts w:ascii="Helvetica Neue" w:hAnsi="Helvetica Neue"/>
          <w:b/>
          <w:sz w:val="28"/>
          <w:szCs w:val="28"/>
        </w:rPr>
      </w:pPr>
      <w:r>
        <w:rPr>
          <w:rFonts w:ascii="Helvetica Neue" w:hAnsi="Helvetica Neue"/>
          <w:b/>
          <w:sz w:val="28"/>
          <w:szCs w:val="28"/>
        </w:rPr>
        <w:t xml:space="preserve">PRODUCTIVITY COMMISSION MENTAL HEALTH ENQUIRY </w:t>
      </w:r>
    </w:p>
    <w:p w14:paraId="754DAF87" w14:textId="77777777" w:rsidR="00A2562F" w:rsidRDefault="00A2562F" w:rsidP="00093524">
      <w:pPr>
        <w:spacing w:after="0"/>
        <w:jc w:val="center"/>
        <w:outlineLvl w:val="0"/>
        <w:rPr>
          <w:rFonts w:ascii="Helvetica Neue" w:hAnsi="Helvetica Neue"/>
          <w:b/>
          <w:sz w:val="28"/>
          <w:szCs w:val="28"/>
        </w:rPr>
      </w:pPr>
    </w:p>
    <w:p w14:paraId="754DAF88" w14:textId="77777777" w:rsidR="0057261D" w:rsidRDefault="0057261D" w:rsidP="00093524">
      <w:pPr>
        <w:spacing w:after="0"/>
        <w:outlineLvl w:val="0"/>
        <w:rPr>
          <w:rFonts w:ascii="Helvetica Neue" w:hAnsi="Helvetica Neue"/>
          <w:sz w:val="22"/>
        </w:rPr>
      </w:pPr>
    </w:p>
    <w:p w14:paraId="754DAF89" w14:textId="77777777" w:rsidR="002A7AF3" w:rsidRDefault="002A7AF3" w:rsidP="00093524">
      <w:pPr>
        <w:spacing w:after="0"/>
        <w:outlineLvl w:val="0"/>
        <w:rPr>
          <w:rFonts w:ascii="Helvetica Neue" w:hAnsi="Helvetica Neue"/>
          <w:sz w:val="22"/>
        </w:rPr>
      </w:pPr>
    </w:p>
    <w:p w14:paraId="754DAF8A" w14:textId="77777777" w:rsidR="002A7AF3" w:rsidRPr="00642978" w:rsidRDefault="00343DD2" w:rsidP="00093524">
      <w:pPr>
        <w:spacing w:after="0"/>
        <w:outlineLvl w:val="0"/>
        <w:rPr>
          <w:rFonts w:ascii="Helvetica Neue" w:hAnsi="Helvetica Neue"/>
          <w:b/>
          <w:sz w:val="28"/>
          <w:szCs w:val="28"/>
        </w:rPr>
      </w:pPr>
      <w:r>
        <w:rPr>
          <w:rFonts w:ascii="Helvetica Neue" w:hAnsi="Helvetica Neue"/>
          <w:b/>
          <w:sz w:val="28"/>
          <w:szCs w:val="28"/>
        </w:rPr>
        <w:t>The homeless mentally ill</w:t>
      </w:r>
    </w:p>
    <w:p w14:paraId="754DAF8B" w14:textId="77777777" w:rsidR="00A2562F" w:rsidRDefault="002A7AF3" w:rsidP="00093524">
      <w:pPr>
        <w:spacing w:after="0"/>
        <w:outlineLvl w:val="0"/>
        <w:rPr>
          <w:rFonts w:ascii="Helvetica Neue" w:hAnsi="Helvetica Neue"/>
          <w:sz w:val="22"/>
        </w:rPr>
      </w:pPr>
      <w:r>
        <w:rPr>
          <w:rFonts w:ascii="Helvetica Neue" w:hAnsi="Helvetica Neue"/>
          <w:sz w:val="22"/>
        </w:rPr>
        <w:t xml:space="preserve">About a third of the people who sleep in the open in Sydney have severe forms of mental illness, mainly schizophrenia. Furthermore, </w:t>
      </w:r>
      <w:r w:rsidR="00A2562F">
        <w:rPr>
          <w:rFonts w:ascii="Helvetica Neue" w:hAnsi="Helvetica Neue"/>
          <w:sz w:val="22"/>
        </w:rPr>
        <w:t>research in Australia and elsewhere shows that they</w:t>
      </w:r>
      <w:r>
        <w:rPr>
          <w:rFonts w:ascii="Helvetica Neue" w:hAnsi="Helvetica Neue"/>
          <w:sz w:val="22"/>
        </w:rPr>
        <w:t xml:space="preserve"> generate </w:t>
      </w:r>
      <w:r w:rsidR="00A2562F">
        <w:rPr>
          <w:rFonts w:ascii="Helvetica Neue" w:hAnsi="Helvetica Neue"/>
          <w:sz w:val="22"/>
        </w:rPr>
        <w:t>as much as</w:t>
      </w:r>
      <w:r>
        <w:rPr>
          <w:rFonts w:ascii="Helvetica Neue" w:hAnsi="Helvetica Neue"/>
          <w:sz w:val="22"/>
        </w:rPr>
        <w:t xml:space="preserve"> $100,000 per person in health, criminal justice and other costs. </w:t>
      </w:r>
    </w:p>
    <w:p w14:paraId="754DAF8C" w14:textId="77777777" w:rsidR="00B61952" w:rsidRDefault="00B61952" w:rsidP="00093524">
      <w:pPr>
        <w:spacing w:after="0"/>
        <w:outlineLvl w:val="0"/>
        <w:rPr>
          <w:rFonts w:ascii="Helvetica Neue" w:hAnsi="Helvetica Neue"/>
          <w:sz w:val="22"/>
        </w:rPr>
      </w:pPr>
    </w:p>
    <w:p w14:paraId="754DAF8D" w14:textId="77777777" w:rsidR="00B61952" w:rsidRDefault="00B61952" w:rsidP="00093524">
      <w:pPr>
        <w:spacing w:after="0"/>
        <w:outlineLvl w:val="0"/>
        <w:rPr>
          <w:rFonts w:ascii="Helvetica Neue" w:hAnsi="Helvetica Neue"/>
          <w:sz w:val="22"/>
        </w:rPr>
      </w:pPr>
      <w:r>
        <w:rPr>
          <w:rFonts w:ascii="Helvetica Neue" w:hAnsi="Helvetica Neue"/>
          <w:sz w:val="22"/>
        </w:rPr>
        <w:t xml:space="preserve">Our study of 2389 attenders </w:t>
      </w:r>
      <w:r w:rsidR="00343DD2">
        <w:rPr>
          <w:rFonts w:ascii="Helvetica Neue" w:hAnsi="Helvetica Neue"/>
          <w:sz w:val="22"/>
        </w:rPr>
        <w:t>at psychiatric clinics provided in homeless shelters in inner city Sydney found that a third had been released from prison to the homeless sector, and as many as 21% had lost a Housing Department tenancy, seen as the solution to homelessness.</w:t>
      </w:r>
      <w:r w:rsidR="0000219F">
        <w:rPr>
          <w:rFonts w:ascii="Helvetica Neue" w:hAnsi="Helvetica Neue"/>
          <w:sz w:val="22"/>
        </w:rPr>
        <w:fldChar w:fldCharType="begin"/>
      </w:r>
      <w:r w:rsidR="0000219F">
        <w:rPr>
          <w:rFonts w:ascii="Helvetica Neue" w:hAnsi="Helvetica Neue"/>
          <w:sz w:val="22"/>
        </w:rPr>
        <w:instrText xml:space="preserve"> ADDIN EN.CITE &lt;EndNote&gt;&lt;Cite&gt;&lt;Author&gt;Nielssen&lt;/Author&gt;&lt;Year&gt;2018&lt;/Year&gt;&lt;RecNum&gt;369&lt;/RecNum&gt;&lt;DisplayText&gt;(1)&lt;/DisplayText&gt;&lt;record&gt;&lt;rec-number&gt;369&lt;/rec-number&gt;&lt;foreign-keys&gt;&lt;key app="EN" db-id="2sw0s5wxef552fef9s8p0fd9erfps5vsz5st" timestamp="1520643863"&gt;369&lt;/key&gt;&lt;/foreign-keys&gt;&lt;ref-type name="Journal Article"&gt;17&lt;/ref-type&gt;&lt;contributors&gt;&lt;authors&gt;&lt;author&gt;Nielssen, O. B.&lt;/author&gt;&lt;author&gt;Stone, W.&lt;/author&gt;&lt;author&gt;Jones, N. M.&lt;/author&gt;&lt;author&gt;Challis, S.&lt;/author&gt;&lt;author&gt;Nielssen, A.&lt;/author&gt;&lt;author&gt;Elliott, G.&lt;/author&gt;&lt;author&gt;Burns, N.&lt;/author&gt;&lt;author&gt;Rogoz, A.&lt;/author&gt;&lt;author&gt;Cooper, L. E.&lt;/author&gt;&lt;author&gt;Large, M. M.&lt;/author&gt;&lt;/authors&gt;&lt;/contributors&gt;&lt;auth-address&gt;Macquarie University, Sydney, NSW olav.nielssen@mq.edu.au.&amp;#xD;Matthew Talbot Hostel, St Vincent de Paul, Sydney, NSW.&amp;#xD;Sydney Children&amp;apos;s Hospital (Randwick), Sydney, NSW.&amp;#xD;University of Newcastle, Newcastle, NSW.&amp;#xD;Justice Health and Forensic Mental Health Network, Sydney, NSW.&amp;#xD;St Vincent&amp;apos;s Hospital, Sydney, NSW.&amp;#xD;University of New South Wales, Sydney, NSW.&lt;/auth-address&gt;&lt;titles&gt;&lt;title&gt;Characteristics of people attending psychiatric clinics in inner Sydney homeless hostels&lt;/title&gt;&lt;secondary-title&gt;Med J Aust&lt;/secondary-title&gt;&lt;/titles&gt;&lt;periodical&gt;&lt;full-title&gt;Med J Aust&lt;/full-title&gt;&lt;abbr-1&gt;The Medical journal of Australia&lt;/abbr-1&gt;&lt;/periodical&gt;&lt;pages&gt;169-173&lt;/pages&gt;&lt;volume&gt;208&lt;/volume&gt;&lt;number&gt;4&lt;/number&gt;&lt;keywords&gt;&lt;keyword&gt;Community psychiatry&lt;/keyword&gt;&lt;keyword&gt;Forensic psychiatry&lt;/keyword&gt;&lt;keyword&gt;Mental disorders&lt;/keyword&gt;&lt;keyword&gt;Mental health policy&lt;/keyword&gt;&lt;keyword&gt;Schizophrenia spectrum and other psychotic disorders&lt;/keyword&gt;&lt;keyword&gt;Substance-related disorders&lt;/keyword&gt;&lt;/keywords&gt;&lt;dates&gt;&lt;year&gt;2018&lt;/year&gt;&lt;pub-dates&gt;&lt;date&gt;Mar 5&lt;/date&gt;&lt;/pub-dates&gt;&lt;/dates&gt;&lt;isbn&gt;1326-5377 (Electronic)&amp;#xD;0025-729X (Linking)&lt;/isbn&gt;&lt;accession-num&gt;29490221&lt;/accession-num&gt;&lt;urls&gt;&lt;related-urls&gt;&lt;url&gt;https://www.ncbi.nlm.nih.gov/pubmed/29490221&lt;/url&gt;&lt;/related-urls&gt;&lt;/urls&gt;&lt;/record&gt;&lt;/Cite&gt;&lt;/EndNote&gt;</w:instrText>
      </w:r>
      <w:r w:rsidR="0000219F">
        <w:rPr>
          <w:rFonts w:ascii="Helvetica Neue" w:hAnsi="Helvetica Neue"/>
          <w:sz w:val="22"/>
        </w:rPr>
        <w:fldChar w:fldCharType="separate"/>
      </w:r>
      <w:r w:rsidR="0000219F">
        <w:rPr>
          <w:rFonts w:ascii="Helvetica Neue" w:hAnsi="Helvetica Neue"/>
          <w:noProof/>
          <w:sz w:val="22"/>
        </w:rPr>
        <w:t>(1)</w:t>
      </w:r>
      <w:r w:rsidR="0000219F">
        <w:rPr>
          <w:rFonts w:ascii="Helvetica Neue" w:hAnsi="Helvetica Neue"/>
          <w:sz w:val="22"/>
        </w:rPr>
        <w:fldChar w:fldCharType="end"/>
      </w:r>
      <w:r w:rsidR="00343DD2">
        <w:rPr>
          <w:rFonts w:ascii="Helvetica Neue" w:hAnsi="Helvetica Neue"/>
          <w:sz w:val="22"/>
        </w:rPr>
        <w:t xml:space="preserve"> </w:t>
      </w:r>
    </w:p>
    <w:p w14:paraId="754DAF8E" w14:textId="77777777" w:rsidR="00A2562F" w:rsidRDefault="00A2562F" w:rsidP="00093524">
      <w:pPr>
        <w:spacing w:after="0"/>
        <w:outlineLvl w:val="0"/>
        <w:rPr>
          <w:rFonts w:ascii="Helvetica Neue" w:hAnsi="Helvetica Neue"/>
          <w:sz w:val="22"/>
        </w:rPr>
      </w:pPr>
    </w:p>
    <w:p w14:paraId="754DAF8F" w14:textId="77777777" w:rsidR="002A7AF3" w:rsidRDefault="002A7AF3" w:rsidP="00093524">
      <w:pPr>
        <w:spacing w:after="0"/>
        <w:outlineLvl w:val="0"/>
        <w:rPr>
          <w:rFonts w:ascii="Helvetica Neue" w:hAnsi="Helvetica Neue"/>
          <w:sz w:val="22"/>
        </w:rPr>
      </w:pPr>
      <w:r>
        <w:rPr>
          <w:rFonts w:ascii="Helvetica Neue" w:hAnsi="Helvetica Neue"/>
          <w:sz w:val="22"/>
        </w:rPr>
        <w:t xml:space="preserve">The best way to treat homelessness is with the right kind of home. “Housing first” policies in other countries, </w:t>
      </w:r>
      <w:r w:rsidR="00343DD2">
        <w:rPr>
          <w:rFonts w:ascii="Helvetica Neue" w:hAnsi="Helvetica Neue"/>
          <w:sz w:val="22"/>
        </w:rPr>
        <w:t>particularly</w:t>
      </w:r>
      <w:r>
        <w:rPr>
          <w:rFonts w:ascii="Helvetica Neue" w:hAnsi="Helvetica Neue"/>
          <w:sz w:val="22"/>
        </w:rPr>
        <w:t xml:space="preserve"> Canada, have been shown to improve health outcomes</w:t>
      </w:r>
      <w:r w:rsidR="00343DD2">
        <w:rPr>
          <w:rFonts w:ascii="Helvetica Neue" w:hAnsi="Helvetica Neue"/>
          <w:sz w:val="22"/>
        </w:rPr>
        <w:t>, reduce substance use</w:t>
      </w:r>
      <w:r>
        <w:rPr>
          <w:rFonts w:ascii="Helvetica Neue" w:hAnsi="Helvetica Neue"/>
          <w:sz w:val="22"/>
        </w:rPr>
        <w:t xml:space="preserve"> and reduce costs</w:t>
      </w:r>
      <w:r w:rsidR="00343DD2">
        <w:rPr>
          <w:rFonts w:ascii="Helvetica Neue" w:hAnsi="Helvetica Neue"/>
          <w:sz w:val="22"/>
        </w:rPr>
        <w:t>, especially health costs</w:t>
      </w:r>
      <w:r>
        <w:rPr>
          <w:rFonts w:ascii="Helvetica Neue" w:hAnsi="Helvetica Neue"/>
          <w:sz w:val="22"/>
        </w:rPr>
        <w:t>.</w:t>
      </w:r>
      <w:r w:rsidR="0057261D" w:rsidRPr="0057261D">
        <w:rPr>
          <w:rFonts w:ascii="Helvetica Neue" w:hAnsi="Helvetica Neue"/>
          <w:sz w:val="22"/>
        </w:rPr>
        <w:t xml:space="preserve"> </w:t>
      </w:r>
      <w:r w:rsidR="00343DD2">
        <w:rPr>
          <w:rFonts w:ascii="Helvetica Neue" w:hAnsi="Helvetica Neue"/>
          <w:sz w:val="22"/>
        </w:rPr>
        <w:t>We estim</w:t>
      </w:r>
      <w:bookmarkStart w:id="0" w:name="_GoBack"/>
      <w:bookmarkEnd w:id="0"/>
      <w:r w:rsidR="00343DD2">
        <w:rPr>
          <w:rFonts w:ascii="Helvetica Neue" w:hAnsi="Helvetica Neue"/>
          <w:sz w:val="22"/>
        </w:rPr>
        <w:t>ate that providing a</w:t>
      </w:r>
      <w:r w:rsidR="00B61952">
        <w:rPr>
          <w:rFonts w:ascii="Helvetica Neue" w:hAnsi="Helvetica Neue"/>
          <w:sz w:val="22"/>
        </w:rPr>
        <w:t xml:space="preserve"> modern studio with an individual bathroom and kitchenette</w:t>
      </w:r>
      <w:r w:rsidR="00343DD2">
        <w:rPr>
          <w:rFonts w:ascii="Helvetica Neue" w:hAnsi="Helvetica Neue"/>
          <w:sz w:val="22"/>
        </w:rPr>
        <w:t xml:space="preserve"> in a small complex with carers during the day and visiting psychiatrists and mental health nurses would cost $25,000 per person per annum, a potential return on investment of four dollars for every dollar spent.</w:t>
      </w:r>
      <w:r w:rsidR="00586B93">
        <w:rPr>
          <w:rFonts w:ascii="Helvetica Neue" w:hAnsi="Helvetica Neue"/>
          <w:sz w:val="22"/>
        </w:rPr>
        <w:t xml:space="preserve"> We estimate there are about 3000 people in Australia who need this type of supported housing. </w:t>
      </w:r>
    </w:p>
    <w:p w14:paraId="754DAF90" w14:textId="77777777" w:rsidR="002A7AF3" w:rsidRDefault="002A7AF3" w:rsidP="00093524">
      <w:pPr>
        <w:spacing w:after="0"/>
        <w:outlineLvl w:val="0"/>
        <w:rPr>
          <w:rFonts w:ascii="Helvetica Neue" w:hAnsi="Helvetica Neue"/>
          <w:sz w:val="22"/>
        </w:rPr>
      </w:pPr>
    </w:p>
    <w:p w14:paraId="754DAF91" w14:textId="77777777" w:rsidR="00586B93" w:rsidRPr="00586B93" w:rsidRDefault="00947239" w:rsidP="00093524">
      <w:pPr>
        <w:spacing w:after="0"/>
        <w:outlineLvl w:val="0"/>
        <w:rPr>
          <w:rFonts w:ascii="Helvetica Neue" w:hAnsi="Helvetica Neue"/>
          <w:b/>
          <w:sz w:val="22"/>
        </w:rPr>
      </w:pPr>
      <w:r>
        <w:rPr>
          <w:rFonts w:ascii="Helvetica Neue" w:hAnsi="Helvetica Neue"/>
          <w:b/>
          <w:sz w:val="22"/>
        </w:rPr>
        <w:t>Recommendation</w:t>
      </w:r>
    </w:p>
    <w:p w14:paraId="754DAF92" w14:textId="77777777" w:rsidR="002A7AF3" w:rsidRPr="00586B93" w:rsidRDefault="00343DD2" w:rsidP="00093524">
      <w:pPr>
        <w:spacing w:after="0"/>
        <w:outlineLvl w:val="0"/>
        <w:rPr>
          <w:rFonts w:ascii="Helvetica Neue" w:hAnsi="Helvetica Neue"/>
          <w:sz w:val="22"/>
        </w:rPr>
      </w:pPr>
      <w:r w:rsidRPr="00586B93">
        <w:rPr>
          <w:rFonts w:ascii="Helvetica Neue" w:hAnsi="Helvetica Neue"/>
          <w:sz w:val="22"/>
        </w:rPr>
        <w:t>We</w:t>
      </w:r>
      <w:r w:rsidR="002A7AF3" w:rsidRPr="00586B93">
        <w:rPr>
          <w:rFonts w:ascii="Helvetica Neue" w:hAnsi="Helvetica Neue"/>
          <w:sz w:val="22"/>
        </w:rPr>
        <w:t xml:space="preserve"> recommend polic</w:t>
      </w:r>
      <w:r w:rsidRPr="00586B93">
        <w:rPr>
          <w:rFonts w:ascii="Helvetica Neue" w:hAnsi="Helvetica Neue"/>
          <w:sz w:val="22"/>
        </w:rPr>
        <w:t>ies</w:t>
      </w:r>
      <w:r w:rsidR="002A7AF3" w:rsidRPr="00586B93">
        <w:rPr>
          <w:rFonts w:ascii="Helvetica Neue" w:hAnsi="Helvetica Neue"/>
          <w:sz w:val="22"/>
        </w:rPr>
        <w:t xml:space="preserve"> </w:t>
      </w:r>
      <w:r w:rsidR="000D2485" w:rsidRPr="00586B93">
        <w:rPr>
          <w:rFonts w:ascii="Helvetica Neue" w:hAnsi="Helvetica Neue"/>
          <w:sz w:val="22"/>
        </w:rPr>
        <w:t xml:space="preserve">to encourage </w:t>
      </w:r>
      <w:r w:rsidR="002A7AF3" w:rsidRPr="00586B93">
        <w:rPr>
          <w:rFonts w:ascii="Helvetica Neue" w:hAnsi="Helvetica Neue"/>
          <w:sz w:val="22"/>
        </w:rPr>
        <w:t xml:space="preserve">purpose built small scale </w:t>
      </w:r>
      <w:r w:rsidR="000D2485" w:rsidRPr="00586B93">
        <w:rPr>
          <w:rFonts w:ascii="Helvetica Neue" w:hAnsi="Helvetica Neue"/>
          <w:sz w:val="22"/>
        </w:rPr>
        <w:t xml:space="preserve">long term </w:t>
      </w:r>
      <w:r w:rsidR="002A7AF3" w:rsidRPr="00586B93">
        <w:rPr>
          <w:rFonts w:ascii="Helvetica Neue" w:hAnsi="Helvetica Neue"/>
          <w:sz w:val="22"/>
        </w:rPr>
        <w:t>supported accommodation for people with severe mental illness</w:t>
      </w:r>
      <w:r w:rsidR="000D2485" w:rsidRPr="00586B93">
        <w:rPr>
          <w:rFonts w:ascii="Helvetica Neue" w:hAnsi="Helvetica Neue"/>
          <w:sz w:val="22"/>
        </w:rPr>
        <w:t xml:space="preserve">, with </w:t>
      </w:r>
      <w:proofErr w:type="spellStart"/>
      <w:r w:rsidR="000D2485" w:rsidRPr="00586B93">
        <w:rPr>
          <w:rFonts w:ascii="Helvetica Neue" w:hAnsi="Helvetica Neue"/>
          <w:sz w:val="22"/>
        </w:rPr>
        <w:t>on site</w:t>
      </w:r>
      <w:proofErr w:type="spellEnd"/>
      <w:r w:rsidR="000D2485" w:rsidRPr="00586B93">
        <w:rPr>
          <w:rFonts w:ascii="Helvetica Neue" w:hAnsi="Helvetica Neue"/>
          <w:sz w:val="22"/>
        </w:rPr>
        <w:t xml:space="preserve"> treatment, direction and protection from exploitation. They could be built by private investors for a fixed return and run by NGOs. </w:t>
      </w:r>
    </w:p>
    <w:p w14:paraId="754DAF93" w14:textId="77777777" w:rsidR="0057261D" w:rsidRDefault="0057261D" w:rsidP="00093524">
      <w:pPr>
        <w:spacing w:after="0"/>
        <w:outlineLvl w:val="0"/>
        <w:rPr>
          <w:rFonts w:ascii="Helvetica Neue" w:hAnsi="Helvetica Neue"/>
          <w:sz w:val="22"/>
        </w:rPr>
      </w:pPr>
    </w:p>
    <w:p w14:paraId="754DAF94" w14:textId="77777777" w:rsidR="000D2485" w:rsidRDefault="000D2485" w:rsidP="00093524">
      <w:pPr>
        <w:spacing w:after="0"/>
        <w:outlineLvl w:val="0"/>
        <w:rPr>
          <w:rFonts w:ascii="Helvetica Neue" w:hAnsi="Helvetica Neue"/>
          <w:sz w:val="22"/>
        </w:rPr>
      </w:pPr>
    </w:p>
    <w:p w14:paraId="754DAF95" w14:textId="77777777" w:rsidR="000D2485" w:rsidRPr="00642978" w:rsidRDefault="000D2485" w:rsidP="00093524">
      <w:pPr>
        <w:spacing w:after="0"/>
        <w:outlineLvl w:val="0"/>
        <w:rPr>
          <w:rFonts w:ascii="Helvetica Neue" w:hAnsi="Helvetica Neue"/>
          <w:b/>
          <w:sz w:val="28"/>
          <w:szCs w:val="28"/>
        </w:rPr>
      </w:pPr>
      <w:r w:rsidRPr="00642978">
        <w:rPr>
          <w:rFonts w:ascii="Helvetica Neue" w:hAnsi="Helvetica Neue"/>
          <w:b/>
          <w:sz w:val="28"/>
          <w:szCs w:val="28"/>
        </w:rPr>
        <w:t>Mental illness and the criminal justice system</w:t>
      </w:r>
    </w:p>
    <w:p w14:paraId="754DAF96" w14:textId="77777777" w:rsidR="000D2485" w:rsidRDefault="000D2485" w:rsidP="00093524">
      <w:pPr>
        <w:spacing w:after="0"/>
        <w:outlineLvl w:val="0"/>
        <w:rPr>
          <w:rFonts w:ascii="Helvetica Neue" w:hAnsi="Helvetica Neue"/>
          <w:sz w:val="22"/>
        </w:rPr>
      </w:pPr>
      <w:r>
        <w:rPr>
          <w:rFonts w:ascii="Helvetica Neue" w:hAnsi="Helvetica Neue"/>
          <w:sz w:val="22"/>
        </w:rPr>
        <w:t xml:space="preserve">Prisons are our new asylums. There are about 1600 psychiatric hospital beds in NSW and </w:t>
      </w:r>
      <w:proofErr w:type="gramStart"/>
      <w:r>
        <w:rPr>
          <w:rFonts w:ascii="Helvetica Neue" w:hAnsi="Helvetica Neue"/>
          <w:sz w:val="22"/>
        </w:rPr>
        <w:t>between</w:t>
      </w:r>
      <w:proofErr w:type="gramEnd"/>
      <w:r>
        <w:rPr>
          <w:rFonts w:ascii="Helvetica Neue" w:hAnsi="Helvetica Neue"/>
          <w:sz w:val="22"/>
        </w:rPr>
        <w:t xml:space="preserve"> 900 and 1000 people with schizophrenia in prison at any one time. Prisons are cheaper, but the length of stay is greater, and they are very inefficient places to provide care. Moreover, the imprisonment of people with schizophrenia is often due to the failure of community care, and the interface between prison and the community does little to stop the door from revolving.</w:t>
      </w:r>
    </w:p>
    <w:p w14:paraId="754DAF97" w14:textId="77777777" w:rsidR="00736E5E" w:rsidRDefault="00736E5E" w:rsidP="00093524">
      <w:pPr>
        <w:spacing w:after="0"/>
        <w:outlineLvl w:val="0"/>
        <w:rPr>
          <w:rFonts w:ascii="Helvetica Neue" w:hAnsi="Helvetica Neue"/>
          <w:sz w:val="22"/>
        </w:rPr>
      </w:pPr>
    </w:p>
    <w:p w14:paraId="754DAF98" w14:textId="77777777" w:rsidR="00586B93" w:rsidRPr="00586B93" w:rsidRDefault="00586B93" w:rsidP="00093524">
      <w:pPr>
        <w:spacing w:after="0"/>
        <w:outlineLvl w:val="0"/>
        <w:rPr>
          <w:rFonts w:ascii="Helvetica Neue" w:hAnsi="Helvetica Neue"/>
          <w:b/>
          <w:sz w:val="22"/>
        </w:rPr>
      </w:pPr>
      <w:r w:rsidRPr="00586B93">
        <w:rPr>
          <w:rFonts w:ascii="Helvetica Neue" w:hAnsi="Helvetica Neue"/>
          <w:b/>
          <w:sz w:val="22"/>
        </w:rPr>
        <w:t>Recommend</w:t>
      </w:r>
      <w:r w:rsidR="00947239">
        <w:rPr>
          <w:rFonts w:ascii="Helvetica Neue" w:hAnsi="Helvetica Neue"/>
          <w:b/>
          <w:sz w:val="22"/>
        </w:rPr>
        <w:t>ation</w:t>
      </w:r>
    </w:p>
    <w:p w14:paraId="754DAF99" w14:textId="77777777" w:rsidR="00736E5E" w:rsidRPr="00586B93" w:rsidRDefault="00343DD2" w:rsidP="00093524">
      <w:pPr>
        <w:spacing w:after="0"/>
        <w:outlineLvl w:val="0"/>
        <w:rPr>
          <w:rFonts w:ascii="Helvetica Neue" w:hAnsi="Helvetica Neue"/>
          <w:sz w:val="22"/>
        </w:rPr>
      </w:pPr>
      <w:r w:rsidRPr="00586B93">
        <w:rPr>
          <w:rFonts w:ascii="Helvetica Neue" w:hAnsi="Helvetica Neue"/>
          <w:sz w:val="22"/>
        </w:rPr>
        <w:t>One</w:t>
      </w:r>
      <w:r w:rsidR="00736E5E" w:rsidRPr="00586B93">
        <w:rPr>
          <w:rFonts w:ascii="Helvetica Neue" w:hAnsi="Helvetica Neue"/>
          <w:sz w:val="22"/>
        </w:rPr>
        <w:t xml:space="preserve"> suggestion that might work in NSW and nationally would be to establish “mental health prisons”, similar to the Compulsory Drug Treatment Correctional Centre (CDTCC) at Parklea, to facilitate the more intensive treatment and early release from prison to secure accommodation and treatment arrangements</w:t>
      </w:r>
      <w:r w:rsidR="00586B93">
        <w:rPr>
          <w:rFonts w:ascii="Helvetica Neue" w:hAnsi="Helvetica Neue"/>
          <w:sz w:val="22"/>
        </w:rPr>
        <w:t xml:space="preserve"> or inmates with schizophrenia</w:t>
      </w:r>
      <w:r w:rsidRPr="00586B93">
        <w:rPr>
          <w:rFonts w:ascii="Helvetica Neue" w:hAnsi="Helvetica Neue"/>
          <w:sz w:val="22"/>
        </w:rPr>
        <w:t xml:space="preserve">, saving prison costs and reducing </w:t>
      </w:r>
      <w:r w:rsidR="00851841" w:rsidRPr="00586B93">
        <w:rPr>
          <w:rFonts w:ascii="Helvetica Neue" w:hAnsi="Helvetica Neue"/>
          <w:sz w:val="22"/>
        </w:rPr>
        <w:t>recidivism</w:t>
      </w:r>
      <w:r w:rsidR="00736E5E" w:rsidRPr="00586B93">
        <w:rPr>
          <w:rFonts w:ascii="Helvetica Neue" w:hAnsi="Helvetica Neue"/>
          <w:sz w:val="22"/>
        </w:rPr>
        <w:t>.</w:t>
      </w:r>
    </w:p>
    <w:p w14:paraId="754DAF9A" w14:textId="77777777" w:rsidR="0057261D" w:rsidRDefault="0057261D" w:rsidP="00093524">
      <w:pPr>
        <w:spacing w:after="0"/>
        <w:outlineLvl w:val="0"/>
        <w:rPr>
          <w:rFonts w:ascii="Helvetica Neue" w:hAnsi="Helvetica Neue"/>
          <w:sz w:val="22"/>
        </w:rPr>
      </w:pPr>
    </w:p>
    <w:p w14:paraId="754DAF9B" w14:textId="77777777" w:rsidR="00736E5E" w:rsidRDefault="00736E5E" w:rsidP="00093524">
      <w:pPr>
        <w:spacing w:after="0"/>
        <w:outlineLvl w:val="0"/>
        <w:rPr>
          <w:rFonts w:ascii="Helvetica Neue" w:hAnsi="Helvetica Neue"/>
          <w:sz w:val="22"/>
        </w:rPr>
      </w:pPr>
    </w:p>
    <w:p w14:paraId="754DAF9C" w14:textId="77777777" w:rsidR="00736E5E" w:rsidRPr="00642978" w:rsidRDefault="00586B93" w:rsidP="00093524">
      <w:pPr>
        <w:spacing w:after="0"/>
        <w:outlineLvl w:val="0"/>
        <w:rPr>
          <w:rFonts w:ascii="Helvetica Neue" w:hAnsi="Helvetica Neue"/>
          <w:b/>
          <w:sz w:val="28"/>
          <w:szCs w:val="28"/>
        </w:rPr>
      </w:pPr>
      <w:r>
        <w:rPr>
          <w:rFonts w:ascii="Helvetica Neue" w:hAnsi="Helvetica Neue"/>
          <w:b/>
          <w:sz w:val="28"/>
          <w:szCs w:val="28"/>
        </w:rPr>
        <w:lastRenderedPageBreak/>
        <w:t>A</w:t>
      </w:r>
      <w:r w:rsidR="00736E5E" w:rsidRPr="00642978">
        <w:rPr>
          <w:rFonts w:ascii="Helvetica Neue" w:hAnsi="Helvetica Neue"/>
          <w:b/>
          <w:sz w:val="28"/>
          <w:szCs w:val="28"/>
        </w:rPr>
        <w:t>cute mental health services</w:t>
      </w:r>
    </w:p>
    <w:p w14:paraId="754DAF9D" w14:textId="77777777" w:rsidR="00736E5E" w:rsidRDefault="00736E5E" w:rsidP="00093524">
      <w:pPr>
        <w:spacing w:after="0"/>
        <w:outlineLvl w:val="0"/>
        <w:rPr>
          <w:rFonts w:ascii="Helvetica Neue" w:hAnsi="Helvetica Neue"/>
          <w:sz w:val="22"/>
        </w:rPr>
      </w:pPr>
      <w:r>
        <w:rPr>
          <w:rFonts w:ascii="Helvetica Neue" w:hAnsi="Helvetica Neue"/>
          <w:sz w:val="22"/>
        </w:rPr>
        <w:t xml:space="preserve">There is widespread dissatisfaction with the performance of acute mental health services, which are often overstretched and have low morale. </w:t>
      </w:r>
      <w:r w:rsidR="00537BBD">
        <w:rPr>
          <w:rFonts w:ascii="Helvetica Neue" w:hAnsi="Helvetica Neue"/>
          <w:sz w:val="22"/>
        </w:rPr>
        <w:t>Finding accommodation for severely disabled patients is a big cause of bed block and stress</w:t>
      </w:r>
      <w:r w:rsidR="0057261D">
        <w:rPr>
          <w:rFonts w:ascii="Helvetica Neue" w:hAnsi="Helvetica Neue"/>
          <w:sz w:val="22"/>
        </w:rPr>
        <w:t>, see above</w:t>
      </w:r>
      <w:r w:rsidR="00537BBD">
        <w:rPr>
          <w:rFonts w:ascii="Helvetica Neue" w:hAnsi="Helvetica Neue"/>
          <w:sz w:val="22"/>
        </w:rPr>
        <w:t>. Another</w:t>
      </w:r>
      <w:r>
        <w:rPr>
          <w:rFonts w:ascii="Helvetica Neue" w:hAnsi="Helvetica Neue"/>
          <w:sz w:val="22"/>
        </w:rPr>
        <w:t xml:space="preserve"> problem is the low productivity of community mental health </w:t>
      </w:r>
      <w:r w:rsidR="00586B93">
        <w:rPr>
          <w:rFonts w:ascii="Helvetica Neue" w:hAnsi="Helvetica Neue"/>
          <w:sz w:val="22"/>
        </w:rPr>
        <w:t>centres</w:t>
      </w:r>
      <w:r>
        <w:rPr>
          <w:rFonts w:ascii="Helvetica Neue" w:hAnsi="Helvetica Neue"/>
          <w:sz w:val="22"/>
        </w:rPr>
        <w:t xml:space="preserve">. Case managers increasingly conduct reviews by telephone and spend </w:t>
      </w:r>
      <w:r w:rsidR="00586B93">
        <w:rPr>
          <w:rFonts w:ascii="Helvetica Neue" w:hAnsi="Helvetica Neue"/>
          <w:sz w:val="22"/>
        </w:rPr>
        <w:t xml:space="preserve">only a small </w:t>
      </w:r>
      <w:r>
        <w:rPr>
          <w:rFonts w:ascii="Helvetica Neue" w:hAnsi="Helvetica Neue"/>
          <w:sz w:val="22"/>
        </w:rPr>
        <w:t xml:space="preserve">proportion of their time face to face with patients, in contrast to GPs and other private practitioners, who spend nearly all their work time with patients. </w:t>
      </w:r>
    </w:p>
    <w:p w14:paraId="754DAF9E" w14:textId="77777777" w:rsidR="00736E5E" w:rsidRDefault="00736E5E" w:rsidP="00093524">
      <w:pPr>
        <w:spacing w:after="0"/>
        <w:outlineLvl w:val="0"/>
        <w:rPr>
          <w:rFonts w:ascii="Helvetica Neue" w:hAnsi="Helvetica Neue"/>
          <w:sz w:val="22"/>
        </w:rPr>
      </w:pPr>
    </w:p>
    <w:p w14:paraId="754DAF9F" w14:textId="77777777" w:rsidR="0057261D" w:rsidRDefault="00851841" w:rsidP="00093524">
      <w:pPr>
        <w:spacing w:after="0"/>
        <w:outlineLvl w:val="0"/>
        <w:rPr>
          <w:rFonts w:ascii="Helvetica Neue" w:hAnsi="Helvetica Neue"/>
          <w:sz w:val="22"/>
        </w:rPr>
      </w:pPr>
      <w:r>
        <w:rPr>
          <w:rFonts w:ascii="Helvetica Neue" w:hAnsi="Helvetica Neue"/>
          <w:sz w:val="22"/>
        </w:rPr>
        <w:t xml:space="preserve">The idea of episodes of care for chronic forms of severe mental illness, with discharge to general practitioners of patients who will inevitably relapse has been a disaster. </w:t>
      </w:r>
      <w:r w:rsidR="00586B93">
        <w:rPr>
          <w:rFonts w:ascii="Helvetica Neue" w:hAnsi="Helvetica Neue"/>
          <w:sz w:val="22"/>
        </w:rPr>
        <w:t xml:space="preserve">Optimal care </w:t>
      </w:r>
      <w:r>
        <w:rPr>
          <w:rFonts w:ascii="Helvetica Neue" w:hAnsi="Helvetica Neue"/>
          <w:sz w:val="22"/>
        </w:rPr>
        <w:t>of chronic mental illness is</w:t>
      </w:r>
      <w:r w:rsidR="00586B93" w:rsidRPr="00586B93">
        <w:rPr>
          <w:rFonts w:ascii="Helvetica Neue" w:hAnsi="Helvetica Neue"/>
          <w:sz w:val="22"/>
        </w:rPr>
        <w:t xml:space="preserve"> </w:t>
      </w:r>
      <w:r w:rsidR="00586B93">
        <w:rPr>
          <w:rFonts w:ascii="Helvetica Neue" w:hAnsi="Helvetica Neue"/>
          <w:sz w:val="22"/>
        </w:rPr>
        <w:t>continuous care</w:t>
      </w:r>
      <w:r>
        <w:rPr>
          <w:rFonts w:ascii="Helvetica Neue" w:hAnsi="Helvetica Neue"/>
          <w:sz w:val="22"/>
        </w:rPr>
        <w:t>.</w:t>
      </w:r>
      <w:r w:rsidR="001066A4">
        <w:rPr>
          <w:rFonts w:ascii="Helvetica Neue" w:hAnsi="Helvetica Neue"/>
          <w:sz w:val="22"/>
        </w:rPr>
        <w:fldChar w:fldCharType="begin">
          <w:fldData xml:space="preserve">PEVuZE5vdGU+PENpdGU+PEF1dGhvcj5OaWVsc3NlbjwvQXV0aG9yPjxZZWFyPjIwMTc8L1llYXI+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</w:fldData>
        </w:fldChar>
      </w:r>
      <w:r w:rsidR="0000219F">
        <w:rPr>
          <w:rFonts w:ascii="Helvetica Neue" w:hAnsi="Helvetica Neue"/>
          <w:sz w:val="22"/>
        </w:rPr>
        <w:instrText xml:space="preserve"> ADDIN EN.CITE </w:instrText>
      </w:r>
      <w:r w:rsidR="0000219F">
        <w:rPr>
          <w:rFonts w:ascii="Helvetica Neue" w:hAnsi="Helvetica Neue"/>
          <w:sz w:val="22"/>
        </w:rPr>
        <w:fldChar w:fldCharType="begin">
          <w:fldData xml:space="preserve">PEVuZE5vdGU+PENpdGU+PEF1dGhvcj5OaWVsc3NlbjwvQXV0aG9yPjxZZWFyPjIwMTc8L1llYXI+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</w:fldData>
        </w:fldChar>
      </w:r>
      <w:r w:rsidR="0000219F">
        <w:rPr>
          <w:rFonts w:ascii="Helvetica Neue" w:hAnsi="Helvetica Neue"/>
          <w:sz w:val="22"/>
        </w:rPr>
        <w:instrText xml:space="preserve"> ADDIN EN.CITE.DATA </w:instrText>
      </w:r>
      <w:r w:rsidR="0000219F">
        <w:rPr>
          <w:rFonts w:ascii="Helvetica Neue" w:hAnsi="Helvetica Neue"/>
          <w:sz w:val="22"/>
        </w:rPr>
      </w:r>
      <w:r w:rsidR="0000219F">
        <w:rPr>
          <w:rFonts w:ascii="Helvetica Neue" w:hAnsi="Helvetica Neue"/>
          <w:sz w:val="22"/>
        </w:rPr>
        <w:fldChar w:fldCharType="end"/>
      </w:r>
      <w:r w:rsidR="001066A4">
        <w:rPr>
          <w:rFonts w:ascii="Helvetica Neue" w:hAnsi="Helvetica Neue"/>
          <w:sz w:val="22"/>
        </w:rPr>
      </w:r>
      <w:r w:rsidR="001066A4">
        <w:rPr>
          <w:rFonts w:ascii="Helvetica Neue" w:hAnsi="Helvetica Neue"/>
          <w:sz w:val="22"/>
        </w:rPr>
        <w:fldChar w:fldCharType="separate"/>
      </w:r>
      <w:r w:rsidR="0000219F">
        <w:rPr>
          <w:rFonts w:ascii="Helvetica Neue" w:hAnsi="Helvetica Neue"/>
          <w:noProof/>
          <w:sz w:val="22"/>
        </w:rPr>
        <w:t>(2)</w:t>
      </w:r>
      <w:r w:rsidR="001066A4">
        <w:rPr>
          <w:rFonts w:ascii="Helvetica Neue" w:hAnsi="Helvetica Neue"/>
          <w:sz w:val="22"/>
        </w:rPr>
        <w:fldChar w:fldCharType="end"/>
      </w:r>
      <w:r>
        <w:rPr>
          <w:rFonts w:ascii="Helvetica Neue" w:hAnsi="Helvetica Neue"/>
          <w:sz w:val="22"/>
        </w:rPr>
        <w:t xml:space="preserve"> </w:t>
      </w:r>
    </w:p>
    <w:p w14:paraId="754DAFA0" w14:textId="77777777" w:rsidR="0057261D" w:rsidRDefault="0057261D" w:rsidP="00093524">
      <w:pPr>
        <w:spacing w:after="0"/>
        <w:outlineLvl w:val="0"/>
        <w:rPr>
          <w:rFonts w:ascii="Helvetica Neue" w:hAnsi="Helvetica Neue"/>
          <w:sz w:val="22"/>
        </w:rPr>
      </w:pPr>
    </w:p>
    <w:p w14:paraId="754DAFA1" w14:textId="77777777" w:rsidR="00586B93" w:rsidRPr="00586B93" w:rsidRDefault="00586B93" w:rsidP="00093524">
      <w:pPr>
        <w:spacing w:after="0"/>
        <w:outlineLvl w:val="0"/>
        <w:rPr>
          <w:rFonts w:ascii="Helvetica Neue" w:hAnsi="Helvetica Neue"/>
          <w:b/>
          <w:sz w:val="22"/>
        </w:rPr>
      </w:pPr>
      <w:r w:rsidRPr="00586B93">
        <w:rPr>
          <w:rFonts w:ascii="Helvetica Neue" w:hAnsi="Helvetica Neue"/>
          <w:b/>
          <w:sz w:val="22"/>
        </w:rPr>
        <w:t>Recommendation</w:t>
      </w:r>
    </w:p>
    <w:p w14:paraId="754DAFA2" w14:textId="77777777" w:rsidR="00736E5E" w:rsidRPr="00586B93" w:rsidRDefault="00537BBD" w:rsidP="00093524">
      <w:pPr>
        <w:spacing w:after="0"/>
        <w:outlineLvl w:val="0"/>
        <w:rPr>
          <w:rFonts w:ascii="Helvetica Neue" w:hAnsi="Helvetica Neue"/>
          <w:sz w:val="22"/>
        </w:rPr>
      </w:pPr>
      <w:r w:rsidRPr="00586B93">
        <w:rPr>
          <w:rFonts w:ascii="Helvetica Neue" w:hAnsi="Helvetica Neue"/>
          <w:sz w:val="22"/>
        </w:rPr>
        <w:t>The motivation and productivity of public mental health services could be improved by the measurement and transparent comparison of performance data, some fee for service within the centres, funding that follows the client, to prevent the rejection or neglect of difficult clients</w:t>
      </w:r>
      <w:r w:rsidR="00851841" w:rsidRPr="00586B93">
        <w:rPr>
          <w:rFonts w:ascii="Helvetica Neue" w:hAnsi="Helvetica Neue"/>
          <w:sz w:val="22"/>
        </w:rPr>
        <w:t>.</w:t>
      </w:r>
      <w:r w:rsidRPr="00586B93">
        <w:rPr>
          <w:rFonts w:ascii="Helvetica Neue" w:hAnsi="Helvetica Neue"/>
          <w:sz w:val="22"/>
        </w:rPr>
        <w:t xml:space="preserve"> </w:t>
      </w:r>
      <w:r w:rsidR="00851841" w:rsidRPr="00586B93">
        <w:rPr>
          <w:rFonts w:ascii="Helvetica Neue" w:hAnsi="Helvetica Neue"/>
          <w:sz w:val="22"/>
        </w:rPr>
        <w:t xml:space="preserve">Private psychiatrists should be engaged to provide sessional services in community health centres, so that patients develop long term relationships with the one doctor rather than seeing a different trainee every visit. </w:t>
      </w:r>
      <w:r w:rsidRPr="00586B93">
        <w:rPr>
          <w:rFonts w:ascii="Helvetica Neue" w:hAnsi="Helvetica Neue"/>
          <w:sz w:val="22"/>
        </w:rPr>
        <w:t xml:space="preserve"> </w:t>
      </w:r>
      <w:r w:rsidR="00851841" w:rsidRPr="00586B93">
        <w:rPr>
          <w:rFonts w:ascii="Helvetica Neue" w:hAnsi="Helvetica Neue"/>
          <w:sz w:val="22"/>
        </w:rPr>
        <w:t xml:space="preserve">A </w:t>
      </w:r>
      <w:r w:rsidRPr="00586B93">
        <w:rPr>
          <w:rFonts w:ascii="Helvetica Neue" w:hAnsi="Helvetica Neue"/>
          <w:sz w:val="22"/>
        </w:rPr>
        <w:t>trial of the privatisation of community mental health centres</w:t>
      </w:r>
      <w:r w:rsidR="00851841" w:rsidRPr="00586B93">
        <w:rPr>
          <w:rFonts w:ascii="Helvetica Neue" w:hAnsi="Helvetica Neue"/>
          <w:sz w:val="22"/>
        </w:rPr>
        <w:t xml:space="preserve"> providing indefinite care for people with severe mental illness </w:t>
      </w:r>
      <w:r w:rsidR="00586B93" w:rsidRPr="00586B93">
        <w:rPr>
          <w:rFonts w:ascii="Helvetica Neue" w:hAnsi="Helvetica Neue"/>
          <w:sz w:val="22"/>
        </w:rPr>
        <w:t>might</w:t>
      </w:r>
      <w:r w:rsidR="00851841" w:rsidRPr="00586B93">
        <w:rPr>
          <w:rFonts w:ascii="Helvetica Neue" w:hAnsi="Helvetica Neue"/>
          <w:sz w:val="22"/>
        </w:rPr>
        <w:t xml:space="preserve"> also be considered</w:t>
      </w:r>
      <w:r w:rsidRPr="00586B93">
        <w:rPr>
          <w:rFonts w:ascii="Helvetica Neue" w:hAnsi="Helvetica Neue"/>
          <w:sz w:val="22"/>
        </w:rPr>
        <w:t xml:space="preserve">. </w:t>
      </w:r>
    </w:p>
    <w:p w14:paraId="754DAFA3" w14:textId="77777777" w:rsidR="0057261D" w:rsidRDefault="0057261D" w:rsidP="00093524">
      <w:pPr>
        <w:spacing w:after="0"/>
        <w:outlineLvl w:val="0"/>
        <w:rPr>
          <w:rFonts w:ascii="Helvetica Neue" w:hAnsi="Helvetica Neue"/>
          <w:sz w:val="22"/>
        </w:rPr>
      </w:pPr>
    </w:p>
    <w:p w14:paraId="754DAFA4" w14:textId="77777777" w:rsidR="00537BBD" w:rsidRDefault="00537BBD" w:rsidP="00093524">
      <w:pPr>
        <w:spacing w:after="0"/>
        <w:outlineLvl w:val="0"/>
        <w:rPr>
          <w:rFonts w:ascii="Helvetica Neue" w:hAnsi="Helvetica Neue"/>
          <w:sz w:val="22"/>
        </w:rPr>
      </w:pPr>
    </w:p>
    <w:p w14:paraId="754DAFA5" w14:textId="77777777" w:rsidR="00537BBD" w:rsidRPr="00642978" w:rsidRDefault="00537BBD" w:rsidP="00093524">
      <w:pPr>
        <w:spacing w:after="0"/>
        <w:outlineLvl w:val="0"/>
        <w:rPr>
          <w:rFonts w:ascii="Helvetica Neue" w:hAnsi="Helvetica Neue"/>
          <w:b/>
          <w:sz w:val="28"/>
          <w:szCs w:val="28"/>
        </w:rPr>
      </w:pPr>
      <w:r w:rsidRPr="00642978">
        <w:rPr>
          <w:rFonts w:ascii="Helvetica Neue" w:hAnsi="Helvetica Neue"/>
          <w:b/>
          <w:sz w:val="28"/>
          <w:szCs w:val="28"/>
        </w:rPr>
        <w:t>Funding of mental health services</w:t>
      </w:r>
    </w:p>
    <w:p w14:paraId="754DAFA6" w14:textId="77777777" w:rsidR="00642978" w:rsidRDefault="00537BBD" w:rsidP="00093524">
      <w:pPr>
        <w:spacing w:after="0"/>
        <w:outlineLvl w:val="0"/>
        <w:rPr>
          <w:rFonts w:ascii="Helvetica Neue" w:hAnsi="Helvetica Neue"/>
          <w:sz w:val="22"/>
        </w:rPr>
      </w:pPr>
      <w:r>
        <w:rPr>
          <w:rFonts w:ascii="Helvetica Neue" w:hAnsi="Helvetica Neue"/>
          <w:sz w:val="22"/>
        </w:rPr>
        <w:t xml:space="preserve">We are always hearing claims that mental health services need more funding. However, </w:t>
      </w:r>
      <w:r w:rsidR="00BD631F">
        <w:rPr>
          <w:rFonts w:ascii="Helvetica Neue" w:hAnsi="Helvetica Neue"/>
          <w:sz w:val="22"/>
        </w:rPr>
        <w:t xml:space="preserve">there is usually very little data to support those claims, and there are some egregious examples of waste. </w:t>
      </w:r>
    </w:p>
    <w:p w14:paraId="754DAFA7" w14:textId="77777777" w:rsidR="00642978" w:rsidRDefault="00642978" w:rsidP="00093524">
      <w:pPr>
        <w:spacing w:after="0"/>
        <w:outlineLvl w:val="0"/>
        <w:rPr>
          <w:rFonts w:ascii="Helvetica Neue" w:hAnsi="Helvetica Neue"/>
          <w:sz w:val="22"/>
        </w:rPr>
      </w:pPr>
    </w:p>
    <w:p w14:paraId="754DAFA8" w14:textId="77777777" w:rsidR="00BD631F" w:rsidRDefault="00BD631F" w:rsidP="00093524">
      <w:pPr>
        <w:spacing w:after="0"/>
        <w:outlineLvl w:val="0"/>
        <w:rPr>
          <w:rFonts w:ascii="Helvetica Neue" w:hAnsi="Helvetica Neue"/>
          <w:sz w:val="22"/>
        </w:rPr>
      </w:pPr>
      <w:r>
        <w:rPr>
          <w:rFonts w:ascii="Helvetica Neue" w:hAnsi="Helvetica Neue"/>
          <w:sz w:val="22"/>
        </w:rPr>
        <w:t xml:space="preserve">Take Headspace. </w:t>
      </w:r>
      <w:r w:rsidR="001066A4">
        <w:rPr>
          <w:rFonts w:ascii="Helvetica Neue" w:hAnsi="Helvetica Neue"/>
          <w:sz w:val="22"/>
        </w:rPr>
        <w:t>Our experience, supported to some extent by the e</w:t>
      </w:r>
      <w:r>
        <w:rPr>
          <w:rFonts w:ascii="Helvetica Neue" w:hAnsi="Helvetica Neue"/>
          <w:sz w:val="22"/>
        </w:rPr>
        <w:t>valuation of outcomes achieved by Headspace centres</w:t>
      </w:r>
      <w:r w:rsidR="001066A4">
        <w:rPr>
          <w:rFonts w:ascii="Helvetica Neue" w:hAnsi="Helvetica Neue"/>
          <w:sz w:val="22"/>
        </w:rPr>
        <w:t>,</w:t>
      </w:r>
      <w:r>
        <w:rPr>
          <w:rFonts w:ascii="Helvetica Neue" w:hAnsi="Helvetica Neue"/>
          <w:sz w:val="22"/>
        </w:rPr>
        <w:t xml:space="preserve"> </w:t>
      </w:r>
      <w:r w:rsidR="001066A4">
        <w:rPr>
          <w:rFonts w:ascii="Helvetica Neue" w:hAnsi="Helvetica Neue"/>
          <w:sz w:val="22"/>
        </w:rPr>
        <w:t>is that they are</w:t>
      </w:r>
      <w:r>
        <w:rPr>
          <w:rFonts w:ascii="Helvetica Neue" w:hAnsi="Helvetica Neue"/>
          <w:sz w:val="22"/>
        </w:rPr>
        <w:t xml:space="preserve"> largely ineffective, and further dilute and fragment the</w:t>
      </w:r>
      <w:r w:rsidR="001066A4">
        <w:rPr>
          <w:rFonts w:ascii="Helvetica Neue" w:hAnsi="Helvetica Neue"/>
          <w:sz w:val="22"/>
        </w:rPr>
        <w:t xml:space="preserve"> service provided by</w:t>
      </w:r>
      <w:r>
        <w:rPr>
          <w:rFonts w:ascii="Helvetica Neue" w:hAnsi="Helvetica Neue"/>
          <w:sz w:val="22"/>
        </w:rPr>
        <w:t xml:space="preserve"> community health </w:t>
      </w:r>
      <w:r w:rsidR="001066A4">
        <w:rPr>
          <w:rFonts w:ascii="Helvetica Neue" w:hAnsi="Helvetica Neue"/>
          <w:sz w:val="22"/>
        </w:rPr>
        <w:t>centres and</w:t>
      </w:r>
      <w:r w:rsidR="00851841">
        <w:rPr>
          <w:rFonts w:ascii="Helvetica Neue" w:hAnsi="Helvetica Neue"/>
          <w:sz w:val="22"/>
        </w:rPr>
        <w:t xml:space="preserve"> early psychosis services</w:t>
      </w:r>
      <w:r>
        <w:rPr>
          <w:rFonts w:ascii="Helvetica Neue" w:hAnsi="Helvetica Neue"/>
          <w:sz w:val="22"/>
        </w:rPr>
        <w:t xml:space="preserve">. </w:t>
      </w:r>
    </w:p>
    <w:p w14:paraId="754DAFA9" w14:textId="77777777" w:rsidR="00BD631F" w:rsidRDefault="00BD631F" w:rsidP="00093524">
      <w:pPr>
        <w:spacing w:after="0"/>
        <w:outlineLvl w:val="0"/>
        <w:rPr>
          <w:rFonts w:ascii="Helvetica Neue" w:hAnsi="Helvetica Neue"/>
          <w:sz w:val="22"/>
        </w:rPr>
      </w:pPr>
    </w:p>
    <w:p w14:paraId="754DAFAA" w14:textId="77777777" w:rsidR="00537BBD" w:rsidRDefault="00BD631F" w:rsidP="00093524">
      <w:pPr>
        <w:spacing w:after="0"/>
        <w:outlineLvl w:val="0"/>
        <w:rPr>
          <w:rFonts w:ascii="Helvetica Neue" w:hAnsi="Helvetica Neue"/>
          <w:sz w:val="22"/>
        </w:rPr>
      </w:pPr>
      <w:r>
        <w:rPr>
          <w:rFonts w:ascii="Helvetica Neue" w:hAnsi="Helvetica Neue"/>
          <w:sz w:val="22"/>
        </w:rPr>
        <w:t xml:space="preserve">Another example has been the Better Access Scheme of Medicare subsidies for psychological counselling, </w:t>
      </w:r>
      <w:r w:rsidR="00586B93">
        <w:rPr>
          <w:rFonts w:ascii="Helvetica Neue" w:hAnsi="Helvetica Neue"/>
          <w:sz w:val="22"/>
        </w:rPr>
        <w:t>for which</w:t>
      </w:r>
      <w:r>
        <w:rPr>
          <w:rFonts w:ascii="Helvetica Neue" w:hAnsi="Helvetica Neue"/>
          <w:sz w:val="22"/>
        </w:rPr>
        <w:t xml:space="preserve"> </w:t>
      </w:r>
      <w:r w:rsidR="00851841">
        <w:rPr>
          <w:rFonts w:ascii="Helvetica Neue" w:hAnsi="Helvetica Neue"/>
          <w:sz w:val="22"/>
        </w:rPr>
        <w:t>little</w:t>
      </w:r>
      <w:r>
        <w:rPr>
          <w:rFonts w:ascii="Helvetica Neue" w:hAnsi="Helvetica Neue"/>
          <w:sz w:val="22"/>
        </w:rPr>
        <w:t xml:space="preserve"> </w:t>
      </w:r>
      <w:r w:rsidR="00586B93">
        <w:rPr>
          <w:rFonts w:ascii="Helvetica Neue" w:hAnsi="Helvetica Neue"/>
          <w:sz w:val="22"/>
        </w:rPr>
        <w:t xml:space="preserve">actual </w:t>
      </w:r>
      <w:r>
        <w:rPr>
          <w:rFonts w:ascii="Helvetica Neue" w:hAnsi="Helvetica Neue"/>
          <w:sz w:val="22"/>
        </w:rPr>
        <w:t xml:space="preserve">outcome data </w:t>
      </w:r>
      <w:r w:rsidR="00586B93">
        <w:rPr>
          <w:rFonts w:ascii="Helvetica Neue" w:hAnsi="Helvetica Neue"/>
          <w:sz w:val="22"/>
        </w:rPr>
        <w:t xml:space="preserve">is </w:t>
      </w:r>
      <w:r>
        <w:rPr>
          <w:rFonts w:ascii="Helvetica Neue" w:hAnsi="Helvetica Neue"/>
          <w:sz w:val="22"/>
        </w:rPr>
        <w:t>available</w:t>
      </w:r>
      <w:r w:rsidR="00851841">
        <w:rPr>
          <w:rFonts w:ascii="Helvetica Neue" w:hAnsi="Helvetica Neue"/>
          <w:sz w:val="22"/>
        </w:rPr>
        <w:t xml:space="preserve">. </w:t>
      </w:r>
      <w:r>
        <w:rPr>
          <w:rFonts w:ascii="Helvetica Neue" w:hAnsi="Helvetica Neue"/>
          <w:sz w:val="22"/>
        </w:rPr>
        <w:t xml:space="preserve">The fee structure for psychiatrists and psychologists </w:t>
      </w:r>
      <w:r w:rsidR="00851841">
        <w:rPr>
          <w:rFonts w:ascii="Helvetica Neue" w:hAnsi="Helvetica Neue"/>
          <w:sz w:val="22"/>
        </w:rPr>
        <w:t>have been</w:t>
      </w:r>
      <w:r>
        <w:rPr>
          <w:rFonts w:ascii="Helvetica Neue" w:hAnsi="Helvetica Neue"/>
          <w:sz w:val="22"/>
        </w:rPr>
        <w:t xml:space="preserve"> set on the assumption that most patients would not be charged. However, they (we) have taken it as a cue to add a large margin, effectively making the subsidy a form of middle class welfare, termed “the prostitution of friendship”. </w:t>
      </w:r>
    </w:p>
    <w:p w14:paraId="754DAFAB" w14:textId="77777777" w:rsidR="003A52CC" w:rsidRDefault="003A52CC" w:rsidP="00093524">
      <w:pPr>
        <w:spacing w:after="0"/>
        <w:outlineLvl w:val="0"/>
        <w:rPr>
          <w:rFonts w:ascii="Helvetica Neue" w:hAnsi="Helvetica Neue"/>
          <w:sz w:val="22"/>
        </w:rPr>
      </w:pPr>
    </w:p>
    <w:p w14:paraId="754DAFAC" w14:textId="77777777" w:rsidR="00642978" w:rsidRDefault="003A52CC" w:rsidP="00093524">
      <w:pPr>
        <w:spacing w:after="0"/>
        <w:outlineLvl w:val="0"/>
        <w:rPr>
          <w:rFonts w:ascii="Helvetica Neue" w:hAnsi="Helvetica Neue"/>
          <w:sz w:val="22"/>
        </w:rPr>
      </w:pPr>
      <w:r>
        <w:rPr>
          <w:rFonts w:ascii="Helvetica Neue" w:hAnsi="Helvetica Neue"/>
          <w:sz w:val="22"/>
        </w:rPr>
        <w:t xml:space="preserve">The NDIS was not meant to be for the severely mentally ill. However, </w:t>
      </w:r>
      <w:r w:rsidR="001066A4">
        <w:rPr>
          <w:rFonts w:ascii="Helvetica Neue" w:hAnsi="Helvetica Neue"/>
          <w:sz w:val="22"/>
        </w:rPr>
        <w:t>people with severe forms of schizophrenia</w:t>
      </w:r>
      <w:r>
        <w:rPr>
          <w:rFonts w:ascii="Helvetica Neue" w:hAnsi="Helvetica Neue"/>
          <w:sz w:val="22"/>
        </w:rPr>
        <w:t xml:space="preserve"> often meet all the criteria apart from </w:t>
      </w:r>
      <w:r w:rsidR="001066A4">
        <w:rPr>
          <w:rFonts w:ascii="Helvetica Neue" w:hAnsi="Helvetica Neue"/>
          <w:sz w:val="22"/>
        </w:rPr>
        <w:t>being unable to walk</w:t>
      </w:r>
      <w:r w:rsidR="00851841">
        <w:rPr>
          <w:rFonts w:ascii="Helvetica Neue" w:hAnsi="Helvetica Neue"/>
          <w:sz w:val="22"/>
        </w:rPr>
        <w:t xml:space="preserve">, and there will inevitably be a tension between funding of mental health and disability services. </w:t>
      </w:r>
    </w:p>
    <w:p w14:paraId="754DAFAD" w14:textId="77777777" w:rsidR="00642978" w:rsidRDefault="00642978" w:rsidP="00093524">
      <w:pPr>
        <w:spacing w:after="0"/>
        <w:outlineLvl w:val="0"/>
        <w:rPr>
          <w:rFonts w:ascii="Helvetica Neue" w:hAnsi="Helvetica Neue"/>
          <w:sz w:val="22"/>
        </w:rPr>
      </w:pPr>
    </w:p>
    <w:p w14:paraId="754DAFAE" w14:textId="77777777" w:rsidR="00586B93" w:rsidRPr="00586B93" w:rsidRDefault="00586B93" w:rsidP="00093524">
      <w:pPr>
        <w:spacing w:after="0"/>
        <w:outlineLvl w:val="0"/>
        <w:rPr>
          <w:rFonts w:ascii="Helvetica Neue" w:hAnsi="Helvetica Neue"/>
          <w:b/>
          <w:sz w:val="22"/>
        </w:rPr>
      </w:pPr>
      <w:r w:rsidRPr="00586B93">
        <w:rPr>
          <w:rFonts w:ascii="Helvetica Neue" w:hAnsi="Helvetica Neue"/>
          <w:b/>
          <w:sz w:val="22"/>
        </w:rPr>
        <w:t>Recommendation</w:t>
      </w:r>
    </w:p>
    <w:p w14:paraId="754DAFAF" w14:textId="77777777" w:rsidR="00586B93" w:rsidRDefault="00851841" w:rsidP="00093524">
      <w:pPr>
        <w:spacing w:after="0"/>
        <w:outlineLvl w:val="0"/>
        <w:rPr>
          <w:rFonts w:ascii="Helvetica Neue" w:hAnsi="Helvetica Neue"/>
          <w:sz w:val="22"/>
        </w:rPr>
      </w:pPr>
      <w:r w:rsidRPr="00586B93">
        <w:rPr>
          <w:rFonts w:ascii="Helvetica Neue" w:hAnsi="Helvetica Neue"/>
          <w:sz w:val="22"/>
        </w:rPr>
        <w:t>R</w:t>
      </w:r>
      <w:r w:rsidR="00642978" w:rsidRPr="00586B93">
        <w:rPr>
          <w:rFonts w:ascii="Helvetica Neue" w:hAnsi="Helvetica Neue"/>
          <w:sz w:val="22"/>
        </w:rPr>
        <w:t>eform of the Medicare subsidy to reward not charging a gap fee</w:t>
      </w:r>
      <w:r w:rsidR="001066A4">
        <w:rPr>
          <w:rFonts w:ascii="Helvetica Neue" w:hAnsi="Helvetica Neue"/>
          <w:sz w:val="22"/>
        </w:rPr>
        <w:t xml:space="preserve"> (to a level previously offered by private health insurers)</w:t>
      </w:r>
      <w:r w:rsidR="00642978" w:rsidRPr="00586B93">
        <w:rPr>
          <w:rFonts w:ascii="Helvetica Neue" w:hAnsi="Helvetica Neue"/>
          <w:sz w:val="22"/>
        </w:rPr>
        <w:t xml:space="preserve">, or offering a bonus for certain treatment outcomes. </w:t>
      </w:r>
      <w:r w:rsidR="001066A4">
        <w:rPr>
          <w:rFonts w:ascii="Helvetica Neue" w:hAnsi="Helvetica Neue"/>
          <w:sz w:val="22"/>
        </w:rPr>
        <w:t>Face to face treatment of milder forms of anxiety and depression should only be available after completion of</w:t>
      </w:r>
      <w:r w:rsidR="005A5966">
        <w:rPr>
          <w:rFonts w:ascii="Helvetica Neue" w:hAnsi="Helvetica Neue"/>
          <w:sz w:val="22"/>
        </w:rPr>
        <w:t xml:space="preserve"> an assessment for</w:t>
      </w:r>
      <w:r w:rsidR="001066A4">
        <w:rPr>
          <w:rFonts w:ascii="Helvetica Neue" w:hAnsi="Helvetica Neue"/>
          <w:sz w:val="22"/>
        </w:rPr>
        <w:t xml:space="preserve"> internet delivered CBT. </w:t>
      </w:r>
      <w:r w:rsidR="001F75FD" w:rsidRPr="00586B93">
        <w:rPr>
          <w:rFonts w:ascii="Helvetica Neue" w:hAnsi="Helvetica Neue"/>
          <w:sz w:val="22"/>
        </w:rPr>
        <w:t>Underserved patients could be assisted by</w:t>
      </w:r>
      <w:r w:rsidR="003A52CC" w:rsidRPr="00586B93">
        <w:rPr>
          <w:rFonts w:ascii="Helvetica Neue" w:hAnsi="Helvetica Neue"/>
          <w:sz w:val="22"/>
        </w:rPr>
        <w:t xml:space="preserve"> funding</w:t>
      </w:r>
      <w:r w:rsidRPr="00586B93">
        <w:rPr>
          <w:rFonts w:ascii="Helvetica Neue" w:hAnsi="Helvetica Neue"/>
          <w:sz w:val="22"/>
        </w:rPr>
        <w:t xml:space="preserve"> packages similar to the NDIS</w:t>
      </w:r>
      <w:r w:rsidR="003A52CC" w:rsidRPr="00586B93">
        <w:rPr>
          <w:rFonts w:ascii="Helvetica Neue" w:hAnsi="Helvetica Neue"/>
          <w:sz w:val="22"/>
        </w:rPr>
        <w:t xml:space="preserve"> that follow complex and disabled patients, for example, those released from prison, to create an incentive </w:t>
      </w:r>
      <w:r w:rsidRPr="00586B93">
        <w:rPr>
          <w:rFonts w:ascii="Helvetica Neue" w:hAnsi="Helvetica Neue"/>
          <w:sz w:val="22"/>
        </w:rPr>
        <w:t xml:space="preserve">for public health services </w:t>
      </w:r>
      <w:r w:rsidR="003A52CC" w:rsidRPr="00586B93">
        <w:rPr>
          <w:rFonts w:ascii="Helvetica Neue" w:hAnsi="Helvetica Neue"/>
          <w:sz w:val="22"/>
        </w:rPr>
        <w:t xml:space="preserve">to </w:t>
      </w:r>
      <w:r w:rsidR="003A52CC" w:rsidRPr="00586B93">
        <w:rPr>
          <w:rFonts w:ascii="Helvetica Neue" w:hAnsi="Helvetica Neue"/>
          <w:sz w:val="22"/>
        </w:rPr>
        <w:lastRenderedPageBreak/>
        <w:t xml:space="preserve">care for them, rather than reject them in favour of </w:t>
      </w:r>
      <w:r w:rsidR="001F75FD" w:rsidRPr="00586B93">
        <w:rPr>
          <w:rFonts w:ascii="Helvetica Neue" w:hAnsi="Helvetica Neue"/>
          <w:sz w:val="22"/>
        </w:rPr>
        <w:t xml:space="preserve">the </w:t>
      </w:r>
      <w:r w:rsidR="003A52CC" w:rsidRPr="00586B93">
        <w:rPr>
          <w:rFonts w:ascii="Helvetica Neue" w:hAnsi="Helvetica Neue"/>
          <w:sz w:val="22"/>
        </w:rPr>
        <w:t xml:space="preserve">more compliant and </w:t>
      </w:r>
      <w:r w:rsidR="001F75FD" w:rsidRPr="00586B93">
        <w:rPr>
          <w:rFonts w:ascii="Helvetica Neue" w:hAnsi="Helvetica Neue"/>
          <w:sz w:val="22"/>
        </w:rPr>
        <w:t>agreeable</w:t>
      </w:r>
      <w:r w:rsidR="003A52CC" w:rsidRPr="00586B93">
        <w:rPr>
          <w:rFonts w:ascii="Helvetica Neue" w:hAnsi="Helvetica Neue"/>
          <w:sz w:val="22"/>
        </w:rPr>
        <w:t xml:space="preserve">. </w:t>
      </w:r>
      <w:r w:rsidR="00642978" w:rsidRPr="00586B93">
        <w:rPr>
          <w:rFonts w:ascii="Helvetica Neue" w:hAnsi="Helvetica Neue"/>
          <w:sz w:val="22"/>
        </w:rPr>
        <w:t xml:space="preserve">All </w:t>
      </w:r>
      <w:r w:rsidR="00586B93" w:rsidRPr="00586B93">
        <w:rPr>
          <w:rFonts w:ascii="Helvetica Neue" w:hAnsi="Helvetica Neue"/>
          <w:sz w:val="22"/>
        </w:rPr>
        <w:t>mental health funding</w:t>
      </w:r>
      <w:r w:rsidR="00642978" w:rsidRPr="00586B93">
        <w:rPr>
          <w:rFonts w:ascii="Helvetica Neue" w:hAnsi="Helvetica Neue"/>
          <w:sz w:val="22"/>
        </w:rPr>
        <w:t xml:space="preserve"> should be </w:t>
      </w:r>
      <w:r w:rsidR="00586B93">
        <w:rPr>
          <w:rFonts w:ascii="Helvetica Neue" w:hAnsi="Helvetica Neue"/>
          <w:sz w:val="22"/>
        </w:rPr>
        <w:t xml:space="preserve">independently </w:t>
      </w:r>
      <w:r w:rsidR="00642978" w:rsidRPr="00586B93">
        <w:rPr>
          <w:rFonts w:ascii="Helvetica Neue" w:hAnsi="Helvetica Neue"/>
          <w:sz w:val="22"/>
        </w:rPr>
        <w:t xml:space="preserve">evaluated on outcome data. </w:t>
      </w:r>
    </w:p>
    <w:p w14:paraId="754DAFB0" w14:textId="77777777" w:rsidR="00586B93" w:rsidRDefault="00586B93" w:rsidP="00093524">
      <w:pPr>
        <w:spacing w:after="0"/>
        <w:outlineLvl w:val="0"/>
        <w:rPr>
          <w:rFonts w:ascii="Helvetica Neue" w:hAnsi="Helvetica Neue"/>
          <w:sz w:val="22"/>
        </w:rPr>
      </w:pPr>
    </w:p>
    <w:p w14:paraId="754DAFB1" w14:textId="77777777" w:rsidR="003A52CC" w:rsidRDefault="003A52CC" w:rsidP="00093524">
      <w:pPr>
        <w:spacing w:after="0"/>
        <w:outlineLvl w:val="0"/>
        <w:rPr>
          <w:rFonts w:ascii="Helvetica Neue" w:hAnsi="Helvetica Neue"/>
          <w:sz w:val="22"/>
        </w:rPr>
      </w:pPr>
      <w:r w:rsidRPr="00586B93">
        <w:rPr>
          <w:rFonts w:ascii="Helvetica Neue" w:hAnsi="Helvetica Neue"/>
          <w:sz w:val="22"/>
        </w:rPr>
        <w:t>Any request for funding for suicide prevention should be treated with suspicion, unless it is proposing community wide public health interventions</w:t>
      </w:r>
      <w:r w:rsidR="00586B93">
        <w:rPr>
          <w:rFonts w:ascii="Helvetica Neue" w:hAnsi="Helvetica Neue"/>
          <w:sz w:val="22"/>
        </w:rPr>
        <w:t>. Only 25% of people who commit suicide are engaged with mental health services, and hence the only way to lower the suicide rate in Australia would be to further reduce the availability of lethal means, such as potent opioids, and raise the price of that great enabler, alcohol</w:t>
      </w:r>
      <w:r w:rsidRPr="00586B93">
        <w:rPr>
          <w:rFonts w:ascii="Helvetica Neue" w:hAnsi="Helvetica Neue"/>
          <w:sz w:val="22"/>
        </w:rPr>
        <w:t xml:space="preserve">. </w:t>
      </w:r>
    </w:p>
    <w:p w14:paraId="754DAFB2" w14:textId="77777777" w:rsidR="001066A4" w:rsidRDefault="001066A4" w:rsidP="00093524">
      <w:pPr>
        <w:spacing w:after="0"/>
        <w:outlineLvl w:val="0"/>
        <w:rPr>
          <w:rFonts w:ascii="Helvetica Neue" w:hAnsi="Helvetica Neue"/>
          <w:sz w:val="22"/>
        </w:rPr>
      </w:pPr>
    </w:p>
    <w:p w14:paraId="754DAFB3" w14:textId="77777777" w:rsidR="001066A4" w:rsidRDefault="001066A4" w:rsidP="00093524">
      <w:pPr>
        <w:spacing w:after="0"/>
        <w:outlineLvl w:val="0"/>
        <w:rPr>
          <w:rFonts w:ascii="Helvetica Neue" w:hAnsi="Helvetica Neue"/>
          <w:sz w:val="22"/>
        </w:rPr>
      </w:pPr>
      <w:r>
        <w:rPr>
          <w:rFonts w:ascii="Helvetica Neue" w:hAnsi="Helvetica Neue"/>
          <w:sz w:val="22"/>
        </w:rPr>
        <w:t>Happy to expand on any aspect of this polemic.</w:t>
      </w:r>
    </w:p>
    <w:p w14:paraId="754DAFB4" w14:textId="77777777" w:rsidR="001066A4" w:rsidRDefault="001066A4" w:rsidP="00093524">
      <w:pPr>
        <w:spacing w:after="0"/>
        <w:outlineLvl w:val="0"/>
        <w:rPr>
          <w:rFonts w:ascii="Helvetica Neue" w:hAnsi="Helvetica Neue"/>
          <w:sz w:val="22"/>
        </w:rPr>
      </w:pPr>
    </w:p>
    <w:p w14:paraId="754DAFB5" w14:textId="77777777" w:rsidR="001066A4" w:rsidRDefault="001066A4" w:rsidP="00093524">
      <w:pPr>
        <w:spacing w:after="0"/>
        <w:outlineLvl w:val="0"/>
        <w:rPr>
          <w:rFonts w:ascii="Helvetica Neue" w:hAnsi="Helvetica Neue"/>
          <w:sz w:val="22"/>
        </w:rPr>
      </w:pPr>
      <w:r>
        <w:rPr>
          <w:rFonts w:ascii="Helvetica Neue" w:hAnsi="Helvetica Neue"/>
          <w:sz w:val="22"/>
        </w:rPr>
        <w:t>Yours sincerely</w:t>
      </w:r>
    </w:p>
    <w:p w14:paraId="754DAFB6" w14:textId="77777777" w:rsidR="001066A4" w:rsidRDefault="001066A4" w:rsidP="00093524">
      <w:pPr>
        <w:spacing w:after="0"/>
        <w:outlineLvl w:val="0"/>
        <w:rPr>
          <w:rFonts w:ascii="Helvetica Neue" w:hAnsi="Helvetica Neue"/>
          <w:sz w:val="22"/>
        </w:rPr>
      </w:pPr>
    </w:p>
    <w:p w14:paraId="754DAFB7" w14:textId="77777777" w:rsidR="001066A4" w:rsidRDefault="001066A4" w:rsidP="00093524">
      <w:pPr>
        <w:spacing w:after="0"/>
        <w:outlineLvl w:val="0"/>
        <w:rPr>
          <w:rFonts w:ascii="Helvetica Neue" w:hAnsi="Helvetica Neue"/>
          <w:sz w:val="22"/>
        </w:rPr>
      </w:pPr>
    </w:p>
    <w:p w14:paraId="754DAFB8" w14:textId="77777777" w:rsidR="00642978" w:rsidRDefault="001066A4" w:rsidP="00093524">
      <w:pPr>
        <w:spacing w:after="0"/>
        <w:outlineLvl w:val="0"/>
        <w:rPr>
          <w:rFonts w:ascii="Helvetica Neue" w:hAnsi="Helvetica Neue"/>
          <w:sz w:val="22"/>
        </w:rPr>
      </w:pPr>
      <w:r>
        <w:rPr>
          <w:rFonts w:ascii="Helvetica Neue" w:hAnsi="Helvetica Neue"/>
          <w:sz w:val="22"/>
        </w:rPr>
        <w:t xml:space="preserve">Olav </w:t>
      </w:r>
      <w:proofErr w:type="spellStart"/>
      <w:r>
        <w:rPr>
          <w:rFonts w:ascii="Helvetica Neue" w:hAnsi="Helvetica Neue"/>
          <w:sz w:val="22"/>
        </w:rPr>
        <w:t>Nielssen</w:t>
      </w:r>
      <w:proofErr w:type="spellEnd"/>
    </w:p>
    <w:p w14:paraId="754DAFB9" w14:textId="77777777" w:rsidR="001066A4" w:rsidRDefault="001066A4" w:rsidP="00093524">
      <w:pPr>
        <w:spacing w:after="0"/>
        <w:outlineLvl w:val="0"/>
        <w:rPr>
          <w:rFonts w:ascii="Helvetica Neue" w:hAnsi="Helvetica Neue"/>
          <w:sz w:val="22"/>
        </w:rPr>
      </w:pPr>
    </w:p>
    <w:p w14:paraId="754DAFBA" w14:textId="77777777" w:rsidR="001066A4" w:rsidRDefault="001066A4" w:rsidP="00093524">
      <w:pPr>
        <w:spacing w:after="0"/>
        <w:outlineLvl w:val="0"/>
        <w:rPr>
          <w:rFonts w:ascii="Helvetica Neue" w:hAnsi="Helvetica Neue"/>
          <w:sz w:val="22"/>
        </w:rPr>
      </w:pPr>
    </w:p>
    <w:p w14:paraId="754DAFBB" w14:textId="77777777" w:rsidR="0000219F" w:rsidRPr="0000219F" w:rsidRDefault="001066A4" w:rsidP="0000219F">
      <w:pPr>
        <w:pStyle w:val="EndNoteBibliography"/>
        <w:spacing w:after="0"/>
        <w:rPr>
          <w:noProof/>
        </w:rPr>
      </w:pPr>
      <w:r>
        <w:rPr>
          <w:rFonts w:ascii="Helvetica Neue" w:hAnsi="Helvetica Neue"/>
          <w:sz w:val="22"/>
        </w:rPr>
        <w:fldChar w:fldCharType="begin"/>
      </w:r>
      <w:r>
        <w:rPr>
          <w:rFonts w:ascii="Helvetica Neue" w:hAnsi="Helvetica Neue"/>
          <w:sz w:val="22"/>
        </w:rPr>
        <w:instrText xml:space="preserve"> ADDIN EN.REFLIST </w:instrText>
      </w:r>
      <w:r>
        <w:rPr>
          <w:rFonts w:ascii="Helvetica Neue" w:hAnsi="Helvetica Neue"/>
          <w:sz w:val="22"/>
        </w:rPr>
        <w:fldChar w:fldCharType="separate"/>
      </w:r>
      <w:r w:rsidR="0000219F" w:rsidRPr="0000219F">
        <w:rPr>
          <w:noProof/>
        </w:rPr>
        <w:t>1.</w:t>
      </w:r>
      <w:r w:rsidR="0000219F" w:rsidRPr="0000219F">
        <w:rPr>
          <w:noProof/>
        </w:rPr>
        <w:tab/>
        <w:t>Nielssen OB, Stone W, Jones NM, Challis S, Nielssen A, Elliott G, et al. Characteristics of people attending psychiatric clinics in inner Sydney homeless hostels. The Medical journal of Australia. 2018;208(4):169-73.</w:t>
      </w:r>
    </w:p>
    <w:p w14:paraId="754DAFBC" w14:textId="77777777" w:rsidR="0000219F" w:rsidRPr="0000219F" w:rsidRDefault="0000219F" w:rsidP="0000219F">
      <w:pPr>
        <w:pStyle w:val="EndNoteBibliography"/>
        <w:rPr>
          <w:noProof/>
        </w:rPr>
      </w:pPr>
      <w:r w:rsidRPr="0000219F">
        <w:rPr>
          <w:noProof/>
        </w:rPr>
        <w:t>2.</w:t>
      </w:r>
      <w:r w:rsidRPr="0000219F">
        <w:rPr>
          <w:noProof/>
        </w:rPr>
        <w:tab/>
        <w:t>Nielssen O, McGorry P, Castle D, Galletly C. The RANZCP guidelines for Schizophrenia: Why is our practice so far short of our recommendations, and what can we do about it? The Australian and New Zealand journal of psychiatry. 2017:4867417708868.</w:t>
      </w:r>
    </w:p>
    <w:p w14:paraId="754DAFBD" w14:textId="77777777" w:rsidR="003A52CC" w:rsidRPr="002C0FF6" w:rsidRDefault="001066A4" w:rsidP="00093524">
      <w:pPr>
        <w:spacing w:after="0"/>
        <w:outlineLvl w:val="0"/>
        <w:rPr>
          <w:rFonts w:ascii="Helvetica Neue" w:hAnsi="Helvetica Neue"/>
          <w:sz w:val="22"/>
        </w:rPr>
      </w:pPr>
      <w:r>
        <w:rPr>
          <w:rFonts w:ascii="Helvetica Neue" w:hAnsi="Helvetica Neue"/>
          <w:sz w:val="22"/>
        </w:rPr>
        <w:fldChar w:fldCharType="end"/>
      </w:r>
    </w:p>
    <w:sectPr w:rsidR="003A52CC" w:rsidRPr="002C0FF6" w:rsidSect="00BF4F14">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DAFC0" w14:textId="77777777" w:rsidR="00AC6C14" w:rsidRDefault="00AC6C14">
      <w:pPr>
        <w:spacing w:after="0"/>
      </w:pPr>
      <w:r>
        <w:separator/>
      </w:r>
    </w:p>
  </w:endnote>
  <w:endnote w:type="continuationSeparator" w:id="0">
    <w:p w14:paraId="754DAFC1" w14:textId="77777777" w:rsidR="00AC6C14" w:rsidRDefault="00AC6C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AFC4" w14:textId="77777777" w:rsidR="005159E9" w:rsidRDefault="00515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AFC5" w14:textId="77777777" w:rsidR="005159E9" w:rsidRDefault="005159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AFC7" w14:textId="77777777" w:rsidR="00F0002E" w:rsidRDefault="00F0002E" w:rsidP="00BF4F1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DAFBE" w14:textId="77777777" w:rsidR="00AC6C14" w:rsidRDefault="00AC6C14">
      <w:pPr>
        <w:spacing w:after="0"/>
      </w:pPr>
      <w:r>
        <w:separator/>
      </w:r>
    </w:p>
  </w:footnote>
  <w:footnote w:type="continuationSeparator" w:id="0">
    <w:p w14:paraId="754DAFBF" w14:textId="77777777" w:rsidR="00AC6C14" w:rsidRDefault="00AC6C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AFC2" w14:textId="77777777" w:rsidR="005159E9" w:rsidRDefault="005159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AFC3" w14:textId="77777777" w:rsidR="00F0002E" w:rsidRPr="00CC0A65" w:rsidRDefault="00586B93">
    <w:pPr>
      <w:pStyle w:val="Header"/>
      <w:rPr>
        <w:rFonts w:ascii="Helvetica Neue" w:hAnsi="Helvetica Neue"/>
        <w:sz w:val="16"/>
      </w:rPr>
    </w:pPr>
    <w:r>
      <w:rPr>
        <w:rFonts w:ascii="Helvetica Neue" w:hAnsi="Helvetica Neue"/>
        <w:sz w:val="16"/>
      </w:rPr>
      <w:t>Submission to the Productivity Commission enquiry into Mental Health</w:t>
    </w:r>
    <w:r w:rsidR="0057261D">
      <w:rPr>
        <w:rFonts w:ascii="Helvetica Neue" w:hAnsi="Helvetica Neue"/>
        <w:sz w:val="16"/>
      </w:rPr>
      <w:t xml:space="preserve"> – </w:t>
    </w:r>
    <w:r>
      <w:rPr>
        <w:rFonts w:ascii="Helvetica Neue" w:hAnsi="Helvetica Neue"/>
        <w:sz w:val="16"/>
      </w:rPr>
      <w:t xml:space="preserve">17.3.19 </w:t>
    </w:r>
    <w:r>
      <w:rPr>
        <w:rFonts w:ascii="Helvetica Neue" w:hAnsi="Helvetica Neue"/>
        <w:sz w:val="16"/>
      </w:rPr>
      <w:tab/>
    </w:r>
    <w:r w:rsidR="00F0002E" w:rsidRPr="00CC0A65">
      <w:rPr>
        <w:rFonts w:ascii="Helvetica Neue" w:hAnsi="Helvetica Neue"/>
        <w:sz w:val="16"/>
      </w:rPr>
      <w:t xml:space="preserve">Page </w:t>
    </w:r>
    <w:r w:rsidR="00F0002E" w:rsidRPr="00CC0A65">
      <w:rPr>
        <w:rStyle w:val="PageNumber"/>
        <w:rFonts w:ascii="Helvetica Neue" w:hAnsi="Helvetica Neue"/>
        <w:sz w:val="16"/>
      </w:rPr>
      <w:fldChar w:fldCharType="begin"/>
    </w:r>
    <w:r w:rsidR="00F0002E" w:rsidRPr="00CC0A65">
      <w:rPr>
        <w:rStyle w:val="PageNumber"/>
        <w:rFonts w:ascii="Helvetica Neue" w:hAnsi="Helvetica Neue"/>
        <w:sz w:val="16"/>
      </w:rPr>
      <w:instrText xml:space="preserve"> PAGE </w:instrText>
    </w:r>
    <w:r w:rsidR="00F0002E" w:rsidRPr="00CC0A65">
      <w:rPr>
        <w:rStyle w:val="PageNumber"/>
        <w:rFonts w:ascii="Helvetica Neue" w:hAnsi="Helvetica Neue"/>
        <w:sz w:val="16"/>
      </w:rPr>
      <w:fldChar w:fldCharType="separate"/>
    </w:r>
    <w:r w:rsidR="000B6155">
      <w:rPr>
        <w:rStyle w:val="PageNumber"/>
        <w:rFonts w:ascii="Helvetica Neue" w:hAnsi="Helvetica Neue"/>
        <w:noProof/>
        <w:sz w:val="16"/>
      </w:rPr>
      <w:t>3</w:t>
    </w:r>
    <w:r w:rsidR="00F0002E" w:rsidRPr="00CC0A65">
      <w:rPr>
        <w:rStyle w:val="PageNumber"/>
        <w:rFonts w:ascii="Helvetica Neue" w:hAnsi="Helvetica Neue"/>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AFC6" w14:textId="0274DC77" w:rsidR="00F0002E" w:rsidRDefault="008B688F" w:rsidP="00BF4F14">
    <w:pPr>
      <w:pStyle w:val="Header"/>
      <w:jc w:val="center"/>
    </w:pPr>
    <w:r>
      <w:rPr>
        <w:noProof/>
        <w:lang w:eastAsia="en-AU"/>
      </w:rPr>
      <w:drawing>
        <wp:inline distT="0" distB="0" distL="0" distR="0" wp14:anchorId="754DAFC8" wp14:editId="550A2D33">
          <wp:extent cx="2971800"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944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53637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320EA"/>
    <w:multiLevelType w:val="hybridMultilevel"/>
    <w:tmpl w:val="D4382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54D1D"/>
    <w:multiLevelType w:val="hybridMultilevel"/>
    <w:tmpl w:val="CD4C65EA"/>
    <w:lvl w:ilvl="0" w:tplc="D4344F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3C3ED2"/>
    <w:multiLevelType w:val="hybridMultilevel"/>
    <w:tmpl w:val="E1F8A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73D6C"/>
    <w:multiLevelType w:val="hybridMultilevel"/>
    <w:tmpl w:val="4D0061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1D6115"/>
    <w:multiLevelType w:val="hybridMultilevel"/>
    <w:tmpl w:val="70A6EDA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A6F24"/>
    <w:multiLevelType w:val="hybridMultilevel"/>
    <w:tmpl w:val="F496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16893"/>
    <w:multiLevelType w:val="hybridMultilevel"/>
    <w:tmpl w:val="AFE8E274"/>
    <w:lvl w:ilvl="0" w:tplc="27FEBC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E494C"/>
    <w:multiLevelType w:val="hybridMultilevel"/>
    <w:tmpl w:val="E600325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0B74E72"/>
    <w:multiLevelType w:val="hybridMultilevel"/>
    <w:tmpl w:val="8698F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F693E"/>
    <w:multiLevelType w:val="hybridMultilevel"/>
    <w:tmpl w:val="FF38B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B2313"/>
    <w:multiLevelType w:val="hybridMultilevel"/>
    <w:tmpl w:val="A6885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D2D3E"/>
    <w:multiLevelType w:val="hybridMultilevel"/>
    <w:tmpl w:val="339089A4"/>
    <w:lvl w:ilvl="0" w:tplc="2FAC68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603E0"/>
    <w:multiLevelType w:val="hybridMultilevel"/>
    <w:tmpl w:val="9AAC4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948A4"/>
    <w:multiLevelType w:val="hybridMultilevel"/>
    <w:tmpl w:val="CF08DDEA"/>
    <w:lvl w:ilvl="0" w:tplc="037AD5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44AD6"/>
    <w:multiLevelType w:val="hybridMultilevel"/>
    <w:tmpl w:val="535C5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C4D89"/>
    <w:multiLevelType w:val="hybridMultilevel"/>
    <w:tmpl w:val="A68A7150"/>
    <w:lvl w:ilvl="0" w:tplc="99D63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254C6"/>
    <w:multiLevelType w:val="hybridMultilevel"/>
    <w:tmpl w:val="419C4EC8"/>
    <w:lvl w:ilvl="0" w:tplc="838060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451CA2"/>
    <w:multiLevelType w:val="hybridMultilevel"/>
    <w:tmpl w:val="3A5C4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771A4"/>
    <w:multiLevelType w:val="hybridMultilevel"/>
    <w:tmpl w:val="1CDEF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86B8B"/>
    <w:multiLevelType w:val="hybridMultilevel"/>
    <w:tmpl w:val="F420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62E79"/>
    <w:multiLevelType w:val="hybridMultilevel"/>
    <w:tmpl w:val="F5AE9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472D4B"/>
    <w:multiLevelType w:val="hybridMultilevel"/>
    <w:tmpl w:val="88D4B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4"/>
  </w:num>
  <w:num w:numId="4">
    <w:abstractNumId w:val="11"/>
  </w:num>
  <w:num w:numId="5">
    <w:abstractNumId w:val="9"/>
  </w:num>
  <w:num w:numId="6">
    <w:abstractNumId w:val="22"/>
  </w:num>
  <w:num w:numId="7">
    <w:abstractNumId w:val="20"/>
  </w:num>
  <w:num w:numId="8">
    <w:abstractNumId w:val="13"/>
  </w:num>
  <w:num w:numId="9">
    <w:abstractNumId w:val="6"/>
  </w:num>
  <w:num w:numId="10">
    <w:abstractNumId w:val="18"/>
  </w:num>
  <w:num w:numId="11">
    <w:abstractNumId w:val="1"/>
  </w:num>
  <w:num w:numId="12">
    <w:abstractNumId w:val="12"/>
  </w:num>
  <w:num w:numId="13">
    <w:abstractNumId w:val="14"/>
  </w:num>
  <w:num w:numId="14">
    <w:abstractNumId w:val="17"/>
  </w:num>
  <w:num w:numId="15">
    <w:abstractNumId w:val="8"/>
  </w:num>
  <w:num w:numId="16">
    <w:abstractNumId w:val="19"/>
  </w:num>
  <w:num w:numId="17">
    <w:abstractNumId w:val="7"/>
  </w:num>
  <w:num w:numId="18">
    <w:abstractNumId w:val="21"/>
  </w:num>
  <w:num w:numId="19">
    <w:abstractNumId w:val="2"/>
  </w:num>
  <w:num w:numId="20">
    <w:abstractNumId w:val="10"/>
  </w:num>
  <w:num w:numId="21">
    <w:abstractNumId w:val="3"/>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w0s5wxef552fef9s8p0fd9erfps5vsz5st&quot;&gt;My EndNote Library&lt;record-ids&gt;&lt;item&gt;253&lt;/item&gt;&lt;item&gt;369&lt;/item&gt;&lt;/record-ids&gt;&lt;/item&gt;&lt;/Libraries&gt;"/>
  </w:docVars>
  <w:rsids>
    <w:rsidRoot w:val="006C1ACE"/>
    <w:rsid w:val="0000219F"/>
    <w:rsid w:val="000057C0"/>
    <w:rsid w:val="00013C0A"/>
    <w:rsid w:val="00035779"/>
    <w:rsid w:val="0003669F"/>
    <w:rsid w:val="00036CA9"/>
    <w:rsid w:val="00041696"/>
    <w:rsid w:val="000428C7"/>
    <w:rsid w:val="00064B0D"/>
    <w:rsid w:val="000708C2"/>
    <w:rsid w:val="00072EA7"/>
    <w:rsid w:val="0009001B"/>
    <w:rsid w:val="00093524"/>
    <w:rsid w:val="00095778"/>
    <w:rsid w:val="000A1F1C"/>
    <w:rsid w:val="000A747F"/>
    <w:rsid w:val="000B50A0"/>
    <w:rsid w:val="000B6155"/>
    <w:rsid w:val="000D2485"/>
    <w:rsid w:val="000E3854"/>
    <w:rsid w:val="000E6785"/>
    <w:rsid w:val="000F0CC1"/>
    <w:rsid w:val="001066A4"/>
    <w:rsid w:val="0012779A"/>
    <w:rsid w:val="00144494"/>
    <w:rsid w:val="00145AB6"/>
    <w:rsid w:val="0015678F"/>
    <w:rsid w:val="00180F57"/>
    <w:rsid w:val="001A7E5A"/>
    <w:rsid w:val="001D0589"/>
    <w:rsid w:val="001F75FD"/>
    <w:rsid w:val="00204C4F"/>
    <w:rsid w:val="002079F4"/>
    <w:rsid w:val="00212CDD"/>
    <w:rsid w:val="00216771"/>
    <w:rsid w:val="00237C55"/>
    <w:rsid w:val="0025738D"/>
    <w:rsid w:val="0027388A"/>
    <w:rsid w:val="002940E8"/>
    <w:rsid w:val="002A0D63"/>
    <w:rsid w:val="002A1B37"/>
    <w:rsid w:val="002A3956"/>
    <w:rsid w:val="002A3D86"/>
    <w:rsid w:val="002A7AF3"/>
    <w:rsid w:val="002B10AB"/>
    <w:rsid w:val="002C56E4"/>
    <w:rsid w:val="002F1BE2"/>
    <w:rsid w:val="002F5E37"/>
    <w:rsid w:val="002F712F"/>
    <w:rsid w:val="00312752"/>
    <w:rsid w:val="00320940"/>
    <w:rsid w:val="003211EC"/>
    <w:rsid w:val="003413DB"/>
    <w:rsid w:val="00343DD2"/>
    <w:rsid w:val="00385D77"/>
    <w:rsid w:val="003A52CC"/>
    <w:rsid w:val="003B0B09"/>
    <w:rsid w:val="003C0DAE"/>
    <w:rsid w:val="003C3545"/>
    <w:rsid w:val="003D6C09"/>
    <w:rsid w:val="003E4063"/>
    <w:rsid w:val="00404F59"/>
    <w:rsid w:val="00412B10"/>
    <w:rsid w:val="00414035"/>
    <w:rsid w:val="00415420"/>
    <w:rsid w:val="00416974"/>
    <w:rsid w:val="00440974"/>
    <w:rsid w:val="004579CE"/>
    <w:rsid w:val="004654D0"/>
    <w:rsid w:val="00494BC3"/>
    <w:rsid w:val="004A7741"/>
    <w:rsid w:val="004D5772"/>
    <w:rsid w:val="004E3BBC"/>
    <w:rsid w:val="004E4406"/>
    <w:rsid w:val="004E7ADE"/>
    <w:rsid w:val="004F200C"/>
    <w:rsid w:val="004F37BD"/>
    <w:rsid w:val="0050059E"/>
    <w:rsid w:val="005138AF"/>
    <w:rsid w:val="005144EC"/>
    <w:rsid w:val="005159E9"/>
    <w:rsid w:val="0051740E"/>
    <w:rsid w:val="00527E48"/>
    <w:rsid w:val="00537BBD"/>
    <w:rsid w:val="0055529E"/>
    <w:rsid w:val="00561F51"/>
    <w:rsid w:val="0057261D"/>
    <w:rsid w:val="00586B93"/>
    <w:rsid w:val="005953FF"/>
    <w:rsid w:val="005A5966"/>
    <w:rsid w:val="005E06C9"/>
    <w:rsid w:val="005E75FF"/>
    <w:rsid w:val="005F128B"/>
    <w:rsid w:val="005F2C64"/>
    <w:rsid w:val="005F5E1E"/>
    <w:rsid w:val="00606F2D"/>
    <w:rsid w:val="00616785"/>
    <w:rsid w:val="00620BDF"/>
    <w:rsid w:val="00642978"/>
    <w:rsid w:val="006454B6"/>
    <w:rsid w:val="00647839"/>
    <w:rsid w:val="00655BD3"/>
    <w:rsid w:val="006935E8"/>
    <w:rsid w:val="00694587"/>
    <w:rsid w:val="006A1CF4"/>
    <w:rsid w:val="006B6817"/>
    <w:rsid w:val="006C1981"/>
    <w:rsid w:val="006C1ACE"/>
    <w:rsid w:val="006C388D"/>
    <w:rsid w:val="006F20DE"/>
    <w:rsid w:val="0070097C"/>
    <w:rsid w:val="00700DA4"/>
    <w:rsid w:val="007113AE"/>
    <w:rsid w:val="00723530"/>
    <w:rsid w:val="0072747D"/>
    <w:rsid w:val="0073513E"/>
    <w:rsid w:val="00735A67"/>
    <w:rsid w:val="0073602A"/>
    <w:rsid w:val="00736E5E"/>
    <w:rsid w:val="00745B3C"/>
    <w:rsid w:val="00755913"/>
    <w:rsid w:val="00783BD3"/>
    <w:rsid w:val="00787EE8"/>
    <w:rsid w:val="00790B96"/>
    <w:rsid w:val="007A5BD9"/>
    <w:rsid w:val="007A667D"/>
    <w:rsid w:val="007D2CCB"/>
    <w:rsid w:val="007D3DEB"/>
    <w:rsid w:val="007D6F4E"/>
    <w:rsid w:val="007E5F10"/>
    <w:rsid w:val="007E6FDB"/>
    <w:rsid w:val="0080065B"/>
    <w:rsid w:val="008218D0"/>
    <w:rsid w:val="00833518"/>
    <w:rsid w:val="00843DB1"/>
    <w:rsid w:val="0085007C"/>
    <w:rsid w:val="00851841"/>
    <w:rsid w:val="00855CAE"/>
    <w:rsid w:val="00864DCF"/>
    <w:rsid w:val="008779C9"/>
    <w:rsid w:val="00882C32"/>
    <w:rsid w:val="008B688F"/>
    <w:rsid w:val="008E342C"/>
    <w:rsid w:val="008E6B62"/>
    <w:rsid w:val="008F123A"/>
    <w:rsid w:val="008F6EE4"/>
    <w:rsid w:val="00902461"/>
    <w:rsid w:val="009164AD"/>
    <w:rsid w:val="00917980"/>
    <w:rsid w:val="00926E3E"/>
    <w:rsid w:val="00933284"/>
    <w:rsid w:val="009450F0"/>
    <w:rsid w:val="00947239"/>
    <w:rsid w:val="00973804"/>
    <w:rsid w:val="00977B3D"/>
    <w:rsid w:val="009D3496"/>
    <w:rsid w:val="009E5FE4"/>
    <w:rsid w:val="009F4F24"/>
    <w:rsid w:val="00A21B02"/>
    <w:rsid w:val="00A2562F"/>
    <w:rsid w:val="00A25FF8"/>
    <w:rsid w:val="00A543F3"/>
    <w:rsid w:val="00A635A9"/>
    <w:rsid w:val="00A800C1"/>
    <w:rsid w:val="00A82707"/>
    <w:rsid w:val="00A83076"/>
    <w:rsid w:val="00A86745"/>
    <w:rsid w:val="00AC6C14"/>
    <w:rsid w:val="00AD02D7"/>
    <w:rsid w:val="00AD680F"/>
    <w:rsid w:val="00AF0C42"/>
    <w:rsid w:val="00AF6AA1"/>
    <w:rsid w:val="00AF794C"/>
    <w:rsid w:val="00B0350D"/>
    <w:rsid w:val="00B16824"/>
    <w:rsid w:val="00B16EDA"/>
    <w:rsid w:val="00B33794"/>
    <w:rsid w:val="00B36F54"/>
    <w:rsid w:val="00B45335"/>
    <w:rsid w:val="00B61952"/>
    <w:rsid w:val="00BA1F77"/>
    <w:rsid w:val="00BC73B9"/>
    <w:rsid w:val="00BD631F"/>
    <w:rsid w:val="00BE3B38"/>
    <w:rsid w:val="00BF4F14"/>
    <w:rsid w:val="00BF72FD"/>
    <w:rsid w:val="00C02A47"/>
    <w:rsid w:val="00C179BD"/>
    <w:rsid w:val="00C41EC2"/>
    <w:rsid w:val="00C605C4"/>
    <w:rsid w:val="00C67D53"/>
    <w:rsid w:val="00C812C2"/>
    <w:rsid w:val="00C91640"/>
    <w:rsid w:val="00C95DA0"/>
    <w:rsid w:val="00C96D9E"/>
    <w:rsid w:val="00CE4CD4"/>
    <w:rsid w:val="00CE54A6"/>
    <w:rsid w:val="00CE6AE8"/>
    <w:rsid w:val="00CF2E55"/>
    <w:rsid w:val="00D050BA"/>
    <w:rsid w:val="00D10CF3"/>
    <w:rsid w:val="00D14303"/>
    <w:rsid w:val="00D259CE"/>
    <w:rsid w:val="00D51B55"/>
    <w:rsid w:val="00D6521E"/>
    <w:rsid w:val="00D7257D"/>
    <w:rsid w:val="00D73661"/>
    <w:rsid w:val="00D84D2A"/>
    <w:rsid w:val="00DA7654"/>
    <w:rsid w:val="00DA7907"/>
    <w:rsid w:val="00DA7C41"/>
    <w:rsid w:val="00DD4E19"/>
    <w:rsid w:val="00DE023C"/>
    <w:rsid w:val="00DE481D"/>
    <w:rsid w:val="00E03043"/>
    <w:rsid w:val="00E0606D"/>
    <w:rsid w:val="00E263A8"/>
    <w:rsid w:val="00E27E7C"/>
    <w:rsid w:val="00E31923"/>
    <w:rsid w:val="00E7413E"/>
    <w:rsid w:val="00E93BC1"/>
    <w:rsid w:val="00EA4D0F"/>
    <w:rsid w:val="00EC427E"/>
    <w:rsid w:val="00EE171D"/>
    <w:rsid w:val="00EE20BA"/>
    <w:rsid w:val="00EE5898"/>
    <w:rsid w:val="00F0002E"/>
    <w:rsid w:val="00F13510"/>
    <w:rsid w:val="00F3431A"/>
    <w:rsid w:val="00F4070E"/>
    <w:rsid w:val="00F461DB"/>
    <w:rsid w:val="00F70278"/>
    <w:rsid w:val="00F75070"/>
    <w:rsid w:val="00F80A97"/>
    <w:rsid w:val="00FA643B"/>
    <w:rsid w:val="00FF23C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754DAF85"/>
  <w14:defaultImageDpi w14:val="300"/>
  <w15:chartTrackingRefBased/>
  <w15:docId w15:val="{EC4BDDD2-5D4F-4C73-9485-5D20C157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AFB"/>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4D2D32"/>
    <w:pPr>
      <w:ind w:left="720"/>
      <w:contextualSpacing/>
    </w:pPr>
  </w:style>
  <w:style w:type="paragraph" w:styleId="BalloonText">
    <w:name w:val="Balloon Text"/>
    <w:basedOn w:val="Normal"/>
    <w:link w:val="BalloonTextChar"/>
    <w:uiPriority w:val="99"/>
    <w:semiHidden/>
    <w:unhideWhenUsed/>
    <w:rsid w:val="00696D83"/>
    <w:pPr>
      <w:spacing w:after="0"/>
    </w:pPr>
    <w:rPr>
      <w:rFonts w:ascii="Lucida Grande" w:hAnsi="Lucida Grande"/>
      <w:sz w:val="18"/>
      <w:szCs w:val="18"/>
      <w:lang w:eastAsia="x-none"/>
    </w:rPr>
  </w:style>
  <w:style w:type="character" w:customStyle="1" w:styleId="BalloonTextChar">
    <w:name w:val="Balloon Text Char"/>
    <w:link w:val="BalloonText"/>
    <w:uiPriority w:val="99"/>
    <w:semiHidden/>
    <w:rsid w:val="00696D83"/>
    <w:rPr>
      <w:rFonts w:ascii="Lucida Grande" w:hAnsi="Lucida Grande"/>
      <w:sz w:val="18"/>
      <w:szCs w:val="18"/>
      <w:lang w:val="en-AU"/>
    </w:rPr>
  </w:style>
  <w:style w:type="paragraph" w:customStyle="1" w:styleId="MediumGrid2-Accent11">
    <w:name w:val="Medium Grid 2 - Accent 11"/>
    <w:uiPriority w:val="1"/>
    <w:semiHidden/>
    <w:qFormat/>
    <w:rsid w:val="000828A0"/>
    <w:rPr>
      <w:sz w:val="24"/>
      <w:szCs w:val="24"/>
      <w:lang w:eastAsia="en-US"/>
    </w:rPr>
  </w:style>
  <w:style w:type="paragraph" w:styleId="Header">
    <w:name w:val="header"/>
    <w:basedOn w:val="Normal"/>
    <w:rsid w:val="00B43F2B"/>
    <w:pPr>
      <w:tabs>
        <w:tab w:val="center" w:pos="4320"/>
        <w:tab w:val="right" w:pos="8640"/>
      </w:tabs>
    </w:pPr>
  </w:style>
  <w:style w:type="paragraph" w:styleId="Footer">
    <w:name w:val="footer"/>
    <w:basedOn w:val="Normal"/>
    <w:semiHidden/>
    <w:rsid w:val="00B43F2B"/>
    <w:pPr>
      <w:tabs>
        <w:tab w:val="center" w:pos="4320"/>
        <w:tab w:val="right" w:pos="8640"/>
      </w:tabs>
    </w:pPr>
  </w:style>
  <w:style w:type="character" w:styleId="PageNumber">
    <w:name w:val="page number"/>
    <w:basedOn w:val="DefaultParagraphFont"/>
    <w:uiPriority w:val="99"/>
    <w:semiHidden/>
    <w:unhideWhenUsed/>
    <w:rsid w:val="00CC0A65"/>
  </w:style>
  <w:style w:type="paragraph" w:styleId="DocumentMap">
    <w:name w:val="Document Map"/>
    <w:basedOn w:val="Normal"/>
    <w:link w:val="DocumentMapChar"/>
    <w:uiPriority w:val="99"/>
    <w:semiHidden/>
    <w:unhideWhenUsed/>
    <w:rsid w:val="00527E48"/>
    <w:rPr>
      <w:rFonts w:ascii="Lucida Grande" w:hAnsi="Lucida Grande" w:cs="Lucida Grande"/>
    </w:rPr>
  </w:style>
  <w:style w:type="character" w:customStyle="1" w:styleId="DocumentMapChar">
    <w:name w:val="Document Map Char"/>
    <w:link w:val="DocumentMap"/>
    <w:uiPriority w:val="99"/>
    <w:semiHidden/>
    <w:rsid w:val="00527E48"/>
    <w:rPr>
      <w:rFonts w:ascii="Lucida Grande" w:hAnsi="Lucida Grande" w:cs="Lucida Grande"/>
      <w:sz w:val="24"/>
      <w:szCs w:val="24"/>
    </w:rPr>
  </w:style>
  <w:style w:type="paragraph" w:customStyle="1" w:styleId="MediumShading1-Accent11">
    <w:name w:val="Medium Shading 1 - Accent 11"/>
    <w:uiPriority w:val="1"/>
    <w:qFormat/>
    <w:rsid w:val="006F20DE"/>
    <w:rPr>
      <w:sz w:val="24"/>
      <w:szCs w:val="24"/>
      <w:lang w:eastAsia="en-US"/>
    </w:rPr>
  </w:style>
  <w:style w:type="paragraph" w:customStyle="1" w:styleId="EndNoteBibliographyTitle">
    <w:name w:val="EndNote Bibliography Title"/>
    <w:basedOn w:val="Normal"/>
    <w:link w:val="EndNoteBibliographyTitleChar"/>
    <w:rsid w:val="001066A4"/>
    <w:pPr>
      <w:spacing w:after="0"/>
      <w:jc w:val="center"/>
    </w:pPr>
    <w:rPr>
      <w:lang w:val="en-US"/>
    </w:rPr>
  </w:style>
  <w:style w:type="character" w:customStyle="1" w:styleId="EndNoteBibliographyTitleChar">
    <w:name w:val="EndNote Bibliography Title Char"/>
    <w:link w:val="EndNoteBibliographyTitle"/>
    <w:rsid w:val="001066A4"/>
    <w:rPr>
      <w:sz w:val="24"/>
      <w:szCs w:val="24"/>
      <w:lang w:val="en-US"/>
    </w:rPr>
  </w:style>
  <w:style w:type="paragraph" w:customStyle="1" w:styleId="EndNoteBibliography">
    <w:name w:val="EndNote Bibliography"/>
    <w:basedOn w:val="Normal"/>
    <w:link w:val="EndNoteBibliographyChar"/>
    <w:rsid w:val="001066A4"/>
    <w:rPr>
      <w:lang w:val="en-US"/>
    </w:rPr>
  </w:style>
  <w:style w:type="character" w:customStyle="1" w:styleId="EndNoteBibliographyChar">
    <w:name w:val="EndNote Bibliography Char"/>
    <w:link w:val="EndNoteBibliography"/>
    <w:rsid w:val="001066A4"/>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7F5775FE-F2BF-438B-A0E1-BF5C93D392C8}">
  <ds:schemaRefs>
    <ds:schemaRef ds:uri="http://schemas.microsoft.com/sharepoint/events"/>
  </ds:schemaRefs>
</ds:datastoreItem>
</file>

<file path=customXml/itemProps2.xml><?xml version="1.0" encoding="utf-8"?>
<ds:datastoreItem xmlns:ds="http://schemas.openxmlformats.org/officeDocument/2006/customXml" ds:itemID="{861A7B2C-F90B-4EB7-A7E3-46445CB6D8D4}">
  <ds:schemaRefs>
    <ds:schemaRef ds:uri="http://schemas.microsoft.com/sharepoint/v3/contenttype/forms"/>
  </ds:schemaRefs>
</ds:datastoreItem>
</file>

<file path=customXml/itemProps3.xml><?xml version="1.0" encoding="utf-8"?>
<ds:datastoreItem xmlns:ds="http://schemas.openxmlformats.org/officeDocument/2006/customXml" ds:itemID="{94BEECCF-1522-40BE-8AB8-22A16286C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84DCA-D14E-4700-A202-58D60C9B83E3}">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purl.org/dc/dcmitype/"/>
    <ds:schemaRef ds:uri="http://purl.org/dc/elements/1.1/"/>
    <ds:schemaRef ds:uri="http://www.w3.org/XML/1998/namespace"/>
  </ds:schemaRefs>
</ds:datastoreItem>
</file>

<file path=customXml/itemProps5.xml><?xml version="1.0" encoding="utf-8"?>
<ds:datastoreItem xmlns:ds="http://schemas.openxmlformats.org/officeDocument/2006/customXml" ds:itemID="{196ED615-7BA3-4D30-8B8B-966BE8350A26}">
  <ds:schemaRefs>
    <ds:schemaRef ds:uri="http://schemas.microsoft.com/office/2006/metadata/customXsn"/>
  </ds:schemaRefs>
</ds:datastoreItem>
</file>

<file path=customXml/itemProps6.xml><?xml version="1.0" encoding="utf-8"?>
<ds:datastoreItem xmlns:ds="http://schemas.openxmlformats.org/officeDocument/2006/customXml" ds:itemID="{9136EB36-8E07-4BC0-8F84-222571F9AD2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7882</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Submission 37 - Olav Nielssen - Mental Health - Public inquiry</vt:lpstr>
    </vt:vector>
  </TitlesOfParts>
  <Company>Olav Nielssen</Company>
  <LinksUpToDate>false</LinksUpToDate>
  <CharactersWithSpaces>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37 - Olav Nielssen - Mental Health - Public inquiry</dc:title>
  <dc:subject/>
  <dc:creator>Olav Nielssen</dc:creator>
  <cp:keywords/>
  <cp:lastModifiedBy>Productivity Commission</cp:lastModifiedBy>
  <cp:revision>4</cp:revision>
  <cp:lastPrinted>2018-12-03T04:28:00Z</cp:lastPrinted>
  <dcterms:created xsi:type="dcterms:W3CDTF">2019-03-19T03:16:00Z</dcterms:created>
  <dcterms:modified xsi:type="dcterms:W3CDTF">2019-03-19T04:04:00Z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