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642CF" w14:textId="77777777" w:rsidR="00AB7E38" w:rsidRDefault="003A29C4">
      <w:pPr>
        <w:rPr>
          <w:sz w:val="28"/>
          <w:szCs w:val="28"/>
        </w:rPr>
      </w:pPr>
      <w:bookmarkStart w:id="0" w:name="_GoBack"/>
      <w:bookmarkEnd w:id="0"/>
      <w:r w:rsidRPr="00533237">
        <w:rPr>
          <w:sz w:val="28"/>
          <w:szCs w:val="28"/>
        </w:rPr>
        <w:t xml:space="preserve">Productivity Commission </w:t>
      </w:r>
      <w:r w:rsidR="00E36C64">
        <w:rPr>
          <w:sz w:val="28"/>
          <w:szCs w:val="28"/>
        </w:rPr>
        <w:t>– Mental Health Inquiry</w:t>
      </w:r>
      <w:r w:rsidR="00AB7E38">
        <w:rPr>
          <w:sz w:val="28"/>
          <w:szCs w:val="28"/>
        </w:rPr>
        <w:t xml:space="preserve"> 2019</w:t>
      </w:r>
    </w:p>
    <w:p w14:paraId="6C44ED2C" w14:textId="3306AF32" w:rsidR="00AB7E38" w:rsidRDefault="00AB7E38" w:rsidP="003A4686">
      <w:pPr>
        <w:spacing w:after="240"/>
        <w:rPr>
          <w:sz w:val="28"/>
          <w:szCs w:val="28"/>
        </w:rPr>
      </w:pPr>
      <w:r>
        <w:rPr>
          <w:sz w:val="28"/>
          <w:szCs w:val="28"/>
        </w:rPr>
        <w:t>Submission from a mental health carer</w:t>
      </w:r>
    </w:p>
    <w:p w14:paraId="41CADE02" w14:textId="20E4D6D3" w:rsidR="00533237" w:rsidRDefault="00533237">
      <w:r>
        <w:t xml:space="preserve">This submission </w:t>
      </w:r>
      <w:r w:rsidR="001E1F12">
        <w:t>raises three</w:t>
      </w:r>
      <w:r>
        <w:t xml:space="preserve"> economic questions surrounding present public policies </w:t>
      </w:r>
      <w:r w:rsidR="001E1F12">
        <w:t>related to mental health carers.  For purposes of d</w:t>
      </w:r>
      <w:r w:rsidR="000A65FC">
        <w:t>iscussion</w:t>
      </w:r>
      <w:r>
        <w:t xml:space="preserve"> </w:t>
      </w:r>
      <w:r w:rsidR="001E1F12">
        <w:t xml:space="preserve">of these questions, </w:t>
      </w:r>
      <w:r w:rsidR="009472F9">
        <w:t>its</w:t>
      </w:r>
      <w:r w:rsidR="001E1F12">
        <w:t xml:space="preserve"> focus is</w:t>
      </w:r>
      <w:r>
        <w:t xml:space="preserve"> on carers of people who suffer from what are often termed “severe and persistent” mental illnesses.  That is, carers of </w:t>
      </w:r>
      <w:r w:rsidR="007E6E35">
        <w:t>loved ones</w:t>
      </w:r>
      <w:r>
        <w:t xml:space="preserve"> who </w:t>
      </w:r>
      <w:r w:rsidR="000A65FC">
        <w:t>suffer from</w:t>
      </w:r>
      <w:r>
        <w:t xml:space="preserve"> schizophrenia, bipolar disorder, and the like, rather than </w:t>
      </w:r>
      <w:r w:rsidR="00AB2513">
        <w:t xml:space="preserve">carers involved </w:t>
      </w:r>
      <w:r w:rsidR="007E2875">
        <w:t>with</w:t>
      </w:r>
      <w:r w:rsidR="005200CC">
        <w:t>,</w:t>
      </w:r>
      <w:r w:rsidR="00AB2513">
        <w:t xml:space="preserve"> </w:t>
      </w:r>
      <w:r w:rsidR="00FE02BC">
        <w:t>say</w:t>
      </w:r>
      <w:r w:rsidR="005200CC">
        <w:t>,</w:t>
      </w:r>
      <w:r w:rsidR="00FE02BC">
        <w:t xml:space="preserve"> </w:t>
      </w:r>
      <w:r>
        <w:t>t</w:t>
      </w:r>
      <w:r w:rsidR="00AB2513">
        <w:t>he more common m</w:t>
      </w:r>
      <w:r w:rsidR="000A65FC">
        <w:t>ood disorders of</w:t>
      </w:r>
      <w:r w:rsidR="00AB2513">
        <w:t xml:space="preserve"> limited </w:t>
      </w:r>
      <w:r w:rsidR="00187AEA">
        <w:t xml:space="preserve">or finite </w:t>
      </w:r>
      <w:r w:rsidR="00AB2513">
        <w:t>duration.</w:t>
      </w:r>
    </w:p>
    <w:p w14:paraId="1EB3C23A" w14:textId="5496CF41" w:rsidR="00802688" w:rsidRDefault="00802688" w:rsidP="003A4686">
      <w:pPr>
        <w:spacing w:after="240"/>
      </w:pPr>
      <w:r>
        <w:t>Also</w:t>
      </w:r>
      <w:r w:rsidR="00D63035">
        <w:t>,</w:t>
      </w:r>
      <w:r>
        <w:t xml:space="preserve"> </w:t>
      </w:r>
      <w:r w:rsidR="001F3B6C">
        <w:t>the</w:t>
      </w:r>
      <w:r>
        <w:t xml:space="preserve"> discussion does not go into </w:t>
      </w:r>
      <w:r w:rsidR="001F3B6C">
        <w:t>detailed analysis</w:t>
      </w:r>
      <w:r>
        <w:t xml:space="preserve"> (I’m just </w:t>
      </w:r>
      <w:r w:rsidR="008A5A60">
        <w:t>your</w:t>
      </w:r>
      <w:r>
        <w:t xml:space="preserve"> average mental health carer), but hopefully is sufficiently intriguing </w:t>
      </w:r>
      <w:r w:rsidR="004B6D64">
        <w:t>for</w:t>
      </w:r>
      <w:r>
        <w:t xml:space="preserve"> the Commission </w:t>
      </w:r>
      <w:r w:rsidR="004B6D64">
        <w:t>to</w:t>
      </w:r>
      <w:r>
        <w:t xml:space="preserve"> be moved to investigate further.</w:t>
      </w:r>
    </w:p>
    <w:p w14:paraId="712EFA31" w14:textId="77777777" w:rsidR="003A29C4" w:rsidRPr="0054408E" w:rsidRDefault="008F22F6">
      <w:pPr>
        <w:rPr>
          <w:b/>
          <w:sz w:val="24"/>
          <w:szCs w:val="24"/>
        </w:rPr>
      </w:pPr>
      <w:r w:rsidRPr="0054408E">
        <w:rPr>
          <w:b/>
          <w:sz w:val="24"/>
          <w:szCs w:val="24"/>
        </w:rPr>
        <w:t xml:space="preserve">1 – </w:t>
      </w:r>
      <w:r w:rsidR="003A29C4" w:rsidRPr="0054408E">
        <w:rPr>
          <w:b/>
          <w:sz w:val="24"/>
          <w:szCs w:val="24"/>
        </w:rPr>
        <w:t>Economic value of raising the capacity of mental health carers</w:t>
      </w:r>
    </w:p>
    <w:p w14:paraId="324122D0" w14:textId="3D19CF96" w:rsidR="00F66C5B" w:rsidRPr="00F66C5B" w:rsidRDefault="00E33EC1" w:rsidP="00F66C5B">
      <w:r>
        <w:t>In recent years, some studies have estimated gross dollar values represented by Australia’s band of unpaid mental health carers.  These have tended to concentrate on the cost to the state if it were to take over this task</w:t>
      </w:r>
      <w:r w:rsidR="00F66C5B">
        <w:t>.  For example, t</w:t>
      </w:r>
      <w:r w:rsidR="00F66C5B" w:rsidRPr="00F66C5B">
        <w:t>he overall value</w:t>
      </w:r>
      <w:r w:rsidR="007E6E35">
        <w:t xml:space="preserve"> to the state</w:t>
      </w:r>
      <w:r w:rsidR="00F66C5B" w:rsidRPr="00F66C5B">
        <w:t xml:space="preserve"> of mental health carers has been </w:t>
      </w:r>
      <w:r w:rsidR="007E6E35">
        <w:t>shown to be</w:t>
      </w:r>
      <w:r w:rsidR="00F66C5B" w:rsidRPr="00F66C5B">
        <w:t xml:space="preserve"> an astounding $13.2 billion</w:t>
      </w:r>
      <w:r w:rsidR="007E6E35">
        <w:t>.  This being the estimated</w:t>
      </w:r>
      <w:r w:rsidR="00F66C5B" w:rsidRPr="00F66C5B">
        <w:t xml:space="preserve"> cost to replace informal mental health carers with formal services</w:t>
      </w:r>
      <w:r w:rsidR="007E6E35" w:rsidRPr="00F66C5B">
        <w:rPr>
          <w:vertAlign w:val="superscript"/>
        </w:rPr>
        <w:footnoteReference w:id="1"/>
      </w:r>
      <w:r w:rsidR="00F66C5B" w:rsidRPr="00F66C5B">
        <w:t>.  Key messages from the study were:</w:t>
      </w:r>
    </w:p>
    <w:p w14:paraId="07E14687" w14:textId="77777777" w:rsidR="00F66C5B" w:rsidRPr="00F66C5B" w:rsidRDefault="00F66C5B" w:rsidP="00F66C5B">
      <w:pPr>
        <w:numPr>
          <w:ilvl w:val="0"/>
          <w:numId w:val="1"/>
        </w:numPr>
        <w:spacing w:after="60"/>
        <w:ind w:left="714" w:hanging="357"/>
        <w:contextualSpacing/>
      </w:pPr>
      <w:r w:rsidRPr="00F66C5B">
        <w:t>An estimated 240,000 Australians care for an adult with mental illness.</w:t>
      </w:r>
    </w:p>
    <w:p w14:paraId="685B6F06" w14:textId="77777777" w:rsidR="00F66C5B" w:rsidRPr="00F66C5B" w:rsidRDefault="00F66C5B" w:rsidP="00F66C5B">
      <w:pPr>
        <w:numPr>
          <w:ilvl w:val="0"/>
          <w:numId w:val="1"/>
        </w:numPr>
        <w:spacing w:after="60"/>
        <w:ind w:left="714" w:hanging="357"/>
        <w:contextualSpacing/>
      </w:pPr>
      <w:r w:rsidRPr="00F66C5B">
        <w:t>Mental health carers provide large amounts of unpaid support, often on a fluctuating basis.</w:t>
      </w:r>
    </w:p>
    <w:p w14:paraId="16BF2C0C" w14:textId="77777777" w:rsidR="00F66C5B" w:rsidRPr="00F66C5B" w:rsidRDefault="00F66C5B" w:rsidP="00F66C5B">
      <w:pPr>
        <w:numPr>
          <w:ilvl w:val="0"/>
          <w:numId w:val="1"/>
        </w:numPr>
        <w:spacing w:after="60"/>
        <w:ind w:left="714" w:hanging="357"/>
        <w:contextualSpacing/>
      </w:pPr>
      <w:r w:rsidRPr="00F66C5B">
        <w:t>Most mental health carers’ time is spent on emotional support.</w:t>
      </w:r>
    </w:p>
    <w:p w14:paraId="3F098D4B" w14:textId="77777777" w:rsidR="00F66C5B" w:rsidRPr="00F66C5B" w:rsidRDefault="00F66C5B" w:rsidP="00F66C5B">
      <w:pPr>
        <w:numPr>
          <w:ilvl w:val="0"/>
          <w:numId w:val="1"/>
        </w:numPr>
        <w:spacing w:after="60"/>
        <w:ind w:left="714" w:hanging="357"/>
        <w:contextualSpacing/>
      </w:pPr>
      <w:r w:rsidRPr="00F66C5B">
        <w:t>Mental health caring differs from other types of caring.</w:t>
      </w:r>
    </w:p>
    <w:p w14:paraId="6C7E5447" w14:textId="77777777" w:rsidR="00F66C5B" w:rsidRPr="00F66C5B" w:rsidRDefault="00F66C5B" w:rsidP="00F66C5B">
      <w:pPr>
        <w:numPr>
          <w:ilvl w:val="0"/>
          <w:numId w:val="1"/>
        </w:numPr>
        <w:spacing w:after="60"/>
        <w:ind w:left="714" w:hanging="357"/>
        <w:contextualSpacing/>
      </w:pPr>
      <w:r w:rsidRPr="00F66C5B">
        <w:t>It would cost $13.2 billion to replace informal mental health care with formal support services.</w:t>
      </w:r>
    </w:p>
    <w:p w14:paraId="4574266C" w14:textId="77777777" w:rsidR="00F66C5B" w:rsidRPr="00F66C5B" w:rsidRDefault="00F66C5B" w:rsidP="00F66C5B">
      <w:pPr>
        <w:numPr>
          <w:ilvl w:val="0"/>
          <w:numId w:val="1"/>
        </w:numPr>
        <w:spacing w:after="60"/>
        <w:ind w:left="714" w:hanging="357"/>
        <w:contextualSpacing/>
      </w:pPr>
      <w:r w:rsidRPr="00F66C5B">
        <w:t>Conservatively, $1.2 billion is currently spent on support for mental health carers.</w:t>
      </w:r>
    </w:p>
    <w:p w14:paraId="13F2D62D" w14:textId="77777777" w:rsidR="00F66C5B" w:rsidRPr="00F66C5B" w:rsidRDefault="00F66C5B" w:rsidP="00F66C5B">
      <w:pPr>
        <w:numPr>
          <w:ilvl w:val="0"/>
          <w:numId w:val="1"/>
        </w:numPr>
      </w:pPr>
      <w:r w:rsidRPr="00F66C5B">
        <w:t>Not all carers are accessing support services or feel their needs are being addressed.</w:t>
      </w:r>
    </w:p>
    <w:p w14:paraId="660F4720" w14:textId="5AFFEFB7" w:rsidR="0037708B" w:rsidRDefault="005E17AA" w:rsidP="00F66C5B">
      <w:r>
        <w:t xml:space="preserve">The </w:t>
      </w:r>
      <w:r w:rsidR="00182708">
        <w:t>primary</w:t>
      </w:r>
      <w:r>
        <w:t xml:space="preserve"> message here is that mental health carers represent an extraordinary resource. </w:t>
      </w:r>
      <w:r w:rsidR="0037708B">
        <w:t xml:space="preserve">  And it </w:t>
      </w:r>
      <w:r w:rsidR="00804400">
        <w:t>logically</w:t>
      </w:r>
      <w:r>
        <w:t xml:space="preserve"> follows that</w:t>
      </w:r>
      <w:r w:rsidR="00F66C5B" w:rsidRPr="00F66C5B">
        <w:t xml:space="preserve"> mental health services </w:t>
      </w:r>
      <w:r>
        <w:t xml:space="preserve">(and thus the wider community) </w:t>
      </w:r>
      <w:r w:rsidR="00182708">
        <w:t>could</w:t>
      </w:r>
      <w:r w:rsidR="00F66C5B" w:rsidRPr="00F66C5B">
        <w:t xml:space="preserve"> benefit from harnessing these informal carers and investing in raising their capacity.  </w:t>
      </w:r>
      <w:r w:rsidR="0037708B">
        <w:t xml:space="preserve">I am frustrated that, despite ample international evidence, there </w:t>
      </w:r>
      <w:r w:rsidR="00C523C8">
        <w:t>has been</w:t>
      </w:r>
      <w:r w:rsidR="0037708B">
        <w:t xml:space="preserve"> little in the way of </w:t>
      </w:r>
      <w:r w:rsidR="00C523C8">
        <w:t xml:space="preserve">specific </w:t>
      </w:r>
      <w:r w:rsidR="0037708B">
        <w:t>A</w:t>
      </w:r>
      <w:r w:rsidR="008A663E">
        <w:t>ustralian economic studies investigating this potential and thus influencing public policy and investment.</w:t>
      </w:r>
    </w:p>
    <w:p w14:paraId="73287B1A" w14:textId="2BB21A10" w:rsidR="00F66C5B" w:rsidRPr="00F66C5B" w:rsidRDefault="0037708B" w:rsidP="00F66C5B">
      <w:r>
        <w:t xml:space="preserve">Here are some simplistic numbers </w:t>
      </w:r>
      <w:r w:rsidR="00D6258B">
        <w:t>which</w:t>
      </w:r>
      <w:r>
        <w:t xml:space="preserve"> point towards this untapped potential.  </w:t>
      </w:r>
      <w:r w:rsidR="00F66C5B" w:rsidRPr="00F66C5B">
        <w:t xml:space="preserve">Suppose a notional ‘typical’ consumer has 10 days hospitalisation each year and </w:t>
      </w:r>
      <w:r w:rsidR="00272E92">
        <w:t>in addition</w:t>
      </w:r>
      <w:r w:rsidR="00F66C5B" w:rsidRPr="00F66C5B">
        <w:t xml:space="preserve"> has fortnightly community ‘case management’ contacts of about an hour on each occasion.  The mental health service cares for 266 hours per annum, family and </w:t>
      </w:r>
      <w:r w:rsidR="0017701A">
        <w:t xml:space="preserve">carers do the other 8,494 hours </w:t>
      </w:r>
      <w:r w:rsidR="008A663E">
        <w:t xml:space="preserve">– a </w:t>
      </w:r>
      <w:r w:rsidR="0017701A">
        <w:t xml:space="preserve">ratio of </w:t>
      </w:r>
      <w:r w:rsidR="008A663E">
        <w:t>32:1.</w:t>
      </w:r>
      <w:r w:rsidR="00C84949">
        <w:t xml:space="preserve"> </w:t>
      </w:r>
      <w:r w:rsidR="00F66C5B" w:rsidRPr="00F66C5B">
        <w:t xml:space="preserve"> </w:t>
      </w:r>
      <w:r w:rsidR="00272E92">
        <w:t>S</w:t>
      </w:r>
      <w:r w:rsidR="00F66C5B" w:rsidRPr="00F66C5B">
        <w:t xml:space="preserve">uch </w:t>
      </w:r>
      <w:r w:rsidR="00272E92">
        <w:t xml:space="preserve">arbitrary </w:t>
      </w:r>
      <w:r w:rsidR="00F66C5B" w:rsidRPr="00F66C5B">
        <w:t xml:space="preserve">numbers are </w:t>
      </w:r>
      <w:r w:rsidR="00272E92">
        <w:t xml:space="preserve">acknowledged as </w:t>
      </w:r>
      <w:r w:rsidR="007E6E35">
        <w:t>fuzzy</w:t>
      </w:r>
      <w:r w:rsidR="008A663E">
        <w:t xml:space="preserve"> – there is an imbalance of skills apart from anything else – but </w:t>
      </w:r>
      <w:r w:rsidR="005E17AA">
        <w:t xml:space="preserve">the </w:t>
      </w:r>
      <w:r w:rsidR="00272E92">
        <w:t>implications are</w:t>
      </w:r>
      <w:r w:rsidR="005E17AA">
        <w:t xml:space="preserve"> clear. </w:t>
      </w:r>
    </w:p>
    <w:p w14:paraId="73078489" w14:textId="75C58971" w:rsidR="007F05F0" w:rsidRDefault="0001105D">
      <w:r>
        <w:t>However, no one seems to be asking the question: ‘What if we raised the capacity of these carers?’  It’s true that the notion of there being some sort of state obligation to better care for carers</w:t>
      </w:r>
      <w:r w:rsidR="007F05F0">
        <w:t xml:space="preserve"> has been recognised</w:t>
      </w:r>
      <w:r w:rsidR="007D247F">
        <w:t xml:space="preserve"> in recent decades</w:t>
      </w:r>
      <w:r w:rsidR="007F05F0">
        <w:t xml:space="preserve">.  For example, NSW launched its </w:t>
      </w:r>
      <w:r>
        <w:t>NSW Family &amp; Carer Mental Health Program</w:t>
      </w:r>
      <w:r w:rsidR="007F05F0">
        <w:t xml:space="preserve"> back in 2005.</w:t>
      </w:r>
      <w:r>
        <w:t xml:space="preserve">  But</w:t>
      </w:r>
      <w:r w:rsidR="00533237">
        <w:t xml:space="preserve"> this </w:t>
      </w:r>
      <w:r w:rsidR="007F05F0">
        <w:t>was</w:t>
      </w:r>
      <w:r w:rsidR="00533237">
        <w:t xml:space="preserve"> more </w:t>
      </w:r>
      <w:r w:rsidR="00272E92">
        <w:t>based on</w:t>
      </w:r>
      <w:r w:rsidR="00533237">
        <w:t xml:space="preserve"> it being ‘a good thing’.  In today’s economic climate</w:t>
      </w:r>
      <w:r w:rsidR="007D247F">
        <w:t>,</w:t>
      </w:r>
      <w:r w:rsidR="00533237">
        <w:t xml:space="preserve"> there is a real need to investigate the return on investment of</w:t>
      </w:r>
      <w:r w:rsidR="00E87184">
        <w:t xml:space="preserve"> taking a further </w:t>
      </w:r>
      <w:r w:rsidR="00E87184">
        <w:lastRenderedPageBreak/>
        <w:t>deliberately structured step of raising the capabilities of carers.  That is, we need to answer the question: What would it cost to make carers X percent more effective, and what savings in hospital-based acute care would result?  My simple arithmetic says this is a better investment of public funds</w:t>
      </w:r>
      <w:r w:rsidR="007D247F">
        <w:t xml:space="preserve"> than Badgery’s Creek Airport, but </w:t>
      </w:r>
      <w:r w:rsidR="007F05F0">
        <w:t xml:space="preserve">I’ll leave further exploration of this </w:t>
      </w:r>
      <w:r w:rsidR="007D247F">
        <w:t xml:space="preserve">potential </w:t>
      </w:r>
      <w:r w:rsidR="007F05F0">
        <w:t>to the Productivity Commission’s vastly superior capacity in research and economic modelling</w:t>
      </w:r>
    </w:p>
    <w:p w14:paraId="027471C9" w14:textId="1AEB03E7" w:rsidR="0001105D" w:rsidRDefault="00977762">
      <w:r>
        <w:t xml:space="preserve">To </w:t>
      </w:r>
      <w:r w:rsidR="0000217D">
        <w:t>conclude</w:t>
      </w:r>
      <w:r>
        <w:t xml:space="preserve"> this first top</w:t>
      </w:r>
      <w:r w:rsidR="0027449F">
        <w:t>ic, I want to mention the proven</w:t>
      </w:r>
      <w:r>
        <w:t xml:space="preserve"> beneficial effects of </w:t>
      </w:r>
      <w:r w:rsidR="0014225B">
        <w:t xml:space="preserve">the evidence-based therapeutic intervention </w:t>
      </w:r>
      <w:r w:rsidR="00E87184">
        <w:t xml:space="preserve">generally </w:t>
      </w:r>
      <w:r w:rsidR="0014225B">
        <w:t>known as</w:t>
      </w:r>
      <w:r w:rsidR="00E87184">
        <w:t xml:space="preserve"> psychoeducation.</w:t>
      </w:r>
      <w:r w:rsidR="0014225B">
        <w:t xml:space="preserve">  That is, education </w:t>
      </w:r>
      <w:r w:rsidR="0049251A">
        <w:t xml:space="preserve">which </w:t>
      </w:r>
      <w:r w:rsidR="0014225B">
        <w:t>aim</w:t>
      </w:r>
      <w:r w:rsidR="0049251A">
        <w:t>s</w:t>
      </w:r>
      <w:r w:rsidR="0014225B">
        <w:t xml:space="preserve"> at improving knowledge of mental illness</w:t>
      </w:r>
      <w:r w:rsidR="00CC5E36">
        <w:t xml:space="preserve">, </w:t>
      </w:r>
      <w:r w:rsidR="00840942">
        <w:t xml:space="preserve">of </w:t>
      </w:r>
      <w:r w:rsidR="00CC5E36">
        <w:t>its symptoms and</w:t>
      </w:r>
      <w:r w:rsidR="00840942">
        <w:t xml:space="preserve"> of</w:t>
      </w:r>
      <w:r w:rsidR="00CC5E36">
        <w:t xml:space="preserve"> the (baroque</w:t>
      </w:r>
      <w:r w:rsidR="0049251A">
        <w:t xml:space="preserve"> and disjointed</w:t>
      </w:r>
      <w:r w:rsidR="00CC5E36">
        <w:t>) mental health ‘system’</w:t>
      </w:r>
      <w:r w:rsidR="00324CF3">
        <w:t>.</w:t>
      </w:r>
      <w:r w:rsidR="006F30D5">
        <w:t xml:space="preserve"> </w:t>
      </w:r>
      <w:r w:rsidR="0049251A">
        <w:t xml:space="preserve"> At the same time</w:t>
      </w:r>
      <w:r w:rsidR="00324CF3">
        <w:t>, psychoeducation</w:t>
      </w:r>
      <w:r w:rsidR="0049251A">
        <w:t xml:space="preserve"> typically sets out to</w:t>
      </w:r>
      <w:r w:rsidR="00324CF3">
        <w:t xml:space="preserve"> enhance</w:t>
      </w:r>
      <w:r w:rsidR="00F53774">
        <w:t xml:space="preserve"> </w:t>
      </w:r>
      <w:r w:rsidR="00CC5E36">
        <w:t xml:space="preserve">personal </w:t>
      </w:r>
      <w:r w:rsidR="00F53774">
        <w:t>skil</w:t>
      </w:r>
      <w:r w:rsidR="006F30D5">
        <w:t>ls</w:t>
      </w:r>
      <w:r w:rsidR="0049251A">
        <w:t xml:space="preserve"> such as </w:t>
      </w:r>
      <w:r w:rsidR="00F53774">
        <w:t>communication,</w:t>
      </w:r>
      <w:r w:rsidR="00CC5E36">
        <w:t xml:space="preserve"> </w:t>
      </w:r>
      <w:r w:rsidR="00F53774">
        <w:t xml:space="preserve">resilience, </w:t>
      </w:r>
      <w:r w:rsidR="00D82322">
        <w:t xml:space="preserve">stress </w:t>
      </w:r>
      <w:r w:rsidR="00CC5E36">
        <w:t>management</w:t>
      </w:r>
      <w:r w:rsidR="00D82322">
        <w:t>,</w:t>
      </w:r>
      <w:r w:rsidR="00CC5E36">
        <w:t xml:space="preserve"> </w:t>
      </w:r>
      <w:r w:rsidR="0049251A">
        <w:t>plus</w:t>
      </w:r>
      <w:r w:rsidR="00CC5E36">
        <w:t xml:space="preserve"> social </w:t>
      </w:r>
      <w:r w:rsidR="006F30D5">
        <w:t xml:space="preserve">and emotional </w:t>
      </w:r>
      <w:r w:rsidR="00CC5E36">
        <w:t>skills generally.</w:t>
      </w:r>
    </w:p>
    <w:p w14:paraId="483DE2CB" w14:textId="37A57DFA" w:rsidR="00E64869" w:rsidRPr="00E64869" w:rsidRDefault="00E64869" w:rsidP="00E64869">
      <w:r>
        <w:t>Significant</w:t>
      </w:r>
      <w:r w:rsidRPr="00E64869">
        <w:t xml:space="preserve"> benefit</w:t>
      </w:r>
      <w:r>
        <w:t xml:space="preserve">s are shown to accrue when there are structured programs of </w:t>
      </w:r>
      <w:r w:rsidRPr="00E64869">
        <w:t xml:space="preserve">psychoeducation </w:t>
      </w:r>
      <w:r w:rsidR="00F53774">
        <w:t xml:space="preserve">both </w:t>
      </w:r>
      <w:r w:rsidRPr="00E64869">
        <w:t xml:space="preserve">for </w:t>
      </w:r>
      <w:r w:rsidR="0014225B">
        <w:t xml:space="preserve">patients and for </w:t>
      </w:r>
      <w:r w:rsidRPr="00E64869">
        <w:t>family and carers.  The literature is now extensive in relation to illnesses involving psychosis, and it consistently reports positive benefits for the consumer, together with reduced costs for mental health service</w:t>
      </w:r>
      <w:r w:rsidR="0049251A">
        <w:t>s</w:t>
      </w:r>
      <w:r w:rsidRPr="00E64869">
        <w:t xml:space="preserve">.  </w:t>
      </w:r>
    </w:p>
    <w:p w14:paraId="09325720" w14:textId="77777777" w:rsidR="00E64869" w:rsidRPr="00E64869" w:rsidRDefault="00E64869" w:rsidP="00E64869">
      <w:r w:rsidRPr="00E64869">
        <w:t>For example, a year-long Italian study</w:t>
      </w:r>
      <w:r w:rsidRPr="00E64869">
        <w:rPr>
          <w:vertAlign w:val="superscript"/>
        </w:rPr>
        <w:footnoteReference w:id="2"/>
      </w:r>
      <w:r w:rsidRPr="00E64869">
        <w:t xml:space="preserve"> involving 150 patients over 15 centres with schizophrenia demonstrated improved relapse rates, shorter hospitalisation, and improvement on most clinical parameters and on quality of life for the consumer.  The authors note that even short term educational-informative contents were able to improve the patients' level of compliance to the treatment program, the patients' and their family members' attitude toward the disorder, and their attitude toward the psychiatric staff.  </w:t>
      </w:r>
    </w:p>
    <w:p w14:paraId="6B4514C7" w14:textId="77777777" w:rsidR="00E64869" w:rsidRPr="00E64869" w:rsidRDefault="00E64869" w:rsidP="00E64869">
      <w:r w:rsidRPr="00E64869">
        <w:t>Some studies note that family carers particularly valued a group format for psychoeducation</w:t>
      </w:r>
      <w:r w:rsidRPr="00E64869">
        <w:rPr>
          <w:vertAlign w:val="superscript"/>
        </w:rPr>
        <w:footnoteReference w:id="3"/>
      </w:r>
      <w:r w:rsidRPr="00E64869">
        <w:t xml:space="preserve"> which enabled them to share experiences with other carers, plus skilful facilitation by professionals, and knowledge and skill development.  </w:t>
      </w:r>
    </w:p>
    <w:p w14:paraId="543B124C" w14:textId="77777777" w:rsidR="00E64869" w:rsidRPr="00E64869" w:rsidRDefault="00E64869" w:rsidP="00E64869">
      <w:r w:rsidRPr="00E64869">
        <w:t>Interestingly, there is a growing literature showing family psychoeducation reducing relapse in major depression.  One study for example</w:t>
      </w:r>
      <w:r w:rsidRPr="00E64869">
        <w:rPr>
          <w:vertAlign w:val="superscript"/>
        </w:rPr>
        <w:footnoteReference w:id="4"/>
      </w:r>
      <w:r w:rsidRPr="00E64869">
        <w:t xml:space="preserve"> showed patients whose families received information and problem-solving education to reduce stressful family interactio</w:t>
      </w:r>
      <w:r w:rsidR="0014225B">
        <w:t xml:space="preserve">ns had lower relapse rates at nine </w:t>
      </w:r>
      <w:r w:rsidRPr="00E64869">
        <w:t>months.</w:t>
      </w:r>
    </w:p>
    <w:p w14:paraId="7939DF1F" w14:textId="2D78054D" w:rsidR="00E64869" w:rsidRPr="00E64869" w:rsidRDefault="00E64869" w:rsidP="00E64869">
      <w:r w:rsidRPr="00E64869">
        <w:t>United States studies demonstrate specific savings in hospital costs derived from improving relapse rates. For example,</w:t>
      </w:r>
      <w:r w:rsidRPr="00E64869">
        <w:rPr>
          <w:vertAlign w:val="superscript"/>
        </w:rPr>
        <w:footnoteReference w:id="5"/>
      </w:r>
      <w:r w:rsidRPr="00E64869">
        <w:t xml:space="preserve"> in New York, for every $1 in costs for </w:t>
      </w:r>
      <w:r w:rsidR="00CE1D5F">
        <w:t>family psychoeducation</w:t>
      </w:r>
      <w:r w:rsidRPr="00E64869">
        <w:t xml:space="preserve"> provided in a multifamily group format, a $34 savings in hospital costs occurred during the second year of treatment.</w:t>
      </w:r>
      <w:r w:rsidR="00AE70EE">
        <w:t xml:space="preserve"> </w:t>
      </w:r>
      <w:r w:rsidRPr="00E64869">
        <w:t xml:space="preserve"> In a hospital setting in Maine, an average net savings occurred of $4,300 per consumer each year over 2 years. Ratios of $1 spent for this service to $10 in saved hospitalisation costs were routinely achieved.</w:t>
      </w:r>
    </w:p>
    <w:p w14:paraId="3C31AF95" w14:textId="0C2DE550" w:rsidR="0001105D" w:rsidRDefault="00907678">
      <w:r>
        <w:t xml:space="preserve">To its credit, the NSW Family &amp; Carer Mental Health Program at times includes </w:t>
      </w:r>
      <w:r w:rsidR="00CE1D5F">
        <w:t xml:space="preserve">a few </w:t>
      </w:r>
      <w:r>
        <w:t xml:space="preserve">elements of </w:t>
      </w:r>
      <w:r w:rsidR="00CE1D5F">
        <w:t xml:space="preserve">simple </w:t>
      </w:r>
      <w:r>
        <w:t xml:space="preserve">psychoeducation, but </w:t>
      </w:r>
      <w:r w:rsidR="00D729B2">
        <w:t>there is a real need to develop a more structured approach based on economic studies of efficacy and</w:t>
      </w:r>
      <w:r w:rsidR="008B7A05">
        <w:t xml:space="preserve"> on</w:t>
      </w:r>
      <w:r w:rsidR="00D729B2">
        <w:t xml:space="preserve"> rates of return on investment of public funds.</w:t>
      </w:r>
    </w:p>
    <w:p w14:paraId="5929C2C4" w14:textId="77777777" w:rsidR="0001105D" w:rsidRPr="0054408E" w:rsidRDefault="000F43CD">
      <w:pPr>
        <w:rPr>
          <w:b/>
          <w:sz w:val="24"/>
          <w:szCs w:val="24"/>
        </w:rPr>
      </w:pPr>
      <w:r w:rsidRPr="0054408E">
        <w:rPr>
          <w:b/>
          <w:sz w:val="24"/>
          <w:szCs w:val="24"/>
        </w:rPr>
        <w:lastRenderedPageBreak/>
        <w:t xml:space="preserve">2 – The plan to fold Mental Health Carer </w:t>
      </w:r>
      <w:r w:rsidR="0001105D" w:rsidRPr="0054408E">
        <w:rPr>
          <w:b/>
          <w:sz w:val="24"/>
          <w:szCs w:val="24"/>
        </w:rPr>
        <w:t>Respite into</w:t>
      </w:r>
      <w:r w:rsidRPr="0054408E">
        <w:rPr>
          <w:b/>
          <w:sz w:val="24"/>
          <w:szCs w:val="24"/>
        </w:rPr>
        <w:t xml:space="preserve"> the</w:t>
      </w:r>
      <w:r w:rsidR="0001105D" w:rsidRPr="0054408E">
        <w:rPr>
          <w:b/>
          <w:sz w:val="24"/>
          <w:szCs w:val="24"/>
        </w:rPr>
        <w:t xml:space="preserve"> NDIS</w:t>
      </w:r>
    </w:p>
    <w:p w14:paraId="3221B8AA" w14:textId="0DD65F2D" w:rsidR="00A11138" w:rsidRDefault="00A11138">
      <w:r>
        <w:t xml:space="preserve">One </w:t>
      </w:r>
      <w:r w:rsidR="00A6783B">
        <w:t>ongoing</w:t>
      </w:r>
      <w:r>
        <w:t xml:space="preserve"> </w:t>
      </w:r>
      <w:r w:rsidR="008F2293">
        <w:t>mess</w:t>
      </w:r>
      <w:r>
        <w:t xml:space="preserve"> in mental health has been made inevitable by the institutional </w:t>
      </w:r>
      <w:r w:rsidR="008F2293">
        <w:t>confusion</w:t>
      </w:r>
      <w:r>
        <w:t xml:space="preserve"> of public health </w:t>
      </w:r>
      <w:r w:rsidR="009368A4">
        <w:t>arising</w:t>
      </w:r>
      <w:r>
        <w:t xml:space="preserve"> from the unnecessary gulf between state and federal administrations.  </w:t>
      </w:r>
      <w:r w:rsidR="00915D7B">
        <w:t>Although the Constitution gives</w:t>
      </w:r>
      <w:r>
        <w:t xml:space="preserve"> the Commonwealth no responsibility for public health, there are arguments from the federal sph</w:t>
      </w:r>
      <w:r w:rsidR="00D0327B">
        <w:t xml:space="preserve">ere about the desirability of </w:t>
      </w:r>
      <w:r>
        <w:t>national system</w:t>
      </w:r>
      <w:r w:rsidR="00D0327B">
        <w:t>s</w:t>
      </w:r>
      <w:r w:rsidR="00FB359C">
        <w:t>.  I don’t take issue with</w:t>
      </w:r>
      <w:r w:rsidR="001755B7">
        <w:t xml:space="preserve"> the</w:t>
      </w:r>
      <w:r w:rsidR="00915D7B">
        <w:t xml:space="preserve"> merit</w:t>
      </w:r>
      <w:r w:rsidR="00FB359C">
        <w:t xml:space="preserve"> of this viewpoint</w:t>
      </w:r>
      <w:r w:rsidR="00915D7B">
        <w:t xml:space="preserve">, but </w:t>
      </w:r>
      <w:r>
        <w:t xml:space="preserve">what we have now is neither fish nor fowl.  </w:t>
      </w:r>
      <w:r w:rsidR="00F94F5C">
        <w:t>Bizarrely,</w:t>
      </w:r>
      <w:r w:rsidR="0036172E">
        <w:t xml:space="preserve"> we have</w:t>
      </w:r>
      <w:r>
        <w:t xml:space="preserve"> a</w:t>
      </w:r>
      <w:r w:rsidR="009246D1">
        <w:t>n unnecessary and</w:t>
      </w:r>
      <w:r>
        <w:t xml:space="preserve"> disastrous split between primary care </w:t>
      </w:r>
      <w:r w:rsidR="00565D71">
        <w:t>(</w:t>
      </w:r>
      <w:r w:rsidR="009246D1">
        <w:t>federal</w:t>
      </w:r>
      <w:r w:rsidR="00565D71">
        <w:t xml:space="preserve">) </w:t>
      </w:r>
      <w:r>
        <w:t>and acute care</w:t>
      </w:r>
      <w:r w:rsidR="00565D71">
        <w:t xml:space="preserve"> (states)</w:t>
      </w:r>
      <w:r>
        <w:t>.</w:t>
      </w:r>
      <w:r w:rsidR="00565D71">
        <w:t xml:space="preserve">  There is much rhetoric about coor</w:t>
      </w:r>
      <w:r w:rsidR="00DB46C3">
        <w:t>dinating committees and the like</w:t>
      </w:r>
      <w:r w:rsidR="00565D71">
        <w:t xml:space="preserve"> </w:t>
      </w:r>
      <w:r w:rsidR="00BC67A4">
        <w:t xml:space="preserve">attempting to </w:t>
      </w:r>
      <w:r w:rsidR="00565D71">
        <w:t>bridg</w:t>
      </w:r>
      <w:r w:rsidR="00BC67A4">
        <w:t xml:space="preserve">e this </w:t>
      </w:r>
      <w:r w:rsidR="00311FFB">
        <w:t xml:space="preserve">awful </w:t>
      </w:r>
      <w:r w:rsidR="00BC67A4">
        <w:t>gap and bring</w:t>
      </w:r>
      <w:r w:rsidR="00565D71">
        <w:t xml:space="preserve"> about some imagined seamless harmony, but the reality on the ground for confused citizens is starkly different.</w:t>
      </w:r>
    </w:p>
    <w:p w14:paraId="7571B77C" w14:textId="6C1A04EC" w:rsidR="00925349" w:rsidRDefault="0096735B" w:rsidP="00D901A8">
      <w:r>
        <w:t>Perhaps n</w:t>
      </w:r>
      <w:r w:rsidR="00565D71">
        <w:t>owhere is this more evident than in mental health carer respite.  For reasons that are entirely unclear</w:t>
      </w:r>
      <w:r w:rsidR="00A6783B">
        <w:t>,</w:t>
      </w:r>
      <w:r w:rsidR="007A6DA5">
        <w:t xml:space="preserve"> the existing federally-funded Mental Health Carer R</w:t>
      </w:r>
      <w:r w:rsidR="00565D71">
        <w:t xml:space="preserve">espite </w:t>
      </w:r>
      <w:r w:rsidR="007A6DA5">
        <w:t>P</w:t>
      </w:r>
      <w:r w:rsidR="00565D71">
        <w:t>rogram is being folded into the National Disability Insurance Scheme (NDIS).</w:t>
      </w:r>
      <w:r w:rsidR="00611FD6">
        <w:t xml:space="preserve">  I’m sorry, but this is beyond absurd.</w:t>
      </w:r>
      <w:r w:rsidR="003D4E14">
        <w:t xml:space="preserve">  </w:t>
      </w:r>
      <w:r w:rsidR="00925349">
        <w:t>C</w:t>
      </w:r>
      <w:r w:rsidR="00925349" w:rsidRPr="00D901A8">
        <w:t xml:space="preserve">arers </w:t>
      </w:r>
      <w:r w:rsidR="00925349">
        <w:t xml:space="preserve">in fact </w:t>
      </w:r>
      <w:r w:rsidR="00925349" w:rsidRPr="00D901A8">
        <w:t xml:space="preserve">have become </w:t>
      </w:r>
      <w:r w:rsidR="00925349">
        <w:t xml:space="preserve">quite </w:t>
      </w:r>
      <w:r w:rsidR="00925349" w:rsidRPr="00D901A8">
        <w:t xml:space="preserve">worried about the Commonwealth </w:t>
      </w:r>
      <w:r w:rsidR="00925349">
        <w:t xml:space="preserve">mental health </w:t>
      </w:r>
      <w:r w:rsidR="00925349" w:rsidRPr="00D901A8">
        <w:t xml:space="preserve">carer respite scheme disappearing </w:t>
      </w:r>
      <w:r w:rsidR="00B1539C">
        <w:t>entirely when it enters</w:t>
      </w:r>
      <w:r w:rsidR="00925349" w:rsidRPr="00D901A8">
        <w:t xml:space="preserve"> the abyss of the NDIS</w:t>
      </w:r>
      <w:r w:rsidR="00925349">
        <w:t>.</w:t>
      </w:r>
    </w:p>
    <w:p w14:paraId="6AB7A5E5" w14:textId="2E5E4C9C" w:rsidR="00D901A8" w:rsidRDefault="003D4E14" w:rsidP="00D901A8">
      <w:r>
        <w:t>F</w:t>
      </w:r>
      <w:r w:rsidR="00925349">
        <w:t>or a start</w:t>
      </w:r>
      <w:r>
        <w:t xml:space="preserve">, </w:t>
      </w:r>
      <w:r w:rsidR="00D901A8" w:rsidRPr="00D901A8">
        <w:t>the NDIS was crafted with little or no regard for mental health disabilities</w:t>
      </w:r>
      <w:r w:rsidR="00925349">
        <w:t>,</w:t>
      </w:r>
      <w:r w:rsidR="00D901A8" w:rsidRPr="00D901A8">
        <w:t xml:space="preserve"> and </w:t>
      </w:r>
      <w:r w:rsidR="00925349">
        <w:t>carers</w:t>
      </w:r>
      <w:r w:rsidR="00D901A8" w:rsidRPr="00D901A8">
        <w:t xml:space="preserve"> </w:t>
      </w:r>
      <w:r w:rsidR="00925349">
        <w:t>have</w:t>
      </w:r>
      <w:r w:rsidR="00D901A8" w:rsidRPr="00D901A8">
        <w:t xml:space="preserve"> </w:t>
      </w:r>
      <w:r w:rsidR="00925349">
        <w:t>had to become accustomed</w:t>
      </w:r>
      <w:r w:rsidR="00D901A8" w:rsidRPr="00D901A8">
        <w:t xml:space="preserve"> to t</w:t>
      </w:r>
      <w:r w:rsidR="00925349">
        <w:t>ying</w:t>
      </w:r>
      <w:r w:rsidR="00D901A8" w:rsidRPr="00D901A8">
        <w:t xml:space="preserve"> themselves into knots adapting </w:t>
      </w:r>
      <w:r w:rsidR="00925349">
        <w:t xml:space="preserve">existing </w:t>
      </w:r>
      <w:r w:rsidR="00D901A8" w:rsidRPr="00D901A8">
        <w:t xml:space="preserve">NDIS processes and forms </w:t>
      </w:r>
      <w:r w:rsidR="00925349">
        <w:t>in order to</w:t>
      </w:r>
      <w:r w:rsidR="00D901A8" w:rsidRPr="00D901A8">
        <w:t xml:space="preserve"> access services for their loved ones. </w:t>
      </w:r>
      <w:r w:rsidR="00AA2336">
        <w:t xml:space="preserve"> For example, as for </w:t>
      </w:r>
      <w:r w:rsidR="00FD6078">
        <w:t>disabilities</w:t>
      </w:r>
      <w:r w:rsidR="00AA2336">
        <w:t xml:space="preserve"> which seem too mysterious for NDIS to cope with such as dystonia, mental health carers have had to learn what I’ve heard called </w:t>
      </w:r>
      <w:r w:rsidR="00B1539C">
        <w:t>‘</w:t>
      </w:r>
      <w:r w:rsidR="00AA2336">
        <w:t>the magic words</w:t>
      </w:r>
      <w:r w:rsidR="00B1539C">
        <w:t>’</w:t>
      </w:r>
      <w:r w:rsidR="00AA2336">
        <w:t xml:space="preserve">.  Fill the form in with this word – failure.  But use </w:t>
      </w:r>
      <w:r w:rsidR="00B1539C">
        <w:t>that</w:t>
      </w:r>
      <w:r w:rsidR="00AA2336">
        <w:t xml:space="preserve"> word</w:t>
      </w:r>
      <w:r w:rsidR="004A5320">
        <w:t>,</w:t>
      </w:r>
      <w:r w:rsidR="00AA2336">
        <w:t xml:space="preserve"> and your application succeeds. </w:t>
      </w:r>
      <w:r w:rsidR="002659EF">
        <w:t xml:space="preserve"> Amazing.</w:t>
      </w:r>
      <w:r w:rsidR="00AA2336">
        <w:t xml:space="preserve">  </w:t>
      </w:r>
      <w:r w:rsidR="00D901A8" w:rsidRPr="00D901A8">
        <w:t>Hence concern about the</w:t>
      </w:r>
      <w:r w:rsidR="002659EF">
        <w:t xml:space="preserve"> carer</w:t>
      </w:r>
      <w:r w:rsidR="00D901A8" w:rsidRPr="00D901A8">
        <w:t xml:space="preserve"> respite scheme suffering </w:t>
      </w:r>
      <w:r w:rsidR="00FD6078">
        <w:t>a similar</w:t>
      </w:r>
      <w:r w:rsidR="00D901A8" w:rsidRPr="00D901A8">
        <w:t xml:space="preserve"> fate.</w:t>
      </w:r>
      <w:r w:rsidR="00925349">
        <w:t xml:space="preserve">  Although I am aware that there has been a belated recognition of the shortcomings of NDIS in relation to psychosocial disabilities, it </w:t>
      </w:r>
      <w:r w:rsidR="00FD6078">
        <w:t xml:space="preserve">would </w:t>
      </w:r>
      <w:r w:rsidR="00AA2336">
        <w:t>seem</w:t>
      </w:r>
      <w:r w:rsidR="00925349">
        <w:t xml:space="preserve"> even less able to deal with respite.</w:t>
      </w:r>
    </w:p>
    <w:p w14:paraId="51DEA657" w14:textId="2419B0CF" w:rsidR="00925349" w:rsidRPr="00D901A8" w:rsidRDefault="000625DE" w:rsidP="00D901A8">
      <w:r>
        <w:t>But the absurdity I</w:t>
      </w:r>
      <w:r w:rsidR="00A41A9D">
        <w:t>’ve</w:t>
      </w:r>
      <w:r>
        <w:t xml:space="preserve"> mention</w:t>
      </w:r>
      <w:r w:rsidR="00A41A9D">
        <w:t>ed</w:t>
      </w:r>
      <w:r>
        <w:t xml:space="preserve"> lies in the fact that NSW, for example, already has its Family and Carer Mental </w:t>
      </w:r>
      <w:r w:rsidR="009578E7">
        <w:t>H</w:t>
      </w:r>
      <w:r>
        <w:t>ealth Program</w:t>
      </w:r>
      <w:r w:rsidR="004B2AD7">
        <w:t>,</w:t>
      </w:r>
      <w:r>
        <w:t xml:space="preserve"> which in many regions already provides short-term respite by way of outings, carer lunches and the like.</w:t>
      </w:r>
      <w:r w:rsidR="00420DD4">
        <w:t xml:space="preserve">  Wh</w:t>
      </w:r>
      <w:r w:rsidR="003E5199">
        <w:t>y</w:t>
      </w:r>
      <w:r w:rsidR="00420DD4">
        <w:t xml:space="preserve"> is the Commonwealth not simply transferring its mental health carer respite funds to the states to augment already existing and successful carer </w:t>
      </w:r>
      <w:r w:rsidR="00756665">
        <w:t xml:space="preserve">support </w:t>
      </w:r>
      <w:r w:rsidR="00420DD4">
        <w:t>programs?</w:t>
      </w:r>
      <w:r w:rsidR="00AA2336">
        <w:t xml:space="preserve">  Stroke of a pen, you’d think.</w:t>
      </w:r>
      <w:r w:rsidR="001B3CE9">
        <w:t xml:space="preserve">  And a whole lot less administration for NDIS.</w:t>
      </w:r>
    </w:p>
    <w:p w14:paraId="387A642C" w14:textId="77777777" w:rsidR="00360D9E" w:rsidRDefault="00360D9E"/>
    <w:p w14:paraId="4A61BFFB" w14:textId="77777777" w:rsidR="00360D9E" w:rsidRPr="0054408E" w:rsidRDefault="0054408E">
      <w:pPr>
        <w:rPr>
          <w:b/>
          <w:sz w:val="24"/>
          <w:szCs w:val="24"/>
        </w:rPr>
      </w:pPr>
      <w:r w:rsidRPr="0054408E">
        <w:rPr>
          <w:b/>
          <w:sz w:val="24"/>
          <w:szCs w:val="24"/>
        </w:rPr>
        <w:t xml:space="preserve">3 – </w:t>
      </w:r>
      <w:r w:rsidR="00360D9E" w:rsidRPr="0054408E">
        <w:rPr>
          <w:b/>
          <w:sz w:val="24"/>
          <w:szCs w:val="24"/>
        </w:rPr>
        <w:t xml:space="preserve">The </w:t>
      </w:r>
      <w:r w:rsidR="00E17F7F">
        <w:rPr>
          <w:b/>
          <w:sz w:val="24"/>
          <w:szCs w:val="24"/>
        </w:rPr>
        <w:t xml:space="preserve">economic </w:t>
      </w:r>
      <w:r w:rsidR="00360D9E" w:rsidRPr="0054408E">
        <w:rPr>
          <w:b/>
          <w:sz w:val="24"/>
          <w:szCs w:val="24"/>
        </w:rPr>
        <w:t>downside of outsourcing</w:t>
      </w:r>
    </w:p>
    <w:p w14:paraId="68C787AD" w14:textId="4CD9F122" w:rsidR="00ED3A5D" w:rsidRDefault="00870D66">
      <w:r>
        <w:t xml:space="preserve">Outsourcing of public services has been </w:t>
      </w:r>
      <w:r w:rsidR="008177BB">
        <w:t>hugely</w:t>
      </w:r>
      <w:r w:rsidR="00F7414D">
        <w:t xml:space="preserve"> </w:t>
      </w:r>
      <w:r>
        <w:t>fashionable in recent decades</w:t>
      </w:r>
      <w:r w:rsidR="008177BB">
        <w:t>,</w:t>
      </w:r>
      <w:r>
        <w:t xml:space="preserve"> </w:t>
      </w:r>
      <w:r w:rsidR="008D229A">
        <w:t>though</w:t>
      </w:r>
      <w:r>
        <w:t xml:space="preserve"> is </w:t>
      </w:r>
      <w:r w:rsidR="0051043A">
        <w:t xml:space="preserve">now </w:t>
      </w:r>
      <w:r>
        <w:t xml:space="preserve">widely </w:t>
      </w:r>
      <w:r w:rsidR="00E64C11">
        <w:t>perceived</w:t>
      </w:r>
      <w:r>
        <w:t xml:space="preserve"> </w:t>
      </w:r>
      <w:r w:rsidR="008D229A">
        <w:t xml:space="preserve">– </w:t>
      </w:r>
      <w:r w:rsidR="005674DD">
        <w:t>including within the ranks of government I understand</w:t>
      </w:r>
      <w:r w:rsidR="008D229A">
        <w:t xml:space="preserve"> – </w:t>
      </w:r>
      <w:r>
        <w:t xml:space="preserve">as having failed.  </w:t>
      </w:r>
      <w:r w:rsidR="008C745A">
        <w:t xml:space="preserve"> Sadly, the process</w:t>
      </w:r>
      <w:r w:rsidR="00601B81">
        <w:t xml:space="preserve"> </w:t>
      </w:r>
      <w:r w:rsidR="008C745A">
        <w:t>shows no signs of</w:t>
      </w:r>
      <w:r w:rsidR="008D229A">
        <w:t xml:space="preserve"> being rationalised</w:t>
      </w:r>
      <w:r w:rsidR="00601B81">
        <w:t xml:space="preserve"> through employing some ‘horses for courses’ logic.</w:t>
      </w:r>
    </w:p>
    <w:p w14:paraId="099E6313" w14:textId="0BC91A59" w:rsidR="00360D9E" w:rsidRDefault="00ED3A5D">
      <w:r>
        <w:t xml:space="preserve">In the instance of </w:t>
      </w:r>
      <w:r w:rsidR="00A57172">
        <w:t xml:space="preserve">mental health carer support programs, </w:t>
      </w:r>
      <w:r>
        <w:t>it appears that</w:t>
      </w:r>
      <w:r w:rsidR="00A57172">
        <w:t xml:space="preserve"> </w:t>
      </w:r>
      <w:r w:rsidR="00791EB1">
        <w:t>decision</w:t>
      </w:r>
      <w:r w:rsidR="00D22315">
        <w:t>s</w:t>
      </w:r>
      <w:r w:rsidR="00791EB1">
        <w:t xml:space="preserve"> to outsource</w:t>
      </w:r>
      <w:r>
        <w:t>, where not simply based upon fashion,</w:t>
      </w:r>
      <w:r w:rsidR="00791EB1">
        <w:t xml:space="preserve"> </w:t>
      </w:r>
      <w:r>
        <w:t>have been</w:t>
      </w:r>
      <w:r w:rsidR="00791EB1">
        <w:t xml:space="preserve"> </w:t>
      </w:r>
      <w:r>
        <w:t>often</w:t>
      </w:r>
      <w:r w:rsidR="00791EB1">
        <w:t xml:space="preserve"> based on a simplistic analysis of costs</w:t>
      </w:r>
      <w:r w:rsidR="00D22315">
        <w:t>,</w:t>
      </w:r>
      <w:r w:rsidR="00791EB1">
        <w:t xml:space="preserve"> with scant regard for outcomes or for economic efficiency.</w:t>
      </w:r>
      <w:r w:rsidR="00D22315">
        <w:t xml:space="preserve">  In some cases, there ha</w:t>
      </w:r>
      <w:r>
        <w:t>ve</w:t>
      </w:r>
      <w:r w:rsidR="00D22315">
        <w:t xml:space="preserve"> been dubious assertion</w:t>
      </w:r>
      <w:r>
        <w:t>s</w:t>
      </w:r>
      <w:r w:rsidR="00D22315">
        <w:t xml:space="preserve"> that carer support is not </w:t>
      </w:r>
      <w:r w:rsidR="0051043A">
        <w:t>considered</w:t>
      </w:r>
      <w:r>
        <w:t xml:space="preserve"> to be </w:t>
      </w:r>
      <w:r w:rsidR="00D22315">
        <w:t>so-called ‘core business’.</w:t>
      </w:r>
      <w:r>
        <w:t xml:space="preserve">  </w:t>
      </w:r>
      <w:r w:rsidR="00702E93">
        <w:t xml:space="preserve">I would submit that such assertions </w:t>
      </w:r>
      <w:r w:rsidR="00667BFC">
        <w:t>may turn out to be</w:t>
      </w:r>
      <w:r w:rsidR="00702E93">
        <w:t xml:space="preserve"> non-strategic</w:t>
      </w:r>
      <w:r w:rsidR="008D229A">
        <w:t xml:space="preserve"> – and, ultimately, </w:t>
      </w:r>
      <w:r w:rsidR="0077743F">
        <w:t>sub-optimal</w:t>
      </w:r>
      <w:r w:rsidR="008D229A">
        <w:t>.</w:t>
      </w:r>
    </w:p>
    <w:p w14:paraId="6AB1DCC6" w14:textId="055011A0" w:rsidR="00223E8E" w:rsidRDefault="00223E8E">
      <w:r>
        <w:t xml:space="preserve">When studying systems analysis many moons ago, I ran across the </w:t>
      </w:r>
      <w:r w:rsidR="00415F12">
        <w:t>statement</w:t>
      </w:r>
      <w:r>
        <w:t xml:space="preserve"> that: “It is possible to optimise all the several parts of a business while the whole is going bankrupt.”  Regrettably, I do not have the reference</w:t>
      </w:r>
      <w:r w:rsidR="00415F12">
        <w:t>,</w:t>
      </w:r>
      <w:r>
        <w:t xml:space="preserve"> but have seen this in action many times.  It particularly </w:t>
      </w:r>
      <w:r w:rsidR="002700FA">
        <w:t>occurs</w:t>
      </w:r>
      <w:r>
        <w:t xml:space="preserve"> where </w:t>
      </w:r>
      <w:r w:rsidR="002700FA">
        <w:t>expenses</w:t>
      </w:r>
      <w:r>
        <w:t xml:space="preserve"> in one </w:t>
      </w:r>
      <w:r w:rsidR="002700FA">
        <w:t>balance sheet give rise to income (or savings) in another.  The operator of the first balance sheet sees no value in incurring such expenses.  (Roads and railways being an outstanding example.)</w:t>
      </w:r>
    </w:p>
    <w:p w14:paraId="10409268" w14:textId="4BDA0B52" w:rsidR="0077743F" w:rsidRDefault="006754CA">
      <w:r>
        <w:lastRenderedPageBreak/>
        <w:t>I would submit that s</w:t>
      </w:r>
      <w:r w:rsidR="007368C9">
        <w:t xml:space="preserve">ub-optimal results </w:t>
      </w:r>
      <w:r w:rsidR="00A87EC6">
        <w:t>of</w:t>
      </w:r>
      <w:r w:rsidR="007368C9">
        <w:t xml:space="preserve"> </w:t>
      </w:r>
      <w:r w:rsidR="004A2770">
        <w:t xml:space="preserve">outsourced </w:t>
      </w:r>
      <w:r w:rsidR="007368C9">
        <w:t xml:space="preserve">mental health carer support programs are arising from </w:t>
      </w:r>
      <w:r w:rsidR="00B83A70">
        <w:t>several</w:t>
      </w:r>
      <w:r w:rsidR="007368C9">
        <w:t xml:space="preserve"> factors.  </w:t>
      </w:r>
      <w:r w:rsidR="00B83A70">
        <w:t>For a start</w:t>
      </w:r>
      <w:r w:rsidR="007368C9">
        <w:t xml:space="preserve">, it is an axiom of institutional design that if you create a boundary, you create </w:t>
      </w:r>
      <w:r w:rsidR="00474B07">
        <w:t xml:space="preserve">ongoing </w:t>
      </w:r>
      <w:r w:rsidR="007368C9">
        <w:t xml:space="preserve">transaction costs.  </w:t>
      </w:r>
      <w:r>
        <w:t>I</w:t>
      </w:r>
      <w:r w:rsidR="00CB25E2">
        <w:t xml:space="preserve">n carer support </w:t>
      </w:r>
      <w:r w:rsidR="007368C9">
        <w:t>this</w:t>
      </w:r>
      <w:r w:rsidR="00FE2F3D">
        <w:t xml:space="preserve"> can</w:t>
      </w:r>
      <w:r w:rsidR="00DF223E">
        <w:t xml:space="preserve"> </w:t>
      </w:r>
      <w:r>
        <w:t>involve</w:t>
      </w:r>
      <w:r w:rsidR="00DF223E">
        <w:t xml:space="preserve"> </w:t>
      </w:r>
      <w:r w:rsidR="00CA7673">
        <w:t xml:space="preserve">complex and costly bidding and ongoing contract administration, </w:t>
      </w:r>
      <w:r w:rsidR="00DF223E">
        <w:t xml:space="preserve">elaborate systems of data reporting, </w:t>
      </w:r>
      <w:r w:rsidR="00A278F8">
        <w:t>creation</w:t>
      </w:r>
      <w:r w:rsidR="00DF223E">
        <w:t xml:space="preserve"> of otherwise unneeded management</w:t>
      </w:r>
      <w:r w:rsidR="00D92850">
        <w:t xml:space="preserve"> functions,</w:t>
      </w:r>
      <w:r w:rsidR="005D49D3">
        <w:t xml:space="preserve"> </w:t>
      </w:r>
      <w:r w:rsidR="00DF223E">
        <w:t xml:space="preserve">and a </w:t>
      </w:r>
      <w:r w:rsidR="00B83A70">
        <w:t xml:space="preserve">too often </w:t>
      </w:r>
      <w:r w:rsidR="00DF223E">
        <w:t>poor translation of</w:t>
      </w:r>
      <w:r w:rsidR="00B83A70">
        <w:t xml:space="preserve"> purpose and</w:t>
      </w:r>
      <w:r w:rsidR="00DF223E">
        <w:t xml:space="preserve"> method from principal to contractor.</w:t>
      </w:r>
    </w:p>
    <w:p w14:paraId="02AB71A4" w14:textId="093EF323" w:rsidR="00186DA7" w:rsidRDefault="00186DA7">
      <w:r>
        <w:t>An</w:t>
      </w:r>
      <w:r w:rsidR="006C21EF">
        <w:t xml:space="preserve"> observed</w:t>
      </w:r>
      <w:r>
        <w:t xml:space="preserve"> issue for outsourced carer support is that the contractors </w:t>
      </w:r>
      <w:r w:rsidR="006C21EF">
        <w:t>may</w:t>
      </w:r>
      <w:r>
        <w:t xml:space="preserve"> achieve only a relatively </w:t>
      </w:r>
      <w:r w:rsidR="00FE2F3D">
        <w:t>limited</w:t>
      </w:r>
      <w:r>
        <w:t xml:space="preserve"> outreach into the mental health carer population.  </w:t>
      </w:r>
      <w:r w:rsidR="008E6B21">
        <w:t>This</w:t>
      </w:r>
      <w:r w:rsidR="00FE2F3D">
        <w:t>, in my opinion,</w:t>
      </w:r>
      <w:r w:rsidR="008E6B21">
        <w:t xml:space="preserve"> is </w:t>
      </w:r>
      <w:r w:rsidR="0008635E">
        <w:t xml:space="preserve">primarily </w:t>
      </w:r>
      <w:r w:rsidR="008E6B21">
        <w:t xml:space="preserve">because they are separate from mental health care providers, both public and private, and thus lack </w:t>
      </w:r>
      <w:r w:rsidR="003924CC">
        <w:t xml:space="preserve">ready </w:t>
      </w:r>
      <w:r w:rsidR="008E6B21">
        <w:t>access to</w:t>
      </w:r>
      <w:r w:rsidR="00CA7673">
        <w:t xml:space="preserve"> comprehensive</w:t>
      </w:r>
      <w:r w:rsidR="008E6B21">
        <w:t xml:space="preserve"> information on potential carers in need.</w:t>
      </w:r>
      <w:r w:rsidR="00237370">
        <w:t xml:space="preserve">  This is, of course, </w:t>
      </w:r>
      <w:r w:rsidR="00562A52">
        <w:t>not an insurmountable</w:t>
      </w:r>
      <w:r w:rsidR="00313146">
        <w:t xml:space="preserve"> problem, but nonetheless </w:t>
      </w:r>
      <w:r w:rsidR="00562A52">
        <w:t>is illustrative of</w:t>
      </w:r>
      <w:r w:rsidR="00313146">
        <w:t xml:space="preserve"> issues resulting from institutional boundary creation.</w:t>
      </w:r>
    </w:p>
    <w:p w14:paraId="6B7522EC" w14:textId="5A25F937" w:rsidR="004A2770" w:rsidRDefault="0068360C">
      <w:r>
        <w:t xml:space="preserve">But, more importantly, </w:t>
      </w:r>
      <w:r w:rsidR="005219B6">
        <w:t>a significant</w:t>
      </w:r>
      <w:r>
        <w:t xml:space="preserve"> problem perceived and voiced by carers is that contractor staff are </w:t>
      </w:r>
      <w:r w:rsidR="00CA7673">
        <w:t xml:space="preserve">too </w:t>
      </w:r>
      <w:r w:rsidR="00BB144C">
        <w:t>often</w:t>
      </w:r>
      <w:r>
        <w:t xml:space="preserve"> junior and inexperienced</w:t>
      </w:r>
      <w:r w:rsidR="008E6B21">
        <w:t>.  This arises directly from</w:t>
      </w:r>
      <w:r w:rsidR="00941DE4">
        <w:t xml:space="preserve"> observed</w:t>
      </w:r>
      <w:r w:rsidR="008E6B21">
        <w:t xml:space="preserve"> </w:t>
      </w:r>
      <w:r>
        <w:t>high rates of staff turnover</w:t>
      </w:r>
      <w:r w:rsidR="00941DE4">
        <w:t xml:space="preserve">, almost certainly </w:t>
      </w:r>
      <w:r w:rsidR="007A5736">
        <w:t>brought about by</w:t>
      </w:r>
      <w:r w:rsidR="0008635E">
        <w:t xml:space="preserve"> </w:t>
      </w:r>
      <w:r w:rsidR="008E6B21">
        <w:t xml:space="preserve">short </w:t>
      </w:r>
      <w:r w:rsidR="00CA7673">
        <w:t xml:space="preserve">outsourcing </w:t>
      </w:r>
      <w:r w:rsidR="008E6B21">
        <w:t xml:space="preserve">contract periods.  These periods can be as short as twelve months, which completely </w:t>
      </w:r>
      <w:r w:rsidR="00BC129B">
        <w:t>obviates</w:t>
      </w:r>
      <w:r w:rsidR="008E6B21">
        <w:t xml:space="preserve"> any hope of </w:t>
      </w:r>
      <w:r w:rsidR="0008635E">
        <w:t xml:space="preserve">attracting </w:t>
      </w:r>
      <w:r w:rsidR="008E6B21">
        <w:t xml:space="preserve">experienced applicants for vacancies.  Even when contracts are extended to three years, the results are </w:t>
      </w:r>
      <w:r w:rsidR="00A47046">
        <w:t>not encouraging</w:t>
      </w:r>
      <w:r w:rsidR="008E6B21">
        <w:t xml:space="preserve">.  Carer </w:t>
      </w:r>
      <w:r w:rsidR="00BC129B">
        <w:t>observation</w:t>
      </w:r>
      <w:r w:rsidR="008E6B21">
        <w:t xml:space="preserve"> is that support workers </w:t>
      </w:r>
      <w:r w:rsidR="00CA7673">
        <w:t xml:space="preserve">often </w:t>
      </w:r>
      <w:r w:rsidR="00A47046">
        <w:t xml:space="preserve">seem to </w:t>
      </w:r>
      <w:r w:rsidR="0008635E">
        <w:t>view</w:t>
      </w:r>
      <w:r w:rsidR="008E6B21">
        <w:t xml:space="preserve"> such contractors as merely </w:t>
      </w:r>
      <w:r w:rsidR="0008635E">
        <w:t xml:space="preserve">career </w:t>
      </w:r>
      <w:r w:rsidR="008E6B21">
        <w:t>stepping stones to more viable position</w:t>
      </w:r>
      <w:r w:rsidR="002F6F47">
        <w:t>s</w:t>
      </w:r>
      <w:r w:rsidR="008E6B21">
        <w:t xml:space="preserve">.   </w:t>
      </w:r>
      <w:r w:rsidR="000B1EB1">
        <w:t>The</w:t>
      </w:r>
      <w:r w:rsidR="005219B6">
        <w:t xml:space="preserve"> most complained </w:t>
      </w:r>
      <w:r w:rsidR="000B1EB1">
        <w:t xml:space="preserve">about </w:t>
      </w:r>
      <w:r w:rsidR="008E6B21">
        <w:t xml:space="preserve">downside of this </w:t>
      </w:r>
      <w:r w:rsidR="000B1EB1">
        <w:t xml:space="preserve">high </w:t>
      </w:r>
      <w:r w:rsidR="008E6B21">
        <w:t xml:space="preserve">turnover is that </w:t>
      </w:r>
      <w:r>
        <w:t>carers</w:t>
      </w:r>
      <w:r w:rsidR="00133A52">
        <w:t xml:space="preserve"> can</w:t>
      </w:r>
      <w:r>
        <w:t xml:space="preserve"> </w:t>
      </w:r>
      <w:r w:rsidR="00BC129B">
        <w:t>find it difficult</w:t>
      </w:r>
      <w:r w:rsidR="009D5032">
        <w:t xml:space="preserve"> </w:t>
      </w:r>
      <w:r>
        <w:t xml:space="preserve">to build any </w:t>
      </w:r>
      <w:r w:rsidR="00335A8C">
        <w:t xml:space="preserve">constructive </w:t>
      </w:r>
      <w:r>
        <w:t>relationship with the support workers</w:t>
      </w:r>
      <w:r w:rsidR="00BC129B">
        <w:t xml:space="preserve"> because of lack of continuity</w:t>
      </w:r>
      <w:r>
        <w:t>.</w:t>
      </w:r>
      <w:r w:rsidR="0008635E">
        <w:t xml:space="preserve">  In other words, the quality of </w:t>
      </w:r>
      <w:r w:rsidR="000B1EB1">
        <w:t xml:space="preserve">carer support </w:t>
      </w:r>
      <w:r w:rsidR="0008635E">
        <w:t>service is not what it could be.</w:t>
      </w:r>
    </w:p>
    <w:p w14:paraId="50C5487E" w14:textId="1DB47D94" w:rsidR="008E6B21" w:rsidRDefault="008E6B21">
      <w:r>
        <w:t xml:space="preserve">This is in strong contrast to </w:t>
      </w:r>
      <w:r w:rsidR="003B45CA">
        <w:t>a situation where</w:t>
      </w:r>
      <w:r>
        <w:t xml:space="preserve"> support workers/ clinicians</w:t>
      </w:r>
      <w:r w:rsidR="003B45CA">
        <w:t xml:space="preserve"> </w:t>
      </w:r>
      <w:r w:rsidR="00857378">
        <w:t xml:space="preserve">are </w:t>
      </w:r>
      <w:r w:rsidR="003B45CA">
        <w:t>directly</w:t>
      </w:r>
      <w:r>
        <w:t xml:space="preserve"> employed by </w:t>
      </w:r>
      <w:r w:rsidR="00BC129B">
        <w:t>a</w:t>
      </w:r>
      <w:r>
        <w:t xml:space="preserve"> public health system.  </w:t>
      </w:r>
      <w:r w:rsidR="00CA7673">
        <w:t>Compared to the average community-managed organisations or private sector providers, c</w:t>
      </w:r>
      <w:r>
        <w:t xml:space="preserve">areer progression becomes possible, and </w:t>
      </w:r>
      <w:r w:rsidR="00BC129B">
        <w:t>vital</w:t>
      </w:r>
      <w:r>
        <w:t xml:space="preserve"> mentoring by senior staff is</w:t>
      </w:r>
      <w:r w:rsidR="001A3C84">
        <w:t xml:space="preserve"> routinely</w:t>
      </w:r>
      <w:r>
        <w:t xml:space="preserve"> available.  </w:t>
      </w:r>
      <w:r w:rsidR="00BC129B">
        <w:t>(</w:t>
      </w:r>
      <w:r w:rsidR="00CA7673">
        <w:t>Relative s</w:t>
      </w:r>
      <w:r w:rsidR="00BC129B">
        <w:t xml:space="preserve">ize of organisation is also a factor.)  </w:t>
      </w:r>
      <w:r w:rsidR="00F749D1">
        <w:t xml:space="preserve">Outsourcing may </w:t>
      </w:r>
      <w:r w:rsidR="00DA06F6">
        <w:t xml:space="preserve">well </w:t>
      </w:r>
      <w:r w:rsidR="00785C2C">
        <w:t>appear as</w:t>
      </w:r>
      <w:r w:rsidR="00F749D1">
        <w:t xml:space="preserve"> a reduction in </w:t>
      </w:r>
      <w:r w:rsidR="00785C2C">
        <w:t xml:space="preserve">direct </w:t>
      </w:r>
      <w:r w:rsidR="00F749D1">
        <w:t>operating expenses</w:t>
      </w:r>
      <w:r w:rsidR="00785C2C">
        <w:t>,</w:t>
      </w:r>
      <w:r w:rsidR="00F749D1">
        <w:t xml:space="preserve"> but it </w:t>
      </w:r>
      <w:r w:rsidR="00CA7673">
        <w:t>too often</w:t>
      </w:r>
      <w:r w:rsidR="00F749D1">
        <w:t xml:space="preserve"> </w:t>
      </w:r>
      <w:r w:rsidR="00A87EC6">
        <w:t xml:space="preserve">delivers poor results </w:t>
      </w:r>
      <w:r w:rsidR="00F749D1">
        <w:t xml:space="preserve">when </w:t>
      </w:r>
      <w:r w:rsidR="00785C2C">
        <w:t xml:space="preserve">the actual </w:t>
      </w:r>
      <w:r w:rsidR="00F749D1">
        <w:t xml:space="preserve">outcomes and quality are </w:t>
      </w:r>
      <w:r w:rsidR="0059477A">
        <w:t xml:space="preserve">properly </w:t>
      </w:r>
      <w:r w:rsidR="00F749D1">
        <w:t xml:space="preserve">examined.  We can </w:t>
      </w:r>
      <w:r w:rsidR="0008635E">
        <w:t xml:space="preserve">do </w:t>
      </w:r>
      <w:r w:rsidR="00F749D1">
        <w:t>better with our taxes.</w:t>
      </w:r>
    </w:p>
    <w:p w14:paraId="063C5F4C" w14:textId="396B331D" w:rsidR="0077743F" w:rsidRDefault="00CF21BC">
      <w:r>
        <w:t>None of this</w:t>
      </w:r>
      <w:r w:rsidR="00BF4AEE">
        <w:t xml:space="preserve"> </w:t>
      </w:r>
      <w:r>
        <w:t>is to decry mental health carer support and cap</w:t>
      </w:r>
      <w:r w:rsidR="00BF4AEE">
        <w:t>a</w:t>
      </w:r>
      <w:r>
        <w:t xml:space="preserve">city </w:t>
      </w:r>
      <w:r w:rsidR="00BF4AEE">
        <w:t>building</w:t>
      </w:r>
      <w:r>
        <w:t xml:space="preserve">.  I </w:t>
      </w:r>
      <w:r w:rsidR="00623BB1">
        <w:t xml:space="preserve">and my family </w:t>
      </w:r>
      <w:r>
        <w:t xml:space="preserve">have received </w:t>
      </w:r>
      <w:r w:rsidR="00623BB1">
        <w:t>significant</w:t>
      </w:r>
      <w:r>
        <w:t xml:space="preserve"> benefit</w:t>
      </w:r>
      <w:r w:rsidR="00623BB1">
        <w:t>s</w:t>
      </w:r>
      <w:r w:rsidR="00785C2C">
        <w:t xml:space="preserve"> from such programs</w:t>
      </w:r>
      <w:r w:rsidR="00CA7673">
        <w:t xml:space="preserve"> and are grateful for them</w:t>
      </w:r>
      <w:r>
        <w:t xml:space="preserve">.  But the </w:t>
      </w:r>
      <w:r w:rsidR="00CA7673">
        <w:t>over</w:t>
      </w:r>
      <w:r>
        <w:t xml:space="preserve">use of outsourcing </w:t>
      </w:r>
      <w:r w:rsidR="00BF4AEE">
        <w:t>means</w:t>
      </w:r>
      <w:r>
        <w:t xml:space="preserve"> that quality </w:t>
      </w:r>
      <w:r w:rsidR="00E64C11">
        <w:t>can be</w:t>
      </w:r>
      <w:r>
        <w:t xml:space="preserve"> sub-optima</w:t>
      </w:r>
      <w:r w:rsidR="00A87EC6">
        <w:t>l</w:t>
      </w:r>
      <w:r w:rsidR="00FD0B7A">
        <w:t>,</w:t>
      </w:r>
      <w:r w:rsidR="00A87EC6">
        <w:t xml:space="preserve"> and po</w:t>
      </w:r>
      <w:r w:rsidR="00FD0B7A">
        <w:t>o</w:t>
      </w:r>
      <w:r w:rsidR="00A87EC6">
        <w:t>r value for money</w:t>
      </w:r>
      <w:r w:rsidR="00785C2C">
        <w:t xml:space="preserve">. </w:t>
      </w:r>
      <w:r>
        <w:t xml:space="preserve"> </w:t>
      </w:r>
      <w:r w:rsidR="00BC129B">
        <w:t>I</w:t>
      </w:r>
      <w:r w:rsidR="00623BB1">
        <w:t>n addition,</w:t>
      </w:r>
      <w:r>
        <w:t xml:space="preserve"> public </w:t>
      </w:r>
      <w:r w:rsidR="00BF4AEE">
        <w:t>health</w:t>
      </w:r>
      <w:r>
        <w:t xml:space="preserve"> services </w:t>
      </w:r>
      <w:r w:rsidR="00FD0B7A">
        <w:t>miss out on</w:t>
      </w:r>
      <w:r w:rsidR="00A87EC6">
        <w:t xml:space="preserve"> the opportunity</w:t>
      </w:r>
      <w:r>
        <w:t xml:space="preserve"> to reap</w:t>
      </w:r>
      <w:r w:rsidR="00B578DA">
        <w:t xml:space="preserve"> </w:t>
      </w:r>
      <w:r w:rsidR="00CA7673">
        <w:t>the</w:t>
      </w:r>
      <w:r>
        <w:t xml:space="preserve"> </w:t>
      </w:r>
      <w:r w:rsidR="00FD0B7A">
        <w:t xml:space="preserve">documented </w:t>
      </w:r>
      <w:r w:rsidR="00623BB1">
        <w:t xml:space="preserve">financial and </w:t>
      </w:r>
      <w:r w:rsidR="00E64C11">
        <w:t xml:space="preserve">patient </w:t>
      </w:r>
      <w:r w:rsidR="00623BB1">
        <w:t xml:space="preserve">wellbeing </w:t>
      </w:r>
      <w:r>
        <w:t xml:space="preserve">benefits </w:t>
      </w:r>
      <w:r w:rsidR="00CA7673">
        <w:t>which can</w:t>
      </w:r>
      <w:r w:rsidR="00785C2C">
        <w:t xml:space="preserve"> </w:t>
      </w:r>
      <w:r w:rsidR="00E64C11">
        <w:t>flow on</w:t>
      </w:r>
      <w:r>
        <w:t xml:space="preserve"> from closely</w:t>
      </w:r>
      <w:r w:rsidR="00785C2C">
        <w:t>-</w:t>
      </w:r>
      <w:r>
        <w:t xml:space="preserve">targeted </w:t>
      </w:r>
      <w:r w:rsidR="002B7EF6">
        <w:t xml:space="preserve">carer </w:t>
      </w:r>
      <w:r>
        <w:t>cap</w:t>
      </w:r>
      <w:r w:rsidR="00BF4AEE">
        <w:t>a</w:t>
      </w:r>
      <w:r>
        <w:t>city building</w:t>
      </w:r>
      <w:r w:rsidR="00785C2C">
        <w:t>.</w:t>
      </w:r>
      <w:r>
        <w:t xml:space="preserve"> </w:t>
      </w:r>
      <w:r w:rsidR="00785C2C">
        <w:t xml:space="preserve">  </w:t>
      </w:r>
      <w:r w:rsidR="00BC129B">
        <w:t>And</w:t>
      </w:r>
      <w:r w:rsidR="00A87EC6">
        <w:t>, unfortunately,</w:t>
      </w:r>
      <w:r w:rsidR="00BC129B">
        <w:t xml:space="preserve"> </w:t>
      </w:r>
      <w:r w:rsidR="00785C2C">
        <w:t xml:space="preserve">these </w:t>
      </w:r>
      <w:r w:rsidR="005210D0">
        <w:t xml:space="preserve">major public </w:t>
      </w:r>
      <w:r w:rsidR="00785C2C">
        <w:t xml:space="preserve">services </w:t>
      </w:r>
      <w:r w:rsidR="0059477A">
        <w:t xml:space="preserve">also do not </w:t>
      </w:r>
      <w:r w:rsidR="00785C2C">
        <w:t>receive</w:t>
      </w:r>
      <w:r>
        <w:t xml:space="preserve"> </w:t>
      </w:r>
      <w:r w:rsidR="00785C2C">
        <w:t xml:space="preserve">any of </w:t>
      </w:r>
      <w:r>
        <w:t xml:space="preserve">the </w:t>
      </w:r>
      <w:r w:rsidR="00785C2C">
        <w:t xml:space="preserve">multitude of </w:t>
      </w:r>
      <w:r w:rsidR="00F03257">
        <w:t xml:space="preserve">tangible and intangible </w:t>
      </w:r>
      <w:r w:rsidR="007B63A0">
        <w:t xml:space="preserve">flow-on benefits </w:t>
      </w:r>
      <w:r>
        <w:t xml:space="preserve">of </w:t>
      </w:r>
      <w:r w:rsidR="007B63A0">
        <w:t xml:space="preserve">having </w:t>
      </w:r>
      <w:r w:rsidR="00785C2C">
        <w:t xml:space="preserve">within their ranks </w:t>
      </w:r>
      <w:r>
        <w:t xml:space="preserve">a cohort of senior and experienced </w:t>
      </w:r>
      <w:r w:rsidR="00FD0B7A">
        <w:t xml:space="preserve">carer </w:t>
      </w:r>
      <w:r>
        <w:t>support workers.</w:t>
      </w:r>
    </w:p>
    <w:p w14:paraId="1046B7B0" w14:textId="208ABF45" w:rsidR="00B578DA" w:rsidRDefault="00B578DA">
      <w:r>
        <w:t xml:space="preserve">Bottom line: Outsourcing has its place, but only when a business case includes comprehensive economic studies showing that there are real benefits beyond simple </w:t>
      </w:r>
      <w:r w:rsidR="002A4944">
        <w:t xml:space="preserve">financial </w:t>
      </w:r>
      <w:r>
        <w:t>accounting.</w:t>
      </w:r>
    </w:p>
    <w:p w14:paraId="1DA59C88" w14:textId="7572E18C" w:rsidR="00623BB1" w:rsidRDefault="00623BB1"/>
    <w:p w14:paraId="5343B763" w14:textId="2CFD89E6" w:rsidR="00623BB1" w:rsidRPr="00623BB1" w:rsidRDefault="00623BB1" w:rsidP="00623BB1">
      <w:pPr>
        <w:spacing w:after="0"/>
        <w:rPr>
          <w:b/>
        </w:rPr>
      </w:pPr>
      <w:r w:rsidRPr="00623BB1">
        <w:rPr>
          <w:b/>
        </w:rPr>
        <w:t>Brian Haisman</w:t>
      </w:r>
    </w:p>
    <w:p w14:paraId="15A017E5" w14:textId="54187234" w:rsidR="00623BB1" w:rsidRDefault="00623BB1">
      <w:r>
        <w:t xml:space="preserve">Mental Health Carer </w:t>
      </w:r>
    </w:p>
    <w:p w14:paraId="48E21253" w14:textId="77777777" w:rsidR="00F93C16" w:rsidRDefault="00F93C16"/>
    <w:sectPr w:rsidR="00F93C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F9E16" w14:textId="77777777" w:rsidR="00481CFE" w:rsidRDefault="00481CFE" w:rsidP="00E33EC1">
      <w:pPr>
        <w:spacing w:after="0" w:line="240" w:lineRule="auto"/>
      </w:pPr>
      <w:r>
        <w:separator/>
      </w:r>
    </w:p>
  </w:endnote>
  <w:endnote w:type="continuationSeparator" w:id="0">
    <w:p w14:paraId="4A2DBA71" w14:textId="77777777" w:rsidR="00481CFE" w:rsidRDefault="00481CFE" w:rsidP="00E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770020"/>
      <w:docPartObj>
        <w:docPartGallery w:val="Page Numbers (Bottom of Page)"/>
        <w:docPartUnique/>
      </w:docPartObj>
    </w:sdtPr>
    <w:sdtEndPr>
      <w:rPr>
        <w:noProof/>
      </w:rPr>
    </w:sdtEndPr>
    <w:sdtContent>
      <w:p w14:paraId="2B8A2D4B" w14:textId="46C3A948" w:rsidR="00270F82" w:rsidRDefault="00270F82">
        <w:pPr>
          <w:pStyle w:val="Footer"/>
          <w:jc w:val="right"/>
        </w:pPr>
        <w:r>
          <w:fldChar w:fldCharType="begin"/>
        </w:r>
        <w:r>
          <w:instrText xml:space="preserve"> PAGE   \* MERGEFORMAT </w:instrText>
        </w:r>
        <w:r>
          <w:fldChar w:fldCharType="separate"/>
        </w:r>
        <w:r w:rsidR="00056E55">
          <w:rPr>
            <w:noProof/>
          </w:rPr>
          <w:t>1</w:t>
        </w:r>
        <w:r>
          <w:rPr>
            <w:noProof/>
          </w:rPr>
          <w:fldChar w:fldCharType="end"/>
        </w:r>
      </w:p>
    </w:sdtContent>
  </w:sdt>
  <w:p w14:paraId="346035BA" w14:textId="77777777" w:rsidR="00270F82" w:rsidRDefault="00270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83204" w14:textId="77777777" w:rsidR="00481CFE" w:rsidRDefault="00481CFE" w:rsidP="00E33EC1">
      <w:pPr>
        <w:spacing w:after="0" w:line="240" w:lineRule="auto"/>
      </w:pPr>
      <w:r>
        <w:separator/>
      </w:r>
    </w:p>
  </w:footnote>
  <w:footnote w:type="continuationSeparator" w:id="0">
    <w:p w14:paraId="2788B593" w14:textId="77777777" w:rsidR="00481CFE" w:rsidRDefault="00481CFE" w:rsidP="00E33EC1">
      <w:pPr>
        <w:spacing w:after="0" w:line="240" w:lineRule="auto"/>
      </w:pPr>
      <w:r>
        <w:continuationSeparator/>
      </w:r>
    </w:p>
  </w:footnote>
  <w:footnote w:id="1">
    <w:p w14:paraId="26653D56" w14:textId="77777777" w:rsidR="007E6E35" w:rsidRPr="00A40B57" w:rsidRDefault="007E6E35" w:rsidP="007E6E35">
      <w:pPr>
        <w:pStyle w:val="FootnoteText"/>
      </w:pPr>
      <w:r>
        <w:rPr>
          <w:rStyle w:val="FootnoteReference"/>
        </w:rPr>
        <w:footnoteRef/>
      </w:r>
      <w:r>
        <w:t xml:space="preserve"> Diminic S et al; </w:t>
      </w:r>
      <w:r>
        <w:rPr>
          <w:i/>
        </w:rPr>
        <w:t xml:space="preserve">The economic value of informal mental health caring in Australia: Summary Report; </w:t>
      </w:r>
      <w:r>
        <w:t>Mind Australia, March 2017</w:t>
      </w:r>
    </w:p>
  </w:footnote>
  <w:footnote w:id="2">
    <w:p w14:paraId="17C7988A" w14:textId="77777777" w:rsidR="00E64869" w:rsidRDefault="00E64869" w:rsidP="00E64869">
      <w:pPr>
        <w:pStyle w:val="FootnoteText"/>
      </w:pPr>
      <w:r>
        <w:rPr>
          <w:rStyle w:val="FootnoteReference"/>
        </w:rPr>
        <w:footnoteRef/>
      </w:r>
      <w:r>
        <w:t xml:space="preserve"> Aguglia E; Pascolo-Fabrici E; Bertossi F; Bassi M; </w:t>
      </w:r>
      <w:r w:rsidRPr="00195A39">
        <w:rPr>
          <w:i/>
        </w:rPr>
        <w:t>Psychoeducational intervention and prevention of relapse among schizophrenic disorders</w:t>
      </w:r>
      <w:r>
        <w:t>; Clin Pract Epidemiol Mental Health 2007; 3: 7</w:t>
      </w:r>
    </w:p>
  </w:footnote>
  <w:footnote w:id="3">
    <w:p w14:paraId="5F33B076" w14:textId="77777777" w:rsidR="00E64869" w:rsidRPr="005931FD" w:rsidRDefault="00E64869" w:rsidP="00E64869">
      <w:pPr>
        <w:pStyle w:val="FootnoteText"/>
      </w:pPr>
      <w:r>
        <w:rPr>
          <w:rStyle w:val="FootnoteReference"/>
        </w:rPr>
        <w:footnoteRef/>
      </w:r>
      <w:r>
        <w:t xml:space="preserve"> Sin J, et al. </w:t>
      </w:r>
      <w:r>
        <w:rPr>
          <w:i/>
        </w:rPr>
        <w:t>Psychoeducational interventions for family members of people with schizophrenia: a mixed method systematic review</w:t>
      </w:r>
      <w:r>
        <w:t>; J Clin Psychiatry. 2013</w:t>
      </w:r>
    </w:p>
  </w:footnote>
  <w:footnote w:id="4">
    <w:p w14:paraId="5D057FE6" w14:textId="77777777" w:rsidR="00E64869" w:rsidRPr="00483EDF" w:rsidRDefault="00E64869" w:rsidP="00E64869">
      <w:pPr>
        <w:pStyle w:val="FootnoteText"/>
      </w:pPr>
      <w:r>
        <w:rPr>
          <w:rStyle w:val="FootnoteReference"/>
        </w:rPr>
        <w:footnoteRef/>
      </w:r>
      <w:r>
        <w:t xml:space="preserve"> Shimazu K et al. </w:t>
      </w:r>
      <w:r>
        <w:rPr>
          <w:i/>
        </w:rPr>
        <w:t xml:space="preserve">Family psychoeducation for major depression: Randomised controlled trial. </w:t>
      </w:r>
      <w:r w:rsidRPr="00483EDF">
        <w:t>Br J Psychiatry 2011 May; 198:385</w:t>
      </w:r>
    </w:p>
  </w:footnote>
  <w:footnote w:id="5">
    <w:p w14:paraId="37087D03" w14:textId="77777777" w:rsidR="00E64869" w:rsidRDefault="00E64869" w:rsidP="00E64869">
      <w:pPr>
        <w:pStyle w:val="FootnoteText"/>
      </w:pPr>
      <w:r>
        <w:rPr>
          <w:rStyle w:val="FootnoteReference"/>
        </w:rPr>
        <w:footnoteRef/>
      </w:r>
      <w:r>
        <w:t xml:space="preserve"> </w:t>
      </w:r>
      <w:r w:rsidRPr="00A40B57">
        <w:t xml:space="preserve">McFarlane, W. R., Dixon, L., Lukens, E., &amp; Lucksted, A. (2003). </w:t>
      </w:r>
      <w:r w:rsidRPr="00A40B57">
        <w:rPr>
          <w:i/>
        </w:rPr>
        <w:t>Family psychoeducation and schizophrenia: A review of the literature.</w:t>
      </w:r>
      <w:r w:rsidRPr="00A40B57">
        <w:t xml:space="preserve"> Journal of Marital and Family Therapy, 29(2), 223-245.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54306"/>
    <w:multiLevelType w:val="hybridMultilevel"/>
    <w:tmpl w:val="13421AAA"/>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C4"/>
    <w:rsid w:val="0000217D"/>
    <w:rsid w:val="0001105D"/>
    <w:rsid w:val="00056E55"/>
    <w:rsid w:val="00057A3A"/>
    <w:rsid w:val="000625DE"/>
    <w:rsid w:val="0008635E"/>
    <w:rsid w:val="000A65FC"/>
    <w:rsid w:val="000B1EB1"/>
    <w:rsid w:val="000F362F"/>
    <w:rsid w:val="000F43CD"/>
    <w:rsid w:val="00115C31"/>
    <w:rsid w:val="00133A52"/>
    <w:rsid w:val="0014225B"/>
    <w:rsid w:val="001755B7"/>
    <w:rsid w:val="0017701A"/>
    <w:rsid w:val="00182708"/>
    <w:rsid w:val="00186DA7"/>
    <w:rsid w:val="00187AEA"/>
    <w:rsid w:val="001A3C84"/>
    <w:rsid w:val="001A578C"/>
    <w:rsid w:val="001B3CE9"/>
    <w:rsid w:val="001C195B"/>
    <w:rsid w:val="001D0DE9"/>
    <w:rsid w:val="001E1F12"/>
    <w:rsid w:val="001F3B6C"/>
    <w:rsid w:val="00216AE0"/>
    <w:rsid w:val="00223E8E"/>
    <w:rsid w:val="00237370"/>
    <w:rsid w:val="002659EF"/>
    <w:rsid w:val="002700FA"/>
    <w:rsid w:val="00270F82"/>
    <w:rsid w:val="00272E92"/>
    <w:rsid w:val="0027449F"/>
    <w:rsid w:val="002A4944"/>
    <w:rsid w:val="002B7EF6"/>
    <w:rsid w:val="002D2762"/>
    <w:rsid w:val="002F6F47"/>
    <w:rsid w:val="00311FFB"/>
    <w:rsid w:val="00313146"/>
    <w:rsid w:val="00324CF3"/>
    <w:rsid w:val="00335A8C"/>
    <w:rsid w:val="00360D9E"/>
    <w:rsid w:val="0036172E"/>
    <w:rsid w:val="0037708B"/>
    <w:rsid w:val="003924CC"/>
    <w:rsid w:val="003A29C4"/>
    <w:rsid w:val="003A4686"/>
    <w:rsid w:val="003B45CA"/>
    <w:rsid w:val="003D4E14"/>
    <w:rsid w:val="003E5199"/>
    <w:rsid w:val="00415F12"/>
    <w:rsid w:val="00420DD4"/>
    <w:rsid w:val="00474B07"/>
    <w:rsid w:val="00481CFE"/>
    <w:rsid w:val="0049251A"/>
    <w:rsid w:val="004A2770"/>
    <w:rsid w:val="004A5320"/>
    <w:rsid w:val="004B2AD7"/>
    <w:rsid w:val="004B6D64"/>
    <w:rsid w:val="0051043A"/>
    <w:rsid w:val="005200CC"/>
    <w:rsid w:val="005210D0"/>
    <w:rsid w:val="005219B6"/>
    <w:rsid w:val="00533237"/>
    <w:rsid w:val="0054408E"/>
    <w:rsid w:val="00554562"/>
    <w:rsid w:val="00556C4B"/>
    <w:rsid w:val="00562A52"/>
    <w:rsid w:val="00565D71"/>
    <w:rsid w:val="005674DD"/>
    <w:rsid w:val="005774AB"/>
    <w:rsid w:val="0059477A"/>
    <w:rsid w:val="005D49D3"/>
    <w:rsid w:val="005E17AA"/>
    <w:rsid w:val="00601B81"/>
    <w:rsid w:val="00611FD6"/>
    <w:rsid w:val="00615395"/>
    <w:rsid w:val="00623BB1"/>
    <w:rsid w:val="00641958"/>
    <w:rsid w:val="00667BFC"/>
    <w:rsid w:val="006754CA"/>
    <w:rsid w:val="0068360C"/>
    <w:rsid w:val="00697166"/>
    <w:rsid w:val="006C21EF"/>
    <w:rsid w:val="006E5A2D"/>
    <w:rsid w:val="006F30D5"/>
    <w:rsid w:val="00702E93"/>
    <w:rsid w:val="007278FD"/>
    <w:rsid w:val="007368C9"/>
    <w:rsid w:val="00756665"/>
    <w:rsid w:val="0077743F"/>
    <w:rsid w:val="00785C2C"/>
    <w:rsid w:val="00791EB1"/>
    <w:rsid w:val="007A5736"/>
    <w:rsid w:val="007A6DA5"/>
    <w:rsid w:val="007B63A0"/>
    <w:rsid w:val="007D247F"/>
    <w:rsid w:val="007E2875"/>
    <w:rsid w:val="007E6E35"/>
    <w:rsid w:val="007F05F0"/>
    <w:rsid w:val="007F3E2F"/>
    <w:rsid w:val="00802688"/>
    <w:rsid w:val="00804400"/>
    <w:rsid w:val="008177BB"/>
    <w:rsid w:val="00840942"/>
    <w:rsid w:val="00857378"/>
    <w:rsid w:val="00870D66"/>
    <w:rsid w:val="008A5A60"/>
    <w:rsid w:val="008A663E"/>
    <w:rsid w:val="008B7A05"/>
    <w:rsid w:val="008C745A"/>
    <w:rsid w:val="008D229A"/>
    <w:rsid w:val="008E6B21"/>
    <w:rsid w:val="008F2293"/>
    <w:rsid w:val="008F22F6"/>
    <w:rsid w:val="00900E33"/>
    <w:rsid w:val="00907678"/>
    <w:rsid w:val="00915D7B"/>
    <w:rsid w:val="009246D1"/>
    <w:rsid w:val="00925349"/>
    <w:rsid w:val="009368A4"/>
    <w:rsid w:val="00941DE4"/>
    <w:rsid w:val="009472F9"/>
    <w:rsid w:val="009578E7"/>
    <w:rsid w:val="0096735B"/>
    <w:rsid w:val="009772F9"/>
    <w:rsid w:val="00977762"/>
    <w:rsid w:val="009A33B2"/>
    <w:rsid w:val="009D5032"/>
    <w:rsid w:val="009F214C"/>
    <w:rsid w:val="00A11138"/>
    <w:rsid w:val="00A23084"/>
    <w:rsid w:val="00A278F8"/>
    <w:rsid w:val="00A41A9D"/>
    <w:rsid w:val="00A47046"/>
    <w:rsid w:val="00A56FE3"/>
    <w:rsid w:val="00A57172"/>
    <w:rsid w:val="00A6783B"/>
    <w:rsid w:val="00A804F8"/>
    <w:rsid w:val="00A87EC6"/>
    <w:rsid w:val="00AA2336"/>
    <w:rsid w:val="00AB2513"/>
    <w:rsid w:val="00AB3875"/>
    <w:rsid w:val="00AB7E38"/>
    <w:rsid w:val="00AE70EE"/>
    <w:rsid w:val="00B1539C"/>
    <w:rsid w:val="00B51233"/>
    <w:rsid w:val="00B578DA"/>
    <w:rsid w:val="00B83A70"/>
    <w:rsid w:val="00BA34E9"/>
    <w:rsid w:val="00BB144C"/>
    <w:rsid w:val="00BC129B"/>
    <w:rsid w:val="00BC67A4"/>
    <w:rsid w:val="00BF34F1"/>
    <w:rsid w:val="00BF4AEE"/>
    <w:rsid w:val="00C523C8"/>
    <w:rsid w:val="00C84949"/>
    <w:rsid w:val="00CA7673"/>
    <w:rsid w:val="00CB25E2"/>
    <w:rsid w:val="00CC5E36"/>
    <w:rsid w:val="00CE1D5F"/>
    <w:rsid w:val="00CF21BC"/>
    <w:rsid w:val="00D0327B"/>
    <w:rsid w:val="00D22315"/>
    <w:rsid w:val="00D6258B"/>
    <w:rsid w:val="00D63035"/>
    <w:rsid w:val="00D729B2"/>
    <w:rsid w:val="00D82322"/>
    <w:rsid w:val="00D901A8"/>
    <w:rsid w:val="00D92850"/>
    <w:rsid w:val="00DA06F6"/>
    <w:rsid w:val="00DB46C3"/>
    <w:rsid w:val="00DF223E"/>
    <w:rsid w:val="00E17F7F"/>
    <w:rsid w:val="00E27DD0"/>
    <w:rsid w:val="00E33EC1"/>
    <w:rsid w:val="00E36C64"/>
    <w:rsid w:val="00E64869"/>
    <w:rsid w:val="00E64C11"/>
    <w:rsid w:val="00E87184"/>
    <w:rsid w:val="00E935CE"/>
    <w:rsid w:val="00EB77A0"/>
    <w:rsid w:val="00ED3A5D"/>
    <w:rsid w:val="00F03257"/>
    <w:rsid w:val="00F378C1"/>
    <w:rsid w:val="00F53774"/>
    <w:rsid w:val="00F66C5B"/>
    <w:rsid w:val="00F7414D"/>
    <w:rsid w:val="00F749D1"/>
    <w:rsid w:val="00F93C16"/>
    <w:rsid w:val="00F94F5C"/>
    <w:rsid w:val="00FB359C"/>
    <w:rsid w:val="00FD0B7A"/>
    <w:rsid w:val="00FD6078"/>
    <w:rsid w:val="00FE02BC"/>
    <w:rsid w:val="00FE2F3D"/>
    <w:rsid w:val="00FF3FC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70E4"/>
  <w15:chartTrackingRefBased/>
  <w15:docId w15:val="{AD092EA0-BF2D-4776-AC1A-02D5AE99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33E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EC1"/>
    <w:rPr>
      <w:sz w:val="20"/>
      <w:szCs w:val="20"/>
    </w:rPr>
  </w:style>
  <w:style w:type="character" w:styleId="FootnoteReference">
    <w:name w:val="footnote reference"/>
    <w:basedOn w:val="DefaultParagraphFont"/>
    <w:semiHidden/>
    <w:unhideWhenUsed/>
    <w:rsid w:val="00E33EC1"/>
    <w:rPr>
      <w:vertAlign w:val="superscript"/>
    </w:rPr>
  </w:style>
  <w:style w:type="paragraph" w:styleId="Caption">
    <w:name w:val="caption"/>
    <w:basedOn w:val="Normal"/>
    <w:next w:val="Normal"/>
    <w:uiPriority w:val="35"/>
    <w:unhideWhenUsed/>
    <w:qFormat/>
    <w:rsid w:val="00E6486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70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F82"/>
  </w:style>
  <w:style w:type="paragraph" w:styleId="Footer">
    <w:name w:val="footer"/>
    <w:basedOn w:val="Normal"/>
    <w:link w:val="FooterChar"/>
    <w:uiPriority w:val="99"/>
    <w:unhideWhenUsed/>
    <w:rsid w:val="0027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F82"/>
  </w:style>
  <w:style w:type="paragraph" w:styleId="BalloonText">
    <w:name w:val="Balloon Text"/>
    <w:basedOn w:val="Normal"/>
    <w:link w:val="BalloonTextChar"/>
    <w:uiPriority w:val="99"/>
    <w:semiHidden/>
    <w:unhideWhenUsed/>
    <w:rsid w:val="002D2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89EB-B8C2-4A6A-A0B9-5626BBD4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CFBB7-BDF1-4FA8-B9F2-6F2D994DDFFB}">
  <ds:schemaRefs>
    <ds:schemaRef ds:uri="http://schemas.microsoft.com/sharepoint/v3/contenttype/forms"/>
  </ds:schemaRefs>
</ds:datastoreItem>
</file>

<file path=customXml/itemProps3.xml><?xml version="1.0" encoding="utf-8"?>
<ds:datastoreItem xmlns:ds="http://schemas.openxmlformats.org/officeDocument/2006/customXml" ds:itemID="{8593ACF6-E31F-433E-A4A1-4AC32BE12BE2}">
  <ds:schemaRefs>
    <ds:schemaRef ds:uri="http://schemas.microsoft.com/sharepoint/events"/>
  </ds:schemaRefs>
</ds:datastoreItem>
</file>

<file path=customXml/itemProps4.xml><?xml version="1.0" encoding="utf-8"?>
<ds:datastoreItem xmlns:ds="http://schemas.openxmlformats.org/officeDocument/2006/customXml" ds:itemID="{1FAAC2A5-4DD3-4CA6-8B3D-A222333F4F96}">
  <ds:schemaRefs>
    <ds:schemaRef ds:uri="Microsoft.SharePoint.Taxonomy.ContentTypeSync"/>
  </ds:schemaRefs>
</ds:datastoreItem>
</file>

<file path=customXml/itemProps5.xml><?xml version="1.0" encoding="utf-8"?>
<ds:datastoreItem xmlns:ds="http://schemas.openxmlformats.org/officeDocument/2006/customXml" ds:itemID="{B3F7427D-E890-432D-BF27-724D61CE1477}">
  <ds:schemaRefs>
    <ds:schemaRef ds:uri="http://schemas.microsoft.com/office/2006/metadata/customXsn"/>
  </ds:schemaRefs>
</ds:datastoreItem>
</file>

<file path=customXml/itemProps6.xml><?xml version="1.0" encoding="utf-8"?>
<ds:datastoreItem xmlns:ds="http://schemas.openxmlformats.org/officeDocument/2006/customXml" ds:itemID="{1EC5CE45-4E3C-47A8-9D0A-53171F4687B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3f4bcce7-ac1a-4c9d-aa3e-7e77695652db"/>
    <ds:schemaRef ds:uri="http://www.w3.org/XML/1998/namespace"/>
    <ds:schemaRef ds:uri="http://purl.org/dc/dcmitype/"/>
  </ds:schemaRefs>
</ds:datastoreItem>
</file>

<file path=customXml/itemProps7.xml><?xml version="1.0" encoding="utf-8"?>
<ds:datastoreItem xmlns:ds="http://schemas.openxmlformats.org/officeDocument/2006/customXml" ds:itemID="{27BE78B1-3E25-49A8-9F94-948A61FC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92 - Brian Haisman - Mental Health - Public inquiry</vt:lpstr>
    </vt:vector>
  </TitlesOfParts>
  <Company>Brian Haisman</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92 - Brian Haisman - Mental Health - Public inquiry</dc:title>
  <dc:subject/>
  <dc:creator>Brian Haisman</dc:creator>
  <cp:keywords/>
  <dc:description/>
  <cp:lastModifiedBy>Productivity Commission</cp:lastModifiedBy>
  <cp:revision>172</cp:revision>
  <cp:lastPrinted>2019-04-03T04:55:00Z</cp:lastPrinted>
  <dcterms:created xsi:type="dcterms:W3CDTF">2019-03-13T23:57:00Z</dcterms:created>
  <dcterms:modified xsi:type="dcterms:W3CDTF">2019-04-08T02:20:00Z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