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084" w14:textId="7017A241" w:rsidR="00C115E1" w:rsidRDefault="00C115E1" w:rsidP="00BF4DD7">
      <w:pPr>
        <w:shd w:val="clear" w:color="auto" w:fill="FFFFFF"/>
      </w:pPr>
      <w:r>
        <w:rPr>
          <w:noProof/>
        </w:rPr>
        <w:drawing>
          <wp:anchor distT="0" distB="0" distL="114300" distR="114300" simplePos="0" relativeHeight="251658240" behindDoc="0" locked="0" layoutInCell="1" allowOverlap="1" wp14:anchorId="55B88199" wp14:editId="7F380F87">
            <wp:simplePos x="0" y="0"/>
            <wp:positionH relativeFrom="column">
              <wp:posOffset>1584960</wp:posOffset>
            </wp:positionH>
            <wp:positionV relativeFrom="paragraph">
              <wp:posOffset>0</wp:posOffset>
            </wp:positionV>
            <wp:extent cx="2087880" cy="965644"/>
            <wp:effectExtent l="0" t="0" r="7620" b="6350"/>
            <wp:wrapThrough wrapText="bothSides">
              <wp:wrapPolygon edited="0">
                <wp:start x="0" y="0"/>
                <wp:lineTo x="0" y="21316"/>
                <wp:lineTo x="21482" y="21316"/>
                <wp:lineTo x="21482" y="0"/>
                <wp:lineTo x="0" y="0"/>
              </wp:wrapPolygon>
            </wp:wrapThrough>
            <wp:docPr id="4" name="Picture 2" descr="A logo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a cartoon charac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965644"/>
                    </a:xfrm>
                    <a:prstGeom prst="rect">
                      <a:avLst/>
                    </a:prstGeom>
                    <a:noFill/>
                    <a:ln>
                      <a:noFill/>
                    </a:ln>
                  </pic:spPr>
                </pic:pic>
              </a:graphicData>
            </a:graphic>
          </wp:anchor>
        </w:drawing>
      </w:r>
    </w:p>
    <w:p w14:paraId="14EAF1DE" w14:textId="19B2EAED" w:rsidR="00C115E1" w:rsidRDefault="00C115E1" w:rsidP="00BF4DD7">
      <w:pPr>
        <w:shd w:val="clear" w:color="auto" w:fill="FFFFFF"/>
      </w:pPr>
    </w:p>
    <w:p w14:paraId="01235E52" w14:textId="77777777" w:rsidR="00C115E1" w:rsidRDefault="00C115E1" w:rsidP="00BF4DD7">
      <w:pPr>
        <w:shd w:val="clear" w:color="auto" w:fill="FFFFFF"/>
      </w:pPr>
    </w:p>
    <w:p w14:paraId="16D6B17B" w14:textId="77777777" w:rsidR="00C115E1" w:rsidRDefault="00C115E1" w:rsidP="00BF4DD7">
      <w:pPr>
        <w:shd w:val="clear" w:color="auto" w:fill="FFFFFF"/>
      </w:pPr>
    </w:p>
    <w:p w14:paraId="4B2B6F65" w14:textId="77777777" w:rsidR="00C115E1" w:rsidRPr="00C115E1" w:rsidRDefault="00C115E1" w:rsidP="00C115E1">
      <w:pPr>
        <w:rPr>
          <w:rFonts w:ascii="Aptos" w:hAnsi="Aptos" w:cs="Arabic Typesetting"/>
          <w:sz w:val="24"/>
          <w:szCs w:val="24"/>
        </w:rPr>
      </w:pPr>
      <w:r w:rsidRPr="00C115E1">
        <w:rPr>
          <w:rFonts w:ascii="Aptos" w:hAnsi="Aptos" w:cs="Arabic Typesetting"/>
          <w:sz w:val="24"/>
          <w:szCs w:val="24"/>
        </w:rPr>
        <w:t>To Whom it may concern,</w:t>
      </w:r>
    </w:p>
    <w:p w14:paraId="090C2BBB" w14:textId="4CAFD66A" w:rsidR="00BF4DD7" w:rsidRPr="00C115E1" w:rsidRDefault="00BF4DD7" w:rsidP="00BF4DD7">
      <w:pPr>
        <w:shd w:val="clear" w:color="auto" w:fill="FFFFFF"/>
        <w:rPr>
          <w:rFonts w:ascii="Aptos" w:eastAsia="Times New Roman" w:hAnsi="Aptos" w:cs="Arabic Typesetting"/>
          <w:kern w:val="0"/>
          <w:sz w:val="24"/>
          <w:szCs w:val="24"/>
          <w:lang w:eastAsia="en-AU"/>
          <w14:ligatures w14:val="none"/>
        </w:rPr>
      </w:pPr>
      <w:r w:rsidRPr="00C115E1">
        <w:rPr>
          <w:rFonts w:ascii="Aptos" w:hAnsi="Aptos" w:cs="Arabic Typesetting"/>
          <w:sz w:val="24"/>
          <w:szCs w:val="24"/>
        </w:rPr>
        <w:t xml:space="preserve">Regarding: </w:t>
      </w:r>
      <w:r w:rsidRPr="00C115E1">
        <w:rPr>
          <w:rFonts w:ascii="Aptos" w:eastAsia="Times New Roman" w:hAnsi="Aptos" w:cs="Arabic Typesetting"/>
          <w:kern w:val="0"/>
          <w:sz w:val="24"/>
          <w:szCs w:val="24"/>
          <w:lang w:eastAsia="en-AU"/>
          <w14:ligatures w14:val="none"/>
        </w:rPr>
        <w:t>Productivity Commission report on early education</w:t>
      </w:r>
      <w:r w:rsidR="00C115E1" w:rsidRPr="00C115E1">
        <w:rPr>
          <w:rFonts w:ascii="Aptos" w:eastAsia="Times New Roman" w:hAnsi="Aptos" w:cs="Arabic Typesetting"/>
          <w:kern w:val="0"/>
          <w:sz w:val="24"/>
          <w:szCs w:val="24"/>
          <w:lang w:eastAsia="en-AU"/>
          <w14:ligatures w14:val="none"/>
        </w:rPr>
        <w:t>, draft recommendation for outside preschool hours ECEC.</w:t>
      </w:r>
    </w:p>
    <w:p w14:paraId="32F64D3F" w14:textId="77777777" w:rsidR="00BF4DD7" w:rsidRPr="00BF4DD7" w:rsidRDefault="00BF4DD7" w:rsidP="00BF4DD7">
      <w:pPr>
        <w:shd w:val="clear" w:color="auto" w:fill="FFFFFF"/>
        <w:spacing w:after="0" w:line="240" w:lineRule="auto"/>
        <w:rPr>
          <w:rFonts w:ascii="Aptos" w:eastAsia="Times New Roman" w:hAnsi="Aptos" w:cs="Arabic Typesetting"/>
          <w:kern w:val="0"/>
          <w:sz w:val="24"/>
          <w:szCs w:val="24"/>
          <w:lang w:eastAsia="en-AU"/>
          <w14:ligatures w14:val="none"/>
        </w:rPr>
      </w:pPr>
      <w:r w:rsidRPr="00BF4DD7">
        <w:rPr>
          <w:rFonts w:ascii="Aptos" w:eastAsia="Times New Roman" w:hAnsi="Aptos" w:cs="Arabic Typesetting"/>
          <w:kern w:val="0"/>
          <w:sz w:val="24"/>
          <w:szCs w:val="24"/>
          <w:lang w:eastAsia="en-AU"/>
          <w14:ligatures w14:val="none"/>
        </w:rPr>
        <w:t> </w:t>
      </w:r>
    </w:p>
    <w:p w14:paraId="3B172E5C" w14:textId="2DFE3916" w:rsidR="00BF4DD7" w:rsidRPr="00C115E1" w:rsidRDefault="00BF4DD7">
      <w:pPr>
        <w:rPr>
          <w:rFonts w:ascii="Aptos" w:hAnsi="Aptos" w:cs="Arabic Typesetting"/>
          <w:sz w:val="24"/>
          <w:szCs w:val="24"/>
        </w:rPr>
      </w:pPr>
    </w:p>
    <w:p w14:paraId="78C9588F" w14:textId="67999205" w:rsidR="00BF4DD7" w:rsidRDefault="00BF4DD7">
      <w:pPr>
        <w:rPr>
          <w:rFonts w:ascii="Aptos" w:hAnsi="Aptos" w:cs="Arabic Typesetting"/>
          <w:sz w:val="24"/>
          <w:szCs w:val="24"/>
        </w:rPr>
      </w:pPr>
      <w:r w:rsidRPr="00C115E1">
        <w:rPr>
          <w:rFonts w:ascii="Aptos" w:hAnsi="Aptos" w:cs="Arabic Typesetting"/>
          <w:sz w:val="24"/>
          <w:szCs w:val="24"/>
        </w:rPr>
        <w:t xml:space="preserve">I am writing this submission in support of </w:t>
      </w:r>
      <w:r w:rsidR="00C115E1" w:rsidRPr="00C115E1">
        <w:rPr>
          <w:rFonts w:ascii="Aptos" w:hAnsi="Aptos" w:cs="Arabic Typesetting"/>
          <w:sz w:val="24"/>
          <w:szCs w:val="24"/>
        </w:rPr>
        <w:t>the</w:t>
      </w:r>
      <w:r w:rsidRPr="00C115E1">
        <w:rPr>
          <w:rFonts w:ascii="Aptos" w:hAnsi="Aptos" w:cs="Arabic Typesetting"/>
          <w:sz w:val="24"/>
          <w:szCs w:val="24"/>
        </w:rPr>
        <w:t xml:space="preserve"> draft recommendati</w:t>
      </w:r>
      <w:r w:rsidR="00C115E1" w:rsidRPr="00C115E1">
        <w:rPr>
          <w:rFonts w:ascii="Aptos" w:hAnsi="Aptos" w:cs="Arabic Typesetting"/>
          <w:sz w:val="24"/>
          <w:szCs w:val="24"/>
        </w:rPr>
        <w:t xml:space="preserve">ons </w:t>
      </w:r>
      <w:r w:rsidRPr="00C115E1">
        <w:rPr>
          <w:rFonts w:ascii="Aptos" w:hAnsi="Aptos" w:cs="Arabic Typesetting"/>
          <w:sz w:val="24"/>
          <w:szCs w:val="24"/>
        </w:rPr>
        <w:t>for outside preschool hours ECEC. We are a community based not for profit preschool</w:t>
      </w:r>
      <w:r w:rsidR="00AB30A2">
        <w:rPr>
          <w:rFonts w:ascii="Aptos" w:hAnsi="Aptos" w:cs="Arabic Typesetting"/>
          <w:sz w:val="24"/>
          <w:szCs w:val="24"/>
        </w:rPr>
        <w:t xml:space="preserve">, funded by NSW Government, </w:t>
      </w:r>
      <w:r w:rsidRPr="00C115E1">
        <w:rPr>
          <w:rFonts w:ascii="Aptos" w:hAnsi="Aptos" w:cs="Arabic Typesetting"/>
          <w:sz w:val="24"/>
          <w:szCs w:val="24"/>
        </w:rPr>
        <w:t>that has been offering extended hours to our families since at least 2016</w:t>
      </w:r>
      <w:r w:rsidR="00C115E1" w:rsidRPr="00C115E1">
        <w:rPr>
          <w:rFonts w:ascii="Aptos" w:hAnsi="Aptos" w:cs="Arabic Typesetting"/>
          <w:sz w:val="24"/>
          <w:szCs w:val="24"/>
        </w:rPr>
        <w:t>. We</w:t>
      </w:r>
      <w:r w:rsidRPr="00C115E1">
        <w:rPr>
          <w:rFonts w:ascii="Aptos" w:hAnsi="Aptos" w:cs="Arabic Typesetting"/>
          <w:sz w:val="24"/>
          <w:szCs w:val="24"/>
        </w:rPr>
        <w:t xml:space="preserve"> have families who rely on this extended care to enable the parents to attend work. Since we first began offering the extended hours program, we have been running it at loss. It operates whether we have one child attending or many children attending.</w:t>
      </w:r>
      <w:r w:rsidR="00C115E1" w:rsidRPr="00C115E1">
        <w:rPr>
          <w:rFonts w:ascii="Aptos" w:hAnsi="Aptos" w:cs="Arabic Typesetting"/>
          <w:sz w:val="24"/>
          <w:szCs w:val="24"/>
        </w:rPr>
        <w:t xml:space="preserve"> It allows families the option of care between 7am and 6pm every day. Our core preschool program runs from 8:30am-4pm each day. Any access we can receive to the CCS for our extended hours program would be gratefully received and allow us to continue to offer the service to our families.</w:t>
      </w:r>
    </w:p>
    <w:p w14:paraId="0122F8B5" w14:textId="77777777" w:rsidR="00C115E1" w:rsidRDefault="00C115E1">
      <w:pPr>
        <w:rPr>
          <w:rFonts w:ascii="Aptos" w:hAnsi="Aptos" w:cs="Arabic Typesetting"/>
          <w:sz w:val="24"/>
          <w:szCs w:val="24"/>
        </w:rPr>
      </w:pPr>
    </w:p>
    <w:p w14:paraId="1C4CEC10" w14:textId="090BAF03" w:rsidR="00C115E1" w:rsidRDefault="00C115E1">
      <w:pPr>
        <w:rPr>
          <w:rFonts w:ascii="Aptos" w:hAnsi="Aptos" w:cs="Arabic Typesetting"/>
          <w:sz w:val="24"/>
          <w:szCs w:val="24"/>
        </w:rPr>
      </w:pPr>
      <w:r>
        <w:rPr>
          <w:rFonts w:ascii="Aptos" w:hAnsi="Aptos" w:cs="Arabic Typesetting"/>
          <w:sz w:val="24"/>
          <w:szCs w:val="24"/>
        </w:rPr>
        <w:t>Yours sincerely,</w:t>
      </w:r>
    </w:p>
    <w:p w14:paraId="30B5A147" w14:textId="77777777" w:rsidR="00C115E1" w:rsidRDefault="00C115E1">
      <w:pPr>
        <w:rPr>
          <w:rFonts w:ascii="Aptos" w:hAnsi="Aptos" w:cs="Arabic Typesetting"/>
          <w:sz w:val="24"/>
          <w:szCs w:val="24"/>
        </w:rPr>
      </w:pPr>
    </w:p>
    <w:p w14:paraId="60F3D5B7" w14:textId="77777777" w:rsidR="00C115E1" w:rsidRDefault="00C115E1">
      <w:pPr>
        <w:rPr>
          <w:rFonts w:ascii="Aptos" w:hAnsi="Aptos" w:cs="Arabic Typesetting"/>
          <w:sz w:val="24"/>
          <w:szCs w:val="24"/>
        </w:rPr>
      </w:pPr>
    </w:p>
    <w:p w14:paraId="06CE0D0B" w14:textId="5B5F4BB5" w:rsidR="00C115E1" w:rsidRDefault="00C115E1">
      <w:pPr>
        <w:rPr>
          <w:rFonts w:ascii="Aptos" w:hAnsi="Aptos" w:cs="Arabic Typesetting"/>
          <w:sz w:val="24"/>
          <w:szCs w:val="24"/>
        </w:rPr>
      </w:pPr>
      <w:r>
        <w:rPr>
          <w:rFonts w:ascii="Aptos" w:hAnsi="Aptos" w:cs="Arabic Typesetting"/>
          <w:sz w:val="24"/>
          <w:szCs w:val="24"/>
        </w:rPr>
        <w:t>Ann O’Hare</w:t>
      </w:r>
    </w:p>
    <w:p w14:paraId="740F598D" w14:textId="06A35336" w:rsidR="00C115E1" w:rsidRDefault="00C115E1">
      <w:pPr>
        <w:rPr>
          <w:rFonts w:ascii="Aptos" w:hAnsi="Aptos" w:cs="Arabic Typesetting"/>
          <w:sz w:val="24"/>
          <w:szCs w:val="24"/>
        </w:rPr>
      </w:pPr>
      <w:r>
        <w:rPr>
          <w:rFonts w:ascii="Aptos" w:hAnsi="Aptos" w:cs="Arabic Typesetting"/>
          <w:sz w:val="24"/>
          <w:szCs w:val="24"/>
        </w:rPr>
        <w:t>Director</w:t>
      </w:r>
    </w:p>
    <w:p w14:paraId="3E465FC6" w14:textId="71A971C3" w:rsidR="00C115E1" w:rsidRDefault="00C115E1">
      <w:pPr>
        <w:rPr>
          <w:rFonts w:ascii="Aptos" w:hAnsi="Aptos" w:cs="Arabic Typesetting"/>
          <w:sz w:val="24"/>
          <w:szCs w:val="24"/>
        </w:rPr>
      </w:pPr>
      <w:r>
        <w:rPr>
          <w:rFonts w:ascii="Aptos" w:hAnsi="Aptos" w:cs="Arabic Typesetting"/>
          <w:sz w:val="24"/>
          <w:szCs w:val="24"/>
        </w:rPr>
        <w:t>St Stephens Belrose Kindergarten</w:t>
      </w:r>
    </w:p>
    <w:p w14:paraId="6226F331" w14:textId="669947B1" w:rsidR="00C115E1" w:rsidRDefault="00C115E1">
      <w:pPr>
        <w:rPr>
          <w:rFonts w:ascii="Aptos" w:hAnsi="Aptos" w:cs="Arabic Typesetting"/>
          <w:sz w:val="24"/>
          <w:szCs w:val="24"/>
        </w:rPr>
      </w:pPr>
      <w:r>
        <w:rPr>
          <w:rFonts w:ascii="Aptos" w:hAnsi="Aptos" w:cs="Arabic Typesetting"/>
          <w:sz w:val="24"/>
          <w:szCs w:val="24"/>
        </w:rPr>
        <w:t>12 Lockwood Avenue Belrose 2086</w:t>
      </w:r>
    </w:p>
    <w:p w14:paraId="01FF0EC5" w14:textId="6FE8C664" w:rsidR="00C115E1" w:rsidRPr="00C115E1" w:rsidRDefault="00C115E1">
      <w:pPr>
        <w:rPr>
          <w:rFonts w:ascii="Aptos" w:hAnsi="Aptos" w:cs="Arabic Typesetting"/>
          <w:sz w:val="24"/>
          <w:szCs w:val="24"/>
        </w:rPr>
      </w:pPr>
    </w:p>
    <w:sectPr w:rsidR="00C115E1" w:rsidRPr="00C11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D7"/>
    <w:rsid w:val="0004018C"/>
    <w:rsid w:val="004E7E11"/>
    <w:rsid w:val="00803A92"/>
    <w:rsid w:val="00AB30A2"/>
    <w:rsid w:val="00BF4DD7"/>
    <w:rsid w:val="00BF6D08"/>
    <w:rsid w:val="00C115E1"/>
    <w:rsid w:val="00E63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E95F"/>
  <w15:chartTrackingRefBased/>
  <w15:docId w15:val="{700289F2-EEA2-4CD0-B1A3-40943064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11302">
      <w:bodyDiv w:val="1"/>
      <w:marLeft w:val="0"/>
      <w:marRight w:val="0"/>
      <w:marTop w:val="0"/>
      <w:marBottom w:val="0"/>
      <w:divBdr>
        <w:top w:val="none" w:sz="0" w:space="0" w:color="auto"/>
        <w:left w:val="none" w:sz="0" w:space="0" w:color="auto"/>
        <w:bottom w:val="none" w:sz="0" w:space="0" w:color="auto"/>
        <w:right w:val="none" w:sz="0" w:space="0" w:color="auto"/>
      </w:divBdr>
      <w:divsChild>
        <w:div w:id="460273171">
          <w:marLeft w:val="0"/>
          <w:marRight w:val="0"/>
          <w:marTop w:val="0"/>
          <w:marBottom w:val="0"/>
          <w:divBdr>
            <w:top w:val="none" w:sz="0" w:space="0" w:color="auto"/>
            <w:left w:val="none" w:sz="0" w:space="0" w:color="auto"/>
            <w:bottom w:val="none" w:sz="0" w:space="0" w:color="auto"/>
            <w:right w:val="none" w:sz="0" w:space="0" w:color="auto"/>
          </w:divBdr>
          <w:divsChild>
            <w:div w:id="256377416">
              <w:marLeft w:val="0"/>
              <w:marRight w:val="0"/>
              <w:marTop w:val="0"/>
              <w:marBottom w:val="0"/>
              <w:divBdr>
                <w:top w:val="none" w:sz="0" w:space="0" w:color="auto"/>
                <w:left w:val="none" w:sz="0" w:space="0" w:color="auto"/>
                <w:bottom w:val="none" w:sz="0" w:space="0" w:color="auto"/>
                <w:right w:val="none" w:sz="0" w:space="0" w:color="auto"/>
              </w:divBdr>
            </w:div>
          </w:divsChild>
        </w:div>
        <w:div w:id="932276455">
          <w:marLeft w:val="0"/>
          <w:marRight w:val="0"/>
          <w:marTop w:val="0"/>
          <w:marBottom w:val="0"/>
          <w:divBdr>
            <w:top w:val="none" w:sz="0" w:space="0" w:color="auto"/>
            <w:left w:val="none" w:sz="0" w:space="0" w:color="auto"/>
            <w:bottom w:val="none" w:sz="0" w:space="0" w:color="auto"/>
            <w:right w:val="none" w:sz="0" w:space="0" w:color="auto"/>
          </w:divBdr>
          <w:divsChild>
            <w:div w:id="909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b0d4293d4c30690ed1b326fb2d322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116c38334887820289269b7ef605e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MPWT-2140667901-58964</_dlc_DocId>
    <_dlc_DocIdUrl xmlns="20393cdf-440a-4521-8f19-00ba43423d00">
      <Url>https://pcgov.sharepoint.com/sites/sceteam/_layouts/15/DocIdRedir.aspx?ID=MPWT-2140667901-58964</Url>
      <Description>MPWT-2140667901-58964</Description>
    </_dlc_DocIdUrl>
  </documentManagement>
</p:properties>
</file>

<file path=customXml/itemProps1.xml><?xml version="1.0" encoding="utf-8"?>
<ds:datastoreItem xmlns:ds="http://schemas.openxmlformats.org/officeDocument/2006/customXml" ds:itemID="{299B74D5-0D10-4B28-B18D-BD04195CA95E}">
  <ds:schemaRefs>
    <ds:schemaRef ds:uri="http://schemas.microsoft.com/sharepoint/v3/contenttype/forms"/>
  </ds:schemaRefs>
</ds:datastoreItem>
</file>

<file path=customXml/itemProps2.xml><?xml version="1.0" encoding="utf-8"?>
<ds:datastoreItem xmlns:ds="http://schemas.openxmlformats.org/officeDocument/2006/customXml" ds:itemID="{BAB4A0B3-C465-4E21-93EC-F5251707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F1DA8-0535-4FA9-8D37-918EA05BF36A}">
  <ds:schemaRefs>
    <ds:schemaRef ds:uri="http://schemas.microsoft.com/sharepoint/events"/>
  </ds:schemaRefs>
</ds:datastoreItem>
</file>

<file path=customXml/itemProps4.xml><?xml version="1.0" encoding="utf-8"?>
<ds:datastoreItem xmlns:ds="http://schemas.openxmlformats.org/officeDocument/2006/customXml" ds:itemID="{3107D09F-3482-4670-8A04-13AAF35CBFFB}">
  <ds:schemaRefs>
    <ds:schemaRef ds:uri="http://schemas.microsoft.com/office/2006/documentManagement/types"/>
    <ds:schemaRef ds:uri="20393cdf-440a-4521-8f19-00ba43423d00"/>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3d385984-9344-419b-a80b-49c06a2bdab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189 - Ann O’Hare - Early Childhood Education and Care - Public inquiry</vt:lpstr>
    </vt:vector>
  </TitlesOfParts>
  <Company>Ann O'Hare</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189 - Ann O’Hare - Early Childhood Education and Care - Public inquiry</dc:title>
  <dc:subject/>
  <dc:creator>Ann O'Hare</dc:creator>
  <cp:keywords/>
  <dc:description/>
  <cp:lastModifiedBy>Chris Alston</cp:lastModifiedBy>
  <cp:revision>3</cp:revision>
  <dcterms:created xsi:type="dcterms:W3CDTF">2024-02-08T02:11:00Z</dcterms:created>
  <dcterms:modified xsi:type="dcterms:W3CDTF">2024-02-14T01:12:00Z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5dcbece0-6454-4763-bb48-029d392e79b9</vt:lpwstr>
  </property>
</Properties>
</file>