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F6412" w14:textId="77777777" w:rsidR="006809B7" w:rsidRDefault="006809B7">
      <w:pPr>
        <w:pStyle w:val="Body"/>
        <w:rPr>
          <w:sz w:val="28"/>
          <w:szCs w:val="28"/>
        </w:rPr>
      </w:pPr>
    </w:p>
    <w:p w14:paraId="3895BE23" w14:textId="379382A4" w:rsidR="00540B86" w:rsidRPr="008713EF" w:rsidRDefault="008713EF">
      <w:pPr>
        <w:pStyle w:val="Body"/>
        <w:rPr>
          <w:sz w:val="24"/>
          <w:szCs w:val="24"/>
        </w:rPr>
      </w:pPr>
      <w:r w:rsidRPr="008713EF">
        <w:rPr>
          <w:sz w:val="24"/>
          <w:szCs w:val="24"/>
        </w:rPr>
        <w:t>Dear Madam/Sir</w:t>
      </w:r>
      <w:r>
        <w:rPr>
          <w:sz w:val="24"/>
          <w:szCs w:val="24"/>
        </w:rPr>
        <w:t>,</w:t>
      </w:r>
    </w:p>
    <w:p w14:paraId="63AC0B72" w14:textId="77777777" w:rsidR="00540B86" w:rsidRPr="008713EF" w:rsidRDefault="00540B86">
      <w:pPr>
        <w:pStyle w:val="Body"/>
        <w:rPr>
          <w:sz w:val="24"/>
          <w:szCs w:val="24"/>
        </w:rPr>
      </w:pPr>
    </w:p>
    <w:p w14:paraId="16D7BDB3" w14:textId="4BC9614A" w:rsidR="008713EF" w:rsidRPr="008713EF" w:rsidRDefault="008713EF">
      <w:pPr>
        <w:pStyle w:val="Body"/>
        <w:rPr>
          <w:b/>
          <w:bCs/>
          <w:sz w:val="24"/>
          <w:szCs w:val="24"/>
        </w:rPr>
      </w:pPr>
      <w:r w:rsidRPr="008713EF">
        <w:rPr>
          <w:b/>
          <w:bCs/>
          <w:sz w:val="24"/>
          <w:szCs w:val="24"/>
        </w:rPr>
        <w:t xml:space="preserve">RE: Productivity Commission </w:t>
      </w:r>
      <w:r>
        <w:rPr>
          <w:b/>
          <w:bCs/>
          <w:sz w:val="24"/>
          <w:szCs w:val="24"/>
        </w:rPr>
        <w:t>‘</w:t>
      </w:r>
      <w:r w:rsidRPr="008713EF">
        <w:rPr>
          <w:b/>
          <w:bCs/>
          <w:sz w:val="24"/>
          <w:szCs w:val="24"/>
        </w:rPr>
        <w:t>Future foundations for giving’ draft report</w:t>
      </w:r>
    </w:p>
    <w:p w14:paraId="0FCAB3D9" w14:textId="77777777" w:rsidR="008713EF" w:rsidRPr="008713EF" w:rsidRDefault="008713EF">
      <w:pPr>
        <w:pStyle w:val="Body"/>
        <w:rPr>
          <w:sz w:val="24"/>
          <w:szCs w:val="24"/>
        </w:rPr>
      </w:pPr>
    </w:p>
    <w:p w14:paraId="5A40003C" w14:textId="515B7B17" w:rsidR="00540B86" w:rsidRPr="008713EF" w:rsidRDefault="008713EF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I have read the draft report. While I appreciate its effort to be fair and produce the greatest good </w:t>
      </w:r>
      <w:r w:rsidR="00515F9E">
        <w:rPr>
          <w:sz w:val="24"/>
          <w:szCs w:val="24"/>
        </w:rPr>
        <w:t xml:space="preserve">for Australia </w:t>
      </w:r>
      <w:r>
        <w:rPr>
          <w:sz w:val="24"/>
          <w:szCs w:val="24"/>
        </w:rPr>
        <w:t xml:space="preserve">through </w:t>
      </w:r>
      <w:r w:rsidR="00AC7AF3">
        <w:rPr>
          <w:sz w:val="24"/>
          <w:szCs w:val="24"/>
        </w:rPr>
        <w:t>government</w:t>
      </w:r>
      <w:r>
        <w:rPr>
          <w:sz w:val="24"/>
          <w:szCs w:val="24"/>
        </w:rPr>
        <w:t xml:space="preserve"> funding, I am concerned about the possible consequences if giving for non-government primary, secondary, childcare, aged care and other religious organizations loses </w:t>
      </w:r>
      <w:r w:rsidR="00AC7AF3">
        <w:rPr>
          <w:sz w:val="24"/>
          <w:szCs w:val="24"/>
        </w:rPr>
        <w:t>deductible gift recipient (DGR) status.</w:t>
      </w:r>
    </w:p>
    <w:p w14:paraId="6455E63F" w14:textId="6FB598FF" w:rsidR="00540B86" w:rsidRPr="008713EF" w:rsidRDefault="007E2578">
      <w:pPr>
        <w:pStyle w:val="Body"/>
        <w:rPr>
          <w:sz w:val="24"/>
          <w:szCs w:val="24"/>
        </w:rPr>
      </w:pPr>
      <w:r w:rsidRPr="008713EF">
        <w:rPr>
          <w:sz w:val="24"/>
          <w:szCs w:val="24"/>
        </w:rPr>
        <w:t xml:space="preserve"> </w:t>
      </w:r>
    </w:p>
    <w:p w14:paraId="4FEB7460" w14:textId="678B5540" w:rsidR="00124F00" w:rsidRDefault="00AC7AF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Currently </w:t>
      </w:r>
      <w:r w:rsidR="00A51CF7" w:rsidRPr="008713EF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chair a committee of </w:t>
      </w:r>
      <w:r w:rsidR="00124F00">
        <w:rPr>
          <w:sz w:val="24"/>
          <w:szCs w:val="24"/>
        </w:rPr>
        <w:t xml:space="preserve">Christian </w:t>
      </w:r>
      <w:r>
        <w:rPr>
          <w:sz w:val="24"/>
          <w:szCs w:val="24"/>
        </w:rPr>
        <w:t xml:space="preserve">people who are endeavoring to provide special religious education (SRE) for </w:t>
      </w:r>
      <w:r w:rsidR="004E3827">
        <w:rPr>
          <w:sz w:val="24"/>
          <w:szCs w:val="24"/>
        </w:rPr>
        <w:t xml:space="preserve">over 1000 </w:t>
      </w:r>
      <w:r>
        <w:rPr>
          <w:sz w:val="24"/>
          <w:szCs w:val="24"/>
        </w:rPr>
        <w:t xml:space="preserve">students in </w:t>
      </w:r>
      <w:r w:rsidR="004E3827">
        <w:rPr>
          <w:sz w:val="24"/>
          <w:szCs w:val="24"/>
        </w:rPr>
        <w:t xml:space="preserve">local </w:t>
      </w:r>
      <w:r>
        <w:rPr>
          <w:sz w:val="24"/>
          <w:szCs w:val="24"/>
        </w:rPr>
        <w:t>government primary and secondary schools. In this context</w:t>
      </w:r>
      <w:r w:rsidR="004E3827">
        <w:rPr>
          <w:sz w:val="24"/>
          <w:szCs w:val="24"/>
        </w:rPr>
        <w:t>,</w:t>
      </w:r>
      <w:r>
        <w:rPr>
          <w:sz w:val="24"/>
          <w:szCs w:val="24"/>
        </w:rPr>
        <w:t xml:space="preserve"> I and the committee regularly talk with </w:t>
      </w:r>
      <w:r w:rsidR="00124F00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teachers </w:t>
      </w:r>
      <w:r w:rsidR="004E3827">
        <w:rPr>
          <w:sz w:val="24"/>
          <w:szCs w:val="24"/>
        </w:rPr>
        <w:t xml:space="preserve">we support </w:t>
      </w:r>
      <w:r w:rsidR="00124F00">
        <w:rPr>
          <w:sz w:val="24"/>
          <w:szCs w:val="24"/>
        </w:rPr>
        <w:t xml:space="preserve">(both paid and volunteer) </w:t>
      </w:r>
      <w:r w:rsidR="004E3827">
        <w:rPr>
          <w:sz w:val="24"/>
          <w:szCs w:val="24"/>
        </w:rPr>
        <w:t>about student needs and life difficulties, and their responses to teach</w:t>
      </w:r>
      <w:r w:rsidR="00722F89">
        <w:rPr>
          <w:sz w:val="24"/>
          <w:szCs w:val="24"/>
        </w:rPr>
        <w:t>ers</w:t>
      </w:r>
      <w:r w:rsidR="004E3827">
        <w:rPr>
          <w:sz w:val="24"/>
          <w:szCs w:val="24"/>
        </w:rPr>
        <w:t>.</w:t>
      </w:r>
      <w:r w:rsidR="00A51CF7" w:rsidRPr="008713EF">
        <w:rPr>
          <w:sz w:val="24"/>
          <w:szCs w:val="24"/>
        </w:rPr>
        <w:t xml:space="preserve"> </w:t>
      </w:r>
      <w:r w:rsidR="00124F00">
        <w:rPr>
          <w:sz w:val="24"/>
          <w:szCs w:val="24"/>
        </w:rPr>
        <w:t xml:space="preserve">Their responses </w:t>
      </w:r>
      <w:r w:rsidR="00722F89">
        <w:rPr>
          <w:sz w:val="24"/>
          <w:szCs w:val="24"/>
        </w:rPr>
        <w:t xml:space="preserve">collectively </w:t>
      </w:r>
      <w:r w:rsidR="00124F00">
        <w:rPr>
          <w:sz w:val="24"/>
          <w:szCs w:val="24"/>
        </w:rPr>
        <w:t>show that</w:t>
      </w:r>
      <w:r w:rsidR="004E3827">
        <w:rPr>
          <w:sz w:val="24"/>
          <w:szCs w:val="24"/>
        </w:rPr>
        <w:t xml:space="preserve"> SRE classes are providing a good deal of hope, </w:t>
      </w:r>
      <w:r w:rsidR="00124F00">
        <w:rPr>
          <w:sz w:val="24"/>
          <w:szCs w:val="24"/>
        </w:rPr>
        <w:t xml:space="preserve">life </w:t>
      </w:r>
      <w:r w:rsidR="004E3827">
        <w:rPr>
          <w:sz w:val="24"/>
          <w:szCs w:val="24"/>
        </w:rPr>
        <w:t xml:space="preserve">meaning and social-emotional wellbeing for many students and some </w:t>
      </w:r>
      <w:r w:rsidR="00124F00">
        <w:rPr>
          <w:sz w:val="24"/>
          <w:szCs w:val="24"/>
        </w:rPr>
        <w:t xml:space="preserve">of their </w:t>
      </w:r>
      <w:r w:rsidR="004E3827">
        <w:rPr>
          <w:sz w:val="24"/>
          <w:szCs w:val="24"/>
        </w:rPr>
        <w:t xml:space="preserve">parents. </w:t>
      </w:r>
      <w:r w:rsidR="00124F00">
        <w:rPr>
          <w:sz w:val="24"/>
          <w:szCs w:val="24"/>
        </w:rPr>
        <w:t xml:space="preserve">Such </w:t>
      </w:r>
      <w:r w:rsidR="004E3827">
        <w:rPr>
          <w:sz w:val="24"/>
          <w:szCs w:val="24"/>
        </w:rPr>
        <w:t xml:space="preserve">wellbeing </w:t>
      </w:r>
      <w:r w:rsidR="00124F00">
        <w:rPr>
          <w:sz w:val="24"/>
          <w:szCs w:val="24"/>
        </w:rPr>
        <w:t xml:space="preserve">contributes to broader community wellbeing. </w:t>
      </w:r>
    </w:p>
    <w:p w14:paraId="1DDEF085" w14:textId="77777777" w:rsidR="00124F00" w:rsidRDefault="00124F00">
      <w:pPr>
        <w:pStyle w:val="Body"/>
        <w:rPr>
          <w:sz w:val="24"/>
          <w:szCs w:val="24"/>
        </w:rPr>
      </w:pPr>
    </w:p>
    <w:p w14:paraId="0806E4BC" w14:textId="24194E37" w:rsidR="00722F89" w:rsidRDefault="00124F00">
      <w:pPr>
        <w:pStyle w:val="Body"/>
        <w:rPr>
          <w:sz w:val="24"/>
          <w:szCs w:val="24"/>
        </w:rPr>
      </w:pPr>
      <w:proofErr w:type="gramStart"/>
      <w:r>
        <w:rPr>
          <w:sz w:val="24"/>
          <w:szCs w:val="24"/>
        </w:rPr>
        <w:t>A number of</w:t>
      </w:r>
      <w:proofErr w:type="gramEnd"/>
      <w:r>
        <w:rPr>
          <w:sz w:val="24"/>
          <w:szCs w:val="24"/>
        </w:rPr>
        <w:t xml:space="preserve"> generous community members help us substantially </w:t>
      </w:r>
      <w:r w:rsidR="00722F89">
        <w:rPr>
          <w:sz w:val="24"/>
          <w:szCs w:val="24"/>
        </w:rPr>
        <w:t xml:space="preserve">in </w:t>
      </w:r>
      <w:r>
        <w:rPr>
          <w:sz w:val="24"/>
          <w:szCs w:val="24"/>
        </w:rPr>
        <w:t>financ</w:t>
      </w:r>
      <w:r w:rsidR="00722F89">
        <w:rPr>
          <w:sz w:val="24"/>
          <w:szCs w:val="24"/>
        </w:rPr>
        <w:t>ing</w:t>
      </w:r>
      <w:r>
        <w:rPr>
          <w:sz w:val="24"/>
          <w:szCs w:val="24"/>
        </w:rPr>
        <w:t xml:space="preserve"> our operation. </w:t>
      </w:r>
      <w:r w:rsidR="00722F89">
        <w:rPr>
          <w:sz w:val="24"/>
          <w:szCs w:val="24"/>
        </w:rPr>
        <w:t xml:space="preserve">Removing DGR status for their giving is a disincentive to give. Further, the message of this potential removal seems to be that government policy devalues the contribution of </w:t>
      </w:r>
      <w:r w:rsidR="00515F9E">
        <w:rPr>
          <w:sz w:val="24"/>
          <w:szCs w:val="24"/>
        </w:rPr>
        <w:t xml:space="preserve">SRE and more broadly the contribution of </w:t>
      </w:r>
      <w:r w:rsidR="00722F89">
        <w:rPr>
          <w:sz w:val="24"/>
          <w:szCs w:val="24"/>
        </w:rPr>
        <w:t xml:space="preserve">faith communities to Australian society. </w:t>
      </w:r>
    </w:p>
    <w:p w14:paraId="6648ECE8" w14:textId="77777777" w:rsidR="00515F9E" w:rsidRDefault="00515F9E">
      <w:pPr>
        <w:pStyle w:val="Body"/>
        <w:rPr>
          <w:sz w:val="24"/>
          <w:szCs w:val="24"/>
        </w:rPr>
      </w:pPr>
    </w:p>
    <w:p w14:paraId="4751DD4B" w14:textId="79EA2204" w:rsidR="00515F9E" w:rsidRDefault="00515F9E">
      <w:pPr>
        <w:pStyle w:val="Body"/>
        <w:rPr>
          <w:sz w:val="24"/>
          <w:szCs w:val="24"/>
        </w:rPr>
      </w:pPr>
      <w:r>
        <w:rPr>
          <w:sz w:val="24"/>
          <w:szCs w:val="24"/>
        </w:rPr>
        <w:t>I feel that the proposed changes to DGR status need to be reconsidered and withdrawn in the interests of social justice and student and community wellbeing.</w:t>
      </w:r>
    </w:p>
    <w:p w14:paraId="5EBB6BFF" w14:textId="77777777" w:rsidR="00D0633F" w:rsidRPr="008713EF" w:rsidRDefault="00D0633F" w:rsidP="00E60CF0">
      <w:pPr>
        <w:pStyle w:val="Body"/>
        <w:rPr>
          <w:sz w:val="24"/>
          <w:szCs w:val="24"/>
        </w:rPr>
      </w:pPr>
    </w:p>
    <w:p w14:paraId="64DF41A9" w14:textId="25C5CDC7" w:rsidR="00540B86" w:rsidRPr="008713EF" w:rsidRDefault="009B41CE">
      <w:pPr>
        <w:pStyle w:val="Body"/>
        <w:rPr>
          <w:sz w:val="24"/>
          <w:szCs w:val="24"/>
        </w:rPr>
      </w:pPr>
      <w:r w:rsidRPr="008713EF">
        <w:rPr>
          <w:sz w:val="24"/>
          <w:szCs w:val="24"/>
        </w:rPr>
        <w:t xml:space="preserve">Yours </w:t>
      </w:r>
      <w:r w:rsidR="00722F89">
        <w:rPr>
          <w:sz w:val="24"/>
          <w:szCs w:val="24"/>
        </w:rPr>
        <w:t>Sincerely</w:t>
      </w:r>
    </w:p>
    <w:p w14:paraId="63E6E548" w14:textId="77777777" w:rsidR="00540B86" w:rsidRPr="008713EF" w:rsidRDefault="00540B86">
      <w:pPr>
        <w:pStyle w:val="Body"/>
        <w:rPr>
          <w:sz w:val="24"/>
          <w:szCs w:val="24"/>
        </w:rPr>
      </w:pPr>
    </w:p>
    <w:p w14:paraId="2BF6E2C9" w14:textId="190621BE" w:rsidR="00540B86" w:rsidRPr="008713EF" w:rsidRDefault="00757ECC">
      <w:pPr>
        <w:pStyle w:val="Body"/>
        <w:rPr>
          <w:sz w:val="24"/>
          <w:szCs w:val="24"/>
        </w:rPr>
      </w:pPr>
      <w:r w:rsidRPr="008713EF">
        <w:rPr>
          <w:sz w:val="24"/>
          <w:szCs w:val="24"/>
        </w:rPr>
        <w:t>Barry</w:t>
      </w:r>
      <w:r w:rsidR="00AC7AF3">
        <w:rPr>
          <w:sz w:val="24"/>
          <w:szCs w:val="24"/>
        </w:rPr>
        <w:t xml:space="preserve"> Hill</w:t>
      </w:r>
    </w:p>
    <w:p w14:paraId="3966F483" w14:textId="77777777" w:rsidR="00540B86" w:rsidRDefault="00540B86">
      <w:pPr>
        <w:pStyle w:val="Body"/>
        <w:rPr>
          <w:sz w:val="28"/>
          <w:szCs w:val="28"/>
        </w:rPr>
      </w:pPr>
    </w:p>
    <w:p w14:paraId="3DBF27F9" w14:textId="77777777" w:rsidR="00540B86" w:rsidRDefault="00540B86">
      <w:pPr>
        <w:pStyle w:val="Body"/>
      </w:pPr>
    </w:p>
    <w:sectPr w:rsidR="00540B86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68836" w14:textId="77777777" w:rsidR="00B8486E" w:rsidRDefault="00B8486E">
      <w:r>
        <w:separator/>
      </w:r>
    </w:p>
  </w:endnote>
  <w:endnote w:type="continuationSeparator" w:id="0">
    <w:p w14:paraId="57D38284" w14:textId="77777777" w:rsidR="00B8486E" w:rsidRDefault="00B8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F5E6B" w14:textId="77777777" w:rsidR="00540B86" w:rsidRDefault="00540B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1574" w14:textId="77777777" w:rsidR="00B8486E" w:rsidRDefault="00B8486E">
      <w:r>
        <w:separator/>
      </w:r>
    </w:p>
  </w:footnote>
  <w:footnote w:type="continuationSeparator" w:id="0">
    <w:p w14:paraId="733359E0" w14:textId="77777777" w:rsidR="00B8486E" w:rsidRDefault="00B8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0B96" w14:textId="77777777" w:rsidR="00540B86" w:rsidRDefault="00540B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86"/>
    <w:rsid w:val="000F7BE6"/>
    <w:rsid w:val="00124F00"/>
    <w:rsid w:val="00180A7D"/>
    <w:rsid w:val="002C5FD0"/>
    <w:rsid w:val="002F3915"/>
    <w:rsid w:val="003E148D"/>
    <w:rsid w:val="004C48C6"/>
    <w:rsid w:val="004E3827"/>
    <w:rsid w:val="00515F9E"/>
    <w:rsid w:val="00540B86"/>
    <w:rsid w:val="00606027"/>
    <w:rsid w:val="00620101"/>
    <w:rsid w:val="006809B7"/>
    <w:rsid w:val="00722F89"/>
    <w:rsid w:val="00757ECC"/>
    <w:rsid w:val="007E2578"/>
    <w:rsid w:val="00814C5C"/>
    <w:rsid w:val="008253F4"/>
    <w:rsid w:val="008713EF"/>
    <w:rsid w:val="009B41CE"/>
    <w:rsid w:val="00A00BD5"/>
    <w:rsid w:val="00A51CF7"/>
    <w:rsid w:val="00A61B4A"/>
    <w:rsid w:val="00AB043A"/>
    <w:rsid w:val="00AC7AF3"/>
    <w:rsid w:val="00B8486E"/>
    <w:rsid w:val="00C60BA0"/>
    <w:rsid w:val="00D0633F"/>
    <w:rsid w:val="00DD1E3F"/>
    <w:rsid w:val="00E60CF0"/>
    <w:rsid w:val="00F22CF8"/>
    <w:rsid w:val="00F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8F044"/>
  <w15:docId w15:val="{F7FC3EF8-FBAB-6B4A-A284-4CAFE370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9691a18ec07f16532cfa904293e72c55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4815699e4a46dc7f3f9f0df9adafedaa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MPWT-2140667901-59321</_dlc_DocId>
    <_dlc_DocIdUrl xmlns="20393cdf-440a-4521-8f19-00ba43423d00">
      <Url>https://pcgov.sharepoint.com/sites/sceteam/_layouts/15/DocIdRedir.aspx?ID=MPWT-2140667901-59321</Url>
      <Description>MPWT-2140667901-59321</Description>
    </_dlc_DocIdUrl>
  </documentManagement>
</p:properties>
</file>

<file path=customXml/itemProps1.xml><?xml version="1.0" encoding="utf-8"?>
<ds:datastoreItem xmlns:ds="http://schemas.openxmlformats.org/officeDocument/2006/customXml" ds:itemID="{C166DA04-5847-4E25-9214-CDB88320E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77D87-8694-4182-86E5-489F340BF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4E4BD-CA1D-4FAC-BBA7-3EF83BAE2B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51E46B4-2C32-4C7E-B2BE-4C774BA35309}">
  <ds:schemaRefs>
    <ds:schemaRef ds:uri="3d385984-9344-419b-a80b-49c06a2bdab8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20393cdf-440a-4521-8f19-00ba43423d00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372 - Barry Hill - Philanthropy - Public inquiry</vt:lpstr>
    </vt:vector>
  </TitlesOfParts>
  <Company>Barry Hill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372 - Barry Hill - Philanthropy - Public inquiry</dc:title>
  <dc:creator>Barry Hill</dc:creator>
  <cp:lastModifiedBy>Chris Alston</cp:lastModifiedBy>
  <cp:revision>4</cp:revision>
  <dcterms:created xsi:type="dcterms:W3CDTF">2024-02-04T22:06:00Z</dcterms:created>
  <dcterms:modified xsi:type="dcterms:W3CDTF">2024-02-16T02:16:00Z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59d40ea4-67c6-4a3a-a208-e55bca43f580</vt:lpwstr>
  </property>
</Properties>
</file>