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FFE6" w14:textId="01DB6DE1" w:rsidR="00EA4AED" w:rsidRDefault="00B84372">
      <w:pPr>
        <w:rPr>
          <w:sz w:val="32"/>
          <w:szCs w:val="32"/>
        </w:rPr>
      </w:pPr>
      <w:r w:rsidRPr="00B84372">
        <w:rPr>
          <w:sz w:val="32"/>
          <w:szCs w:val="32"/>
        </w:rPr>
        <w:t>Ref.</w:t>
      </w:r>
      <w:r>
        <w:rPr>
          <w:sz w:val="32"/>
          <w:szCs w:val="32"/>
        </w:rPr>
        <w:t xml:space="preserve"> Future Foundations or </w:t>
      </w:r>
      <w:proofErr w:type="gramStart"/>
      <w:r>
        <w:rPr>
          <w:sz w:val="32"/>
          <w:szCs w:val="32"/>
        </w:rPr>
        <w:t>Giving :</w:t>
      </w:r>
      <w:proofErr w:type="gramEnd"/>
      <w:r>
        <w:rPr>
          <w:sz w:val="32"/>
          <w:szCs w:val="32"/>
        </w:rPr>
        <w:t xml:space="preserve"> APC Report</w:t>
      </w:r>
    </w:p>
    <w:p w14:paraId="10EF8422" w14:textId="03319516" w:rsidR="00893315" w:rsidRDefault="00893315" w:rsidP="00893315">
      <w:pPr>
        <w:jc w:val="center"/>
        <w:rPr>
          <w:sz w:val="32"/>
          <w:szCs w:val="32"/>
        </w:rPr>
      </w:pPr>
      <w:r>
        <w:rPr>
          <w:sz w:val="32"/>
          <w:szCs w:val="32"/>
        </w:rPr>
        <w:t>9</w:t>
      </w:r>
      <w:r w:rsidRPr="00893315">
        <w:rPr>
          <w:sz w:val="32"/>
          <w:szCs w:val="32"/>
          <w:vertAlign w:val="superscript"/>
        </w:rPr>
        <w:t>th</w:t>
      </w:r>
      <w:r>
        <w:rPr>
          <w:sz w:val="32"/>
          <w:szCs w:val="32"/>
        </w:rPr>
        <w:t xml:space="preserve"> </w:t>
      </w:r>
      <w:proofErr w:type="gramStart"/>
      <w:r>
        <w:rPr>
          <w:sz w:val="32"/>
          <w:szCs w:val="32"/>
        </w:rPr>
        <w:t>February,</w:t>
      </w:r>
      <w:proofErr w:type="gramEnd"/>
      <w:r>
        <w:rPr>
          <w:sz w:val="32"/>
          <w:szCs w:val="32"/>
        </w:rPr>
        <w:t xml:space="preserve"> 2024</w:t>
      </w:r>
    </w:p>
    <w:p w14:paraId="2827F18D" w14:textId="03B67002" w:rsidR="00B84372" w:rsidRDefault="00B84372">
      <w:pPr>
        <w:rPr>
          <w:sz w:val="32"/>
          <w:szCs w:val="32"/>
        </w:rPr>
      </w:pPr>
      <w:r>
        <w:rPr>
          <w:sz w:val="32"/>
          <w:szCs w:val="32"/>
        </w:rPr>
        <w:t xml:space="preserve">To </w:t>
      </w:r>
      <w:r w:rsidR="00C61661">
        <w:rPr>
          <w:sz w:val="32"/>
          <w:szCs w:val="32"/>
        </w:rPr>
        <w:t>The Committee,</w:t>
      </w:r>
    </w:p>
    <w:p w14:paraId="21EA99E8" w14:textId="62B7383A" w:rsidR="00B84372" w:rsidRDefault="00B84372">
      <w:pPr>
        <w:rPr>
          <w:sz w:val="32"/>
          <w:szCs w:val="32"/>
        </w:rPr>
      </w:pPr>
      <w:r>
        <w:rPr>
          <w:sz w:val="32"/>
          <w:szCs w:val="32"/>
        </w:rPr>
        <w:t xml:space="preserve">I am writing to express my great concern over elements of the </w:t>
      </w:r>
      <w:proofErr w:type="gramStart"/>
      <w:r>
        <w:rPr>
          <w:sz w:val="32"/>
          <w:szCs w:val="32"/>
        </w:rPr>
        <w:t>above mentioned</w:t>
      </w:r>
      <w:proofErr w:type="gramEnd"/>
      <w:r>
        <w:rPr>
          <w:sz w:val="32"/>
          <w:szCs w:val="32"/>
        </w:rPr>
        <w:t xml:space="preserve"> report.</w:t>
      </w:r>
    </w:p>
    <w:p w14:paraId="243BA5D0" w14:textId="013089EA" w:rsidR="00893315" w:rsidRDefault="00B84372">
      <w:pPr>
        <w:rPr>
          <w:sz w:val="32"/>
          <w:szCs w:val="32"/>
        </w:rPr>
      </w:pPr>
      <w:r>
        <w:rPr>
          <w:sz w:val="32"/>
          <w:szCs w:val="32"/>
        </w:rPr>
        <w:t xml:space="preserve">The statement that Religious Organisations offer NO community wide benefit couldn’t be further from the truth. In our own community </w:t>
      </w:r>
      <w:proofErr w:type="gramStart"/>
      <w:r>
        <w:rPr>
          <w:sz w:val="32"/>
          <w:szCs w:val="32"/>
        </w:rPr>
        <w:t xml:space="preserve">in </w:t>
      </w:r>
      <w:r w:rsidR="00893315">
        <w:rPr>
          <w:sz w:val="32"/>
          <w:szCs w:val="32"/>
        </w:rPr>
        <w:t xml:space="preserve"> the</w:t>
      </w:r>
      <w:proofErr w:type="gramEnd"/>
      <w:r w:rsidR="00893315">
        <w:rPr>
          <w:sz w:val="32"/>
          <w:szCs w:val="32"/>
        </w:rPr>
        <w:t xml:space="preserve"> </w:t>
      </w:r>
      <w:r>
        <w:rPr>
          <w:sz w:val="32"/>
          <w:szCs w:val="32"/>
        </w:rPr>
        <w:t xml:space="preserve">Moruya area </w:t>
      </w:r>
      <w:r w:rsidR="00893315">
        <w:rPr>
          <w:sz w:val="32"/>
          <w:szCs w:val="32"/>
        </w:rPr>
        <w:t xml:space="preserve">we </w:t>
      </w:r>
      <w:r>
        <w:rPr>
          <w:sz w:val="32"/>
          <w:szCs w:val="32"/>
        </w:rPr>
        <w:t xml:space="preserve">not only </w:t>
      </w:r>
      <w:r w:rsidR="00893315">
        <w:rPr>
          <w:sz w:val="32"/>
          <w:szCs w:val="32"/>
        </w:rPr>
        <w:t>b</w:t>
      </w:r>
      <w:r>
        <w:rPr>
          <w:sz w:val="32"/>
          <w:szCs w:val="32"/>
        </w:rPr>
        <w:t>enefit</w:t>
      </w:r>
      <w:r w:rsidR="00893315">
        <w:rPr>
          <w:sz w:val="32"/>
          <w:szCs w:val="32"/>
        </w:rPr>
        <w:t>,</w:t>
      </w:r>
      <w:r>
        <w:rPr>
          <w:sz w:val="32"/>
          <w:szCs w:val="32"/>
        </w:rPr>
        <w:t xml:space="preserve"> but would be the leading provider for food and care for people in need. The Pantry Club attached to our church </w:t>
      </w:r>
      <w:r w:rsidR="00952128">
        <w:rPr>
          <w:sz w:val="32"/>
          <w:szCs w:val="32"/>
        </w:rPr>
        <w:t xml:space="preserve">(Southern Life Church) </w:t>
      </w:r>
      <w:r>
        <w:rPr>
          <w:sz w:val="32"/>
          <w:szCs w:val="32"/>
        </w:rPr>
        <w:t>has operated for about 15 years and regularly provides for 50 to 60 families per week</w:t>
      </w:r>
      <w:r w:rsidR="00196D3B">
        <w:rPr>
          <w:sz w:val="32"/>
          <w:szCs w:val="32"/>
        </w:rPr>
        <w:t xml:space="preserve"> and</w:t>
      </w:r>
      <w:r>
        <w:rPr>
          <w:sz w:val="32"/>
          <w:szCs w:val="32"/>
        </w:rPr>
        <w:t xml:space="preserve"> is sustained mainly by volunteers who give both their time and money. To have a bland statement made to the effect that we give no benefit is not only wrong but </w:t>
      </w:r>
      <w:r w:rsidR="00866CA8">
        <w:rPr>
          <w:sz w:val="32"/>
          <w:szCs w:val="32"/>
        </w:rPr>
        <w:t>untrue</w:t>
      </w:r>
      <w:r>
        <w:rPr>
          <w:sz w:val="32"/>
          <w:szCs w:val="32"/>
        </w:rPr>
        <w:t>. The current tax benefit is the only support that the Government offers towards the continuation of not only our Pantry Club but other charitable groups and to consider removing this is appalling</w:t>
      </w:r>
      <w:r w:rsidR="00893315">
        <w:rPr>
          <w:sz w:val="32"/>
          <w:szCs w:val="32"/>
        </w:rPr>
        <w:t>.</w:t>
      </w:r>
    </w:p>
    <w:p w14:paraId="36F0656F" w14:textId="59EF3EF0" w:rsidR="00B84372" w:rsidRDefault="00893315">
      <w:pPr>
        <w:rPr>
          <w:sz w:val="32"/>
          <w:szCs w:val="32"/>
        </w:rPr>
      </w:pPr>
      <w:r>
        <w:rPr>
          <w:sz w:val="32"/>
          <w:szCs w:val="32"/>
        </w:rPr>
        <w:t>The fact that Christian Schools provide for an ever</w:t>
      </w:r>
      <w:r w:rsidR="001C2CF1">
        <w:rPr>
          <w:sz w:val="32"/>
          <w:szCs w:val="32"/>
        </w:rPr>
        <w:t>-</w:t>
      </w:r>
      <w:r>
        <w:rPr>
          <w:sz w:val="32"/>
          <w:szCs w:val="32"/>
        </w:rPr>
        <w:t>growing part of the community should not be ignored,</w:t>
      </w:r>
      <w:r w:rsidR="00B84372">
        <w:rPr>
          <w:sz w:val="32"/>
          <w:szCs w:val="32"/>
        </w:rPr>
        <w:t xml:space="preserve"> </w:t>
      </w:r>
      <w:r>
        <w:rPr>
          <w:sz w:val="32"/>
          <w:szCs w:val="32"/>
        </w:rPr>
        <w:t xml:space="preserve">as if these were to close the Government would not be able to support the influx into Government schools. </w:t>
      </w:r>
    </w:p>
    <w:p w14:paraId="7AC51466" w14:textId="35D5D2FD" w:rsidR="00893315" w:rsidRDefault="00893315">
      <w:pPr>
        <w:rPr>
          <w:sz w:val="32"/>
          <w:szCs w:val="32"/>
        </w:rPr>
      </w:pPr>
      <w:r>
        <w:rPr>
          <w:sz w:val="32"/>
          <w:szCs w:val="32"/>
        </w:rPr>
        <w:t>I would ask that you consider this request in all good conscience and dismiss any changes to the existing laws regarding religious organisations.</w:t>
      </w:r>
    </w:p>
    <w:p w14:paraId="555E4613" w14:textId="34E6DA06" w:rsidR="00893315" w:rsidRDefault="00893315">
      <w:pPr>
        <w:rPr>
          <w:sz w:val="32"/>
          <w:szCs w:val="32"/>
        </w:rPr>
      </w:pPr>
      <w:r>
        <w:rPr>
          <w:sz w:val="32"/>
          <w:szCs w:val="32"/>
        </w:rPr>
        <w:t>Your sincerely,</w:t>
      </w:r>
    </w:p>
    <w:p w14:paraId="53E1BD21" w14:textId="67D2B429" w:rsidR="00893315" w:rsidRPr="00B84372" w:rsidRDefault="00893315">
      <w:pPr>
        <w:rPr>
          <w:sz w:val="32"/>
          <w:szCs w:val="32"/>
        </w:rPr>
      </w:pPr>
      <w:r>
        <w:rPr>
          <w:sz w:val="32"/>
          <w:szCs w:val="32"/>
        </w:rPr>
        <w:t>Sandra Hendy</w:t>
      </w:r>
    </w:p>
    <w:sectPr w:rsidR="00893315" w:rsidRPr="00B84372">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B728" w14:textId="77777777" w:rsidR="00265958" w:rsidRDefault="00265958" w:rsidP="00A65AEF">
      <w:pPr>
        <w:spacing w:after="0" w:line="240" w:lineRule="auto"/>
      </w:pPr>
      <w:r>
        <w:separator/>
      </w:r>
    </w:p>
  </w:endnote>
  <w:endnote w:type="continuationSeparator" w:id="0">
    <w:p w14:paraId="142F5448" w14:textId="77777777" w:rsidR="00265958" w:rsidRDefault="00265958" w:rsidP="00A65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241D7" w14:textId="77777777" w:rsidR="00265958" w:rsidRDefault="00265958" w:rsidP="00A65AEF">
      <w:pPr>
        <w:spacing w:after="0" w:line="240" w:lineRule="auto"/>
      </w:pPr>
      <w:r>
        <w:separator/>
      </w:r>
    </w:p>
  </w:footnote>
  <w:footnote w:type="continuationSeparator" w:id="0">
    <w:p w14:paraId="5006E0DA" w14:textId="77777777" w:rsidR="00265958" w:rsidRDefault="00265958" w:rsidP="00A65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BDA4" w14:textId="11ECEF92" w:rsidR="00A65AEF" w:rsidRDefault="00A65AEF">
    <w:pPr>
      <w:pStyle w:val="Header"/>
    </w:pPr>
    <w:r>
      <w:rPr>
        <w:noProof/>
      </w:rPr>
      <mc:AlternateContent>
        <mc:Choice Requires="wps">
          <w:drawing>
            <wp:anchor distT="0" distB="0" distL="0" distR="0" simplePos="0" relativeHeight="251659264" behindDoc="0" locked="0" layoutInCell="1" allowOverlap="1" wp14:anchorId="49AF5C0D" wp14:editId="0374019D">
              <wp:simplePos x="635" y="635"/>
              <wp:positionH relativeFrom="page">
                <wp:align>center</wp:align>
              </wp:positionH>
              <wp:positionV relativeFrom="page">
                <wp:align>top</wp:align>
              </wp:positionV>
              <wp:extent cx="443865" cy="443865"/>
              <wp:effectExtent l="0" t="0" r="4445" b="8890"/>
              <wp:wrapNone/>
              <wp:docPr id="1899455669"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A97227" w14:textId="778D3601" w:rsidR="00A65AEF" w:rsidRPr="00A65AEF" w:rsidRDefault="00A65AEF" w:rsidP="00A65AEF">
                          <w:pPr>
                            <w:spacing w:after="0"/>
                            <w:rPr>
                              <w:rFonts w:ascii="Calibri" w:eastAsia="Calibri" w:hAnsi="Calibri" w:cs="Calibri"/>
                              <w:noProof/>
                              <w:color w:val="000000"/>
                              <w:sz w:val="24"/>
                              <w:szCs w:val="24"/>
                            </w:rPr>
                          </w:pPr>
                          <w:r w:rsidRPr="00A65AEF">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F5C0D" id="_x0000_t202" coordsize="21600,21600" o:spt="202" path="m,l,21600r21600,l21600,xe">
              <v:stroke joinstyle="miter"/>
              <v:path gradientshapeok="t" o:connecttype="rect"/>
            </v:shapetype>
            <v:shape id="Text Box 2" o:spid="_x0000_s1026" type="#_x0000_t202" alt="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8A97227" w14:textId="778D3601" w:rsidR="00A65AEF" w:rsidRPr="00A65AEF" w:rsidRDefault="00A65AEF" w:rsidP="00A65AEF">
                    <w:pPr>
                      <w:spacing w:after="0"/>
                      <w:rPr>
                        <w:rFonts w:ascii="Calibri" w:eastAsia="Calibri" w:hAnsi="Calibri" w:cs="Calibri"/>
                        <w:noProof/>
                        <w:color w:val="000000"/>
                        <w:sz w:val="24"/>
                        <w:szCs w:val="24"/>
                      </w:rPr>
                    </w:pPr>
                    <w:r w:rsidRPr="00A65AEF">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DA9D" w14:textId="71839096" w:rsidR="00A65AEF" w:rsidRDefault="00A65AEF">
    <w:pPr>
      <w:pStyle w:val="Header"/>
    </w:pPr>
    <w:r>
      <w:rPr>
        <w:noProof/>
      </w:rPr>
      <mc:AlternateContent>
        <mc:Choice Requires="wps">
          <w:drawing>
            <wp:anchor distT="0" distB="0" distL="0" distR="0" simplePos="0" relativeHeight="251660288" behindDoc="0" locked="0" layoutInCell="1" allowOverlap="1" wp14:anchorId="5F4EC7B2" wp14:editId="2B70E44C">
              <wp:simplePos x="914400" y="447675"/>
              <wp:positionH relativeFrom="page">
                <wp:align>center</wp:align>
              </wp:positionH>
              <wp:positionV relativeFrom="page">
                <wp:align>top</wp:align>
              </wp:positionV>
              <wp:extent cx="443865" cy="443865"/>
              <wp:effectExtent l="0" t="0" r="4445" b="8890"/>
              <wp:wrapNone/>
              <wp:docPr id="184216786"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222302" w14:textId="7CA5D133" w:rsidR="00A65AEF" w:rsidRPr="00A65AEF" w:rsidRDefault="00A65AEF" w:rsidP="00A65AEF">
                          <w:pPr>
                            <w:spacing w:after="0"/>
                            <w:rPr>
                              <w:rFonts w:ascii="Calibri" w:eastAsia="Calibri" w:hAnsi="Calibri" w:cs="Calibri"/>
                              <w:noProof/>
                              <w:color w:val="000000"/>
                              <w:sz w:val="24"/>
                              <w:szCs w:val="24"/>
                            </w:rPr>
                          </w:pPr>
                          <w:r w:rsidRPr="00A65AEF">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EC7B2" id="_x0000_t202" coordsize="21600,21600" o:spt="202" path="m,l,21600r21600,l21600,xe">
              <v:stroke joinstyle="miter"/>
              <v:path gradientshapeok="t" o:connecttype="rect"/>
            </v:shapetype>
            <v:shape id="Text Box 3" o:spid="_x0000_s1027" type="#_x0000_t202" alt=" 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14222302" w14:textId="7CA5D133" w:rsidR="00A65AEF" w:rsidRPr="00A65AEF" w:rsidRDefault="00A65AEF" w:rsidP="00A65AEF">
                    <w:pPr>
                      <w:spacing w:after="0"/>
                      <w:rPr>
                        <w:rFonts w:ascii="Calibri" w:eastAsia="Calibri" w:hAnsi="Calibri" w:cs="Calibri"/>
                        <w:noProof/>
                        <w:color w:val="000000"/>
                        <w:sz w:val="24"/>
                        <w:szCs w:val="24"/>
                      </w:rPr>
                    </w:pPr>
                    <w:r w:rsidRPr="00A65AEF">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A8BD7" w14:textId="785406ED" w:rsidR="00A65AEF" w:rsidRDefault="00A65AEF">
    <w:pPr>
      <w:pStyle w:val="Header"/>
    </w:pPr>
    <w:r>
      <w:rPr>
        <w:noProof/>
      </w:rPr>
      <mc:AlternateContent>
        <mc:Choice Requires="wps">
          <w:drawing>
            <wp:anchor distT="0" distB="0" distL="0" distR="0" simplePos="0" relativeHeight="251658240" behindDoc="0" locked="0" layoutInCell="1" allowOverlap="1" wp14:anchorId="4A9ABC0A" wp14:editId="3042EC96">
              <wp:simplePos x="635" y="635"/>
              <wp:positionH relativeFrom="page">
                <wp:align>center</wp:align>
              </wp:positionH>
              <wp:positionV relativeFrom="page">
                <wp:align>top</wp:align>
              </wp:positionV>
              <wp:extent cx="443865" cy="443865"/>
              <wp:effectExtent l="0" t="0" r="4445" b="8890"/>
              <wp:wrapNone/>
              <wp:docPr id="775346641"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FD035A" w14:textId="4F7688BC" w:rsidR="00A65AEF" w:rsidRPr="00A65AEF" w:rsidRDefault="00A65AEF" w:rsidP="00A65AEF">
                          <w:pPr>
                            <w:spacing w:after="0"/>
                            <w:rPr>
                              <w:rFonts w:ascii="Calibri" w:eastAsia="Calibri" w:hAnsi="Calibri" w:cs="Calibri"/>
                              <w:noProof/>
                              <w:color w:val="000000"/>
                              <w:sz w:val="24"/>
                              <w:szCs w:val="24"/>
                            </w:rPr>
                          </w:pPr>
                          <w:r w:rsidRPr="00A65AEF">
                            <w:rPr>
                              <w:rFonts w:ascii="Calibri" w:eastAsia="Calibri" w:hAnsi="Calibri" w:cs="Calibri"/>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9ABC0A" id="_x0000_t202" coordsize="21600,21600" o:spt="202" path="m,l,21600r21600,l21600,xe">
              <v:stroke joinstyle="miter"/>
              <v:path gradientshapeok="t" o:connecttype="rect"/>
            </v:shapetype>
            <v:shape id="Text Box 1" o:spid="_x0000_s1028" type="#_x0000_t202" alt="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2FD035A" w14:textId="4F7688BC" w:rsidR="00A65AEF" w:rsidRPr="00A65AEF" w:rsidRDefault="00A65AEF" w:rsidP="00A65AEF">
                    <w:pPr>
                      <w:spacing w:after="0"/>
                      <w:rPr>
                        <w:rFonts w:ascii="Calibri" w:eastAsia="Calibri" w:hAnsi="Calibri" w:cs="Calibri"/>
                        <w:noProof/>
                        <w:color w:val="000000"/>
                        <w:sz w:val="24"/>
                        <w:szCs w:val="24"/>
                      </w:rPr>
                    </w:pPr>
                    <w:r w:rsidRPr="00A65AEF">
                      <w:rPr>
                        <w:rFonts w:ascii="Calibri" w:eastAsia="Calibri" w:hAnsi="Calibri" w:cs="Calibri"/>
                        <w:noProof/>
                        <w:color w:val="000000"/>
                        <w:sz w:val="24"/>
                        <w:szCs w:val="24"/>
                      </w:rPr>
                      <w:t xml:space="preserve">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72"/>
    <w:rsid w:val="00196D3B"/>
    <w:rsid w:val="001C2CF1"/>
    <w:rsid w:val="001C348E"/>
    <w:rsid w:val="00265958"/>
    <w:rsid w:val="003723AE"/>
    <w:rsid w:val="00473373"/>
    <w:rsid w:val="00866CA8"/>
    <w:rsid w:val="00893315"/>
    <w:rsid w:val="00952128"/>
    <w:rsid w:val="00A65AEF"/>
    <w:rsid w:val="00B84372"/>
    <w:rsid w:val="00B92F9C"/>
    <w:rsid w:val="00C61661"/>
    <w:rsid w:val="00EA4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C704"/>
  <w15:chartTrackingRefBased/>
  <w15:docId w15:val="{31E9B0A5-8F7F-4437-B5B0-5DA29CDB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MPWT-2140667901-60609</_dlc_DocId>
    <_dlc_DocIdUrl xmlns="20393cdf-440a-4521-8f19-00ba43423d00">
      <Url>https://pcgov.sharepoint.com/sites/sceteam/_layouts/15/DocIdRedir.aspx?ID=MPWT-2140667901-60609</Url>
      <Description>MPWT-2140667901-60609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cd7b42bb7d88a22ff522f53618adf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9c198b4950899feb4374c929e40dc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3AE32A-5A23-4564-B392-995864339E36}">
  <ds:schemaRefs>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 ds:uri="http://www.w3.org/XML/1998/namespace"/>
    <ds:schemaRef ds:uri="http://schemas.microsoft.com/office/2006/documentManagement/types"/>
    <ds:schemaRef ds:uri="3d385984-9344-419b-a80b-49c06a2bdab8"/>
    <ds:schemaRef ds:uri="20393cdf-440a-4521-8f19-00ba43423d00"/>
    <ds:schemaRef ds:uri="http://schemas.microsoft.com/office/2006/metadata/properties"/>
  </ds:schemaRefs>
</ds:datastoreItem>
</file>

<file path=customXml/itemProps2.xml><?xml version="1.0" encoding="utf-8"?>
<ds:datastoreItem xmlns:ds="http://schemas.openxmlformats.org/officeDocument/2006/customXml" ds:itemID="{44ADC75C-C43E-4552-BCC3-BA7B4253D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14B5E-9BF3-431B-9AB3-66923EC34D62}">
  <ds:schemaRefs>
    <ds:schemaRef ds:uri="http://schemas.microsoft.com/sharepoint/v3/contenttype/forms"/>
  </ds:schemaRefs>
</ds:datastoreItem>
</file>

<file path=customXml/itemProps4.xml><?xml version="1.0" encoding="utf-8"?>
<ds:datastoreItem xmlns:ds="http://schemas.openxmlformats.org/officeDocument/2006/customXml" ds:itemID="{78E5877C-F732-4C07-8D42-BC78A3F9F8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Submission 601 - Mrs Sandra Hendy - Philanthropy - Public inquiry</vt:lpstr>
    </vt:vector>
  </TitlesOfParts>
  <Company>Mrs Sandra Hendy</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601 - Mrs Sandra Hendy - Philanthropy - Public inquiry</dc:title>
  <dc:subject/>
  <dc:creator>Mrs Sandra Hendy</dc:creator>
  <cp:keywords/>
  <dc:description/>
  <cp:lastModifiedBy>Chris Alston</cp:lastModifiedBy>
  <cp:revision>9</cp:revision>
  <dcterms:created xsi:type="dcterms:W3CDTF">2024-02-08T23:03:00Z</dcterms:created>
  <dcterms:modified xsi:type="dcterms:W3CDTF">2024-02-28T01:37:00Z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ClassificationContentMarkingHeaderShapeIds">
    <vt:lpwstr>2e36d9d1,713764b5,afaecd2</vt:lpwstr>
  </property>
  <property fmtid="{D5CDD505-2E9C-101B-9397-08002B2CF9AE}" pid="6" name="ClassificationContentMarkingHeaderFontProps">
    <vt:lpwstr>#000000,12,Calibri</vt:lpwstr>
  </property>
  <property fmtid="{D5CDD505-2E9C-101B-9397-08002B2CF9AE}" pid="7" name="ClassificationContentMarkingHeaderText">
    <vt:lpwstr> OFFICIAL</vt:lpwstr>
  </property>
  <property fmtid="{D5CDD505-2E9C-101B-9397-08002B2CF9AE}" pid="8" name="MSIP_Label_f7467c1a-e0ed-413c-a72b-aac8e8e94f41_Enabled">
    <vt:lpwstr>true</vt:lpwstr>
  </property>
  <property fmtid="{D5CDD505-2E9C-101B-9397-08002B2CF9AE}" pid="9" name="MSIP_Label_f7467c1a-e0ed-413c-a72b-aac8e8e94f41_SetDate">
    <vt:lpwstr>2024-02-27T02:50:19Z</vt:lpwstr>
  </property>
  <property fmtid="{D5CDD505-2E9C-101B-9397-08002B2CF9AE}" pid="10" name="MSIP_Label_f7467c1a-e0ed-413c-a72b-aac8e8e94f41_Method">
    <vt:lpwstr>Privileged</vt:lpwstr>
  </property>
  <property fmtid="{D5CDD505-2E9C-101B-9397-08002B2CF9AE}" pid="11" name="MSIP_Label_f7467c1a-e0ed-413c-a72b-aac8e8e94f41_Name">
    <vt:lpwstr>OFFICIAL</vt:lpwstr>
  </property>
  <property fmtid="{D5CDD505-2E9C-101B-9397-08002B2CF9AE}" pid="12" name="MSIP_Label_f7467c1a-e0ed-413c-a72b-aac8e8e94f41_SiteId">
    <vt:lpwstr>29f9330b-c0fe-4244-830e-ba9f275d6c34</vt:lpwstr>
  </property>
  <property fmtid="{D5CDD505-2E9C-101B-9397-08002B2CF9AE}" pid="13" name="MSIP_Label_f7467c1a-e0ed-413c-a72b-aac8e8e94f41_ActionId">
    <vt:lpwstr>5dab60ff-6bc2-4bb9-81a7-9796922312a6</vt:lpwstr>
  </property>
  <property fmtid="{D5CDD505-2E9C-101B-9397-08002B2CF9AE}" pid="14" name="MSIP_Label_f7467c1a-e0ed-413c-a72b-aac8e8e94f41_ContentBits">
    <vt:lpwstr>1</vt:lpwstr>
  </property>
  <property fmtid="{D5CDD505-2E9C-101B-9397-08002B2CF9AE}" pid="15" name="_dlc_DocIdItemGuid">
    <vt:lpwstr>249cdf48-17df-4281-8e7d-885ab25eebdf</vt:lpwstr>
  </property>
</Properties>
</file>