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93" w:rsidRPr="00985DF8" w:rsidRDefault="000631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5DF8" w:rsidRPr="00985DF8" w:rsidRDefault="00985DF8">
      <w:pPr>
        <w:rPr>
          <w:rFonts w:ascii="Times New Roman" w:hAnsi="Times New Roman" w:cs="Times New Roman"/>
          <w:sz w:val="24"/>
          <w:szCs w:val="24"/>
        </w:rPr>
      </w:pPr>
    </w:p>
    <w:p w:rsidR="00985DF8" w:rsidRPr="00985DF8" w:rsidRDefault="00985DF8">
      <w:pPr>
        <w:rPr>
          <w:rFonts w:ascii="Times New Roman" w:hAnsi="Times New Roman" w:cs="Times New Roman"/>
          <w:sz w:val="24"/>
          <w:szCs w:val="24"/>
        </w:rPr>
      </w:pPr>
    </w:p>
    <w:p w:rsidR="00985DF8" w:rsidRDefault="00985DF8">
      <w:pPr>
        <w:rPr>
          <w:rFonts w:ascii="Times New Roman" w:hAnsi="Times New Roman" w:cs="Times New Roman"/>
          <w:sz w:val="24"/>
          <w:szCs w:val="24"/>
        </w:rPr>
      </w:pPr>
      <w:r w:rsidRPr="00985DF8">
        <w:rPr>
          <w:rFonts w:ascii="Times New Roman" w:hAnsi="Times New Roman" w:cs="Times New Roman"/>
          <w:sz w:val="24"/>
          <w:szCs w:val="24"/>
        </w:rPr>
        <w:t>I wish to bring to your attention</w:t>
      </w:r>
      <w:r>
        <w:rPr>
          <w:rFonts w:ascii="Times New Roman" w:hAnsi="Times New Roman" w:cs="Times New Roman"/>
          <w:sz w:val="24"/>
          <w:szCs w:val="24"/>
        </w:rPr>
        <w:t xml:space="preserve"> the very, what I believe to be, </w:t>
      </w:r>
      <w:r w:rsidRPr="00985DF8">
        <w:rPr>
          <w:rFonts w:ascii="Times New Roman" w:hAnsi="Times New Roman" w:cs="Times New Roman"/>
          <w:b/>
          <w:sz w:val="24"/>
          <w:szCs w:val="24"/>
        </w:rPr>
        <w:t>restrictive limitations of the “Statements of Principles” used by DVA</w:t>
      </w:r>
      <w:r>
        <w:rPr>
          <w:rFonts w:ascii="Times New Roman" w:hAnsi="Times New Roman" w:cs="Times New Roman"/>
          <w:sz w:val="24"/>
          <w:szCs w:val="24"/>
        </w:rPr>
        <w:t xml:space="preserve"> when assessing eligibility for compensation.</w:t>
      </w:r>
    </w:p>
    <w:p w:rsidR="00985DF8" w:rsidRDefault="00985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give an example, in my own case, I developed asthma whilst serving as a radio technician instructor at the RAAF School of Radio.  I worked as a High Reliability Hand Soldering instructor in the early 1980s and was exposed to the soldering fumes, fluxes and solvents used in the process; without the advantage of the extraction fans and OHS procedures which are common place these days.</w:t>
      </w:r>
    </w:p>
    <w:p w:rsidR="00985DF8" w:rsidRDefault="00985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I made a claim to DVA for recognition of my condition they acknowledged that I did not have asthma when I joined the RAAF, I was diagnosed as suffering asthma during my service and I was exposed to </w:t>
      </w:r>
      <w:r w:rsidR="00827AE5">
        <w:rPr>
          <w:rFonts w:ascii="Times New Roman" w:hAnsi="Times New Roman" w:cs="Times New Roman"/>
          <w:sz w:val="24"/>
          <w:szCs w:val="24"/>
        </w:rPr>
        <w:t xml:space="preserve">occupational antigenic stimulus as a result of my employment; however my claim was rejected because of a Statement of Principle </w:t>
      </w:r>
      <w:r w:rsidR="009C4E9F">
        <w:rPr>
          <w:rFonts w:ascii="Times New Roman" w:hAnsi="Times New Roman" w:cs="Times New Roman"/>
          <w:sz w:val="24"/>
          <w:szCs w:val="24"/>
        </w:rPr>
        <w:t>which states that you must be diagnosed as having asthma within 24 hours of being exposed to the agent.</w:t>
      </w:r>
    </w:p>
    <w:p w:rsidR="009C4E9F" w:rsidRDefault="009C4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Surely this stipulation is based on a culture of “</w:t>
      </w:r>
      <w:r w:rsidRPr="009C4E9F">
        <w:rPr>
          <w:rFonts w:ascii="Times New Roman" w:hAnsi="Times New Roman" w:cs="Times New Roman"/>
          <w:i/>
          <w:sz w:val="24"/>
          <w:szCs w:val="24"/>
        </w:rPr>
        <w:t>running to the doctor every time something happens</w:t>
      </w:r>
      <w:r>
        <w:rPr>
          <w:rFonts w:ascii="Times New Roman" w:hAnsi="Times New Roman" w:cs="Times New Roman"/>
          <w:sz w:val="24"/>
          <w:szCs w:val="24"/>
        </w:rPr>
        <w:t>” and is contrary to the culture within the Services; at least in the Services of 40 years ago.</w:t>
      </w:r>
    </w:p>
    <w:p w:rsidR="009C4E9F" w:rsidRDefault="009C4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exposed to the stimulus continuously as part of my job so I fail to see how they can say that, when I eventually went to medical and was diagnosed as suffering with asthma, it was not within 24 hours of exposure (unless, I guess, I went to medical on a Monday morning – and isn’t that really splitting hairs</w:t>
      </w:r>
      <w:r w:rsidR="007E32B7">
        <w:rPr>
          <w:rFonts w:ascii="Times New Roman" w:hAnsi="Times New Roman" w:cs="Times New Roman"/>
          <w:sz w:val="24"/>
          <w:szCs w:val="24"/>
        </w:rPr>
        <w:t>).  Whilst the students we were teaching were exposed for one or two 40-minute periods per week, the instructors were in the soldering laboratory continuously.</w:t>
      </w:r>
    </w:p>
    <w:p w:rsidR="007E32B7" w:rsidRDefault="007E32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contact me if you would like further information.</w:t>
      </w:r>
    </w:p>
    <w:p w:rsidR="007E32B7" w:rsidRDefault="007E32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faithfully,</w:t>
      </w:r>
    </w:p>
    <w:p w:rsidR="007E32B7" w:rsidRDefault="007E32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J. Nelms</w:t>
      </w:r>
    </w:p>
    <w:p w:rsidR="007E32B7" w:rsidRPr="00985DF8" w:rsidRDefault="007E32B7">
      <w:pPr>
        <w:rPr>
          <w:rFonts w:ascii="Times New Roman" w:hAnsi="Times New Roman" w:cs="Times New Roman"/>
          <w:sz w:val="24"/>
          <w:szCs w:val="24"/>
        </w:rPr>
      </w:pPr>
    </w:p>
    <w:sectPr w:rsidR="007E32B7" w:rsidRPr="00985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DF8"/>
    <w:rsid w:val="00063193"/>
    <w:rsid w:val="00763E47"/>
    <w:rsid w:val="007E32B7"/>
    <w:rsid w:val="00827AE5"/>
    <w:rsid w:val="00985DF8"/>
    <w:rsid w:val="009C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92F3DB-0286-4F68-A151-678D3737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29596A4.dotm</Template>
  <TotalTime>26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6 - Peter Nelms - Compensation and Rehabilitation for Veterans - Public inquiry</vt:lpstr>
    </vt:vector>
  </TitlesOfParts>
  <Company>Peter Nelms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6 - Peter Nelms - Compensation and Rehabilitation for Veterans - Public inquiry</dc:title>
  <dc:creator>Peter Nelms</dc:creator>
  <cp:lastModifiedBy>Alston, Chris</cp:lastModifiedBy>
  <cp:revision>3</cp:revision>
  <dcterms:created xsi:type="dcterms:W3CDTF">2018-04-28T09:44:00Z</dcterms:created>
  <dcterms:modified xsi:type="dcterms:W3CDTF">2018-05-02T06:01:00Z</dcterms:modified>
</cp:coreProperties>
</file>