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9D2" w:rsidRDefault="007B59D2" w:rsidP="007B59D2">
      <w:pPr>
        <w:pStyle w:val="NormalWeb"/>
      </w:pPr>
      <w:bookmarkStart w:id="0" w:name="_GoBack"/>
      <w:bookmarkEnd w:id="0"/>
      <w:r>
        <w:t xml:space="preserve">NDIA are not adhering to the COAG agreement (especially Health) even when it is presented to them. This is AGREED by governments. Numerous examples of "its health" when it is about functional capacity not the illness. </w:t>
      </w:r>
      <w:proofErr w:type="gramStart"/>
      <w:r>
        <w:t>if</w:t>
      </w:r>
      <w:proofErr w:type="gramEnd"/>
      <w:r>
        <w:t xml:space="preserve"> there are grey areas (mostly it is black and white) then it needs to go back to COAG to sort the anomalies. NDIA (and states) MUST be made accountable for their denial of the obvious responsibility. There is a COAG clause there must be NO GAPS. 5. "The NDIS and the health system will work together at the local level to plan and coordinate streamlined care for individuals requiring both health and disability services recognising that both inputs may be required at the same time or that there is a need to ensure a smooth transition from one to the other." In reality they do nothing just wash their hands. We have been to AAT hearings twice. Time consuming and very stressful. NDIA hold off their clear responsibility until the hearing thus saving money - hence their surplus. No doubt we will be at AAT again costing much in </w:t>
      </w:r>
      <w:proofErr w:type="spellStart"/>
      <w:r>
        <w:t>legals</w:t>
      </w:r>
      <w:proofErr w:type="spellEnd"/>
      <w:r>
        <w:t xml:space="preserve">. What can be done to stop this torturous adversarial fight that causes harm to vulnerable </w:t>
      </w:r>
      <w:proofErr w:type="gramStart"/>
      <w:r>
        <w:t>people.</w:t>
      </w:r>
      <w:proofErr w:type="gramEnd"/>
    </w:p>
    <w:p w:rsidR="00F42EE9" w:rsidRDefault="007B59D2">
      <w:r>
        <w:t>Shirley Humphris</w:t>
      </w:r>
    </w:p>
    <w:sectPr w:rsidR="00F42E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9D2"/>
    <w:rsid w:val="00133C76"/>
    <w:rsid w:val="007B59D2"/>
    <w:rsid w:val="00F42E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B4220-4C28-4374-BFDE-E6D31A46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59D2"/>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65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92660DE1.dotm</Template>
  <TotalTime>2</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Submission 11 - Shirley Humphris - National Disability Agreement Review - Commissioned study</vt:lpstr>
    </vt:vector>
  </TitlesOfParts>
  <Company>Shirley Humphris</Company>
  <LinksUpToDate>false</LinksUpToDate>
  <CharactersWithSpaces>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11 - Shirley Humphris - National Disability Agreement Review - Commissioned study</dc:title>
  <dc:subject/>
  <dc:creator>Shirley Humphris</dc:creator>
  <cp:keywords/>
  <dc:description/>
  <cp:lastModifiedBy>Pimperl, Mark</cp:lastModifiedBy>
  <cp:revision>2</cp:revision>
  <dcterms:created xsi:type="dcterms:W3CDTF">2018-08-24T02:16:00Z</dcterms:created>
  <dcterms:modified xsi:type="dcterms:W3CDTF">2018-08-24T05:06:00Z</dcterms:modified>
</cp:coreProperties>
</file>