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D58A0" w14:textId="77777777" w:rsidR="004846A0" w:rsidRPr="00FD53D4" w:rsidRDefault="004846A0" w:rsidP="004846A0">
      <w:pPr>
        <w:jc w:val="center"/>
        <w:rPr>
          <w:rFonts w:ascii="Times New Roman" w:hAnsi="Times New Roman" w:cs="Times New Roman"/>
          <w:b/>
          <w:bCs/>
          <w:color w:val="000000" w:themeColor="text1"/>
        </w:rPr>
      </w:pPr>
      <w:bookmarkStart w:id="0" w:name="_GoBack"/>
      <w:bookmarkEnd w:id="0"/>
    </w:p>
    <w:p w14:paraId="6F73788A" w14:textId="77777777" w:rsidR="004846A0" w:rsidRPr="00FD53D4" w:rsidRDefault="004846A0" w:rsidP="004846A0">
      <w:pPr>
        <w:jc w:val="center"/>
        <w:rPr>
          <w:rFonts w:ascii="Times New Roman" w:hAnsi="Times New Roman" w:cs="Times New Roman"/>
          <w:b/>
          <w:bCs/>
          <w:color w:val="000000" w:themeColor="text1"/>
        </w:rPr>
      </w:pPr>
    </w:p>
    <w:p w14:paraId="3F3A4543" w14:textId="77777777" w:rsidR="004846A0" w:rsidRPr="00FD53D4" w:rsidRDefault="004846A0" w:rsidP="004846A0">
      <w:pPr>
        <w:jc w:val="center"/>
        <w:rPr>
          <w:rFonts w:ascii="Times New Roman" w:hAnsi="Times New Roman" w:cs="Times New Roman"/>
          <w:b/>
          <w:bCs/>
          <w:color w:val="000000" w:themeColor="text1"/>
        </w:rPr>
      </w:pPr>
    </w:p>
    <w:p w14:paraId="7DF34B9C" w14:textId="77777777" w:rsidR="004846A0" w:rsidRPr="00FD53D4" w:rsidRDefault="004846A0" w:rsidP="004846A0">
      <w:pPr>
        <w:jc w:val="center"/>
        <w:rPr>
          <w:rFonts w:ascii="Times New Roman" w:hAnsi="Times New Roman" w:cs="Times New Roman"/>
          <w:b/>
          <w:bCs/>
          <w:color w:val="000000" w:themeColor="text1"/>
        </w:rPr>
      </w:pPr>
    </w:p>
    <w:p w14:paraId="564377F3" w14:textId="77777777" w:rsidR="004846A0" w:rsidRPr="00FD53D4" w:rsidRDefault="004846A0" w:rsidP="004846A0">
      <w:pPr>
        <w:jc w:val="center"/>
        <w:rPr>
          <w:rFonts w:ascii="Times New Roman" w:hAnsi="Times New Roman" w:cs="Times New Roman"/>
          <w:b/>
          <w:bCs/>
          <w:color w:val="000000" w:themeColor="text1"/>
        </w:rPr>
      </w:pPr>
    </w:p>
    <w:p w14:paraId="208060F3" w14:textId="5DA8EFC8" w:rsidR="004846A0" w:rsidRPr="00FD53D4" w:rsidRDefault="00673E51" w:rsidP="004846A0">
      <w:pPr>
        <w:jc w:val="center"/>
        <w:rPr>
          <w:rFonts w:ascii="Times New Roman" w:hAnsi="Times New Roman" w:cs="Times New Roman"/>
          <w:b/>
          <w:bCs/>
          <w:color w:val="000000" w:themeColor="text1"/>
        </w:rPr>
      </w:pPr>
      <w:r w:rsidRPr="00FD53D4">
        <w:rPr>
          <w:rFonts w:ascii="Times New Roman" w:hAnsi="Times New Roman" w:cs="Times New Roman"/>
          <w:b/>
          <w:bCs/>
          <w:noProof/>
          <w:color w:val="000000" w:themeColor="text1"/>
          <w:lang w:val="en-AU" w:eastAsia="en-AU"/>
        </w:rPr>
        <w:drawing>
          <wp:inline distT="0" distB="0" distL="0" distR="0" wp14:anchorId="3503A26D" wp14:editId="75A2DCFF">
            <wp:extent cx="3819525" cy="1018598"/>
            <wp:effectExtent l="0" t="0" r="0" b="0"/>
            <wp:docPr id="9" name="Picture 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Logo.Au.png"/>
                    <pic:cNvPicPr/>
                  </pic:nvPicPr>
                  <pic:blipFill>
                    <a:blip r:embed="rId13"/>
                    <a:stretch>
                      <a:fillRect/>
                    </a:stretch>
                  </pic:blipFill>
                  <pic:spPr>
                    <a:xfrm>
                      <a:off x="0" y="0"/>
                      <a:ext cx="3833685" cy="1022374"/>
                    </a:xfrm>
                    <a:prstGeom prst="rect">
                      <a:avLst/>
                    </a:prstGeom>
                  </pic:spPr>
                </pic:pic>
              </a:graphicData>
            </a:graphic>
          </wp:inline>
        </w:drawing>
      </w:r>
    </w:p>
    <w:p w14:paraId="34FD0420" w14:textId="1DEB774E" w:rsidR="004846A0" w:rsidRPr="00FD53D4" w:rsidRDefault="004846A0" w:rsidP="004846A0">
      <w:pPr>
        <w:jc w:val="center"/>
        <w:rPr>
          <w:rFonts w:ascii="Times New Roman" w:hAnsi="Times New Roman" w:cs="Times New Roman"/>
          <w:b/>
          <w:bCs/>
          <w:color w:val="000000" w:themeColor="text1"/>
        </w:rPr>
      </w:pPr>
    </w:p>
    <w:p w14:paraId="72CCAE73" w14:textId="6DC55D8E" w:rsidR="004846A0" w:rsidRPr="00FD53D4" w:rsidRDefault="004846A0" w:rsidP="004846A0">
      <w:pPr>
        <w:jc w:val="center"/>
        <w:rPr>
          <w:rFonts w:ascii="Times New Roman" w:hAnsi="Times New Roman" w:cs="Times New Roman"/>
          <w:b/>
          <w:bCs/>
          <w:color w:val="000000" w:themeColor="text1"/>
        </w:rPr>
      </w:pPr>
    </w:p>
    <w:p w14:paraId="020C4817" w14:textId="38393876" w:rsidR="004846A0" w:rsidRPr="00FD53D4" w:rsidRDefault="004846A0" w:rsidP="004846A0">
      <w:pPr>
        <w:jc w:val="center"/>
        <w:rPr>
          <w:rFonts w:ascii="Times New Roman" w:hAnsi="Times New Roman" w:cs="Times New Roman"/>
          <w:b/>
          <w:bCs/>
          <w:color w:val="000000" w:themeColor="text1"/>
        </w:rPr>
      </w:pPr>
    </w:p>
    <w:p w14:paraId="5DB4B89A" w14:textId="77777777" w:rsidR="00C677C3" w:rsidRPr="00FD53D4" w:rsidRDefault="00C677C3" w:rsidP="004846A0">
      <w:pPr>
        <w:jc w:val="center"/>
        <w:rPr>
          <w:rFonts w:ascii="Times New Roman" w:hAnsi="Times New Roman" w:cs="Times New Roman"/>
          <w:b/>
          <w:bCs/>
          <w:color w:val="000000" w:themeColor="text1"/>
        </w:rPr>
      </w:pPr>
    </w:p>
    <w:p w14:paraId="143F14E4" w14:textId="6EF19ECE" w:rsidR="00C677C3" w:rsidRPr="00FD53D4" w:rsidRDefault="00C677C3" w:rsidP="004846A0">
      <w:pPr>
        <w:jc w:val="center"/>
        <w:rPr>
          <w:rFonts w:ascii="Times New Roman" w:hAnsi="Times New Roman" w:cs="Times New Roman"/>
          <w:b/>
          <w:bCs/>
          <w:color w:val="000000" w:themeColor="text1"/>
        </w:rPr>
      </w:pPr>
    </w:p>
    <w:p w14:paraId="74BFC2A2" w14:textId="10F7F611" w:rsidR="004846A0" w:rsidRPr="00FD53D4" w:rsidRDefault="004846A0" w:rsidP="004846A0">
      <w:pPr>
        <w:jc w:val="center"/>
        <w:rPr>
          <w:rFonts w:ascii="Times New Roman" w:hAnsi="Times New Roman" w:cs="Times New Roman"/>
          <w:b/>
          <w:bCs/>
          <w:color w:val="000000" w:themeColor="text1"/>
        </w:rPr>
      </w:pPr>
      <w:r w:rsidRPr="00FD53D4">
        <w:rPr>
          <w:rFonts w:ascii="Times New Roman" w:hAnsi="Times New Roman" w:cs="Times New Roman"/>
          <w:b/>
          <w:bCs/>
          <w:color w:val="000000" w:themeColor="text1"/>
        </w:rPr>
        <w:t xml:space="preserve">Response To </w:t>
      </w:r>
    </w:p>
    <w:p w14:paraId="2D9BABC1" w14:textId="15839A36" w:rsidR="004846A0" w:rsidRPr="00FD53D4" w:rsidRDefault="004846A0" w:rsidP="004846A0">
      <w:pPr>
        <w:jc w:val="center"/>
        <w:rPr>
          <w:rFonts w:ascii="Times New Roman" w:hAnsi="Times New Roman" w:cs="Times New Roman"/>
          <w:b/>
          <w:bCs/>
          <w:color w:val="000000" w:themeColor="text1"/>
        </w:rPr>
      </w:pPr>
      <w:r w:rsidRPr="00FD53D4">
        <w:rPr>
          <w:rFonts w:ascii="Times New Roman" w:hAnsi="Times New Roman" w:cs="Times New Roman"/>
          <w:b/>
          <w:bCs/>
          <w:color w:val="000000" w:themeColor="text1"/>
        </w:rPr>
        <w:t>The Australian Government Productivity Commission</w:t>
      </w:r>
    </w:p>
    <w:p w14:paraId="40AF55FB" w14:textId="38B733F1" w:rsidR="004846A0" w:rsidRPr="00FD53D4" w:rsidRDefault="004846A0" w:rsidP="004846A0">
      <w:pPr>
        <w:jc w:val="center"/>
        <w:rPr>
          <w:rFonts w:ascii="Times New Roman" w:hAnsi="Times New Roman" w:cs="Times New Roman"/>
          <w:b/>
          <w:bCs/>
          <w:color w:val="000000" w:themeColor="text1"/>
        </w:rPr>
      </w:pPr>
      <w:r w:rsidRPr="00FD53D4">
        <w:rPr>
          <w:rFonts w:ascii="Times New Roman" w:hAnsi="Times New Roman" w:cs="Times New Roman"/>
          <w:b/>
          <w:bCs/>
          <w:color w:val="000000" w:themeColor="text1"/>
        </w:rPr>
        <w:t>Draft Report on Mental Health</w:t>
      </w:r>
    </w:p>
    <w:p w14:paraId="47B12458" w14:textId="77777777" w:rsidR="00C96381" w:rsidRPr="00FD53D4" w:rsidRDefault="00C96381">
      <w:pPr>
        <w:rPr>
          <w:rFonts w:ascii="Times New Roman" w:hAnsi="Times New Roman" w:cs="Times New Roman"/>
          <w:b/>
          <w:bCs/>
          <w:color w:val="000000" w:themeColor="text1"/>
        </w:rPr>
      </w:pPr>
      <w:r w:rsidRPr="00FD53D4">
        <w:rPr>
          <w:rFonts w:ascii="Times New Roman" w:hAnsi="Times New Roman" w:cs="Times New Roman"/>
          <w:b/>
          <w:bCs/>
          <w:color w:val="000000" w:themeColor="text1"/>
        </w:rPr>
        <w:br w:type="page"/>
      </w:r>
    </w:p>
    <w:p w14:paraId="27C979EE" w14:textId="77777777" w:rsidR="0010488A" w:rsidRPr="00FD53D4" w:rsidRDefault="0010488A" w:rsidP="003E5000">
      <w:pPr>
        <w:jc w:val="center"/>
        <w:rPr>
          <w:rFonts w:ascii="Times New Roman" w:hAnsi="Times New Roman" w:cs="Times New Roman"/>
          <w:b/>
          <w:bCs/>
          <w:color w:val="000000" w:themeColor="text1"/>
        </w:rPr>
      </w:pPr>
    </w:p>
    <w:p w14:paraId="6FB60916" w14:textId="77777777" w:rsidR="0010488A" w:rsidRPr="00FD53D4" w:rsidRDefault="0010488A" w:rsidP="003E5000">
      <w:pPr>
        <w:jc w:val="center"/>
        <w:rPr>
          <w:rFonts w:ascii="Times New Roman" w:hAnsi="Times New Roman" w:cs="Times New Roman"/>
          <w:b/>
          <w:bCs/>
          <w:color w:val="000000" w:themeColor="text1"/>
        </w:rPr>
      </w:pPr>
    </w:p>
    <w:p w14:paraId="52C4E5F2" w14:textId="35877612" w:rsidR="00DE65E7" w:rsidRPr="00FD53D4" w:rsidRDefault="00C96381" w:rsidP="003E5000">
      <w:pPr>
        <w:jc w:val="center"/>
        <w:rPr>
          <w:rFonts w:ascii="Times New Roman" w:hAnsi="Times New Roman" w:cs="Times New Roman"/>
          <w:b/>
          <w:bCs/>
          <w:color w:val="000000" w:themeColor="text1"/>
        </w:rPr>
      </w:pPr>
      <w:r w:rsidRPr="00FD53D4">
        <w:rPr>
          <w:rFonts w:ascii="Times New Roman" w:hAnsi="Times New Roman" w:cs="Times New Roman"/>
          <w:b/>
          <w:bCs/>
          <w:color w:val="000000" w:themeColor="text1"/>
        </w:rPr>
        <w:t>Contents</w:t>
      </w:r>
    </w:p>
    <w:p w14:paraId="28C96BBB" w14:textId="52369A95" w:rsidR="0010488A" w:rsidRPr="00FD53D4" w:rsidRDefault="0010488A" w:rsidP="003E5000">
      <w:pPr>
        <w:jc w:val="center"/>
        <w:rPr>
          <w:rFonts w:ascii="Times New Roman" w:hAnsi="Times New Roman" w:cs="Times New Roman"/>
          <w:b/>
          <w:bCs/>
          <w:color w:val="000000" w:themeColor="text1"/>
        </w:rPr>
      </w:pPr>
    </w:p>
    <w:p w14:paraId="13D52212" w14:textId="77777777" w:rsidR="0010488A" w:rsidRPr="00FD53D4" w:rsidRDefault="0010488A" w:rsidP="003E5000">
      <w:pPr>
        <w:jc w:val="center"/>
        <w:rPr>
          <w:rFonts w:ascii="Times New Roman" w:hAnsi="Times New Roman" w:cs="Times New Roman"/>
          <w:b/>
          <w:bCs/>
          <w:color w:val="000000" w:themeColor="text1"/>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551"/>
        <w:gridCol w:w="7365"/>
        <w:gridCol w:w="645"/>
      </w:tblGrid>
      <w:tr w:rsidR="00FD53D4" w:rsidRPr="00FD53D4" w14:paraId="2EF72396" w14:textId="77777777" w:rsidTr="006F553C">
        <w:trPr>
          <w:trHeight w:val="432"/>
        </w:trPr>
        <w:tc>
          <w:tcPr>
            <w:tcW w:w="637" w:type="dxa"/>
          </w:tcPr>
          <w:p w14:paraId="5154B097" w14:textId="68347953"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I.</w:t>
            </w:r>
          </w:p>
        </w:tc>
        <w:tc>
          <w:tcPr>
            <w:tcW w:w="7916" w:type="dxa"/>
            <w:gridSpan w:val="2"/>
          </w:tcPr>
          <w:p w14:paraId="6CB77EC8" w14:textId="6C91C986" w:rsidR="003C2FC4" w:rsidRPr="00FD53D4" w:rsidRDefault="003C2FC4" w:rsidP="00855606">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Executive Summary ……………………………………………………</w:t>
            </w:r>
            <w:r w:rsidR="00387303" w:rsidRPr="00FD53D4">
              <w:rPr>
                <w:rFonts w:ascii="Times New Roman" w:hAnsi="Times New Roman" w:cs="Times New Roman"/>
                <w:b/>
                <w:bCs/>
                <w:color w:val="000000" w:themeColor="text1"/>
              </w:rPr>
              <w:t>…</w:t>
            </w:r>
            <w:r w:rsidR="008B3887" w:rsidRPr="00FD53D4">
              <w:rPr>
                <w:rFonts w:ascii="Times New Roman" w:hAnsi="Times New Roman" w:cs="Times New Roman"/>
                <w:b/>
                <w:bCs/>
                <w:color w:val="000000" w:themeColor="text1"/>
              </w:rPr>
              <w:t>……</w:t>
            </w:r>
          </w:p>
        </w:tc>
        <w:tc>
          <w:tcPr>
            <w:tcW w:w="645" w:type="dxa"/>
          </w:tcPr>
          <w:p w14:paraId="5687B352" w14:textId="2A98955C"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3</w:t>
            </w:r>
          </w:p>
        </w:tc>
      </w:tr>
      <w:tr w:rsidR="00FD53D4" w:rsidRPr="00FD53D4" w14:paraId="205E16DA" w14:textId="77777777" w:rsidTr="006F553C">
        <w:trPr>
          <w:trHeight w:val="432"/>
        </w:trPr>
        <w:tc>
          <w:tcPr>
            <w:tcW w:w="637" w:type="dxa"/>
          </w:tcPr>
          <w:p w14:paraId="5A1D0051" w14:textId="77777777" w:rsidR="00855606" w:rsidRPr="00FD53D4" w:rsidRDefault="00855606" w:rsidP="00855606">
            <w:pPr>
              <w:keepNext/>
              <w:jc w:val="right"/>
              <w:rPr>
                <w:rFonts w:ascii="Times New Roman" w:hAnsi="Times New Roman" w:cs="Times New Roman"/>
                <w:b/>
                <w:bCs/>
                <w:color w:val="000000" w:themeColor="text1"/>
              </w:rPr>
            </w:pPr>
          </w:p>
        </w:tc>
        <w:tc>
          <w:tcPr>
            <w:tcW w:w="551" w:type="dxa"/>
          </w:tcPr>
          <w:p w14:paraId="25A20090" w14:textId="68150170" w:rsidR="00855606" w:rsidRPr="00FD53D4" w:rsidRDefault="00855606" w:rsidP="003C2FC4">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A.</w:t>
            </w:r>
          </w:p>
        </w:tc>
        <w:tc>
          <w:tcPr>
            <w:tcW w:w="7365" w:type="dxa"/>
          </w:tcPr>
          <w:p w14:paraId="52FC65AF" w14:textId="22D074B4" w:rsidR="00855606" w:rsidRPr="00FD53D4" w:rsidRDefault="00855606" w:rsidP="00855606">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Recognizing the Problem</w:t>
            </w:r>
            <w:r w:rsidR="003C2FC4" w:rsidRPr="00FD53D4">
              <w:rPr>
                <w:rFonts w:ascii="Times New Roman" w:hAnsi="Times New Roman" w:cs="Times New Roman"/>
                <w:b/>
                <w:bCs/>
                <w:color w:val="000000" w:themeColor="text1"/>
              </w:rPr>
              <w:t xml:space="preserve">  ……………………………</w:t>
            </w:r>
            <w:r w:rsidR="006F553C" w:rsidRPr="00FD53D4">
              <w:rPr>
                <w:rFonts w:ascii="Times New Roman" w:hAnsi="Times New Roman" w:cs="Times New Roman"/>
                <w:b/>
                <w:bCs/>
                <w:color w:val="000000" w:themeColor="text1"/>
              </w:rPr>
              <w:t>……………</w:t>
            </w:r>
            <w:r w:rsidR="008B3887" w:rsidRPr="00FD53D4">
              <w:rPr>
                <w:rFonts w:ascii="Times New Roman" w:hAnsi="Times New Roman" w:cs="Times New Roman"/>
                <w:b/>
                <w:bCs/>
                <w:color w:val="000000" w:themeColor="text1"/>
              </w:rPr>
              <w:t>…</w:t>
            </w:r>
            <w:r w:rsidR="00387303" w:rsidRPr="00FD53D4">
              <w:rPr>
                <w:rFonts w:ascii="Times New Roman" w:hAnsi="Times New Roman" w:cs="Times New Roman"/>
                <w:b/>
                <w:bCs/>
                <w:color w:val="000000" w:themeColor="text1"/>
              </w:rPr>
              <w:t>.</w:t>
            </w:r>
            <w:r w:rsidR="00C5779D" w:rsidRPr="00FD53D4">
              <w:rPr>
                <w:rFonts w:ascii="Times New Roman" w:hAnsi="Times New Roman" w:cs="Times New Roman"/>
                <w:b/>
                <w:bCs/>
                <w:color w:val="000000" w:themeColor="text1"/>
              </w:rPr>
              <w:t>.</w:t>
            </w:r>
            <w:r w:rsidR="008B3887" w:rsidRPr="00FD53D4">
              <w:rPr>
                <w:rFonts w:ascii="Times New Roman" w:hAnsi="Times New Roman" w:cs="Times New Roman"/>
                <w:b/>
                <w:bCs/>
                <w:color w:val="000000" w:themeColor="text1"/>
              </w:rPr>
              <w:t>…</w:t>
            </w:r>
          </w:p>
        </w:tc>
        <w:tc>
          <w:tcPr>
            <w:tcW w:w="645" w:type="dxa"/>
          </w:tcPr>
          <w:p w14:paraId="37D5CE74" w14:textId="3AA6A58A" w:rsidR="00855606"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3</w:t>
            </w:r>
          </w:p>
        </w:tc>
      </w:tr>
      <w:tr w:rsidR="00FD53D4" w:rsidRPr="00FD53D4" w14:paraId="3F37EB4B" w14:textId="77777777" w:rsidTr="006F553C">
        <w:trPr>
          <w:trHeight w:val="432"/>
        </w:trPr>
        <w:tc>
          <w:tcPr>
            <w:tcW w:w="637" w:type="dxa"/>
          </w:tcPr>
          <w:p w14:paraId="549F7373" w14:textId="77777777" w:rsidR="00855606" w:rsidRPr="00FD53D4" w:rsidRDefault="00855606" w:rsidP="00855606">
            <w:pPr>
              <w:keepNext/>
              <w:jc w:val="right"/>
              <w:rPr>
                <w:rFonts w:ascii="Times New Roman" w:hAnsi="Times New Roman" w:cs="Times New Roman"/>
                <w:b/>
                <w:bCs/>
                <w:color w:val="000000" w:themeColor="text1"/>
              </w:rPr>
            </w:pPr>
          </w:p>
        </w:tc>
        <w:tc>
          <w:tcPr>
            <w:tcW w:w="551" w:type="dxa"/>
          </w:tcPr>
          <w:p w14:paraId="041CDCD8" w14:textId="588F9D26" w:rsidR="00855606" w:rsidRPr="00FD53D4" w:rsidRDefault="00855606" w:rsidP="003C2FC4">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B.</w:t>
            </w:r>
          </w:p>
        </w:tc>
        <w:tc>
          <w:tcPr>
            <w:tcW w:w="7365" w:type="dxa"/>
          </w:tcPr>
          <w:p w14:paraId="62510AAE" w14:textId="30F976D5" w:rsidR="00855606" w:rsidRPr="00FD53D4" w:rsidRDefault="00855606" w:rsidP="00855606">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Bringing an Actuarial Approach to Create a Solution</w:t>
            </w:r>
            <w:r w:rsidR="003C2FC4" w:rsidRPr="00FD53D4">
              <w:rPr>
                <w:rFonts w:ascii="Times New Roman" w:hAnsi="Times New Roman" w:cs="Times New Roman"/>
                <w:b/>
                <w:bCs/>
                <w:color w:val="000000" w:themeColor="text1"/>
              </w:rPr>
              <w:t xml:space="preserve">  </w:t>
            </w:r>
            <w:r w:rsidR="008B3887" w:rsidRPr="00FD53D4">
              <w:rPr>
                <w:rFonts w:ascii="Times New Roman" w:hAnsi="Times New Roman" w:cs="Times New Roman"/>
                <w:b/>
                <w:bCs/>
                <w:color w:val="000000" w:themeColor="text1"/>
              </w:rPr>
              <w:t>…</w:t>
            </w:r>
            <w:r w:rsidR="006F553C" w:rsidRPr="00FD53D4">
              <w:rPr>
                <w:rFonts w:ascii="Times New Roman" w:hAnsi="Times New Roman" w:cs="Times New Roman"/>
                <w:b/>
                <w:bCs/>
                <w:color w:val="000000" w:themeColor="text1"/>
              </w:rPr>
              <w:t>…………….</w:t>
            </w:r>
            <w:r w:rsidR="00C5779D" w:rsidRPr="00FD53D4">
              <w:rPr>
                <w:rFonts w:ascii="Times New Roman" w:hAnsi="Times New Roman" w:cs="Times New Roman"/>
                <w:b/>
                <w:bCs/>
                <w:color w:val="000000" w:themeColor="text1"/>
              </w:rPr>
              <w:t>.</w:t>
            </w:r>
          </w:p>
        </w:tc>
        <w:tc>
          <w:tcPr>
            <w:tcW w:w="645" w:type="dxa"/>
          </w:tcPr>
          <w:p w14:paraId="5A13A899" w14:textId="2629850A" w:rsidR="00855606"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4</w:t>
            </w:r>
          </w:p>
        </w:tc>
      </w:tr>
      <w:tr w:rsidR="00FD53D4" w:rsidRPr="00FD53D4" w14:paraId="7C5B8542" w14:textId="77777777" w:rsidTr="006F553C">
        <w:trPr>
          <w:trHeight w:val="720"/>
        </w:trPr>
        <w:tc>
          <w:tcPr>
            <w:tcW w:w="637" w:type="dxa"/>
          </w:tcPr>
          <w:p w14:paraId="5F4A83CC" w14:textId="77777777" w:rsidR="00855606" w:rsidRPr="00FD53D4" w:rsidRDefault="00855606" w:rsidP="00855606">
            <w:pPr>
              <w:keepNext/>
              <w:jc w:val="right"/>
              <w:rPr>
                <w:rFonts w:ascii="Times New Roman" w:hAnsi="Times New Roman" w:cs="Times New Roman"/>
                <w:b/>
                <w:bCs/>
                <w:color w:val="000000" w:themeColor="text1"/>
              </w:rPr>
            </w:pPr>
          </w:p>
        </w:tc>
        <w:tc>
          <w:tcPr>
            <w:tcW w:w="551" w:type="dxa"/>
          </w:tcPr>
          <w:p w14:paraId="48AF03FF" w14:textId="641B3084" w:rsidR="00855606" w:rsidRPr="00FD53D4" w:rsidRDefault="00855606" w:rsidP="003C2FC4">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C.</w:t>
            </w:r>
          </w:p>
        </w:tc>
        <w:tc>
          <w:tcPr>
            <w:tcW w:w="7365" w:type="dxa"/>
          </w:tcPr>
          <w:p w14:paraId="7D393423" w14:textId="2E6F6D37" w:rsidR="00855606" w:rsidRPr="00FD53D4" w:rsidRDefault="003C2FC4" w:rsidP="00855606">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Recommendations ………………………………………</w:t>
            </w:r>
            <w:r w:rsidR="006F553C" w:rsidRPr="00FD53D4">
              <w:rPr>
                <w:rFonts w:ascii="Times New Roman" w:hAnsi="Times New Roman" w:cs="Times New Roman"/>
                <w:b/>
                <w:bCs/>
                <w:color w:val="000000" w:themeColor="text1"/>
              </w:rPr>
              <w:t>……………..</w:t>
            </w:r>
            <w:r w:rsidRPr="00FD53D4">
              <w:rPr>
                <w:rFonts w:ascii="Times New Roman" w:hAnsi="Times New Roman" w:cs="Times New Roman"/>
                <w:b/>
                <w:bCs/>
                <w:color w:val="000000" w:themeColor="text1"/>
              </w:rPr>
              <w:t>…</w:t>
            </w:r>
          </w:p>
        </w:tc>
        <w:tc>
          <w:tcPr>
            <w:tcW w:w="645" w:type="dxa"/>
          </w:tcPr>
          <w:p w14:paraId="16920F24" w14:textId="21E1854F" w:rsidR="00855606"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6</w:t>
            </w:r>
          </w:p>
        </w:tc>
      </w:tr>
      <w:tr w:rsidR="00FD53D4" w:rsidRPr="00FD53D4" w14:paraId="66271BBA" w14:textId="77777777" w:rsidTr="006F553C">
        <w:trPr>
          <w:trHeight w:val="720"/>
        </w:trPr>
        <w:tc>
          <w:tcPr>
            <w:tcW w:w="637" w:type="dxa"/>
          </w:tcPr>
          <w:p w14:paraId="5E14231F" w14:textId="2F4E84CB"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II.</w:t>
            </w:r>
          </w:p>
        </w:tc>
        <w:tc>
          <w:tcPr>
            <w:tcW w:w="7916" w:type="dxa"/>
            <w:gridSpan w:val="2"/>
          </w:tcPr>
          <w:p w14:paraId="62035415" w14:textId="59BF7F76" w:rsidR="003C2FC4" w:rsidRPr="00FD53D4" w:rsidRDefault="003C2FC4" w:rsidP="003C2FC4">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Background  …………………………………………………………………</w:t>
            </w:r>
            <w:r w:rsidR="008B3887" w:rsidRPr="00FD53D4">
              <w:rPr>
                <w:rFonts w:ascii="Times New Roman" w:hAnsi="Times New Roman" w:cs="Times New Roman"/>
                <w:b/>
                <w:bCs/>
                <w:color w:val="000000" w:themeColor="text1"/>
              </w:rPr>
              <w:t>…</w:t>
            </w:r>
          </w:p>
        </w:tc>
        <w:tc>
          <w:tcPr>
            <w:tcW w:w="645" w:type="dxa"/>
          </w:tcPr>
          <w:p w14:paraId="34BD886A" w14:textId="475D66BD" w:rsidR="003C2FC4" w:rsidRPr="00FD53D4" w:rsidRDefault="00FD53D4" w:rsidP="00855606">
            <w:pPr>
              <w:keepNext/>
              <w:jc w:val="right"/>
              <w:rPr>
                <w:rFonts w:ascii="Times New Roman" w:hAnsi="Times New Roman" w:cs="Times New Roman"/>
                <w:b/>
                <w:bCs/>
                <w:color w:val="000000" w:themeColor="text1"/>
              </w:rPr>
            </w:pPr>
            <w:r>
              <w:rPr>
                <w:rFonts w:ascii="Times New Roman" w:hAnsi="Times New Roman" w:cs="Times New Roman"/>
                <w:b/>
                <w:bCs/>
                <w:color w:val="000000" w:themeColor="text1"/>
              </w:rPr>
              <w:t>8</w:t>
            </w:r>
          </w:p>
        </w:tc>
      </w:tr>
      <w:tr w:rsidR="00FD53D4" w:rsidRPr="00FD53D4" w14:paraId="75D7E928" w14:textId="77777777" w:rsidTr="006F553C">
        <w:trPr>
          <w:trHeight w:val="720"/>
        </w:trPr>
        <w:tc>
          <w:tcPr>
            <w:tcW w:w="637" w:type="dxa"/>
          </w:tcPr>
          <w:p w14:paraId="055FAAE1" w14:textId="48179C4E"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III.</w:t>
            </w:r>
          </w:p>
        </w:tc>
        <w:tc>
          <w:tcPr>
            <w:tcW w:w="7916" w:type="dxa"/>
            <w:gridSpan w:val="2"/>
          </w:tcPr>
          <w:p w14:paraId="0F697206" w14:textId="41A2CA8F" w:rsidR="003C2FC4" w:rsidRPr="00FD53D4" w:rsidRDefault="003C2FC4" w:rsidP="00855606">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Recommendations: A Comprehensive Program to Achieve Real Results</w:t>
            </w:r>
            <w:r w:rsidR="00002DF9" w:rsidRPr="00FD53D4">
              <w:rPr>
                <w:rFonts w:ascii="Times New Roman" w:hAnsi="Times New Roman" w:cs="Times New Roman"/>
                <w:b/>
                <w:bCs/>
                <w:color w:val="000000" w:themeColor="text1"/>
              </w:rPr>
              <w:t xml:space="preserve"> </w:t>
            </w:r>
            <w:r w:rsidR="008B3887" w:rsidRPr="00FD53D4">
              <w:rPr>
                <w:rFonts w:ascii="Times New Roman" w:hAnsi="Times New Roman" w:cs="Times New Roman"/>
                <w:b/>
                <w:bCs/>
                <w:color w:val="000000" w:themeColor="text1"/>
              </w:rPr>
              <w:t>…</w:t>
            </w:r>
          </w:p>
        </w:tc>
        <w:tc>
          <w:tcPr>
            <w:tcW w:w="645" w:type="dxa"/>
          </w:tcPr>
          <w:p w14:paraId="5B480AEC" w14:textId="2DB2E17E"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1</w:t>
            </w:r>
            <w:r w:rsidR="00FD53D4">
              <w:rPr>
                <w:rFonts w:ascii="Times New Roman" w:hAnsi="Times New Roman" w:cs="Times New Roman"/>
                <w:b/>
                <w:bCs/>
                <w:color w:val="000000" w:themeColor="text1"/>
              </w:rPr>
              <w:t>7</w:t>
            </w:r>
          </w:p>
        </w:tc>
      </w:tr>
      <w:tr w:rsidR="00FD53D4" w:rsidRPr="00FD53D4" w14:paraId="76D7BCED" w14:textId="77777777" w:rsidTr="006F553C">
        <w:trPr>
          <w:trHeight w:val="720"/>
        </w:trPr>
        <w:tc>
          <w:tcPr>
            <w:tcW w:w="637" w:type="dxa"/>
          </w:tcPr>
          <w:p w14:paraId="7718932C" w14:textId="4C716300"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IV.</w:t>
            </w:r>
          </w:p>
        </w:tc>
        <w:tc>
          <w:tcPr>
            <w:tcW w:w="7916" w:type="dxa"/>
            <w:gridSpan w:val="2"/>
          </w:tcPr>
          <w:p w14:paraId="2B8F3D77" w14:textId="6BBEFF8E" w:rsidR="003C2FC4" w:rsidRPr="00FD53D4" w:rsidRDefault="003C2FC4" w:rsidP="00855606">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Costs</w:t>
            </w:r>
            <w:r w:rsidR="00002DF9" w:rsidRPr="00FD53D4">
              <w:rPr>
                <w:rFonts w:ascii="Times New Roman" w:hAnsi="Times New Roman" w:cs="Times New Roman"/>
                <w:b/>
                <w:bCs/>
                <w:color w:val="000000" w:themeColor="text1"/>
              </w:rPr>
              <w:t xml:space="preserve">  …………………………………………………………………</w:t>
            </w:r>
            <w:r w:rsidR="008B3887" w:rsidRPr="00FD53D4">
              <w:rPr>
                <w:rFonts w:ascii="Times New Roman" w:hAnsi="Times New Roman" w:cs="Times New Roman"/>
                <w:b/>
                <w:bCs/>
                <w:color w:val="000000" w:themeColor="text1"/>
              </w:rPr>
              <w:t>................</w:t>
            </w:r>
          </w:p>
        </w:tc>
        <w:tc>
          <w:tcPr>
            <w:tcW w:w="645" w:type="dxa"/>
          </w:tcPr>
          <w:p w14:paraId="3135C51D" w14:textId="52AED46F" w:rsidR="003C2FC4" w:rsidRPr="00FD53D4" w:rsidRDefault="00FD53D4" w:rsidP="00855606">
            <w:pPr>
              <w:keepNext/>
              <w:jc w:val="right"/>
              <w:rPr>
                <w:rFonts w:ascii="Times New Roman" w:hAnsi="Times New Roman" w:cs="Times New Roman"/>
                <w:b/>
                <w:bCs/>
                <w:color w:val="000000" w:themeColor="text1"/>
              </w:rPr>
            </w:pPr>
            <w:r>
              <w:rPr>
                <w:rFonts w:ascii="Times New Roman" w:hAnsi="Times New Roman" w:cs="Times New Roman"/>
                <w:b/>
                <w:bCs/>
                <w:color w:val="000000" w:themeColor="text1"/>
              </w:rPr>
              <w:t>20</w:t>
            </w:r>
          </w:p>
        </w:tc>
      </w:tr>
      <w:tr w:rsidR="00FD53D4" w:rsidRPr="00FD53D4" w14:paraId="2F7BDAED" w14:textId="77777777" w:rsidTr="006F553C">
        <w:trPr>
          <w:trHeight w:val="720"/>
        </w:trPr>
        <w:tc>
          <w:tcPr>
            <w:tcW w:w="637" w:type="dxa"/>
          </w:tcPr>
          <w:p w14:paraId="4D77D6AB" w14:textId="70340DE0"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V.</w:t>
            </w:r>
          </w:p>
        </w:tc>
        <w:tc>
          <w:tcPr>
            <w:tcW w:w="7916" w:type="dxa"/>
            <w:gridSpan w:val="2"/>
          </w:tcPr>
          <w:p w14:paraId="25841B0A" w14:textId="68C4002A" w:rsidR="003C2FC4" w:rsidRPr="00FD53D4" w:rsidRDefault="003C2FC4" w:rsidP="00855606">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Profiles</w:t>
            </w:r>
            <w:r w:rsidR="00002DF9" w:rsidRPr="00FD53D4">
              <w:rPr>
                <w:rFonts w:ascii="Times New Roman" w:hAnsi="Times New Roman" w:cs="Times New Roman"/>
                <w:b/>
                <w:bCs/>
                <w:color w:val="000000" w:themeColor="text1"/>
              </w:rPr>
              <w:t xml:space="preserve">  …………………………………………………………</w:t>
            </w:r>
            <w:r w:rsidR="00C5779D" w:rsidRPr="00FD53D4">
              <w:rPr>
                <w:rFonts w:ascii="Times New Roman" w:hAnsi="Times New Roman" w:cs="Times New Roman"/>
                <w:b/>
                <w:bCs/>
                <w:color w:val="000000" w:themeColor="text1"/>
              </w:rPr>
              <w:t>..</w:t>
            </w:r>
            <w:r w:rsidR="00002DF9" w:rsidRPr="00FD53D4">
              <w:rPr>
                <w:rFonts w:ascii="Times New Roman" w:hAnsi="Times New Roman" w:cs="Times New Roman"/>
                <w:b/>
                <w:bCs/>
                <w:color w:val="000000" w:themeColor="text1"/>
              </w:rPr>
              <w:t>...</w:t>
            </w:r>
            <w:r w:rsidR="008B3887" w:rsidRPr="00FD53D4">
              <w:rPr>
                <w:rFonts w:ascii="Times New Roman" w:hAnsi="Times New Roman" w:cs="Times New Roman"/>
                <w:b/>
                <w:bCs/>
                <w:color w:val="000000" w:themeColor="text1"/>
              </w:rPr>
              <w:t>...................</w:t>
            </w:r>
          </w:p>
        </w:tc>
        <w:tc>
          <w:tcPr>
            <w:tcW w:w="645" w:type="dxa"/>
          </w:tcPr>
          <w:p w14:paraId="580E1657" w14:textId="241D37C8" w:rsidR="003C2FC4" w:rsidRPr="00FD53D4" w:rsidRDefault="00FD53D4" w:rsidP="00855606">
            <w:pPr>
              <w:keepNext/>
              <w:jc w:val="right"/>
              <w:rPr>
                <w:rFonts w:ascii="Times New Roman" w:hAnsi="Times New Roman" w:cs="Times New Roman"/>
                <w:b/>
                <w:bCs/>
                <w:color w:val="000000" w:themeColor="text1"/>
              </w:rPr>
            </w:pPr>
            <w:r>
              <w:rPr>
                <w:rFonts w:ascii="Times New Roman" w:hAnsi="Times New Roman" w:cs="Times New Roman"/>
                <w:b/>
                <w:bCs/>
                <w:color w:val="000000" w:themeColor="text1"/>
              </w:rPr>
              <w:t>21</w:t>
            </w:r>
          </w:p>
        </w:tc>
      </w:tr>
      <w:tr w:rsidR="00FD53D4" w:rsidRPr="00FD53D4" w14:paraId="632A9BFA" w14:textId="77777777" w:rsidTr="006F553C">
        <w:trPr>
          <w:trHeight w:val="720"/>
        </w:trPr>
        <w:tc>
          <w:tcPr>
            <w:tcW w:w="637" w:type="dxa"/>
          </w:tcPr>
          <w:p w14:paraId="5F56A6AF" w14:textId="43617BA8"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VI.</w:t>
            </w:r>
          </w:p>
        </w:tc>
        <w:tc>
          <w:tcPr>
            <w:tcW w:w="7916" w:type="dxa"/>
            <w:gridSpan w:val="2"/>
          </w:tcPr>
          <w:p w14:paraId="72581572" w14:textId="531B7E95" w:rsidR="003C2FC4" w:rsidRPr="00FD53D4" w:rsidRDefault="003C2FC4" w:rsidP="00855606">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Bibliography</w:t>
            </w:r>
            <w:r w:rsidR="00002DF9" w:rsidRPr="00FD53D4">
              <w:rPr>
                <w:rFonts w:ascii="Times New Roman" w:hAnsi="Times New Roman" w:cs="Times New Roman"/>
                <w:b/>
                <w:bCs/>
                <w:color w:val="000000" w:themeColor="text1"/>
              </w:rPr>
              <w:t xml:space="preserve">  …………………………………………………</w:t>
            </w:r>
            <w:r w:rsidR="008B3887" w:rsidRPr="00FD53D4">
              <w:rPr>
                <w:rFonts w:ascii="Times New Roman" w:hAnsi="Times New Roman" w:cs="Times New Roman"/>
                <w:b/>
                <w:bCs/>
                <w:color w:val="000000" w:themeColor="text1"/>
              </w:rPr>
              <w:t>………………..</w:t>
            </w:r>
          </w:p>
        </w:tc>
        <w:tc>
          <w:tcPr>
            <w:tcW w:w="645" w:type="dxa"/>
          </w:tcPr>
          <w:p w14:paraId="383BA4B6" w14:textId="228A84BE" w:rsidR="003C2FC4" w:rsidRPr="00FD53D4" w:rsidRDefault="00FD53D4" w:rsidP="00855606">
            <w:pPr>
              <w:keepNext/>
              <w:jc w:val="right"/>
              <w:rPr>
                <w:rFonts w:ascii="Times New Roman" w:hAnsi="Times New Roman" w:cs="Times New Roman"/>
                <w:b/>
                <w:bCs/>
                <w:color w:val="000000" w:themeColor="text1"/>
              </w:rPr>
            </w:pPr>
            <w:r>
              <w:rPr>
                <w:rFonts w:ascii="Times New Roman" w:hAnsi="Times New Roman" w:cs="Times New Roman"/>
                <w:b/>
                <w:bCs/>
                <w:color w:val="000000" w:themeColor="text1"/>
              </w:rPr>
              <w:t>24</w:t>
            </w:r>
          </w:p>
        </w:tc>
      </w:tr>
      <w:tr w:rsidR="00387303" w:rsidRPr="00FD53D4" w14:paraId="141A8021" w14:textId="77777777" w:rsidTr="006F553C">
        <w:trPr>
          <w:trHeight w:val="720"/>
        </w:trPr>
        <w:tc>
          <w:tcPr>
            <w:tcW w:w="637" w:type="dxa"/>
          </w:tcPr>
          <w:p w14:paraId="7C082285" w14:textId="4F0051EA"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VII.</w:t>
            </w:r>
          </w:p>
        </w:tc>
        <w:tc>
          <w:tcPr>
            <w:tcW w:w="7916" w:type="dxa"/>
            <w:gridSpan w:val="2"/>
          </w:tcPr>
          <w:p w14:paraId="17CE8BC3" w14:textId="0924B563" w:rsidR="003C2FC4" w:rsidRPr="00FD53D4" w:rsidRDefault="003C2FC4" w:rsidP="00855606">
            <w:pPr>
              <w:keepNext/>
              <w:rPr>
                <w:rFonts w:ascii="Times New Roman" w:hAnsi="Times New Roman" w:cs="Times New Roman"/>
                <w:b/>
                <w:bCs/>
                <w:color w:val="000000" w:themeColor="text1"/>
              </w:rPr>
            </w:pPr>
            <w:r w:rsidRPr="00FD53D4">
              <w:rPr>
                <w:rFonts w:ascii="Times New Roman" w:hAnsi="Times New Roman" w:cs="Times New Roman"/>
                <w:b/>
                <w:bCs/>
                <w:color w:val="000000" w:themeColor="text1"/>
              </w:rPr>
              <w:t>Appendices</w:t>
            </w:r>
            <w:r w:rsidR="00002DF9" w:rsidRPr="00FD53D4">
              <w:rPr>
                <w:rFonts w:ascii="Times New Roman" w:hAnsi="Times New Roman" w:cs="Times New Roman"/>
                <w:b/>
                <w:bCs/>
                <w:color w:val="000000" w:themeColor="text1"/>
              </w:rPr>
              <w:t xml:space="preserve">  ……………………………………………………………</w:t>
            </w:r>
            <w:r w:rsidR="008B3887" w:rsidRPr="00FD53D4">
              <w:rPr>
                <w:rFonts w:ascii="Times New Roman" w:hAnsi="Times New Roman" w:cs="Times New Roman"/>
                <w:b/>
                <w:bCs/>
                <w:color w:val="000000" w:themeColor="text1"/>
              </w:rPr>
              <w:t>……….</w:t>
            </w:r>
          </w:p>
        </w:tc>
        <w:tc>
          <w:tcPr>
            <w:tcW w:w="645" w:type="dxa"/>
          </w:tcPr>
          <w:p w14:paraId="69D46458" w14:textId="74B5B5F4" w:rsidR="003C2FC4" w:rsidRPr="00FD53D4" w:rsidRDefault="003C2FC4" w:rsidP="00855606">
            <w:pPr>
              <w:keepNext/>
              <w:jc w:val="right"/>
              <w:rPr>
                <w:rFonts w:ascii="Times New Roman" w:hAnsi="Times New Roman" w:cs="Times New Roman"/>
                <w:b/>
                <w:bCs/>
                <w:color w:val="000000" w:themeColor="text1"/>
              </w:rPr>
            </w:pPr>
            <w:r w:rsidRPr="00FD53D4">
              <w:rPr>
                <w:rFonts w:ascii="Times New Roman" w:hAnsi="Times New Roman" w:cs="Times New Roman"/>
                <w:b/>
                <w:bCs/>
                <w:color w:val="000000" w:themeColor="text1"/>
              </w:rPr>
              <w:t>2</w:t>
            </w:r>
            <w:r w:rsidR="00FD53D4">
              <w:rPr>
                <w:rFonts w:ascii="Times New Roman" w:hAnsi="Times New Roman" w:cs="Times New Roman"/>
                <w:b/>
                <w:bCs/>
                <w:color w:val="000000" w:themeColor="text1"/>
              </w:rPr>
              <w:t>9</w:t>
            </w:r>
          </w:p>
        </w:tc>
      </w:tr>
    </w:tbl>
    <w:p w14:paraId="10A17E6F" w14:textId="77777777" w:rsidR="00DE65E7" w:rsidRPr="00FD53D4" w:rsidRDefault="00DE65E7" w:rsidP="00855606">
      <w:pPr>
        <w:keepNext/>
        <w:jc w:val="right"/>
        <w:rPr>
          <w:rFonts w:ascii="Times New Roman" w:hAnsi="Times New Roman" w:cs="Times New Roman"/>
          <w:b/>
          <w:bCs/>
          <w:color w:val="000000" w:themeColor="text1"/>
        </w:rPr>
      </w:pPr>
    </w:p>
    <w:p w14:paraId="7E0BB059" w14:textId="1E7C2398" w:rsidR="00DE65E7" w:rsidRPr="00FD53D4" w:rsidRDefault="00DE65E7">
      <w:pPr>
        <w:rPr>
          <w:rFonts w:ascii="Times New Roman" w:hAnsi="Times New Roman" w:cs="Times New Roman"/>
          <w:b/>
          <w:bCs/>
          <w:color w:val="000000" w:themeColor="text1"/>
        </w:rPr>
      </w:pPr>
    </w:p>
    <w:p w14:paraId="62E94054" w14:textId="77777777" w:rsidR="00DE65E7" w:rsidRPr="00FD53D4" w:rsidRDefault="00DE65E7">
      <w:pPr>
        <w:rPr>
          <w:rFonts w:ascii="Times New Roman" w:hAnsi="Times New Roman" w:cs="Times New Roman"/>
          <w:b/>
          <w:bCs/>
          <w:color w:val="000000" w:themeColor="text1"/>
        </w:rPr>
      </w:pPr>
      <w:r w:rsidRPr="00FD53D4">
        <w:rPr>
          <w:rFonts w:ascii="Times New Roman" w:hAnsi="Times New Roman" w:cs="Times New Roman"/>
          <w:b/>
          <w:bCs/>
          <w:color w:val="000000" w:themeColor="text1"/>
        </w:rPr>
        <w:br w:type="page"/>
      </w:r>
    </w:p>
    <w:p w14:paraId="33AD535F" w14:textId="0A6BC174" w:rsidR="00E02CE8" w:rsidRPr="00FD53D4" w:rsidRDefault="00C9492B" w:rsidP="00DE65E7">
      <w:pPr>
        <w:pStyle w:val="ListParagraph"/>
        <w:numPr>
          <w:ilvl w:val="0"/>
          <w:numId w:val="12"/>
        </w:numPr>
        <w:rPr>
          <w:rFonts w:ascii="Times New Roman" w:hAnsi="Times New Roman" w:cs="Times New Roman"/>
          <w:b/>
          <w:bCs/>
          <w:color w:val="000000" w:themeColor="text1"/>
          <w:sz w:val="28"/>
          <w:szCs w:val="24"/>
          <w:u w:val="single"/>
        </w:rPr>
      </w:pPr>
      <w:r w:rsidRPr="00FD53D4">
        <w:rPr>
          <w:rFonts w:ascii="Times New Roman" w:hAnsi="Times New Roman" w:cs="Times New Roman"/>
          <w:b/>
          <w:bCs/>
          <w:color w:val="000000" w:themeColor="text1"/>
          <w:sz w:val="28"/>
          <w:szCs w:val="24"/>
          <w:u w:val="single"/>
        </w:rPr>
        <w:lastRenderedPageBreak/>
        <w:t>Executive Summary</w:t>
      </w:r>
    </w:p>
    <w:p w14:paraId="7A2299AC" w14:textId="22FF0298" w:rsidR="00860DE1" w:rsidRPr="00FD53D4" w:rsidRDefault="00550C04" w:rsidP="00550C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We have examined the Mental Health Productivity Commission Draft Report and are grateful for the opportunity to submit our comments and recommendations.</w:t>
      </w:r>
    </w:p>
    <w:p w14:paraId="63843572" w14:textId="77777777" w:rsidR="00860DE1" w:rsidRPr="00FD53D4" w:rsidRDefault="00860DE1" w:rsidP="00860DE1">
      <w:pPr>
        <w:keepNext/>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Reform Is Badly Needed</w:t>
      </w:r>
    </w:p>
    <w:p w14:paraId="0F4F2D72" w14:textId="77777777" w:rsidR="00244BDA" w:rsidRPr="00FD53D4" w:rsidRDefault="00860DE1" w:rsidP="00860DE1">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We agree with the need for substantial reform in the Australian Mental Healthcare System and applaud the Government's efforts in this historic undertaking. Many of us in the healthcare community have long been calling for reform and are grateful for the opportunity to take part in the current discourse to help guide our country towards a healthier and more prosperous future. </w:t>
      </w:r>
    </w:p>
    <w:p w14:paraId="62033473" w14:textId="7CEABE5F" w:rsidR="00860DE1" w:rsidRPr="00FD53D4" w:rsidRDefault="00860DE1" w:rsidP="00860DE1">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After examining the Productivity Commission Draft Report, we have identified a number of key targets within Reform Areas 1,2, and 5 which BrainDx can make significant contributions towards amending. </w:t>
      </w:r>
      <w:r w:rsidR="00244BDA" w:rsidRPr="00FD53D4">
        <w:rPr>
          <w:rFonts w:ascii="Times New Roman" w:hAnsi="Times New Roman" w:cs="Times New Roman"/>
          <w:color w:val="000000" w:themeColor="text1"/>
        </w:rPr>
        <w:t xml:space="preserve">We strongly believe it is time to shift away from </w:t>
      </w:r>
      <w:r w:rsidR="00154CBC" w:rsidRPr="00FD53D4">
        <w:rPr>
          <w:rFonts w:ascii="Times New Roman" w:hAnsi="Times New Roman" w:cs="Times New Roman"/>
          <w:color w:val="000000" w:themeColor="text1"/>
          <w:szCs w:val="24"/>
        </w:rPr>
        <w:t xml:space="preserve">reliance on subjective self-report and qualitative assessment of </w:t>
      </w:r>
      <w:r w:rsidR="00244BDA" w:rsidRPr="00FD53D4">
        <w:rPr>
          <w:rFonts w:ascii="Times New Roman" w:hAnsi="Times New Roman" w:cs="Times New Roman"/>
          <w:color w:val="000000" w:themeColor="text1"/>
        </w:rPr>
        <w:t xml:space="preserve">mental illness and begin using objective, scientifically proven data to diagnose and apply therapies to our patients.  </w:t>
      </w:r>
      <w:r w:rsidRPr="00FD53D4">
        <w:rPr>
          <w:rFonts w:ascii="Times New Roman" w:hAnsi="Times New Roman" w:cs="Times New Roman"/>
          <w:color w:val="000000" w:themeColor="text1"/>
        </w:rPr>
        <w:t>We are confident that adoption of the</w:t>
      </w:r>
      <w:r w:rsidR="00244BDA" w:rsidRPr="00FD53D4">
        <w:rPr>
          <w:rFonts w:ascii="Times New Roman" w:hAnsi="Times New Roman" w:cs="Times New Roman"/>
          <w:color w:val="000000" w:themeColor="text1"/>
        </w:rPr>
        <w:t xml:space="preserve"> </w:t>
      </w:r>
      <w:r w:rsidR="00154CBC" w:rsidRPr="00FD53D4">
        <w:rPr>
          <w:rFonts w:ascii="Times New Roman" w:hAnsi="Times New Roman" w:cs="Times New Roman"/>
          <w:color w:val="000000" w:themeColor="text1"/>
        </w:rPr>
        <w:t>validated</w:t>
      </w:r>
      <w:r w:rsidRPr="00FD53D4">
        <w:rPr>
          <w:rFonts w:ascii="Times New Roman" w:hAnsi="Times New Roman" w:cs="Times New Roman"/>
          <w:color w:val="000000" w:themeColor="text1"/>
        </w:rPr>
        <w:t xml:space="preserve"> BrainDx system for diagnosis and tracking, along with selected psychometric measures, can help achieve many of the goals outlined in this call for reform, and to this end we offer the following proposal for your consideration. </w:t>
      </w:r>
    </w:p>
    <w:p w14:paraId="1AE3A065" w14:textId="77777777" w:rsidR="00860DE1" w:rsidRPr="00FD53D4" w:rsidRDefault="00860DE1" w:rsidP="00550C04">
      <w:pPr>
        <w:ind w:left="720"/>
        <w:rPr>
          <w:rFonts w:ascii="Times New Roman" w:hAnsi="Times New Roman" w:cs="Times New Roman"/>
          <w:color w:val="000000" w:themeColor="text1"/>
        </w:rPr>
      </w:pPr>
    </w:p>
    <w:p w14:paraId="10713419" w14:textId="1514CAD9" w:rsidR="00860DE1" w:rsidRPr="00FD53D4" w:rsidRDefault="00C9492B" w:rsidP="00860DE1">
      <w:pPr>
        <w:pStyle w:val="ListParagraph"/>
        <w:numPr>
          <w:ilvl w:val="1"/>
          <w:numId w:val="18"/>
        </w:numPr>
        <w:rPr>
          <w:rFonts w:ascii="Times New Roman" w:hAnsi="Times New Roman" w:cs="Times New Roman"/>
          <w:b/>
          <w:bCs/>
          <w:color w:val="000000" w:themeColor="text1"/>
          <w:sz w:val="26"/>
          <w:szCs w:val="26"/>
          <w:u w:val="single"/>
        </w:rPr>
      </w:pPr>
      <w:bookmarkStart w:id="1" w:name="_Hlk29996420"/>
      <w:r w:rsidRPr="00FD53D4">
        <w:rPr>
          <w:rFonts w:ascii="Times New Roman" w:hAnsi="Times New Roman" w:cs="Times New Roman"/>
          <w:b/>
          <w:bCs/>
          <w:color w:val="000000" w:themeColor="text1"/>
          <w:sz w:val="26"/>
          <w:szCs w:val="26"/>
          <w:u w:val="single"/>
        </w:rPr>
        <w:t xml:space="preserve">Recognizing </w:t>
      </w:r>
      <w:r w:rsidR="00E715A5" w:rsidRPr="00FD53D4">
        <w:rPr>
          <w:rFonts w:ascii="Times New Roman" w:hAnsi="Times New Roman" w:cs="Times New Roman"/>
          <w:b/>
          <w:bCs/>
          <w:color w:val="000000" w:themeColor="text1"/>
          <w:sz w:val="26"/>
          <w:szCs w:val="26"/>
          <w:u w:val="single"/>
        </w:rPr>
        <w:t>the</w:t>
      </w:r>
      <w:r w:rsidRPr="00FD53D4">
        <w:rPr>
          <w:rFonts w:ascii="Times New Roman" w:hAnsi="Times New Roman" w:cs="Times New Roman"/>
          <w:b/>
          <w:bCs/>
          <w:color w:val="000000" w:themeColor="text1"/>
          <w:sz w:val="26"/>
          <w:szCs w:val="26"/>
          <w:u w:val="single"/>
        </w:rPr>
        <w:t xml:space="preserve"> Proble</w:t>
      </w:r>
      <w:r w:rsidR="004D0044" w:rsidRPr="00FD53D4">
        <w:rPr>
          <w:rFonts w:ascii="Times New Roman" w:hAnsi="Times New Roman" w:cs="Times New Roman"/>
          <w:b/>
          <w:bCs/>
          <w:color w:val="000000" w:themeColor="text1"/>
          <w:sz w:val="26"/>
          <w:szCs w:val="26"/>
          <w:u w:val="single"/>
        </w:rPr>
        <w:t>m</w:t>
      </w:r>
    </w:p>
    <w:p w14:paraId="268E09E2" w14:textId="3770C8D0" w:rsidR="00113D76" w:rsidRPr="00FD53D4" w:rsidRDefault="00113D76" w:rsidP="00113D76">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Multiple studies (see </w:t>
      </w:r>
      <w:r w:rsidR="00D61FFD" w:rsidRPr="00FD53D4">
        <w:rPr>
          <w:rFonts w:ascii="Times New Roman" w:hAnsi="Times New Roman" w:cs="Times New Roman"/>
          <w:color w:val="000000" w:themeColor="text1"/>
        </w:rPr>
        <w:t xml:space="preserve">section </w:t>
      </w:r>
      <w:r w:rsidR="00D61FFD" w:rsidRPr="00FD53D4">
        <w:rPr>
          <w:rFonts w:ascii="Times New Roman" w:hAnsi="Times New Roman" w:cs="Times New Roman"/>
          <w:color w:val="000000" w:themeColor="text1"/>
          <w:u w:val="single"/>
        </w:rPr>
        <w:t>II. B</w:t>
      </w:r>
      <w:r w:rsidRPr="00FD53D4">
        <w:rPr>
          <w:rFonts w:ascii="Times New Roman" w:hAnsi="Times New Roman" w:cs="Times New Roman"/>
          <w:color w:val="000000" w:themeColor="text1"/>
          <w:u w:val="single"/>
        </w:rPr>
        <w:t>ackground</w:t>
      </w:r>
      <w:r w:rsidR="00D61FFD" w:rsidRPr="00FD53D4">
        <w:rPr>
          <w:rFonts w:ascii="Times New Roman" w:hAnsi="Times New Roman" w:cs="Times New Roman"/>
          <w:color w:val="000000" w:themeColor="text1"/>
        </w:rPr>
        <w:t xml:space="preserve"> for all studies mentioned herein</w:t>
      </w:r>
      <w:r w:rsidRPr="00FD53D4">
        <w:rPr>
          <w:rFonts w:ascii="Times New Roman" w:hAnsi="Times New Roman" w:cs="Times New Roman"/>
          <w:color w:val="000000" w:themeColor="text1"/>
        </w:rPr>
        <w:t xml:space="preserve">) have demonstrated that the </w:t>
      </w:r>
      <w:r w:rsidR="004D0044" w:rsidRPr="00FD53D4">
        <w:rPr>
          <w:rFonts w:ascii="Times New Roman" w:hAnsi="Times New Roman" w:cs="Times New Roman"/>
          <w:color w:val="000000" w:themeColor="text1"/>
        </w:rPr>
        <w:t xml:space="preserve">accuracy of initial diagnoses made by primary medical providers is quite variable. Specifically, </w:t>
      </w:r>
      <w:r w:rsidR="00906111" w:rsidRPr="00FD53D4">
        <w:rPr>
          <w:rFonts w:ascii="Times New Roman" w:hAnsi="Times New Roman" w:cs="Times New Roman"/>
          <w:color w:val="000000" w:themeColor="text1"/>
        </w:rPr>
        <w:t xml:space="preserve">in a recent study </w:t>
      </w:r>
      <w:r w:rsidR="004D0044" w:rsidRPr="00FD53D4">
        <w:rPr>
          <w:rFonts w:ascii="Times New Roman" w:hAnsi="Times New Roman" w:cs="Times New Roman"/>
          <w:color w:val="000000" w:themeColor="text1"/>
        </w:rPr>
        <w:t xml:space="preserve">the accuracy of psychiatric diagnosis was the highest for cognitive disorders 60%, followed by depression 50% and anxiety disorders 46%, whereas the accuracy of diagnosing psychosis was 0% (Al-Huthail, 2008).  </w:t>
      </w:r>
      <w:r w:rsidR="004D0044" w:rsidRPr="00FD53D4">
        <w:rPr>
          <w:rFonts w:ascii="Times New Roman" w:hAnsi="Times New Roman" w:cs="Times New Roman"/>
          <w:i/>
          <w:iCs/>
          <w:color w:val="000000" w:themeColor="text1"/>
        </w:rPr>
        <w:t>This means that over 50% of the mental health diagnoses are inaccurate, leading to extended, expensive therapies that are ineffective and can even do damage to the patient.</w:t>
      </w:r>
    </w:p>
    <w:p w14:paraId="5F14E353" w14:textId="5440165D" w:rsidR="004D0044" w:rsidRPr="00FD53D4" w:rsidRDefault="004D0044" w:rsidP="00113D76">
      <w:pPr>
        <w:ind w:left="720"/>
        <w:rPr>
          <w:rFonts w:ascii="Times New Roman" w:hAnsi="Times New Roman" w:cs="Times New Roman"/>
          <w:color w:val="000000" w:themeColor="text1"/>
        </w:rPr>
      </w:pPr>
      <w:r w:rsidRPr="00FD53D4">
        <w:rPr>
          <w:rFonts w:ascii="Times New Roman" w:hAnsi="Times New Roman" w:cs="Times New Roman"/>
          <w:color w:val="000000" w:themeColor="text1"/>
        </w:rPr>
        <w:t>The underlying cause of this inaccuracy is the reliance on verbal interview and symptom checklist approaches to diagnosing instead of relying on actuarial brain science.</w:t>
      </w:r>
      <w:r w:rsidR="004C09E4" w:rsidRPr="00FD53D4">
        <w:rPr>
          <w:rFonts w:ascii="Times New Roman" w:hAnsi="Times New Roman" w:cs="Times New Roman"/>
          <w:color w:val="000000" w:themeColor="text1"/>
        </w:rPr>
        <w:t xml:space="preserve">  Unlike medical diagnoses, objective neurobiological metrics are not </w:t>
      </w:r>
      <w:r w:rsidR="00B923F9" w:rsidRPr="00FD53D4">
        <w:rPr>
          <w:rFonts w:ascii="Times New Roman" w:hAnsi="Times New Roman" w:cs="Times New Roman"/>
          <w:color w:val="000000" w:themeColor="text1"/>
        </w:rPr>
        <w:t xml:space="preserve">currently </w:t>
      </w:r>
      <w:r w:rsidR="004C09E4" w:rsidRPr="00FD53D4">
        <w:rPr>
          <w:rFonts w:ascii="Times New Roman" w:hAnsi="Times New Roman" w:cs="Times New Roman"/>
          <w:color w:val="000000" w:themeColor="text1"/>
        </w:rPr>
        <w:t>used</w:t>
      </w:r>
      <w:r w:rsidR="00B923F9" w:rsidRPr="00FD53D4">
        <w:rPr>
          <w:rFonts w:ascii="Times New Roman" w:hAnsi="Times New Roman" w:cs="Times New Roman"/>
          <w:color w:val="000000" w:themeColor="text1"/>
        </w:rPr>
        <w:t xml:space="preserve"> in psychology</w:t>
      </w:r>
      <w:r w:rsidR="004C09E4" w:rsidRPr="00FD53D4">
        <w:rPr>
          <w:rFonts w:ascii="Times New Roman" w:hAnsi="Times New Roman" w:cs="Times New Roman"/>
          <w:color w:val="000000" w:themeColor="text1"/>
        </w:rPr>
        <w:t xml:space="preserve">. Mental health diagnosis often is left as </w:t>
      </w:r>
      <w:r w:rsidR="00154CBC" w:rsidRPr="00FD53D4">
        <w:rPr>
          <w:rFonts w:ascii="Times New Roman" w:hAnsi="Times New Roman" w:cs="Times New Roman"/>
          <w:color w:val="000000" w:themeColor="text1"/>
        </w:rPr>
        <w:t xml:space="preserve">a </w:t>
      </w:r>
      <w:r w:rsidR="004C09E4" w:rsidRPr="00FD53D4">
        <w:rPr>
          <w:rFonts w:ascii="Times New Roman" w:hAnsi="Times New Roman" w:cs="Times New Roman"/>
          <w:color w:val="000000" w:themeColor="text1"/>
        </w:rPr>
        <w:t xml:space="preserve">clinical </w:t>
      </w:r>
      <w:r w:rsidR="00154CBC" w:rsidRPr="00FD53D4">
        <w:rPr>
          <w:rFonts w:ascii="Times New Roman" w:hAnsi="Times New Roman" w:cs="Times New Roman"/>
          <w:color w:val="000000" w:themeColor="text1"/>
        </w:rPr>
        <w:t>“best guess” trial and error approach</w:t>
      </w:r>
      <w:r w:rsidR="004C09E4" w:rsidRPr="00FD53D4">
        <w:rPr>
          <w:rFonts w:ascii="Times New Roman" w:hAnsi="Times New Roman" w:cs="Times New Roman"/>
          <w:color w:val="000000" w:themeColor="text1"/>
        </w:rPr>
        <w:t xml:space="preserve"> by frontline pediatricians and family physicians and even amongst mental health providers who do have access to formal testing materials or procedures.</w:t>
      </w:r>
    </w:p>
    <w:bookmarkEnd w:id="1"/>
    <w:p w14:paraId="28755708" w14:textId="520793FC" w:rsidR="007C0819" w:rsidRPr="00FD53D4" w:rsidRDefault="007C0819" w:rsidP="007C0819">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A second important area of reform calls for the improvement of techniques for </w:t>
      </w:r>
      <w:r w:rsidR="00154CBC" w:rsidRPr="00FD53D4">
        <w:rPr>
          <w:rFonts w:ascii="Times New Roman" w:hAnsi="Times New Roman" w:cs="Times New Roman"/>
          <w:color w:val="000000" w:themeColor="text1"/>
        </w:rPr>
        <w:t xml:space="preserve">objectively </w:t>
      </w:r>
      <w:r w:rsidRPr="00FD53D4">
        <w:rPr>
          <w:rFonts w:ascii="Times New Roman" w:hAnsi="Times New Roman" w:cs="Times New Roman"/>
          <w:color w:val="000000" w:themeColor="text1"/>
        </w:rPr>
        <w:t>tracking and assessing the interventions themselves. Many interventions</w:t>
      </w:r>
      <w:r w:rsidR="00397B62" w:rsidRPr="00FD53D4">
        <w:rPr>
          <w:rFonts w:ascii="Times New Roman" w:hAnsi="Times New Roman" w:cs="Times New Roman"/>
          <w:color w:val="000000" w:themeColor="text1"/>
        </w:rPr>
        <w:t>, whether</w:t>
      </w:r>
      <w:r w:rsidRPr="00FD53D4">
        <w:rPr>
          <w:rFonts w:ascii="Times New Roman" w:hAnsi="Times New Roman" w:cs="Times New Roman"/>
          <w:color w:val="000000" w:themeColor="text1"/>
        </w:rPr>
        <w:t xml:space="preserve"> they</w:t>
      </w:r>
      <w:r w:rsidR="00397B62" w:rsidRPr="00FD53D4">
        <w:rPr>
          <w:rFonts w:ascii="Times New Roman" w:hAnsi="Times New Roman" w:cs="Times New Roman"/>
          <w:color w:val="000000" w:themeColor="text1"/>
        </w:rPr>
        <w:t xml:space="preserve"> are</w:t>
      </w:r>
      <w:r w:rsidRPr="00FD53D4">
        <w:rPr>
          <w:rFonts w:ascii="Times New Roman" w:hAnsi="Times New Roman" w:cs="Times New Roman"/>
          <w:color w:val="000000" w:themeColor="text1"/>
        </w:rPr>
        <w:t xml:space="preserve"> talk-based therapies, pharmacological, </w:t>
      </w:r>
      <w:r w:rsidR="00A82E1F" w:rsidRPr="00FD53D4">
        <w:rPr>
          <w:rFonts w:ascii="Times New Roman" w:hAnsi="Times New Roman" w:cs="Times New Roman"/>
          <w:color w:val="000000" w:themeColor="text1"/>
        </w:rPr>
        <w:t xml:space="preserve">neuromodulation technologies, </w:t>
      </w:r>
      <w:r w:rsidRPr="00FD53D4">
        <w:rPr>
          <w:rFonts w:ascii="Times New Roman" w:hAnsi="Times New Roman" w:cs="Times New Roman"/>
          <w:color w:val="000000" w:themeColor="text1"/>
        </w:rPr>
        <w:t xml:space="preserve">etc., </w:t>
      </w:r>
      <w:r w:rsidR="00A82E1F" w:rsidRPr="00FD53D4">
        <w:rPr>
          <w:rFonts w:ascii="Times New Roman" w:hAnsi="Times New Roman" w:cs="Times New Roman"/>
          <w:color w:val="000000" w:themeColor="text1"/>
        </w:rPr>
        <w:t>progress</w:t>
      </w:r>
      <w:r w:rsidRPr="00FD53D4">
        <w:rPr>
          <w:rFonts w:ascii="Times New Roman" w:hAnsi="Times New Roman" w:cs="Times New Roman"/>
          <w:color w:val="000000" w:themeColor="text1"/>
        </w:rPr>
        <w:t xml:space="preserve"> for some length of time before an </w:t>
      </w:r>
      <w:r w:rsidRPr="00FD53D4">
        <w:rPr>
          <w:rFonts w:ascii="Times New Roman" w:hAnsi="Times New Roman" w:cs="Times New Roman"/>
          <w:color w:val="000000" w:themeColor="text1"/>
        </w:rPr>
        <w:lastRenderedPageBreak/>
        <w:t xml:space="preserve">assessment is made regarding their efficacy. If we are to adequately match consumers with </w:t>
      </w:r>
      <w:r w:rsidR="00A82E1F" w:rsidRPr="00FD53D4">
        <w:rPr>
          <w:rFonts w:ascii="Times New Roman" w:hAnsi="Times New Roman" w:cs="Times New Roman"/>
          <w:color w:val="000000" w:themeColor="text1"/>
        </w:rPr>
        <w:t>the</w:t>
      </w:r>
      <w:r w:rsidRPr="00FD53D4">
        <w:rPr>
          <w:rFonts w:ascii="Times New Roman" w:hAnsi="Times New Roman" w:cs="Times New Roman"/>
          <w:color w:val="000000" w:themeColor="text1"/>
        </w:rPr>
        <w:t xml:space="preserve"> appropriate level of care, we necessarily require a process whereby the effectiveness of a given intervention can be monitored in real-time. Such a process should incorporate data relating to the experiences of both consumer and healthcare provider, as these elements cannot be considered as separate from the intervention per se. </w:t>
      </w:r>
    </w:p>
    <w:p w14:paraId="19113A4A" w14:textId="7EF1576A" w:rsidR="004D0044" w:rsidRPr="00FD53D4" w:rsidRDefault="004D0044" w:rsidP="00113D76">
      <w:pPr>
        <w:ind w:left="720"/>
        <w:rPr>
          <w:rFonts w:ascii="Times New Roman" w:hAnsi="Times New Roman" w:cs="Times New Roman"/>
          <w:color w:val="000000" w:themeColor="text1"/>
        </w:rPr>
      </w:pPr>
      <w:r w:rsidRPr="00FD53D4">
        <w:rPr>
          <w:rFonts w:ascii="Times New Roman" w:hAnsi="Times New Roman" w:cs="Times New Roman"/>
          <w:color w:val="000000" w:themeColor="text1"/>
        </w:rPr>
        <w:t>In the following pages we will offer a proven, scientifically objective solution</w:t>
      </w:r>
      <w:r w:rsidR="004C09E4" w:rsidRPr="00FD53D4">
        <w:rPr>
          <w:rFonts w:ascii="Times New Roman" w:hAnsi="Times New Roman" w:cs="Times New Roman"/>
          <w:color w:val="000000" w:themeColor="text1"/>
        </w:rPr>
        <w:t xml:space="preserve"> that has the potential to bring significant improvement in diagnosing effectiveness and </w:t>
      </w:r>
      <w:r w:rsidR="00154CBC" w:rsidRPr="00FD53D4">
        <w:rPr>
          <w:rFonts w:ascii="Times New Roman" w:hAnsi="Times New Roman" w:cs="Times New Roman"/>
          <w:color w:val="000000" w:themeColor="text1"/>
        </w:rPr>
        <w:t xml:space="preserve">treatment evaluation with </w:t>
      </w:r>
      <w:r w:rsidR="004C09E4" w:rsidRPr="00FD53D4">
        <w:rPr>
          <w:rFonts w:ascii="Times New Roman" w:hAnsi="Times New Roman" w:cs="Times New Roman"/>
          <w:color w:val="000000" w:themeColor="text1"/>
        </w:rPr>
        <w:t>consequent reductions in overall societal and financial cost.</w:t>
      </w:r>
    </w:p>
    <w:p w14:paraId="05CC81AE" w14:textId="11979933" w:rsidR="00860DE1" w:rsidRPr="00FD53D4" w:rsidRDefault="00860DE1" w:rsidP="00113D76">
      <w:pPr>
        <w:ind w:left="720"/>
        <w:rPr>
          <w:rFonts w:ascii="Times New Roman" w:hAnsi="Times New Roman" w:cs="Times New Roman"/>
          <w:color w:val="000000" w:themeColor="text1"/>
        </w:rPr>
      </w:pPr>
    </w:p>
    <w:p w14:paraId="5B8B195E" w14:textId="77777777" w:rsidR="00860DE1" w:rsidRPr="00FD53D4" w:rsidRDefault="00860DE1" w:rsidP="00860DE1">
      <w:pPr>
        <w:keepNext/>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Correct Diagnosis Is the Key</w:t>
      </w:r>
    </w:p>
    <w:p w14:paraId="025911BB" w14:textId="4C0FDDFE" w:rsidR="00860DE1" w:rsidRPr="00FD53D4" w:rsidRDefault="00860DE1" w:rsidP="00860DE1">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Most issues identified in the Reform Draft can be simultaneously addressed by focusing on one primary issue - misdiagnosis. The consequences of misdiagnosis are significant and </w:t>
      </w:r>
      <w:r w:rsidR="00154CBC" w:rsidRPr="00FD53D4">
        <w:rPr>
          <w:rFonts w:ascii="Times New Roman" w:hAnsi="Times New Roman" w:cs="Times New Roman"/>
          <w:color w:val="000000" w:themeColor="text1"/>
        </w:rPr>
        <w:t>have ramifications</w:t>
      </w:r>
      <w:r w:rsidRPr="00FD53D4">
        <w:rPr>
          <w:rFonts w:ascii="Times New Roman" w:hAnsi="Times New Roman" w:cs="Times New Roman"/>
          <w:color w:val="000000" w:themeColor="text1"/>
        </w:rPr>
        <w:t xml:space="preserve"> into all areas of mental healthcare, from early intervention to suicide prevention. As such, </w:t>
      </w:r>
      <w:r w:rsidR="004C1FDA" w:rsidRPr="00FD53D4">
        <w:rPr>
          <w:rFonts w:ascii="Times New Roman" w:hAnsi="Times New Roman" w:cs="Times New Roman"/>
          <w:color w:val="000000" w:themeColor="text1"/>
        </w:rPr>
        <w:t xml:space="preserve">this should be </w:t>
      </w:r>
      <w:r w:rsidRPr="00FD53D4">
        <w:rPr>
          <w:rFonts w:ascii="Times New Roman" w:hAnsi="Times New Roman" w:cs="Times New Roman"/>
          <w:color w:val="000000" w:themeColor="text1"/>
        </w:rPr>
        <w:t>the primary focus. Diagnostic accuracy literally saves lives and is a necessary requirement for any informed intervention to take place.</w:t>
      </w:r>
      <w:r w:rsidR="002A4789" w:rsidRPr="00FD53D4">
        <w:rPr>
          <w:rFonts w:ascii="Times New Roman" w:hAnsi="Times New Roman" w:cs="Times New Roman"/>
          <w:color w:val="000000" w:themeColor="text1"/>
        </w:rPr>
        <w:t xml:space="preserve"> </w:t>
      </w:r>
    </w:p>
    <w:p w14:paraId="44DE3B16" w14:textId="7EF3BB3B" w:rsidR="002A4789" w:rsidRPr="00FD53D4" w:rsidRDefault="002A4789" w:rsidP="002A4789">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The 50% accuracy rate of current </w:t>
      </w:r>
      <w:r w:rsidR="00A82E1F" w:rsidRPr="00FD53D4">
        <w:rPr>
          <w:rFonts w:ascii="Times New Roman" w:hAnsi="Times New Roman" w:cs="Times New Roman"/>
          <w:color w:val="000000" w:themeColor="text1"/>
        </w:rPr>
        <w:t xml:space="preserve">diagnostic </w:t>
      </w:r>
      <w:r w:rsidRPr="00FD53D4">
        <w:rPr>
          <w:rFonts w:ascii="Times New Roman" w:hAnsi="Times New Roman" w:cs="Times New Roman"/>
          <w:color w:val="000000" w:themeColor="text1"/>
        </w:rPr>
        <w:t xml:space="preserve">protocols is simply not good enough. </w:t>
      </w:r>
    </w:p>
    <w:p w14:paraId="2E09D999" w14:textId="4F3E07B1" w:rsidR="00860DE1" w:rsidRPr="00FD53D4" w:rsidRDefault="00860DE1" w:rsidP="000C29EA">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For the military and </w:t>
      </w:r>
      <w:r w:rsidR="004C1FDA" w:rsidRPr="00FD53D4">
        <w:rPr>
          <w:rFonts w:ascii="Times New Roman" w:hAnsi="Times New Roman" w:cs="Times New Roman"/>
          <w:color w:val="000000" w:themeColor="text1"/>
        </w:rPr>
        <w:t>civilian</w:t>
      </w:r>
      <w:r w:rsidRPr="00FD53D4">
        <w:rPr>
          <w:rFonts w:ascii="Times New Roman" w:hAnsi="Times New Roman" w:cs="Times New Roman"/>
          <w:color w:val="000000" w:themeColor="text1"/>
        </w:rPr>
        <w:t xml:space="preserve"> populations with high risk of PTSD-related suicide, it is important to recognize that </w:t>
      </w:r>
      <w:r w:rsidR="000C29EA" w:rsidRPr="00FD53D4">
        <w:rPr>
          <w:rFonts w:ascii="Times New Roman" w:hAnsi="Times New Roman" w:cs="Times New Roman"/>
          <w:color w:val="000000" w:themeColor="text1"/>
        </w:rPr>
        <w:t xml:space="preserve">not only is diagnostic accuracy critical, but a correct focus on </w:t>
      </w:r>
      <w:r w:rsidR="004C1FDA" w:rsidRPr="00FD53D4">
        <w:rPr>
          <w:rFonts w:ascii="Times New Roman" w:hAnsi="Times New Roman" w:cs="Times New Roman"/>
          <w:color w:val="000000" w:themeColor="text1"/>
        </w:rPr>
        <w:t>predictive factors (</w:t>
      </w:r>
      <w:r w:rsidR="000C29EA" w:rsidRPr="00FD53D4">
        <w:rPr>
          <w:rFonts w:ascii="Times New Roman" w:hAnsi="Times New Roman" w:cs="Times New Roman"/>
          <w:color w:val="000000" w:themeColor="text1"/>
        </w:rPr>
        <w:t>suicide discriminants</w:t>
      </w:r>
      <w:r w:rsidR="004C1FDA" w:rsidRPr="00FD53D4">
        <w:rPr>
          <w:rFonts w:ascii="Times New Roman" w:hAnsi="Times New Roman" w:cs="Times New Roman"/>
          <w:color w:val="000000" w:themeColor="text1"/>
        </w:rPr>
        <w:t>)</w:t>
      </w:r>
      <w:r w:rsidR="000C29EA" w:rsidRPr="00FD53D4">
        <w:rPr>
          <w:rFonts w:ascii="Times New Roman" w:hAnsi="Times New Roman" w:cs="Times New Roman"/>
          <w:color w:val="000000" w:themeColor="text1"/>
        </w:rPr>
        <w:t xml:space="preserve"> is </w:t>
      </w:r>
      <w:r w:rsidR="002A4789" w:rsidRPr="00FD53D4">
        <w:rPr>
          <w:rFonts w:ascii="Times New Roman" w:hAnsi="Times New Roman" w:cs="Times New Roman"/>
          <w:color w:val="000000" w:themeColor="text1"/>
        </w:rPr>
        <w:t>key to prevention</w:t>
      </w:r>
      <w:r w:rsidR="000C29EA" w:rsidRPr="00FD53D4">
        <w:rPr>
          <w:rFonts w:ascii="Times New Roman" w:hAnsi="Times New Roman" w:cs="Times New Roman"/>
          <w:color w:val="000000" w:themeColor="text1"/>
        </w:rPr>
        <w:t xml:space="preserve">. </w:t>
      </w:r>
      <w:bookmarkStart w:id="2" w:name="_Hlk29977351"/>
      <w:r w:rsidR="000C29EA" w:rsidRPr="00FD53D4">
        <w:rPr>
          <w:rFonts w:ascii="Times New Roman" w:hAnsi="Times New Roman" w:cs="Times New Roman"/>
          <w:color w:val="000000" w:themeColor="text1"/>
        </w:rPr>
        <w:t xml:space="preserve">Research reveals that </w:t>
      </w:r>
      <w:r w:rsidRPr="00FD53D4">
        <w:rPr>
          <w:rFonts w:ascii="Times New Roman" w:hAnsi="Times New Roman" w:cs="Times New Roman"/>
          <w:color w:val="000000" w:themeColor="text1"/>
        </w:rPr>
        <w:t>PTSD can lead to depression which then leads to suicide, but it’s the level and cluster of depressive mo</w:t>
      </w:r>
      <w:r w:rsidR="004C1FDA" w:rsidRPr="00FD53D4">
        <w:rPr>
          <w:rFonts w:ascii="Times New Roman" w:hAnsi="Times New Roman" w:cs="Times New Roman"/>
          <w:color w:val="000000" w:themeColor="text1"/>
        </w:rPr>
        <w:t>od</w:t>
      </w:r>
      <w:r w:rsidRPr="00FD53D4">
        <w:rPr>
          <w:rFonts w:ascii="Times New Roman" w:hAnsi="Times New Roman" w:cs="Times New Roman"/>
          <w:color w:val="000000" w:themeColor="text1"/>
        </w:rPr>
        <w:t xml:space="preserve"> symptoms that </w:t>
      </w:r>
      <w:r w:rsidR="004C1FDA" w:rsidRPr="00FD53D4">
        <w:rPr>
          <w:rFonts w:ascii="Times New Roman" w:hAnsi="Times New Roman" w:cs="Times New Roman"/>
          <w:color w:val="000000" w:themeColor="text1"/>
        </w:rPr>
        <w:t xml:space="preserve">are </w:t>
      </w:r>
      <w:r w:rsidRPr="00FD53D4">
        <w:rPr>
          <w:rFonts w:ascii="Times New Roman" w:hAnsi="Times New Roman" w:cs="Times New Roman"/>
          <w:color w:val="000000" w:themeColor="text1"/>
        </w:rPr>
        <w:t>most directly predict</w:t>
      </w:r>
      <w:r w:rsidR="004C1FDA" w:rsidRPr="00FD53D4">
        <w:rPr>
          <w:rFonts w:ascii="Times New Roman" w:hAnsi="Times New Roman" w:cs="Times New Roman"/>
          <w:color w:val="000000" w:themeColor="text1"/>
        </w:rPr>
        <w:t>ive</w:t>
      </w:r>
      <w:r w:rsidRPr="00FD53D4">
        <w:rPr>
          <w:rFonts w:ascii="Times New Roman" w:hAnsi="Times New Roman" w:cs="Times New Roman"/>
          <w:color w:val="000000" w:themeColor="text1"/>
        </w:rPr>
        <w:t xml:space="preserve">. </w:t>
      </w:r>
      <w:r w:rsidR="004C1FDA" w:rsidRPr="00FD53D4">
        <w:rPr>
          <w:rFonts w:ascii="Times New Roman" w:hAnsi="Times New Roman" w:cs="Times New Roman"/>
          <w:color w:val="000000" w:themeColor="text1"/>
        </w:rPr>
        <w:t xml:space="preserve">This can be thought of as </w:t>
      </w:r>
      <w:r w:rsidRPr="00FD53D4">
        <w:rPr>
          <w:rFonts w:ascii="Times New Roman" w:hAnsi="Times New Roman" w:cs="Times New Roman"/>
          <w:i/>
          <w:iCs/>
          <w:color w:val="000000" w:themeColor="text1"/>
        </w:rPr>
        <w:t>PTSD symptoms lead to the RISK of depression, but it is the depression that leads to the RISK of suicid</w:t>
      </w:r>
      <w:r w:rsidR="00D61FFD" w:rsidRPr="00FD53D4">
        <w:rPr>
          <w:rFonts w:ascii="Times New Roman" w:hAnsi="Times New Roman" w:cs="Times New Roman"/>
          <w:i/>
          <w:iCs/>
          <w:color w:val="000000" w:themeColor="text1"/>
        </w:rPr>
        <w:t>e</w:t>
      </w:r>
      <w:r w:rsidRPr="00FD53D4">
        <w:rPr>
          <w:rFonts w:ascii="Times New Roman" w:hAnsi="Times New Roman" w:cs="Times New Roman"/>
          <w:color w:val="000000" w:themeColor="text1"/>
        </w:rPr>
        <w:t xml:space="preserve">. </w:t>
      </w:r>
      <w:bookmarkEnd w:id="2"/>
    </w:p>
    <w:p w14:paraId="7FDCFAB6" w14:textId="77777777" w:rsidR="00860DE1" w:rsidRPr="00FD53D4" w:rsidRDefault="00860DE1" w:rsidP="00113D76">
      <w:pPr>
        <w:ind w:left="720"/>
        <w:rPr>
          <w:rFonts w:ascii="Times New Roman" w:hAnsi="Times New Roman" w:cs="Times New Roman"/>
          <w:color w:val="000000" w:themeColor="text1"/>
        </w:rPr>
      </w:pPr>
    </w:p>
    <w:p w14:paraId="3C08F022" w14:textId="736AC368" w:rsidR="000C29EA" w:rsidRPr="00FD53D4" w:rsidRDefault="00C9492B" w:rsidP="000C29EA">
      <w:pPr>
        <w:pStyle w:val="ListParagraph"/>
        <w:keepNext/>
        <w:numPr>
          <w:ilvl w:val="1"/>
          <w:numId w:val="18"/>
        </w:numPr>
        <w:rPr>
          <w:rFonts w:ascii="Times New Roman" w:hAnsi="Times New Roman" w:cs="Times New Roman"/>
          <w:b/>
          <w:bCs/>
          <w:color w:val="000000" w:themeColor="text1"/>
          <w:sz w:val="26"/>
          <w:szCs w:val="26"/>
          <w:u w:val="single"/>
        </w:rPr>
      </w:pPr>
      <w:r w:rsidRPr="00FD53D4">
        <w:rPr>
          <w:rFonts w:ascii="Times New Roman" w:hAnsi="Times New Roman" w:cs="Times New Roman"/>
          <w:b/>
          <w:bCs/>
          <w:color w:val="000000" w:themeColor="text1"/>
          <w:sz w:val="26"/>
          <w:szCs w:val="26"/>
          <w:u w:val="single"/>
        </w:rPr>
        <w:t xml:space="preserve">Bringing </w:t>
      </w:r>
      <w:r w:rsidR="00E715A5" w:rsidRPr="00FD53D4">
        <w:rPr>
          <w:rFonts w:ascii="Times New Roman" w:hAnsi="Times New Roman" w:cs="Times New Roman"/>
          <w:b/>
          <w:bCs/>
          <w:color w:val="000000" w:themeColor="text1"/>
          <w:sz w:val="26"/>
          <w:szCs w:val="26"/>
          <w:u w:val="single"/>
        </w:rPr>
        <w:t>an</w:t>
      </w:r>
      <w:r w:rsidRPr="00FD53D4">
        <w:rPr>
          <w:rFonts w:ascii="Times New Roman" w:hAnsi="Times New Roman" w:cs="Times New Roman"/>
          <w:b/>
          <w:bCs/>
          <w:color w:val="000000" w:themeColor="text1"/>
          <w:sz w:val="26"/>
          <w:szCs w:val="26"/>
          <w:u w:val="single"/>
        </w:rPr>
        <w:t xml:space="preserve"> Actuarial Approach </w:t>
      </w:r>
      <w:r w:rsidR="00E715A5" w:rsidRPr="00FD53D4">
        <w:rPr>
          <w:rFonts w:ascii="Times New Roman" w:hAnsi="Times New Roman" w:cs="Times New Roman"/>
          <w:b/>
          <w:bCs/>
          <w:color w:val="000000" w:themeColor="text1"/>
          <w:sz w:val="26"/>
          <w:szCs w:val="26"/>
          <w:u w:val="single"/>
        </w:rPr>
        <w:t>to</w:t>
      </w:r>
      <w:r w:rsidRPr="00FD53D4">
        <w:rPr>
          <w:rFonts w:ascii="Times New Roman" w:hAnsi="Times New Roman" w:cs="Times New Roman"/>
          <w:b/>
          <w:bCs/>
          <w:color w:val="000000" w:themeColor="text1"/>
          <w:sz w:val="26"/>
          <w:szCs w:val="26"/>
          <w:u w:val="single"/>
        </w:rPr>
        <w:t xml:space="preserve"> Create A Solution</w:t>
      </w:r>
    </w:p>
    <w:p w14:paraId="20427D88" w14:textId="0A11634E" w:rsidR="006E5FBA" w:rsidRPr="00FD53D4" w:rsidRDefault="006E5FBA" w:rsidP="00D23AB1">
      <w:pPr>
        <w:ind w:left="720"/>
        <w:rPr>
          <w:rFonts w:ascii="Times New Roman" w:hAnsi="Times New Roman" w:cs="Times New Roman"/>
          <w:b/>
          <w:bCs/>
          <w:color w:val="000000" w:themeColor="text1"/>
        </w:rPr>
      </w:pPr>
      <w:r w:rsidRPr="00FD53D4">
        <w:rPr>
          <w:rFonts w:ascii="Times New Roman" w:hAnsi="Times New Roman" w:cs="Times New Roman"/>
          <w:color w:val="000000" w:themeColor="text1"/>
        </w:rPr>
        <w:t xml:space="preserve">An actuarial approach provides a statistical assessment of </w:t>
      </w:r>
      <w:r w:rsidR="00B8668C" w:rsidRPr="00FD53D4">
        <w:rPr>
          <w:rFonts w:ascii="Times New Roman" w:hAnsi="Times New Roman" w:cs="Times New Roman"/>
          <w:color w:val="000000" w:themeColor="text1"/>
        </w:rPr>
        <w:t xml:space="preserve">actual brain </w:t>
      </w:r>
      <w:r w:rsidR="004C1FDA" w:rsidRPr="00FD53D4">
        <w:rPr>
          <w:rFonts w:ascii="Times New Roman" w:hAnsi="Times New Roman" w:cs="Times New Roman"/>
          <w:color w:val="000000" w:themeColor="text1"/>
        </w:rPr>
        <w:t xml:space="preserve">electrical </w:t>
      </w:r>
      <w:r w:rsidR="00B8668C" w:rsidRPr="00FD53D4">
        <w:rPr>
          <w:rFonts w:ascii="Times New Roman" w:hAnsi="Times New Roman" w:cs="Times New Roman"/>
          <w:color w:val="000000" w:themeColor="text1"/>
        </w:rPr>
        <w:t>signals</w:t>
      </w:r>
      <w:r w:rsidR="004C1FDA" w:rsidRPr="00FD53D4">
        <w:rPr>
          <w:rFonts w:ascii="Times New Roman" w:hAnsi="Times New Roman" w:cs="Times New Roman"/>
          <w:color w:val="000000" w:themeColor="text1"/>
        </w:rPr>
        <w:t xml:space="preserve"> (EEG)</w:t>
      </w:r>
      <w:r w:rsidR="00B8668C" w:rsidRPr="00FD53D4">
        <w:rPr>
          <w:rFonts w:ascii="Times New Roman" w:hAnsi="Times New Roman" w:cs="Times New Roman"/>
          <w:color w:val="000000" w:themeColor="text1"/>
        </w:rPr>
        <w:t xml:space="preserve"> to determine the risk of imbalance and/or disorder</w:t>
      </w:r>
      <w:r w:rsidRPr="00FD53D4">
        <w:rPr>
          <w:rFonts w:ascii="Times New Roman" w:hAnsi="Times New Roman" w:cs="Times New Roman"/>
          <w:color w:val="000000" w:themeColor="text1"/>
        </w:rPr>
        <w:t xml:space="preserve">, thereby offering higher reliability than clinical judgement alone. The </w:t>
      </w:r>
      <w:r w:rsidR="004C1FDA" w:rsidRPr="00FD53D4">
        <w:rPr>
          <w:rFonts w:ascii="Times New Roman" w:hAnsi="Times New Roman" w:cs="Times New Roman"/>
          <w:color w:val="000000" w:themeColor="text1"/>
        </w:rPr>
        <w:t xml:space="preserve">multimodal </w:t>
      </w:r>
      <w:r w:rsidRPr="00FD53D4">
        <w:rPr>
          <w:rFonts w:ascii="Times New Roman" w:hAnsi="Times New Roman" w:cs="Times New Roman"/>
          <w:color w:val="000000" w:themeColor="text1"/>
        </w:rPr>
        <w:t xml:space="preserve">integration of psychometric data with neurobiological markers derived from </w:t>
      </w:r>
      <w:r w:rsidR="00D23AB1" w:rsidRPr="00FD53D4">
        <w:rPr>
          <w:rFonts w:ascii="Times New Roman" w:hAnsi="Times New Roman" w:cs="Times New Roman"/>
          <w:color w:val="000000" w:themeColor="text1"/>
        </w:rPr>
        <w:t xml:space="preserve">the scientifically-validated BrainDx </w:t>
      </w:r>
      <w:r w:rsidRPr="00FD53D4">
        <w:rPr>
          <w:rFonts w:ascii="Times New Roman" w:hAnsi="Times New Roman" w:cs="Times New Roman"/>
          <w:color w:val="000000" w:themeColor="text1"/>
        </w:rPr>
        <w:t xml:space="preserve">quantitative EEG database provides </w:t>
      </w:r>
      <w:r w:rsidR="00CE5605" w:rsidRPr="00FD53D4">
        <w:rPr>
          <w:rFonts w:ascii="Times New Roman" w:hAnsi="Times New Roman" w:cs="Times New Roman"/>
          <w:color w:val="000000" w:themeColor="text1"/>
        </w:rPr>
        <w:t xml:space="preserve">a </w:t>
      </w:r>
      <w:r w:rsidRPr="00FD53D4">
        <w:rPr>
          <w:rFonts w:ascii="Times New Roman" w:hAnsi="Times New Roman" w:cs="Times New Roman"/>
          <w:color w:val="000000" w:themeColor="text1"/>
        </w:rPr>
        <w:t>valid and reliable</w:t>
      </w:r>
      <w:r w:rsidR="004C1FDA" w:rsidRPr="00FD53D4">
        <w:rPr>
          <w:rFonts w:ascii="Times New Roman" w:hAnsi="Times New Roman" w:cs="Times New Roman"/>
          <w:color w:val="000000" w:themeColor="text1"/>
        </w:rPr>
        <w:t xml:space="preserve"> aid to </w:t>
      </w:r>
      <w:r w:rsidRPr="00FD53D4">
        <w:rPr>
          <w:rFonts w:ascii="Times New Roman" w:hAnsi="Times New Roman" w:cs="Times New Roman"/>
          <w:color w:val="000000" w:themeColor="text1"/>
        </w:rPr>
        <w:t xml:space="preserve"> </w:t>
      </w:r>
      <w:r w:rsidR="00CE5605" w:rsidRPr="00FD53D4">
        <w:rPr>
          <w:rFonts w:ascii="Times New Roman" w:hAnsi="Times New Roman" w:cs="Times New Roman"/>
          <w:color w:val="000000" w:themeColor="text1"/>
        </w:rPr>
        <w:t>diagnos</w:t>
      </w:r>
      <w:r w:rsidR="004C1FDA" w:rsidRPr="00FD53D4">
        <w:rPr>
          <w:rFonts w:ascii="Times New Roman" w:hAnsi="Times New Roman" w:cs="Times New Roman"/>
          <w:color w:val="000000" w:themeColor="text1"/>
        </w:rPr>
        <w:t>is</w:t>
      </w:r>
      <w:r w:rsidRPr="00FD53D4">
        <w:rPr>
          <w:rFonts w:ascii="Times New Roman" w:hAnsi="Times New Roman" w:cs="Times New Roman"/>
          <w:color w:val="000000" w:themeColor="text1"/>
        </w:rPr>
        <w:t xml:space="preserve"> for </w:t>
      </w:r>
      <w:r w:rsidR="00D23AB1" w:rsidRPr="00FD53D4">
        <w:rPr>
          <w:rFonts w:ascii="Times New Roman" w:hAnsi="Times New Roman" w:cs="Times New Roman"/>
          <w:color w:val="000000" w:themeColor="text1"/>
        </w:rPr>
        <w:t>most</w:t>
      </w:r>
      <w:r w:rsidRPr="00FD53D4">
        <w:rPr>
          <w:rFonts w:ascii="Times New Roman" w:hAnsi="Times New Roman" w:cs="Times New Roman"/>
          <w:color w:val="000000" w:themeColor="text1"/>
        </w:rPr>
        <w:t xml:space="preserve"> common mental health issues. Actuarial assessment enables problems to be identified earl</w:t>
      </w:r>
      <w:r w:rsidR="004C1FDA" w:rsidRPr="00FD53D4">
        <w:rPr>
          <w:rFonts w:ascii="Times New Roman" w:hAnsi="Times New Roman" w:cs="Times New Roman"/>
          <w:color w:val="000000" w:themeColor="text1"/>
        </w:rPr>
        <w:t>ier and treated more effectively</w:t>
      </w:r>
      <w:r w:rsidRPr="00FD53D4">
        <w:rPr>
          <w:rFonts w:ascii="Times New Roman" w:hAnsi="Times New Roman" w:cs="Times New Roman"/>
          <w:color w:val="000000" w:themeColor="text1"/>
        </w:rPr>
        <w:t>.</w:t>
      </w:r>
    </w:p>
    <w:p w14:paraId="40101EE4" w14:textId="2EB8620D" w:rsidR="00F26C3B" w:rsidRPr="00FD53D4" w:rsidRDefault="00943E6A" w:rsidP="00F26C3B">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BrainDx, LLC, and BrainDx Australia offer a new model for using advanced brain science to enable mental health providers worldwide to improve brain and physical wellness, rehabilitate developmental disorders and accelerate self-improvement for each individual regardless of age.  </w:t>
      </w:r>
      <w:r w:rsidR="00F26C3B" w:rsidRPr="00FD53D4">
        <w:rPr>
          <w:rFonts w:ascii="Times New Roman" w:hAnsi="Times New Roman" w:cs="Times New Roman"/>
          <w:color w:val="000000" w:themeColor="text1"/>
        </w:rPr>
        <w:t xml:space="preserve">We can bring cutting edge technology and </w:t>
      </w:r>
      <w:r w:rsidR="00F26C3B" w:rsidRPr="00FD53D4">
        <w:rPr>
          <w:rFonts w:ascii="Times New Roman" w:hAnsi="Times New Roman" w:cs="Times New Roman"/>
          <w:color w:val="000000" w:themeColor="text1"/>
        </w:rPr>
        <w:lastRenderedPageBreak/>
        <w:t xml:space="preserve">methods to deliver real answers that work for </w:t>
      </w:r>
      <w:r w:rsidR="004C1FDA" w:rsidRPr="00FD53D4">
        <w:rPr>
          <w:rFonts w:ascii="Times New Roman" w:hAnsi="Times New Roman" w:cs="Times New Roman"/>
          <w:color w:val="000000" w:themeColor="text1"/>
        </w:rPr>
        <w:t>the health care community supporting brain health</w:t>
      </w:r>
      <w:r w:rsidR="00F26C3B" w:rsidRPr="00FD53D4">
        <w:rPr>
          <w:rFonts w:ascii="Times New Roman" w:hAnsi="Times New Roman" w:cs="Times New Roman"/>
          <w:color w:val="000000" w:themeColor="text1"/>
        </w:rPr>
        <w:t>.</w:t>
      </w:r>
    </w:p>
    <w:p w14:paraId="4B3FA550" w14:textId="278E1CAE" w:rsidR="00943E6A" w:rsidRPr="00FD53D4" w:rsidRDefault="00943E6A" w:rsidP="00D23AB1">
      <w:pPr>
        <w:ind w:left="720"/>
        <w:rPr>
          <w:rFonts w:ascii="Times New Roman" w:hAnsi="Times New Roman" w:cs="Times New Roman"/>
          <w:color w:val="000000" w:themeColor="text1"/>
        </w:rPr>
      </w:pPr>
      <w:r w:rsidRPr="00FD53D4">
        <w:rPr>
          <w:rFonts w:ascii="Times New Roman" w:hAnsi="Times New Roman" w:cs="Times New Roman"/>
          <w:color w:val="000000" w:themeColor="text1"/>
        </w:rPr>
        <w:t>BrainDx has secured an exclusive license to a</w:t>
      </w:r>
      <w:r w:rsidR="00E904AD" w:rsidRPr="00FD53D4">
        <w:rPr>
          <w:rFonts w:ascii="Times New Roman" w:hAnsi="Times New Roman" w:cs="Times New Roman"/>
          <w:color w:val="000000" w:themeColor="text1"/>
        </w:rPr>
        <w:t>n extensive</w:t>
      </w:r>
      <w:r w:rsidRPr="00FD53D4">
        <w:rPr>
          <w:rFonts w:ascii="Times New Roman" w:hAnsi="Times New Roman" w:cs="Times New Roman"/>
          <w:color w:val="000000" w:themeColor="text1"/>
        </w:rPr>
        <w:t xml:space="preserve"> database created at the N</w:t>
      </w:r>
      <w:r w:rsidR="00E904AD" w:rsidRPr="00FD53D4">
        <w:rPr>
          <w:rFonts w:ascii="Times New Roman" w:hAnsi="Times New Roman" w:cs="Times New Roman"/>
          <w:color w:val="000000" w:themeColor="text1"/>
        </w:rPr>
        <w:t xml:space="preserve">ew </w:t>
      </w:r>
      <w:r w:rsidRPr="00FD53D4">
        <w:rPr>
          <w:rFonts w:ascii="Times New Roman" w:hAnsi="Times New Roman" w:cs="Times New Roman"/>
          <w:color w:val="000000" w:themeColor="text1"/>
        </w:rPr>
        <w:t>Y</w:t>
      </w:r>
      <w:r w:rsidR="00E904AD" w:rsidRPr="00FD53D4">
        <w:rPr>
          <w:rFonts w:ascii="Times New Roman" w:hAnsi="Times New Roman" w:cs="Times New Roman"/>
          <w:color w:val="000000" w:themeColor="text1"/>
        </w:rPr>
        <w:t xml:space="preserve">ork </w:t>
      </w:r>
      <w:r w:rsidRPr="00FD53D4">
        <w:rPr>
          <w:rFonts w:ascii="Times New Roman" w:hAnsi="Times New Roman" w:cs="Times New Roman"/>
          <w:color w:val="000000" w:themeColor="text1"/>
        </w:rPr>
        <w:t>U</w:t>
      </w:r>
      <w:r w:rsidR="00E904AD" w:rsidRPr="00FD53D4">
        <w:rPr>
          <w:rFonts w:ascii="Times New Roman" w:hAnsi="Times New Roman" w:cs="Times New Roman"/>
          <w:color w:val="000000" w:themeColor="text1"/>
        </w:rPr>
        <w:t>niversity School of Medicine,</w:t>
      </w:r>
      <w:r w:rsidRPr="00FD53D4">
        <w:rPr>
          <w:rFonts w:ascii="Times New Roman" w:hAnsi="Times New Roman" w:cs="Times New Roman"/>
          <w:color w:val="000000" w:themeColor="text1"/>
        </w:rPr>
        <w:t xml:space="preserve"> Brain Research Laborator</w:t>
      </w:r>
      <w:r w:rsidR="00E904AD" w:rsidRPr="00FD53D4">
        <w:rPr>
          <w:rFonts w:ascii="Times New Roman" w:hAnsi="Times New Roman" w:cs="Times New Roman"/>
          <w:color w:val="000000" w:themeColor="text1"/>
        </w:rPr>
        <w:t>ies</w:t>
      </w:r>
      <w:r w:rsidRPr="00FD53D4">
        <w:rPr>
          <w:rFonts w:ascii="Times New Roman" w:hAnsi="Times New Roman" w:cs="Times New Roman"/>
          <w:color w:val="000000" w:themeColor="text1"/>
        </w:rPr>
        <w:t xml:space="preserve"> beginning in the 1970’s </w:t>
      </w:r>
      <w:r w:rsidR="00E904AD" w:rsidRPr="00FD53D4">
        <w:rPr>
          <w:rFonts w:ascii="Times New Roman" w:hAnsi="Times New Roman" w:cs="Times New Roman"/>
          <w:color w:val="000000" w:themeColor="text1"/>
        </w:rPr>
        <w:t xml:space="preserve">supported by </w:t>
      </w:r>
      <w:r w:rsidRPr="00FD53D4">
        <w:rPr>
          <w:rFonts w:ascii="Times New Roman" w:hAnsi="Times New Roman" w:cs="Times New Roman"/>
          <w:color w:val="000000" w:themeColor="text1"/>
        </w:rPr>
        <w:t>over $</w:t>
      </w:r>
      <w:r w:rsidR="00E904AD" w:rsidRPr="00FD53D4">
        <w:rPr>
          <w:rFonts w:ascii="Times New Roman" w:hAnsi="Times New Roman" w:cs="Times New Roman"/>
          <w:color w:val="000000" w:themeColor="text1"/>
        </w:rPr>
        <w:t>5</w:t>
      </w:r>
      <w:r w:rsidRPr="00FD53D4">
        <w:rPr>
          <w:rFonts w:ascii="Times New Roman" w:hAnsi="Times New Roman" w:cs="Times New Roman"/>
          <w:color w:val="000000" w:themeColor="text1"/>
        </w:rPr>
        <w:t xml:space="preserve">0M of both public and private grant funding.  It contains over 20,000 qEEG readings, has been scientifically validated and has </w:t>
      </w:r>
      <w:r w:rsidR="00C677C3" w:rsidRPr="00FD53D4">
        <w:rPr>
          <w:rFonts w:ascii="Times New Roman" w:hAnsi="Times New Roman" w:cs="Times New Roman"/>
          <w:color w:val="000000" w:themeColor="text1"/>
        </w:rPr>
        <w:t xml:space="preserve">US </w:t>
      </w:r>
      <w:r w:rsidRPr="00FD53D4">
        <w:rPr>
          <w:rFonts w:ascii="Times New Roman" w:hAnsi="Times New Roman" w:cs="Times New Roman"/>
          <w:color w:val="000000" w:themeColor="text1"/>
        </w:rPr>
        <w:t>FDA 510K approval.  It is widely regarded in the neuro</w:t>
      </w:r>
      <w:r w:rsidR="00615A6A" w:rsidRPr="00FD53D4">
        <w:rPr>
          <w:rFonts w:ascii="Times New Roman" w:hAnsi="Times New Roman" w:cs="Times New Roman"/>
          <w:color w:val="000000" w:themeColor="text1"/>
        </w:rPr>
        <w:t>behavioral</w:t>
      </w:r>
      <w:r w:rsidRPr="00FD53D4">
        <w:rPr>
          <w:rFonts w:ascii="Times New Roman" w:hAnsi="Times New Roman" w:cs="Times New Roman"/>
          <w:color w:val="000000" w:themeColor="text1"/>
        </w:rPr>
        <w:t xml:space="preserve"> community as the “best in the world”</w:t>
      </w:r>
      <w:r w:rsidR="0096184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 xml:space="preserve"> </w:t>
      </w:r>
    </w:p>
    <w:p w14:paraId="4F7FD187" w14:textId="49D02E93" w:rsidR="004C09E4" w:rsidRPr="00FD53D4" w:rsidRDefault="00943E6A" w:rsidP="00943E6A">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The results of this method have been </w:t>
      </w:r>
      <w:r w:rsidR="00E904AD" w:rsidRPr="00FD53D4">
        <w:rPr>
          <w:rFonts w:ascii="Times New Roman" w:hAnsi="Times New Roman" w:cs="Times New Roman"/>
          <w:color w:val="000000" w:themeColor="text1"/>
        </w:rPr>
        <w:t xml:space="preserve">extensively </w:t>
      </w:r>
      <w:r w:rsidRPr="00FD53D4">
        <w:rPr>
          <w:rFonts w:ascii="Times New Roman" w:hAnsi="Times New Roman" w:cs="Times New Roman"/>
          <w:color w:val="000000" w:themeColor="text1"/>
        </w:rPr>
        <w:t>published and scientifically validated in multiple research centers around the world (</w:t>
      </w:r>
      <w:r w:rsidR="00B923F9" w:rsidRPr="00FD53D4">
        <w:rPr>
          <w:rFonts w:ascii="Times New Roman" w:hAnsi="Times New Roman" w:cs="Times New Roman"/>
          <w:color w:val="000000" w:themeColor="text1"/>
        </w:rPr>
        <w:t>a</w:t>
      </w:r>
      <w:r w:rsidRPr="00FD53D4">
        <w:rPr>
          <w:rFonts w:ascii="Times New Roman" w:hAnsi="Times New Roman" w:cs="Times New Roman"/>
          <w:color w:val="000000" w:themeColor="text1"/>
        </w:rPr>
        <w:t xml:space="preserve">bbreviated bibliography in </w:t>
      </w:r>
      <w:r w:rsidR="00C677C3" w:rsidRPr="00FD53D4">
        <w:rPr>
          <w:rFonts w:ascii="Times New Roman" w:hAnsi="Times New Roman" w:cs="Times New Roman"/>
          <w:color w:val="000000" w:themeColor="text1"/>
        </w:rPr>
        <w:t>Section VI</w:t>
      </w:r>
      <w:r w:rsidRPr="00FD53D4">
        <w:rPr>
          <w:rFonts w:ascii="Times New Roman" w:hAnsi="Times New Roman" w:cs="Times New Roman"/>
          <w:color w:val="000000" w:themeColor="text1"/>
        </w:rPr>
        <w:t>)</w:t>
      </w:r>
      <w:r w:rsidR="00B923F9" w:rsidRPr="00FD53D4">
        <w:rPr>
          <w:rFonts w:ascii="Times New Roman" w:hAnsi="Times New Roman" w:cs="Times New Roman"/>
          <w:color w:val="000000" w:themeColor="text1"/>
        </w:rPr>
        <w:t>.</w:t>
      </w:r>
    </w:p>
    <w:p w14:paraId="3B5A164F" w14:textId="69395433" w:rsidR="00943E6A" w:rsidRPr="00FD53D4" w:rsidRDefault="00943E6A" w:rsidP="00943E6A">
      <w:pPr>
        <w:keepNext/>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BrainDx Can Identify Specific Disorders From qEEG Readings</w:t>
      </w:r>
    </w:p>
    <w:p w14:paraId="2C5D2E84" w14:textId="2CEBBA93" w:rsidR="00550C04" w:rsidRPr="00FD53D4" w:rsidRDefault="00550C04" w:rsidP="00550C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BrainDx Australia is a partnership between BrainDx, LLC, based in Atlanta, GA, </w:t>
      </w:r>
      <w:r w:rsidR="00E715A5" w:rsidRPr="00FD53D4">
        <w:rPr>
          <w:rFonts w:ascii="Times New Roman" w:hAnsi="Times New Roman" w:cs="Times New Roman"/>
          <w:color w:val="000000" w:themeColor="text1"/>
        </w:rPr>
        <w:t>US, and</w:t>
      </w:r>
      <w:r w:rsidRPr="00FD53D4">
        <w:rPr>
          <w:rFonts w:ascii="Times New Roman" w:hAnsi="Times New Roman" w:cs="Times New Roman"/>
          <w:color w:val="000000" w:themeColor="text1"/>
        </w:rPr>
        <w:t xml:space="preserve"> Brain Training International, an Australian company. BrainDx Australia is in collaboration with the newly formed Federal Government funded ADHD Consumer Forum.</w:t>
      </w:r>
    </w:p>
    <w:p w14:paraId="0DCE3960" w14:textId="7A1E6BF5" w:rsidR="00550C04" w:rsidRPr="00FD53D4" w:rsidRDefault="00550C04" w:rsidP="00550C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Br</w:t>
      </w:r>
      <w:r w:rsidR="00615A6A" w:rsidRPr="00FD53D4">
        <w:rPr>
          <w:rFonts w:ascii="Times New Roman" w:hAnsi="Times New Roman" w:cs="Times New Roman"/>
          <w:color w:val="000000" w:themeColor="text1"/>
        </w:rPr>
        <w:t>ain</w:t>
      </w:r>
      <w:r w:rsidRPr="00FD53D4">
        <w:rPr>
          <w:rFonts w:ascii="Times New Roman" w:hAnsi="Times New Roman" w:cs="Times New Roman"/>
          <w:color w:val="000000" w:themeColor="text1"/>
        </w:rPr>
        <w:t xml:space="preserve"> DX software provides clinicians a unique productivity suite, offering improved clinical outcomes and a reduction in systemic costs.  </w:t>
      </w:r>
    </w:p>
    <w:p w14:paraId="0A16B13D" w14:textId="78576CFC" w:rsidR="00943E6A" w:rsidRPr="00FD53D4" w:rsidRDefault="00943E6A" w:rsidP="00943E6A">
      <w:pPr>
        <w:ind w:left="720"/>
        <w:rPr>
          <w:rFonts w:ascii="Times New Roman" w:hAnsi="Times New Roman" w:cs="Times New Roman"/>
          <w:color w:val="000000" w:themeColor="text1"/>
        </w:rPr>
      </w:pPr>
      <w:r w:rsidRPr="00FD53D4">
        <w:rPr>
          <w:rFonts w:ascii="Times New Roman" w:hAnsi="Times New Roman" w:cs="Times New Roman"/>
          <w:color w:val="000000" w:themeColor="text1"/>
        </w:rPr>
        <w:t>The BrainDx software was originally developed in 2004 as</w:t>
      </w:r>
      <w:r w:rsidR="00615A6A" w:rsidRPr="00FD53D4">
        <w:rPr>
          <w:rFonts w:ascii="Times New Roman" w:hAnsi="Times New Roman" w:cs="Times New Roman"/>
          <w:color w:val="000000" w:themeColor="text1"/>
        </w:rPr>
        <w:t xml:space="preserve"> a</w:t>
      </w:r>
      <w:r w:rsidRPr="00FD53D4">
        <w:rPr>
          <w:rFonts w:ascii="Times New Roman" w:hAnsi="Times New Roman" w:cs="Times New Roman"/>
          <w:color w:val="000000" w:themeColor="text1"/>
        </w:rPr>
        <w:t xml:space="preserve"> single-user, batch program based on this database</w:t>
      </w:r>
      <w:r w:rsidR="00F26C3B" w:rsidRPr="00FD53D4">
        <w:rPr>
          <w:rFonts w:ascii="Times New Roman" w:hAnsi="Times New Roman" w:cs="Times New Roman"/>
          <w:color w:val="000000" w:themeColor="text1"/>
        </w:rPr>
        <w:t>, and has been in clinical use in sites around the world since then</w:t>
      </w:r>
      <w:r w:rsidRPr="00FD53D4">
        <w:rPr>
          <w:rFonts w:ascii="Times New Roman" w:hAnsi="Times New Roman" w:cs="Times New Roman"/>
          <w:color w:val="000000" w:themeColor="text1"/>
        </w:rPr>
        <w:t xml:space="preserve">.  It consists of a powerful mathematical set of algorithms that compare a current qEEG reading with historical norms and provides tools for comprehensive, discrete analysis of </w:t>
      </w:r>
      <w:r w:rsidR="00E904AD" w:rsidRPr="00FD53D4">
        <w:rPr>
          <w:rFonts w:ascii="Times New Roman" w:hAnsi="Times New Roman" w:cs="Times New Roman"/>
          <w:color w:val="000000" w:themeColor="text1"/>
        </w:rPr>
        <w:t>patterns of qEEG characteristics that allow the assessment of the likelihood that the patient is a member of populations of patients with similar profiles, including:</w:t>
      </w:r>
      <w:r w:rsidRPr="00FD53D4">
        <w:rPr>
          <w:rFonts w:ascii="Times New Roman" w:hAnsi="Times New Roman" w:cs="Times New Roman"/>
          <w:color w:val="000000" w:themeColor="text1"/>
        </w:rPr>
        <w:t>:</w:t>
      </w:r>
    </w:p>
    <w:p w14:paraId="239A3127" w14:textId="77777777" w:rsidR="00943E6A" w:rsidRPr="00FD53D4" w:rsidRDefault="00943E6A" w:rsidP="00943E6A">
      <w:pPr>
        <w:spacing w:after="0"/>
        <w:ind w:left="720"/>
        <w:rPr>
          <w:rFonts w:ascii="Times New Roman" w:hAnsi="Times New Roman" w:cs="Times New Roman"/>
          <w:color w:val="000000" w:themeColor="text1"/>
        </w:rPr>
      </w:pPr>
      <w:r w:rsidRPr="00FD53D4">
        <w:rPr>
          <w:rFonts w:ascii="Times New Roman" w:hAnsi="Times New Roman" w:cs="Times New Roman"/>
          <w:color w:val="000000" w:themeColor="text1"/>
        </w:rPr>
        <w:t>1.</w:t>
      </w:r>
      <w:r w:rsidRPr="00FD53D4">
        <w:rPr>
          <w:rFonts w:ascii="Times New Roman" w:hAnsi="Times New Roman" w:cs="Times New Roman"/>
          <w:color w:val="000000" w:themeColor="text1"/>
        </w:rPr>
        <w:tab/>
        <w:t>Depression</w:t>
      </w:r>
    </w:p>
    <w:p w14:paraId="6D5C5D49" w14:textId="77777777" w:rsidR="00943E6A" w:rsidRPr="00FD53D4" w:rsidRDefault="00943E6A" w:rsidP="00943E6A">
      <w:pPr>
        <w:spacing w:after="0"/>
        <w:ind w:left="720"/>
        <w:rPr>
          <w:rFonts w:ascii="Times New Roman" w:hAnsi="Times New Roman" w:cs="Times New Roman"/>
          <w:color w:val="000000" w:themeColor="text1"/>
        </w:rPr>
      </w:pPr>
      <w:r w:rsidRPr="00FD53D4">
        <w:rPr>
          <w:rFonts w:ascii="Times New Roman" w:hAnsi="Times New Roman" w:cs="Times New Roman"/>
          <w:color w:val="000000" w:themeColor="text1"/>
        </w:rPr>
        <w:t>2.</w:t>
      </w:r>
      <w:r w:rsidRPr="00FD53D4">
        <w:rPr>
          <w:rFonts w:ascii="Times New Roman" w:hAnsi="Times New Roman" w:cs="Times New Roman"/>
          <w:color w:val="000000" w:themeColor="text1"/>
        </w:rPr>
        <w:tab/>
        <w:t>Bipolar Disorder</w:t>
      </w:r>
    </w:p>
    <w:p w14:paraId="0B73BB99" w14:textId="77777777" w:rsidR="00943E6A" w:rsidRPr="00FD53D4" w:rsidRDefault="00943E6A" w:rsidP="00943E6A">
      <w:pPr>
        <w:spacing w:after="0"/>
        <w:ind w:left="720"/>
        <w:rPr>
          <w:rFonts w:ascii="Times New Roman" w:hAnsi="Times New Roman" w:cs="Times New Roman"/>
          <w:color w:val="000000" w:themeColor="text1"/>
        </w:rPr>
      </w:pPr>
      <w:r w:rsidRPr="00FD53D4">
        <w:rPr>
          <w:rFonts w:ascii="Times New Roman" w:hAnsi="Times New Roman" w:cs="Times New Roman"/>
          <w:color w:val="000000" w:themeColor="text1"/>
        </w:rPr>
        <w:t>3.</w:t>
      </w:r>
      <w:r w:rsidRPr="00FD53D4">
        <w:rPr>
          <w:rFonts w:ascii="Times New Roman" w:hAnsi="Times New Roman" w:cs="Times New Roman"/>
          <w:color w:val="000000" w:themeColor="text1"/>
        </w:rPr>
        <w:tab/>
        <w:t>Alzheimer's Dementia</w:t>
      </w:r>
    </w:p>
    <w:p w14:paraId="71F09CA5" w14:textId="77777777" w:rsidR="00943E6A" w:rsidRPr="00FD53D4" w:rsidRDefault="00943E6A" w:rsidP="00943E6A">
      <w:pPr>
        <w:spacing w:after="0"/>
        <w:ind w:left="720"/>
        <w:rPr>
          <w:rFonts w:ascii="Times New Roman" w:hAnsi="Times New Roman" w:cs="Times New Roman"/>
          <w:color w:val="000000" w:themeColor="text1"/>
        </w:rPr>
      </w:pPr>
      <w:r w:rsidRPr="00FD53D4">
        <w:rPr>
          <w:rFonts w:ascii="Times New Roman" w:hAnsi="Times New Roman" w:cs="Times New Roman"/>
          <w:color w:val="000000" w:themeColor="text1"/>
        </w:rPr>
        <w:t>4.</w:t>
      </w:r>
      <w:r w:rsidRPr="00FD53D4">
        <w:rPr>
          <w:rFonts w:ascii="Times New Roman" w:hAnsi="Times New Roman" w:cs="Times New Roman"/>
          <w:color w:val="000000" w:themeColor="text1"/>
        </w:rPr>
        <w:tab/>
        <w:t>Vascular Dementia</w:t>
      </w:r>
    </w:p>
    <w:p w14:paraId="36B64B65" w14:textId="77777777" w:rsidR="00943E6A" w:rsidRPr="00FD53D4" w:rsidRDefault="00943E6A" w:rsidP="00943E6A">
      <w:pPr>
        <w:spacing w:after="0"/>
        <w:ind w:left="720"/>
        <w:rPr>
          <w:rFonts w:ascii="Times New Roman" w:hAnsi="Times New Roman" w:cs="Times New Roman"/>
          <w:color w:val="000000" w:themeColor="text1"/>
        </w:rPr>
      </w:pPr>
      <w:r w:rsidRPr="00FD53D4">
        <w:rPr>
          <w:rFonts w:ascii="Times New Roman" w:hAnsi="Times New Roman" w:cs="Times New Roman"/>
          <w:color w:val="000000" w:themeColor="text1"/>
        </w:rPr>
        <w:t>5.</w:t>
      </w:r>
      <w:r w:rsidRPr="00FD53D4">
        <w:rPr>
          <w:rFonts w:ascii="Times New Roman" w:hAnsi="Times New Roman" w:cs="Times New Roman"/>
          <w:color w:val="000000" w:themeColor="text1"/>
        </w:rPr>
        <w:tab/>
        <w:t>Post-Concussion Syndrome</w:t>
      </w:r>
    </w:p>
    <w:p w14:paraId="0A773970" w14:textId="77777777" w:rsidR="00943E6A" w:rsidRPr="00FD53D4" w:rsidRDefault="00943E6A" w:rsidP="00943E6A">
      <w:pPr>
        <w:spacing w:after="0"/>
        <w:ind w:left="720"/>
        <w:rPr>
          <w:rFonts w:ascii="Times New Roman" w:hAnsi="Times New Roman" w:cs="Times New Roman"/>
          <w:color w:val="000000" w:themeColor="text1"/>
        </w:rPr>
      </w:pPr>
      <w:r w:rsidRPr="00FD53D4">
        <w:rPr>
          <w:rFonts w:ascii="Times New Roman" w:hAnsi="Times New Roman" w:cs="Times New Roman"/>
          <w:color w:val="000000" w:themeColor="text1"/>
        </w:rPr>
        <w:t>6.</w:t>
      </w:r>
      <w:r w:rsidRPr="00FD53D4">
        <w:rPr>
          <w:rFonts w:ascii="Times New Roman" w:hAnsi="Times New Roman" w:cs="Times New Roman"/>
          <w:color w:val="000000" w:themeColor="text1"/>
        </w:rPr>
        <w:tab/>
        <w:t>Schizophrenia</w:t>
      </w:r>
    </w:p>
    <w:p w14:paraId="1AE325B4" w14:textId="77777777" w:rsidR="00943E6A" w:rsidRPr="00FD53D4" w:rsidRDefault="00943E6A" w:rsidP="00943E6A">
      <w:pPr>
        <w:spacing w:after="0"/>
        <w:ind w:left="720"/>
        <w:rPr>
          <w:rFonts w:ascii="Times New Roman" w:hAnsi="Times New Roman" w:cs="Times New Roman"/>
          <w:color w:val="000000" w:themeColor="text1"/>
        </w:rPr>
      </w:pPr>
      <w:r w:rsidRPr="00FD53D4">
        <w:rPr>
          <w:rFonts w:ascii="Times New Roman" w:hAnsi="Times New Roman" w:cs="Times New Roman"/>
          <w:color w:val="000000" w:themeColor="text1"/>
        </w:rPr>
        <w:t>7.</w:t>
      </w:r>
      <w:r w:rsidRPr="00FD53D4">
        <w:rPr>
          <w:rFonts w:ascii="Times New Roman" w:hAnsi="Times New Roman" w:cs="Times New Roman"/>
          <w:color w:val="000000" w:themeColor="text1"/>
        </w:rPr>
        <w:tab/>
        <w:t>Attention-deficit/hyperactivity disorder (ADHD)</w:t>
      </w:r>
    </w:p>
    <w:p w14:paraId="208B9990" w14:textId="75FD6E67" w:rsidR="00C677C3" w:rsidRPr="00FD53D4" w:rsidRDefault="00943E6A" w:rsidP="00822CF1">
      <w:pPr>
        <w:spacing w:after="0"/>
        <w:ind w:left="720"/>
        <w:rPr>
          <w:rFonts w:ascii="Times New Roman" w:hAnsi="Times New Roman" w:cs="Times New Roman"/>
          <w:color w:val="000000" w:themeColor="text1"/>
        </w:rPr>
      </w:pPr>
      <w:r w:rsidRPr="00FD53D4">
        <w:rPr>
          <w:rFonts w:ascii="Times New Roman" w:hAnsi="Times New Roman" w:cs="Times New Roman"/>
          <w:color w:val="000000" w:themeColor="text1"/>
        </w:rPr>
        <w:t>8.</w:t>
      </w:r>
      <w:r w:rsidRPr="00FD53D4">
        <w:rPr>
          <w:rFonts w:ascii="Times New Roman" w:hAnsi="Times New Roman" w:cs="Times New Roman"/>
          <w:color w:val="000000" w:themeColor="text1"/>
        </w:rPr>
        <w:tab/>
        <w:t>Autism</w:t>
      </w:r>
    </w:p>
    <w:p w14:paraId="168162ED" w14:textId="0BB09273" w:rsidR="004155E5" w:rsidRPr="00FD53D4" w:rsidRDefault="004155E5" w:rsidP="00822CF1">
      <w:pPr>
        <w:spacing w:after="0"/>
        <w:ind w:left="720"/>
        <w:rPr>
          <w:rFonts w:ascii="Times New Roman" w:hAnsi="Times New Roman" w:cs="Times New Roman"/>
          <w:color w:val="000000" w:themeColor="text1"/>
        </w:rPr>
      </w:pPr>
    </w:p>
    <w:p w14:paraId="0FEF053F" w14:textId="3B7F4783" w:rsidR="004155E5" w:rsidRPr="00FD53D4" w:rsidRDefault="004155E5" w:rsidP="00822CF1">
      <w:pPr>
        <w:spacing w:after="0"/>
        <w:ind w:left="720"/>
        <w:rPr>
          <w:rFonts w:ascii="Times New Roman" w:hAnsi="Times New Roman" w:cs="Times New Roman"/>
          <w:color w:val="000000" w:themeColor="text1"/>
        </w:rPr>
      </w:pPr>
      <w:r w:rsidRPr="00FD53D4">
        <w:rPr>
          <w:rFonts w:ascii="Times New Roman" w:hAnsi="Times New Roman" w:cs="Times New Roman"/>
          <w:color w:val="000000" w:themeColor="text1"/>
        </w:rPr>
        <w:t>Active or planned studies will add specific discriminants for Obsessive Compulsive Disorder (OCD) and PTSD.</w:t>
      </w:r>
    </w:p>
    <w:p w14:paraId="0FEA518C" w14:textId="5D9305E9" w:rsidR="00F26C3B" w:rsidRPr="00FD53D4" w:rsidRDefault="00F26C3B" w:rsidP="00822CF1">
      <w:pPr>
        <w:spacing w:after="0"/>
        <w:ind w:left="720"/>
        <w:rPr>
          <w:rFonts w:ascii="Times New Roman" w:hAnsi="Times New Roman" w:cs="Times New Roman"/>
          <w:color w:val="000000" w:themeColor="text1"/>
        </w:rPr>
      </w:pPr>
    </w:p>
    <w:p w14:paraId="0A7FCAE7" w14:textId="6A48388B" w:rsidR="009B4062" w:rsidRPr="00FD53D4" w:rsidRDefault="009B4062" w:rsidP="009B4062">
      <w:pPr>
        <w:pStyle w:val="ListParagraph"/>
        <w:numPr>
          <w:ilvl w:val="0"/>
          <w:numId w:val="27"/>
        </w:numPr>
        <w:spacing w:after="80" w:line="240" w:lineRule="auto"/>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 xml:space="preserve">BrainDx provides the first commercially available objective diagnostic metrics for </w:t>
      </w:r>
      <w:r w:rsidR="004155C0" w:rsidRPr="00FD53D4">
        <w:rPr>
          <w:rFonts w:ascii="Times New Roman" w:hAnsi="Times New Roman" w:cs="Times New Roman"/>
          <w:color w:val="000000" w:themeColor="text1"/>
        </w:rPr>
        <w:t>a</w:t>
      </w:r>
      <w:r w:rsidRPr="00FD53D4">
        <w:rPr>
          <w:rFonts w:ascii="Times New Roman" w:hAnsi="Times New Roman" w:cs="Times New Roman"/>
          <w:color w:val="000000" w:themeColor="text1"/>
        </w:rPr>
        <w:t>utism</w:t>
      </w:r>
      <w:r w:rsidR="004155C0" w:rsidRPr="00FD53D4">
        <w:rPr>
          <w:rFonts w:ascii="Times New Roman" w:hAnsi="Times New Roman" w:cs="Times New Roman"/>
          <w:color w:val="000000" w:themeColor="text1"/>
        </w:rPr>
        <w:t>, a growing problem in Australian mental health</w:t>
      </w:r>
      <w:r w:rsidRPr="00FD53D4">
        <w:rPr>
          <w:rFonts w:ascii="Times New Roman" w:hAnsi="Times New Roman" w:cs="Times New Roman"/>
          <w:color w:val="000000" w:themeColor="text1"/>
        </w:rPr>
        <w:t xml:space="preserve">.  </w:t>
      </w:r>
    </w:p>
    <w:p w14:paraId="09F0E619" w14:textId="63BD02A6" w:rsidR="00550C04" w:rsidRPr="00FD53D4" w:rsidRDefault="009B4062" w:rsidP="009B4062">
      <w:pPr>
        <w:pStyle w:val="ListParagraph"/>
        <w:keepNext/>
        <w:numPr>
          <w:ilvl w:val="0"/>
          <w:numId w:val="27"/>
        </w:numPr>
        <w:spacing w:after="80" w:line="240" w:lineRule="auto"/>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lastRenderedPageBreak/>
        <w:t>It provides objective metrics for diagnosing both unipolar and bipolar depression, major indicators of suicidal thoughts.</w:t>
      </w:r>
      <w:r w:rsidR="00F26C3B" w:rsidRPr="00FD53D4">
        <w:rPr>
          <w:rFonts w:ascii="Times New Roman" w:hAnsi="Times New Roman" w:cs="Times New Roman"/>
          <w:color w:val="000000" w:themeColor="text1"/>
        </w:rPr>
        <w:t xml:space="preserve"> </w:t>
      </w:r>
    </w:p>
    <w:p w14:paraId="0E47DB2E" w14:textId="79CCCBE6" w:rsidR="00943E6A" w:rsidRPr="00FD53D4" w:rsidRDefault="00943E6A" w:rsidP="009B4062">
      <w:pPr>
        <w:pStyle w:val="ListParagraph"/>
        <w:numPr>
          <w:ilvl w:val="0"/>
          <w:numId w:val="27"/>
        </w:numPr>
        <w:spacing w:after="80" w:line="240" w:lineRule="auto"/>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 xml:space="preserve">Using BrainDx, Alzheimer’s can be detected much earlier than will show up on an MRI.  </w:t>
      </w:r>
    </w:p>
    <w:p w14:paraId="4EF62B39" w14:textId="77777777" w:rsidR="009B4062" w:rsidRPr="00FD53D4" w:rsidRDefault="009B4062" w:rsidP="009B4062">
      <w:pPr>
        <w:pStyle w:val="ListParagraph"/>
        <w:numPr>
          <w:ilvl w:val="0"/>
          <w:numId w:val="27"/>
        </w:numPr>
        <w:rPr>
          <w:rFonts w:ascii="Times New Roman" w:hAnsi="Times New Roman" w:cs="Times New Roman"/>
          <w:color w:val="000000" w:themeColor="text1"/>
        </w:rPr>
      </w:pPr>
      <w:r w:rsidRPr="00FD53D4">
        <w:rPr>
          <w:rFonts w:ascii="Times New Roman" w:hAnsi="Times New Roman" w:cs="Times New Roman"/>
          <w:color w:val="000000" w:themeColor="text1"/>
        </w:rPr>
        <w:t xml:space="preserve">It works with all commercially available EEG systems.  </w:t>
      </w:r>
    </w:p>
    <w:p w14:paraId="642931C9" w14:textId="1ED1712D" w:rsidR="00822CF1" w:rsidRPr="00FD53D4" w:rsidRDefault="00822CF1" w:rsidP="009B4062">
      <w:pPr>
        <w:ind w:left="720"/>
        <w:rPr>
          <w:rFonts w:ascii="Times New Roman" w:hAnsi="Times New Roman" w:cs="Times New Roman"/>
          <w:color w:val="000000" w:themeColor="text1"/>
        </w:rPr>
      </w:pPr>
      <w:r w:rsidRPr="00FD53D4">
        <w:rPr>
          <w:rFonts w:ascii="Times New Roman" w:hAnsi="Times New Roman" w:cs="Times New Roman"/>
          <w:color w:val="000000" w:themeColor="text1"/>
        </w:rPr>
        <w:t>The BrainDx system is being transitioned to a cloud-based software-as-a-service (SaaS) platform to be used by clinicians worldwide.</w:t>
      </w:r>
    </w:p>
    <w:p w14:paraId="63EF984C" w14:textId="710CB35C" w:rsidR="006E5FBA" w:rsidRPr="00FD53D4" w:rsidRDefault="00C4252A" w:rsidP="009B4062">
      <w:pPr>
        <w:ind w:left="720"/>
        <w:rPr>
          <w:rFonts w:ascii="Times New Roman" w:hAnsi="Times New Roman" w:cs="Times New Roman"/>
          <w:color w:val="000000" w:themeColor="text1"/>
        </w:rPr>
      </w:pPr>
      <w:r w:rsidRPr="00FD53D4">
        <w:rPr>
          <w:rFonts w:ascii="Times New Roman" w:eastAsiaTheme="minorEastAsia" w:hAnsi="Times New Roman" w:cs="Times New Roman"/>
          <w:color w:val="000000" w:themeColor="text1"/>
          <w:kern w:val="24"/>
        </w:rPr>
        <w:t xml:space="preserve">Studies have demonstrated that using brain data as a guide to pharmacotherapy increases positive outcome to 80% or better.  BrainDx provides an objective tool for both guiding pharmacotherapy prescription and tracking of </w:t>
      </w:r>
      <w:r w:rsidR="00E904AD" w:rsidRPr="00FD53D4">
        <w:rPr>
          <w:rFonts w:ascii="Times New Roman" w:eastAsiaTheme="minorEastAsia" w:hAnsi="Times New Roman" w:cs="Times New Roman"/>
          <w:color w:val="000000" w:themeColor="text1"/>
          <w:kern w:val="24"/>
        </w:rPr>
        <w:t>response to treatment.</w:t>
      </w:r>
    </w:p>
    <w:p w14:paraId="358F5DDB" w14:textId="77777777" w:rsidR="00A90E30" w:rsidRPr="00FD53D4" w:rsidRDefault="006E5FBA" w:rsidP="00A90E30">
      <w:pPr>
        <w:keepNext/>
        <w:spacing w:line="240" w:lineRule="auto"/>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BrainDX Can Con</w:t>
      </w:r>
      <w:r w:rsidR="0084604F" w:rsidRPr="00FD53D4">
        <w:rPr>
          <w:rFonts w:ascii="Times New Roman" w:hAnsi="Times New Roman" w:cs="Times New Roman"/>
          <w:b/>
          <w:bCs/>
          <w:color w:val="000000" w:themeColor="text1"/>
        </w:rPr>
        <w:t>t</w:t>
      </w:r>
      <w:r w:rsidRPr="00FD53D4">
        <w:rPr>
          <w:rFonts w:ascii="Times New Roman" w:hAnsi="Times New Roman" w:cs="Times New Roman"/>
          <w:b/>
          <w:bCs/>
          <w:color w:val="000000" w:themeColor="text1"/>
        </w:rPr>
        <w:t>ribute to Future Research and Development Opportunities</w:t>
      </w:r>
    </w:p>
    <w:p w14:paraId="2EA641FC" w14:textId="15D756E7" w:rsidR="006E5FBA" w:rsidRPr="00FD53D4" w:rsidRDefault="006E5FBA" w:rsidP="00A90E30">
      <w:pPr>
        <w:spacing w:line="240" w:lineRule="auto"/>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BrainDx provides a unique platform for future research and development opportunities. </w:t>
      </w:r>
      <w:r w:rsidR="00A90E30" w:rsidRPr="00FD53D4">
        <w:rPr>
          <w:rFonts w:ascii="Times New Roman" w:hAnsi="Times New Roman" w:cs="Times New Roman"/>
          <w:color w:val="000000" w:themeColor="text1"/>
        </w:rPr>
        <w:t>Because i</w:t>
      </w:r>
      <w:r w:rsidRPr="00FD53D4">
        <w:rPr>
          <w:rFonts w:ascii="Times New Roman" w:hAnsi="Times New Roman" w:cs="Times New Roman"/>
          <w:color w:val="000000" w:themeColor="text1"/>
        </w:rPr>
        <w:t xml:space="preserve">t allows for </w:t>
      </w:r>
      <w:r w:rsidR="00A90E30" w:rsidRPr="00FD53D4">
        <w:rPr>
          <w:rFonts w:ascii="Times New Roman" w:hAnsi="Times New Roman" w:cs="Times New Roman"/>
          <w:color w:val="000000" w:themeColor="text1"/>
        </w:rPr>
        <w:t xml:space="preserve">capturing both initial diagnoses and </w:t>
      </w:r>
      <w:r w:rsidRPr="00FD53D4">
        <w:rPr>
          <w:rFonts w:ascii="Times New Roman" w:hAnsi="Times New Roman" w:cs="Times New Roman"/>
          <w:color w:val="000000" w:themeColor="text1"/>
        </w:rPr>
        <w:t>monitoring of clinical outcomes from all interventions</w:t>
      </w:r>
      <w:r w:rsidR="00064E8E" w:rsidRPr="00FD53D4">
        <w:rPr>
          <w:rFonts w:ascii="Times New Roman" w:hAnsi="Times New Roman" w:cs="Times New Roman"/>
          <w:color w:val="000000" w:themeColor="text1"/>
        </w:rPr>
        <w:t xml:space="preserve"> into an anonymized database</w:t>
      </w:r>
      <w:r w:rsidR="00A90E30" w:rsidRPr="00FD53D4">
        <w:rPr>
          <w:rFonts w:ascii="Times New Roman" w:hAnsi="Times New Roman" w:cs="Times New Roman"/>
          <w:color w:val="000000" w:themeColor="text1"/>
        </w:rPr>
        <w:t xml:space="preserve">, it is uniquely positioned to provide </w:t>
      </w:r>
      <w:r w:rsidRPr="00FD53D4">
        <w:rPr>
          <w:rFonts w:ascii="Times New Roman" w:hAnsi="Times New Roman" w:cs="Times New Roman"/>
          <w:color w:val="000000" w:themeColor="text1"/>
        </w:rPr>
        <w:t xml:space="preserve">objective measures of </w:t>
      </w:r>
      <w:r w:rsidR="00A90E30" w:rsidRPr="00FD53D4">
        <w:rPr>
          <w:rFonts w:ascii="Times New Roman" w:hAnsi="Times New Roman" w:cs="Times New Roman"/>
          <w:color w:val="000000" w:themeColor="text1"/>
        </w:rPr>
        <w:t xml:space="preserve">treatment efficacy of all therapies, </w:t>
      </w:r>
      <w:r w:rsidR="00C92162" w:rsidRPr="00FD53D4">
        <w:rPr>
          <w:rFonts w:ascii="Times New Roman" w:hAnsi="Times New Roman" w:cs="Times New Roman"/>
          <w:color w:val="000000" w:themeColor="text1"/>
        </w:rPr>
        <w:t>not just</w:t>
      </w:r>
      <w:r w:rsidR="00A90E30" w:rsidRPr="00FD53D4">
        <w:rPr>
          <w:rFonts w:ascii="Times New Roman" w:hAnsi="Times New Roman" w:cs="Times New Roman"/>
          <w:color w:val="000000" w:themeColor="text1"/>
        </w:rPr>
        <w:t xml:space="preserve"> </w:t>
      </w:r>
      <w:r w:rsidR="00C92162" w:rsidRPr="00FD53D4">
        <w:rPr>
          <w:rFonts w:ascii="Times New Roman" w:hAnsi="Times New Roman" w:cs="Times New Roman"/>
          <w:color w:val="000000" w:themeColor="text1"/>
        </w:rPr>
        <w:t>those it recommends</w:t>
      </w:r>
      <w:r w:rsidR="00A90E30" w:rsidRPr="00FD53D4">
        <w:rPr>
          <w:rFonts w:ascii="Times New Roman" w:hAnsi="Times New Roman" w:cs="Times New Roman"/>
          <w:color w:val="000000" w:themeColor="text1"/>
        </w:rPr>
        <w:t xml:space="preserve">.  Bringing this kind of clarity to the mental </w:t>
      </w:r>
      <w:r w:rsidRPr="00FD53D4">
        <w:rPr>
          <w:rFonts w:ascii="Times New Roman" w:hAnsi="Times New Roman" w:cs="Times New Roman"/>
          <w:color w:val="000000" w:themeColor="text1"/>
        </w:rPr>
        <w:t xml:space="preserve">health </w:t>
      </w:r>
      <w:r w:rsidR="00A90E30" w:rsidRPr="00FD53D4">
        <w:rPr>
          <w:rFonts w:ascii="Times New Roman" w:hAnsi="Times New Roman" w:cs="Times New Roman"/>
          <w:color w:val="000000" w:themeColor="text1"/>
        </w:rPr>
        <w:t xml:space="preserve">care </w:t>
      </w:r>
      <w:r w:rsidRPr="00FD53D4">
        <w:rPr>
          <w:rFonts w:ascii="Times New Roman" w:hAnsi="Times New Roman" w:cs="Times New Roman"/>
          <w:color w:val="000000" w:themeColor="text1"/>
        </w:rPr>
        <w:t>system</w:t>
      </w:r>
      <w:r w:rsidR="00A90E30" w:rsidRPr="00FD53D4">
        <w:rPr>
          <w:rFonts w:ascii="Times New Roman" w:hAnsi="Times New Roman" w:cs="Times New Roman"/>
          <w:color w:val="000000" w:themeColor="text1"/>
        </w:rPr>
        <w:t xml:space="preserve"> will provide significant, lasting benefits to </w:t>
      </w:r>
      <w:r w:rsidR="00064E8E" w:rsidRPr="00FD53D4">
        <w:rPr>
          <w:rFonts w:ascii="Times New Roman" w:hAnsi="Times New Roman" w:cs="Times New Roman"/>
          <w:color w:val="000000" w:themeColor="text1"/>
        </w:rPr>
        <w:t>patients</w:t>
      </w:r>
      <w:r w:rsidR="00A90E30" w:rsidRPr="00FD53D4">
        <w:rPr>
          <w:rFonts w:ascii="Times New Roman" w:hAnsi="Times New Roman" w:cs="Times New Roman"/>
          <w:color w:val="000000" w:themeColor="text1"/>
        </w:rPr>
        <w:t xml:space="preserve">, the government and </w:t>
      </w:r>
      <w:r w:rsidR="00064E8E" w:rsidRPr="00FD53D4">
        <w:rPr>
          <w:rFonts w:ascii="Times New Roman" w:hAnsi="Times New Roman" w:cs="Times New Roman"/>
          <w:color w:val="000000" w:themeColor="text1"/>
        </w:rPr>
        <w:t>the mental health provider community.</w:t>
      </w:r>
    </w:p>
    <w:p w14:paraId="7ABB2984" w14:textId="2EE90BB0" w:rsidR="00064E8E" w:rsidRPr="00FD53D4" w:rsidRDefault="006E5FBA" w:rsidP="006E4AE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BrainDX can also contribute to research into the effectiveness of suicide intervention strategies. </w:t>
      </w:r>
    </w:p>
    <w:p w14:paraId="692F3907" w14:textId="77777777" w:rsidR="00A66A5C" w:rsidRPr="00FD53D4" w:rsidRDefault="00C9492B" w:rsidP="00A66A5C">
      <w:pPr>
        <w:pStyle w:val="ListParagraph"/>
        <w:keepNext/>
        <w:numPr>
          <w:ilvl w:val="1"/>
          <w:numId w:val="18"/>
        </w:numPr>
        <w:spacing w:before="240"/>
        <w:rPr>
          <w:rFonts w:ascii="Times New Roman" w:hAnsi="Times New Roman" w:cs="Times New Roman"/>
          <w:color w:val="000000" w:themeColor="text1"/>
          <w:sz w:val="26"/>
          <w:szCs w:val="26"/>
          <w:u w:val="single"/>
        </w:rPr>
      </w:pPr>
      <w:r w:rsidRPr="00FD53D4">
        <w:rPr>
          <w:rFonts w:ascii="Times New Roman" w:hAnsi="Times New Roman" w:cs="Times New Roman"/>
          <w:b/>
          <w:bCs/>
          <w:color w:val="000000" w:themeColor="text1"/>
          <w:sz w:val="26"/>
          <w:szCs w:val="26"/>
          <w:u w:val="single"/>
        </w:rPr>
        <w:t>Recommendations</w:t>
      </w:r>
      <w:r w:rsidR="00C837FB" w:rsidRPr="00FD53D4">
        <w:rPr>
          <w:rFonts w:ascii="Times New Roman" w:hAnsi="Times New Roman" w:cs="Times New Roman"/>
          <w:b/>
          <w:bCs/>
          <w:color w:val="000000" w:themeColor="text1"/>
          <w:sz w:val="26"/>
          <w:szCs w:val="26"/>
          <w:u w:val="single"/>
        </w:rPr>
        <w:t xml:space="preserve">  </w:t>
      </w:r>
    </w:p>
    <w:p w14:paraId="09D32EAA" w14:textId="1C6EFEBC" w:rsidR="00A77AEC" w:rsidRPr="00FD53D4" w:rsidRDefault="00722584" w:rsidP="00FD53D4">
      <w:pPr>
        <w:spacing w:before="240"/>
        <w:ind w:left="720"/>
        <w:rPr>
          <w:rFonts w:ascii="Times New Roman" w:hAnsi="Times New Roman" w:cs="Times New Roman"/>
          <w:b/>
          <w:bCs/>
          <w:color w:val="000000" w:themeColor="text1"/>
          <w:u w:val="single"/>
        </w:rPr>
      </w:pPr>
      <w:r w:rsidRPr="00FD53D4">
        <w:rPr>
          <w:rFonts w:ascii="Times New Roman" w:hAnsi="Times New Roman" w:cs="Times New Roman"/>
          <w:b/>
          <w:bCs/>
          <w:color w:val="000000" w:themeColor="text1"/>
          <w:u w:val="single"/>
        </w:rPr>
        <w:t xml:space="preserve">Implement </w:t>
      </w:r>
      <w:r w:rsidR="00DF1E26" w:rsidRPr="00FD53D4">
        <w:rPr>
          <w:rFonts w:ascii="Times New Roman" w:hAnsi="Times New Roman" w:cs="Times New Roman"/>
          <w:b/>
          <w:bCs/>
          <w:color w:val="000000" w:themeColor="text1"/>
          <w:u w:val="single"/>
        </w:rPr>
        <w:t>a</w:t>
      </w:r>
      <w:r w:rsidR="0083314B" w:rsidRPr="00FD53D4">
        <w:rPr>
          <w:rFonts w:ascii="Times New Roman" w:hAnsi="Times New Roman" w:cs="Times New Roman"/>
          <w:b/>
          <w:bCs/>
          <w:color w:val="000000" w:themeColor="text1"/>
          <w:u w:val="single"/>
        </w:rPr>
        <w:t>n actuarial-based</w:t>
      </w:r>
      <w:r w:rsidR="00DF1E26" w:rsidRPr="00FD53D4">
        <w:rPr>
          <w:rFonts w:ascii="Times New Roman" w:hAnsi="Times New Roman" w:cs="Times New Roman"/>
          <w:b/>
          <w:bCs/>
          <w:color w:val="000000" w:themeColor="text1"/>
          <w:u w:val="single"/>
        </w:rPr>
        <w:t xml:space="preserve"> program of early screening using qEEG brain map readings and BrainDx analysis.</w:t>
      </w:r>
    </w:p>
    <w:p w14:paraId="0A8DE780" w14:textId="146F2160" w:rsidR="00DE7BEA" w:rsidRPr="00FD53D4" w:rsidRDefault="004155E5" w:rsidP="00FD53D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The two priority populations for early screening are school-age children and active-duty service members.  For children, the earlier a</w:t>
      </w:r>
      <w:r w:rsidR="00722584" w:rsidRPr="00FD53D4">
        <w:rPr>
          <w:rFonts w:ascii="Times New Roman" w:hAnsi="Times New Roman" w:cs="Times New Roman"/>
          <w:color w:val="000000" w:themeColor="text1"/>
        </w:rPr>
        <w:t xml:space="preserve">n individual </w:t>
      </w:r>
      <w:r w:rsidRPr="00FD53D4">
        <w:rPr>
          <w:rFonts w:ascii="Times New Roman" w:hAnsi="Times New Roman" w:cs="Times New Roman"/>
          <w:color w:val="000000" w:themeColor="text1"/>
        </w:rPr>
        <w:t xml:space="preserve">can be identified as </w:t>
      </w:r>
      <w:r w:rsidR="00DE7BEA" w:rsidRPr="00FD53D4">
        <w:rPr>
          <w:rFonts w:ascii="Times New Roman" w:hAnsi="Times New Roman" w:cs="Times New Roman"/>
          <w:color w:val="000000" w:themeColor="text1"/>
        </w:rPr>
        <w:t xml:space="preserve">autistic or ADHD and therapy initiated, the </w:t>
      </w:r>
      <w:r w:rsidR="00722584" w:rsidRPr="00FD53D4">
        <w:rPr>
          <w:rFonts w:ascii="Times New Roman" w:hAnsi="Times New Roman" w:cs="Times New Roman"/>
          <w:color w:val="000000" w:themeColor="text1"/>
        </w:rPr>
        <w:t>more effective any intervention will be, leading to a better outcome and quality of life</w:t>
      </w:r>
      <w:r w:rsidR="00DE7BEA" w:rsidRPr="00FD53D4">
        <w:rPr>
          <w:rFonts w:ascii="Times New Roman" w:hAnsi="Times New Roman" w:cs="Times New Roman"/>
          <w:color w:val="000000" w:themeColor="text1"/>
        </w:rPr>
        <w:t>. Inaccurately diagnosed or undiagnosed disorders do lifetime harm. Additional screenings are recommended to gauge therapy efficacy.</w:t>
      </w:r>
    </w:p>
    <w:p w14:paraId="112A7E6E" w14:textId="1B44544D" w:rsidR="00DE7BEA" w:rsidRPr="00FD53D4" w:rsidRDefault="00DE7BEA" w:rsidP="00FD53D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For military servicepersons, screenings on entry, exit and on a regular basis </w:t>
      </w:r>
      <w:r w:rsidR="00E904AD" w:rsidRPr="00FD53D4">
        <w:rPr>
          <w:rFonts w:ascii="Times New Roman" w:hAnsi="Times New Roman" w:cs="Times New Roman"/>
          <w:color w:val="000000" w:themeColor="text1"/>
        </w:rPr>
        <w:t xml:space="preserve">and following any sustained head injury </w:t>
      </w:r>
      <w:r w:rsidRPr="00FD53D4">
        <w:rPr>
          <w:rFonts w:ascii="Times New Roman" w:hAnsi="Times New Roman" w:cs="Times New Roman"/>
          <w:color w:val="000000" w:themeColor="text1"/>
        </w:rPr>
        <w:t xml:space="preserve">are strongly recommended. Early detection of unipolar or bipolar depression is key to identifying potential </w:t>
      </w:r>
      <w:r w:rsidR="00E904AD" w:rsidRPr="00FD53D4">
        <w:rPr>
          <w:rFonts w:ascii="Times New Roman" w:hAnsi="Times New Roman" w:cs="Times New Roman"/>
          <w:color w:val="000000" w:themeColor="text1"/>
        </w:rPr>
        <w:t xml:space="preserve">for </w:t>
      </w:r>
      <w:r w:rsidRPr="00FD53D4">
        <w:rPr>
          <w:rFonts w:ascii="Times New Roman" w:hAnsi="Times New Roman" w:cs="Times New Roman"/>
          <w:color w:val="000000" w:themeColor="text1"/>
        </w:rPr>
        <w:t>suicides.</w:t>
      </w:r>
      <w:r w:rsidR="00E904AD" w:rsidRPr="00FD53D4">
        <w:rPr>
          <w:rFonts w:ascii="Times New Roman" w:hAnsi="Times New Roman" w:cs="Times New Roman"/>
          <w:color w:val="000000" w:themeColor="text1"/>
        </w:rPr>
        <w:t xml:space="preserve">  Importantly, a</w:t>
      </w:r>
      <w:r w:rsidRPr="00FD53D4">
        <w:rPr>
          <w:rFonts w:ascii="Times New Roman" w:hAnsi="Times New Roman" w:cs="Times New Roman"/>
          <w:i/>
          <w:iCs/>
          <w:color w:val="000000" w:themeColor="text1"/>
        </w:rPr>
        <w:t xml:space="preserve"> BrainDx brain map screening </w:t>
      </w:r>
      <w:r w:rsidR="00C90667" w:rsidRPr="00FD53D4">
        <w:rPr>
          <w:rFonts w:ascii="Times New Roman" w:hAnsi="Times New Roman" w:cs="Times New Roman"/>
          <w:i/>
          <w:iCs/>
          <w:color w:val="000000" w:themeColor="text1"/>
        </w:rPr>
        <w:t>cannot be falsified by the patient</w:t>
      </w:r>
      <w:r w:rsidR="002A4789" w:rsidRPr="00FD53D4">
        <w:rPr>
          <w:rFonts w:ascii="Times New Roman" w:hAnsi="Times New Roman" w:cs="Times New Roman"/>
          <w:i/>
          <w:iCs/>
          <w:color w:val="000000" w:themeColor="text1"/>
        </w:rPr>
        <w:t xml:space="preserve">. </w:t>
      </w:r>
      <w:r w:rsidR="002A4789" w:rsidRPr="00FD53D4">
        <w:rPr>
          <w:rFonts w:ascii="Times New Roman" w:hAnsi="Times New Roman" w:cs="Times New Roman"/>
          <w:color w:val="000000" w:themeColor="text1"/>
        </w:rPr>
        <w:t xml:space="preserve">Since it does not rely </w:t>
      </w:r>
      <w:r w:rsidR="007C0819" w:rsidRPr="00FD53D4">
        <w:rPr>
          <w:rFonts w:ascii="Times New Roman" w:hAnsi="Times New Roman" w:cs="Times New Roman"/>
          <w:color w:val="000000" w:themeColor="text1"/>
        </w:rPr>
        <w:t xml:space="preserve">solely </w:t>
      </w:r>
      <w:r w:rsidR="002A4789" w:rsidRPr="00FD53D4">
        <w:rPr>
          <w:rFonts w:ascii="Times New Roman" w:hAnsi="Times New Roman" w:cs="Times New Roman"/>
          <w:color w:val="000000" w:themeColor="text1"/>
        </w:rPr>
        <w:t xml:space="preserve">on subjective self-report, a BrainDX brain map can reveal objective </w:t>
      </w:r>
      <w:r w:rsidR="00C90667" w:rsidRPr="00FD53D4">
        <w:rPr>
          <w:rFonts w:ascii="Times New Roman" w:hAnsi="Times New Roman" w:cs="Times New Roman"/>
          <w:color w:val="000000" w:themeColor="text1"/>
        </w:rPr>
        <w:t xml:space="preserve">distinctive patterns of abnormality (using classification </w:t>
      </w:r>
      <w:r w:rsidR="002A4789" w:rsidRPr="00FD53D4">
        <w:rPr>
          <w:rFonts w:ascii="Times New Roman" w:hAnsi="Times New Roman" w:cs="Times New Roman"/>
          <w:color w:val="000000" w:themeColor="text1"/>
        </w:rPr>
        <w:t>discriminants</w:t>
      </w:r>
      <w:r w:rsidR="00C90667" w:rsidRPr="00FD53D4">
        <w:rPr>
          <w:rFonts w:ascii="Times New Roman" w:hAnsi="Times New Roman" w:cs="Times New Roman"/>
          <w:color w:val="000000" w:themeColor="text1"/>
        </w:rPr>
        <w:t>)</w:t>
      </w:r>
      <w:r w:rsidR="002A4789" w:rsidRPr="00FD53D4">
        <w:rPr>
          <w:rFonts w:ascii="Times New Roman" w:hAnsi="Times New Roman" w:cs="Times New Roman"/>
          <w:color w:val="000000" w:themeColor="text1"/>
        </w:rPr>
        <w:t xml:space="preserve"> which </w:t>
      </w:r>
      <w:r w:rsidR="00877F43" w:rsidRPr="00FD53D4">
        <w:rPr>
          <w:rFonts w:ascii="Times New Roman" w:hAnsi="Times New Roman" w:cs="Times New Roman"/>
          <w:color w:val="000000" w:themeColor="text1"/>
        </w:rPr>
        <w:t xml:space="preserve">often go unidentified by other methods. A brain map does not rely upon the </w:t>
      </w:r>
      <w:r w:rsidR="00877F43" w:rsidRPr="00FD53D4">
        <w:rPr>
          <w:rFonts w:ascii="Times New Roman" w:hAnsi="Times New Roman" w:cs="Times New Roman"/>
          <w:i/>
          <w:iCs/>
          <w:color w:val="000000" w:themeColor="text1"/>
        </w:rPr>
        <w:t>interpretation</w:t>
      </w:r>
      <w:r w:rsidR="00877F43" w:rsidRPr="00FD53D4">
        <w:rPr>
          <w:rFonts w:ascii="Times New Roman" w:hAnsi="Times New Roman" w:cs="Times New Roman"/>
          <w:color w:val="000000" w:themeColor="text1"/>
        </w:rPr>
        <w:t xml:space="preserve"> of symptoms</w:t>
      </w:r>
      <w:r w:rsidR="002A4789" w:rsidRPr="00FD53D4">
        <w:rPr>
          <w:rFonts w:ascii="Times New Roman" w:hAnsi="Times New Roman" w:cs="Times New Roman"/>
          <w:color w:val="000000" w:themeColor="text1"/>
        </w:rPr>
        <w:t xml:space="preserve"> and</w:t>
      </w:r>
      <w:r w:rsidR="007C0819" w:rsidRPr="00FD53D4">
        <w:rPr>
          <w:rFonts w:ascii="Times New Roman" w:hAnsi="Times New Roman" w:cs="Times New Roman"/>
          <w:color w:val="000000" w:themeColor="text1"/>
        </w:rPr>
        <w:t xml:space="preserve"> therefore </w:t>
      </w:r>
      <w:r w:rsidR="00877F43" w:rsidRPr="00FD53D4">
        <w:rPr>
          <w:rFonts w:ascii="Times New Roman" w:hAnsi="Times New Roman" w:cs="Times New Roman"/>
          <w:color w:val="000000" w:themeColor="text1"/>
        </w:rPr>
        <w:t>can</w:t>
      </w:r>
      <w:r w:rsidR="002A4789" w:rsidRPr="00FD53D4">
        <w:rPr>
          <w:rFonts w:ascii="Times New Roman" w:hAnsi="Times New Roman" w:cs="Times New Roman"/>
          <w:color w:val="000000" w:themeColor="text1"/>
        </w:rPr>
        <w:t xml:space="preserve"> </w:t>
      </w:r>
      <w:r w:rsidR="00877F43" w:rsidRPr="00FD53D4">
        <w:rPr>
          <w:rFonts w:ascii="Times New Roman" w:hAnsi="Times New Roman" w:cs="Times New Roman"/>
          <w:color w:val="000000" w:themeColor="text1"/>
        </w:rPr>
        <w:t>reveal issue</w:t>
      </w:r>
      <w:r w:rsidR="007C0819" w:rsidRPr="00FD53D4">
        <w:rPr>
          <w:rFonts w:ascii="Times New Roman" w:hAnsi="Times New Roman" w:cs="Times New Roman"/>
          <w:color w:val="000000" w:themeColor="text1"/>
        </w:rPr>
        <w:t>s</w:t>
      </w:r>
      <w:r w:rsidR="00877F43" w:rsidRPr="00FD53D4">
        <w:rPr>
          <w:rFonts w:ascii="Times New Roman" w:hAnsi="Times New Roman" w:cs="Times New Roman"/>
          <w:color w:val="000000" w:themeColor="text1"/>
        </w:rPr>
        <w:t xml:space="preserve"> </w:t>
      </w:r>
      <w:r w:rsidR="00E809C7" w:rsidRPr="00FD53D4">
        <w:rPr>
          <w:rFonts w:ascii="Times New Roman" w:hAnsi="Times New Roman" w:cs="Times New Roman"/>
          <w:color w:val="000000" w:themeColor="text1"/>
        </w:rPr>
        <w:t>of which the</w:t>
      </w:r>
      <w:r w:rsidR="002A4789" w:rsidRPr="00FD53D4">
        <w:rPr>
          <w:rFonts w:ascii="Times New Roman" w:hAnsi="Times New Roman" w:cs="Times New Roman"/>
          <w:color w:val="000000" w:themeColor="text1"/>
        </w:rPr>
        <w:t xml:space="preserve"> subject</w:t>
      </w:r>
      <w:r w:rsidR="00E809C7" w:rsidRPr="00FD53D4">
        <w:rPr>
          <w:rFonts w:ascii="Times New Roman" w:hAnsi="Times New Roman" w:cs="Times New Roman"/>
          <w:color w:val="000000" w:themeColor="text1"/>
        </w:rPr>
        <w:t>s</w:t>
      </w:r>
      <w:r w:rsidR="002A4789" w:rsidRPr="00FD53D4">
        <w:rPr>
          <w:rFonts w:ascii="Times New Roman" w:hAnsi="Times New Roman" w:cs="Times New Roman"/>
          <w:color w:val="000000" w:themeColor="text1"/>
        </w:rPr>
        <w:t xml:space="preserve"> </w:t>
      </w:r>
      <w:r w:rsidR="00877F43" w:rsidRPr="00FD53D4">
        <w:rPr>
          <w:rFonts w:ascii="Times New Roman" w:hAnsi="Times New Roman" w:cs="Times New Roman"/>
          <w:color w:val="000000" w:themeColor="text1"/>
        </w:rPr>
        <w:t xml:space="preserve">themselves </w:t>
      </w:r>
      <w:r w:rsidR="002A4789" w:rsidRPr="00FD53D4">
        <w:rPr>
          <w:rFonts w:ascii="Times New Roman" w:hAnsi="Times New Roman" w:cs="Times New Roman"/>
          <w:color w:val="000000" w:themeColor="text1"/>
        </w:rPr>
        <w:t xml:space="preserve">may be </w:t>
      </w:r>
      <w:r w:rsidR="00877F43" w:rsidRPr="00FD53D4">
        <w:rPr>
          <w:rFonts w:ascii="Times New Roman" w:hAnsi="Times New Roman" w:cs="Times New Roman"/>
          <w:color w:val="000000" w:themeColor="text1"/>
        </w:rPr>
        <w:t>unaware</w:t>
      </w:r>
      <w:r w:rsidR="00C90667" w:rsidRPr="00FD53D4">
        <w:rPr>
          <w:rFonts w:ascii="Times New Roman" w:hAnsi="Times New Roman" w:cs="Times New Roman"/>
          <w:color w:val="000000" w:themeColor="text1"/>
        </w:rPr>
        <w:t xml:space="preserve"> or don’t adequately report</w:t>
      </w:r>
      <w:r w:rsidRPr="00FD53D4">
        <w:rPr>
          <w:rFonts w:ascii="Times New Roman" w:hAnsi="Times New Roman" w:cs="Times New Roman"/>
          <w:i/>
          <w:iCs/>
          <w:color w:val="000000" w:themeColor="text1"/>
        </w:rPr>
        <w:t>.</w:t>
      </w:r>
      <w:r w:rsidR="00722584" w:rsidRPr="00FD53D4">
        <w:rPr>
          <w:rFonts w:ascii="Times New Roman" w:hAnsi="Times New Roman" w:cs="Times New Roman"/>
          <w:i/>
          <w:iCs/>
          <w:color w:val="000000" w:themeColor="text1"/>
        </w:rPr>
        <w:t xml:space="preserve"> </w:t>
      </w:r>
    </w:p>
    <w:p w14:paraId="2059B369" w14:textId="7B0B209D" w:rsidR="00674220" w:rsidRPr="00FD53D4" w:rsidRDefault="007056BC" w:rsidP="00A66A5C">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lastRenderedPageBreak/>
        <w:t xml:space="preserve">In addition to </w:t>
      </w:r>
      <w:r w:rsidR="00DF1E26" w:rsidRPr="00FD53D4">
        <w:rPr>
          <w:rFonts w:ascii="Times New Roman" w:hAnsi="Times New Roman" w:cs="Times New Roman"/>
          <w:color w:val="000000" w:themeColor="text1"/>
        </w:rPr>
        <w:t>schools and the military</w:t>
      </w:r>
      <w:r w:rsidRPr="00FD53D4">
        <w:rPr>
          <w:rFonts w:ascii="Times New Roman" w:hAnsi="Times New Roman" w:cs="Times New Roman"/>
          <w:color w:val="000000" w:themeColor="text1"/>
        </w:rPr>
        <w:t>, we recommend that the Australian National Mental Health Service adopt BrainDx screening as a primary method of diagnosing disorders</w:t>
      </w:r>
      <w:r w:rsidR="00DB591B" w:rsidRPr="00FD53D4">
        <w:rPr>
          <w:rFonts w:ascii="Times New Roman" w:hAnsi="Times New Roman" w:cs="Times New Roman"/>
          <w:color w:val="000000" w:themeColor="text1"/>
        </w:rPr>
        <w:t xml:space="preserve"> and tracking therapies</w:t>
      </w:r>
      <w:r w:rsidRPr="00FD53D4">
        <w:rPr>
          <w:rFonts w:ascii="Times New Roman" w:hAnsi="Times New Roman" w:cs="Times New Roman"/>
          <w:color w:val="000000" w:themeColor="text1"/>
        </w:rPr>
        <w:t>.</w:t>
      </w:r>
      <w:r w:rsidR="008D0642"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T</w:t>
      </w:r>
      <w:r w:rsidR="00DF1E26" w:rsidRPr="00FD53D4">
        <w:rPr>
          <w:rFonts w:ascii="Times New Roman" w:hAnsi="Times New Roman" w:cs="Times New Roman"/>
          <w:color w:val="000000" w:themeColor="text1"/>
        </w:rPr>
        <w:t>his will deliver significant benefits</w:t>
      </w:r>
      <w:r w:rsidRPr="00FD53D4">
        <w:rPr>
          <w:rFonts w:ascii="Times New Roman" w:hAnsi="Times New Roman" w:cs="Times New Roman"/>
          <w:color w:val="000000" w:themeColor="text1"/>
        </w:rPr>
        <w:t>, both</w:t>
      </w:r>
      <w:r w:rsidR="00DF1E26" w:rsidRPr="00FD53D4">
        <w:rPr>
          <w:rFonts w:ascii="Times New Roman" w:hAnsi="Times New Roman" w:cs="Times New Roman"/>
          <w:color w:val="000000" w:themeColor="text1"/>
        </w:rPr>
        <w:t xml:space="preserve"> by earlier recognition of high-risk</w:t>
      </w:r>
      <w:r w:rsidR="008D0642" w:rsidRPr="00FD53D4">
        <w:rPr>
          <w:rFonts w:ascii="Times New Roman" w:hAnsi="Times New Roman" w:cs="Times New Roman"/>
          <w:color w:val="000000" w:themeColor="text1"/>
        </w:rPr>
        <w:t xml:space="preserve"> patients</w:t>
      </w:r>
      <w:r w:rsidRPr="00FD53D4">
        <w:rPr>
          <w:rFonts w:ascii="Times New Roman" w:hAnsi="Times New Roman" w:cs="Times New Roman"/>
          <w:color w:val="000000" w:themeColor="text1"/>
        </w:rPr>
        <w:t xml:space="preserve"> and by providing a key tool for monitoring therap</w:t>
      </w:r>
      <w:r w:rsidR="00C90667" w:rsidRPr="00FD53D4">
        <w:rPr>
          <w:rFonts w:ascii="Times New Roman" w:hAnsi="Times New Roman" w:cs="Times New Roman"/>
          <w:color w:val="000000" w:themeColor="text1"/>
        </w:rPr>
        <w:t>eutic</w:t>
      </w:r>
      <w:r w:rsidRPr="00FD53D4">
        <w:rPr>
          <w:rFonts w:ascii="Times New Roman" w:hAnsi="Times New Roman" w:cs="Times New Roman"/>
          <w:color w:val="000000" w:themeColor="text1"/>
        </w:rPr>
        <w:t xml:space="preserve"> efficacy</w:t>
      </w:r>
      <w:r w:rsidR="008D0642" w:rsidRPr="00FD53D4">
        <w:rPr>
          <w:rFonts w:ascii="Times New Roman" w:hAnsi="Times New Roman" w:cs="Times New Roman"/>
          <w:color w:val="000000" w:themeColor="text1"/>
        </w:rPr>
        <w:t>.</w:t>
      </w:r>
      <w:r w:rsidR="0083314B" w:rsidRPr="00FD53D4">
        <w:rPr>
          <w:rFonts w:ascii="Times New Roman" w:hAnsi="Times New Roman" w:cs="Times New Roman"/>
          <w:color w:val="000000" w:themeColor="text1"/>
        </w:rPr>
        <w:t xml:space="preserve"> </w:t>
      </w:r>
    </w:p>
    <w:p w14:paraId="31C6A60B" w14:textId="77777777" w:rsidR="002F4C77" w:rsidRPr="00FD53D4" w:rsidRDefault="0083314B" w:rsidP="00A66A5C">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We provide a pro-forma approach to this program in Section IV</w:t>
      </w:r>
      <w:r w:rsidR="007056BC" w:rsidRPr="00FD53D4">
        <w:rPr>
          <w:rFonts w:ascii="Times New Roman" w:hAnsi="Times New Roman" w:cs="Times New Roman"/>
          <w:color w:val="000000" w:themeColor="text1"/>
        </w:rPr>
        <w:t xml:space="preserve"> and a sample report in Appendix Item 2</w:t>
      </w:r>
      <w:r w:rsidRPr="00FD53D4">
        <w:rPr>
          <w:rFonts w:ascii="Times New Roman" w:hAnsi="Times New Roman" w:cs="Times New Roman"/>
          <w:color w:val="000000" w:themeColor="text1"/>
        </w:rPr>
        <w:t>.</w:t>
      </w:r>
    </w:p>
    <w:p w14:paraId="2D869FC7" w14:textId="4E411562" w:rsidR="002F4C77" w:rsidRPr="00FD53D4" w:rsidRDefault="002F4C77" w:rsidP="00A66A5C">
      <w:pPr>
        <w:keepNext/>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u w:val="single"/>
        </w:rPr>
        <w:t>Expand the Medicare Benefits Schedule (MBS).</w:t>
      </w:r>
    </w:p>
    <w:p w14:paraId="5B09B608" w14:textId="2CDCCBE3" w:rsidR="008D0642" w:rsidRPr="00FD53D4" w:rsidRDefault="008D0642" w:rsidP="00A66A5C">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The MBS needs to be extended to include Medicare rebates for online assessments, </w:t>
      </w:r>
      <w:r w:rsidR="00DB591B" w:rsidRPr="00FD53D4">
        <w:rPr>
          <w:rFonts w:ascii="Times New Roman" w:hAnsi="Times New Roman" w:cs="Times New Roman"/>
          <w:color w:val="000000" w:themeColor="text1"/>
        </w:rPr>
        <w:t>q</w:t>
      </w:r>
      <w:r w:rsidRPr="00FD53D4">
        <w:rPr>
          <w:rFonts w:ascii="Times New Roman" w:hAnsi="Times New Roman" w:cs="Times New Roman"/>
          <w:color w:val="000000" w:themeColor="text1"/>
        </w:rPr>
        <w:t>EEG assessment and neurotherapy treatments such as neurofeedback and non-invasive neuromodulation techniques.</w:t>
      </w:r>
      <w:r w:rsidR="00DB591B" w:rsidRPr="00FD53D4">
        <w:rPr>
          <w:rFonts w:ascii="Times New Roman" w:hAnsi="Times New Roman" w:cs="Times New Roman"/>
          <w:color w:val="000000" w:themeColor="text1"/>
        </w:rPr>
        <w:t xml:space="preserve">  Its absence </w:t>
      </w:r>
      <w:r w:rsidR="00AB3514" w:rsidRPr="00FD53D4">
        <w:rPr>
          <w:rFonts w:ascii="Times New Roman" w:hAnsi="Times New Roman" w:cs="Times New Roman"/>
          <w:color w:val="000000" w:themeColor="text1"/>
        </w:rPr>
        <w:t>results in limited access to the most beneficial methods for diagnosing and treating mental health disorders.</w:t>
      </w:r>
    </w:p>
    <w:p w14:paraId="31DE3F92" w14:textId="12645299" w:rsidR="002F4C77" w:rsidRPr="00FD53D4" w:rsidRDefault="002F4C77" w:rsidP="00A66A5C">
      <w:pPr>
        <w:keepNext/>
        <w:ind w:left="720"/>
        <w:rPr>
          <w:rFonts w:ascii="Times New Roman" w:hAnsi="Times New Roman" w:cs="Times New Roman"/>
          <w:b/>
          <w:bCs/>
          <w:color w:val="000000" w:themeColor="text1"/>
          <w:u w:val="single"/>
        </w:rPr>
      </w:pPr>
      <w:r w:rsidRPr="00FD53D4">
        <w:rPr>
          <w:rFonts w:ascii="Times New Roman" w:hAnsi="Times New Roman" w:cs="Times New Roman"/>
          <w:b/>
          <w:bCs/>
          <w:color w:val="000000" w:themeColor="text1"/>
          <w:u w:val="single"/>
        </w:rPr>
        <w:t xml:space="preserve">Open </w:t>
      </w:r>
      <w:r w:rsidR="00244BDA" w:rsidRPr="00FD53D4">
        <w:rPr>
          <w:rFonts w:ascii="Times New Roman" w:hAnsi="Times New Roman" w:cs="Times New Roman"/>
          <w:b/>
          <w:bCs/>
          <w:color w:val="000000" w:themeColor="text1"/>
          <w:u w:val="single"/>
        </w:rPr>
        <w:t xml:space="preserve">Design of </w:t>
      </w:r>
      <w:r w:rsidRPr="00FD53D4">
        <w:rPr>
          <w:rFonts w:ascii="Times New Roman" w:hAnsi="Times New Roman" w:cs="Times New Roman"/>
          <w:b/>
          <w:bCs/>
          <w:color w:val="000000" w:themeColor="text1"/>
          <w:u w:val="single"/>
        </w:rPr>
        <w:t>Mental Health Care Plan</w:t>
      </w:r>
      <w:r w:rsidR="00244BDA" w:rsidRPr="00FD53D4">
        <w:rPr>
          <w:rFonts w:ascii="Times New Roman" w:hAnsi="Times New Roman" w:cs="Times New Roman"/>
          <w:b/>
          <w:bCs/>
          <w:color w:val="000000" w:themeColor="text1"/>
          <w:u w:val="single"/>
        </w:rPr>
        <w:t>s</w:t>
      </w:r>
      <w:r w:rsidRPr="00FD53D4">
        <w:rPr>
          <w:rFonts w:ascii="Times New Roman" w:hAnsi="Times New Roman" w:cs="Times New Roman"/>
          <w:b/>
          <w:bCs/>
          <w:color w:val="000000" w:themeColor="text1"/>
          <w:u w:val="single"/>
        </w:rPr>
        <w:t xml:space="preserve"> </w:t>
      </w:r>
      <w:r w:rsidR="00244BDA" w:rsidRPr="00FD53D4">
        <w:rPr>
          <w:rFonts w:ascii="Times New Roman" w:hAnsi="Times New Roman" w:cs="Times New Roman"/>
          <w:b/>
          <w:bCs/>
          <w:color w:val="000000" w:themeColor="text1"/>
          <w:u w:val="single"/>
        </w:rPr>
        <w:t>To Licensed Mental Health Providers</w:t>
      </w:r>
    </w:p>
    <w:p w14:paraId="4BB3D6A4" w14:textId="6BB70356" w:rsidR="007F0A87" w:rsidRPr="00FD53D4" w:rsidRDefault="005A25AB" w:rsidP="00A66A5C">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A vast number of referrals to allied health practitioners are a consequence of ‘reverse referral’, whereby consumers are required to make additional visits to a healthcare provider in order to obtain a Mental Health Care Plan</w:t>
      </w:r>
      <w:r w:rsidR="00722584" w:rsidRPr="00FD53D4">
        <w:rPr>
          <w:rFonts w:ascii="Times New Roman" w:hAnsi="Times New Roman" w:cs="Times New Roman"/>
          <w:color w:val="000000" w:themeColor="text1"/>
        </w:rPr>
        <w:t xml:space="preserve"> (MHCP)</w:t>
      </w:r>
      <w:r w:rsidRPr="00FD53D4">
        <w:rPr>
          <w:rFonts w:ascii="Times New Roman" w:hAnsi="Times New Roman" w:cs="Times New Roman"/>
          <w:color w:val="000000" w:themeColor="text1"/>
        </w:rPr>
        <w:t>. This redundancy is a consequence of the fact that, currently, only GPs are allowed to issue MHCP</w:t>
      </w:r>
      <w:r w:rsidR="00AB3514" w:rsidRPr="00FD53D4">
        <w:rPr>
          <w:rFonts w:ascii="Times New Roman" w:hAnsi="Times New Roman" w:cs="Times New Roman"/>
          <w:color w:val="000000" w:themeColor="text1"/>
        </w:rPr>
        <w:t>’</w:t>
      </w:r>
      <w:r w:rsidRPr="00FD53D4">
        <w:rPr>
          <w:rFonts w:ascii="Times New Roman" w:hAnsi="Times New Roman" w:cs="Times New Roman"/>
          <w:color w:val="000000" w:themeColor="text1"/>
        </w:rPr>
        <w:t>s and make referrals.</w:t>
      </w:r>
      <w:r w:rsidR="00AB3514" w:rsidRPr="00FD53D4">
        <w:rPr>
          <w:rFonts w:ascii="Times New Roman" w:hAnsi="Times New Roman" w:cs="Times New Roman"/>
          <w:color w:val="000000" w:themeColor="text1"/>
        </w:rPr>
        <w:t xml:space="preserve"> GPs are mostly untrained in mental health diagnosis and treatment. Licensed mental health providers should be able to create and issue MHCP’s directly.</w:t>
      </w:r>
    </w:p>
    <w:p w14:paraId="4AC3F0EF" w14:textId="59FEDAD0" w:rsidR="009F0FE2" w:rsidRPr="00FD53D4" w:rsidRDefault="009F0FE2" w:rsidP="00A66A5C">
      <w:pPr>
        <w:keepNext/>
        <w:ind w:left="720"/>
        <w:rPr>
          <w:rFonts w:ascii="Times New Roman" w:hAnsi="Times New Roman" w:cs="Times New Roman"/>
          <w:color w:val="000000" w:themeColor="text1"/>
        </w:rPr>
      </w:pPr>
    </w:p>
    <w:p w14:paraId="211D3D2C" w14:textId="529DF73A" w:rsidR="009F0FE2" w:rsidRPr="00FD53D4" w:rsidRDefault="009F0FE2" w:rsidP="00A66A5C">
      <w:pPr>
        <w:keepNext/>
        <w:ind w:left="720"/>
        <w:rPr>
          <w:rFonts w:ascii="Times New Roman" w:hAnsi="Times New Roman" w:cs="Times New Roman"/>
          <w:b/>
          <w:bCs/>
          <w:color w:val="000000" w:themeColor="text1"/>
        </w:rPr>
      </w:pPr>
      <w:bookmarkStart w:id="3" w:name="_Hlk30165487"/>
      <w:r w:rsidRPr="00FD53D4">
        <w:rPr>
          <w:rFonts w:ascii="Times New Roman" w:hAnsi="Times New Roman" w:cs="Times New Roman"/>
          <w:b/>
          <w:bCs/>
          <w:color w:val="000000" w:themeColor="text1"/>
        </w:rPr>
        <w:t>Potential Savings Are Large</w:t>
      </w:r>
    </w:p>
    <w:p w14:paraId="399AE562" w14:textId="77777777" w:rsidR="00EA5F17" w:rsidRPr="00FD53D4" w:rsidRDefault="009F0FE2" w:rsidP="00A66A5C">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The Commission has estimated</w:t>
      </w:r>
      <w:r w:rsidR="00EA5F17" w:rsidRPr="00FD53D4">
        <w:rPr>
          <w:rFonts w:ascii="Times New Roman" w:hAnsi="Times New Roman" w:cs="Times New Roman"/>
          <w:color w:val="000000" w:themeColor="text1"/>
        </w:rPr>
        <w:t>:</w:t>
      </w:r>
    </w:p>
    <w:p w14:paraId="11223EA5" w14:textId="5E77EBB8" w:rsidR="009F0FE2" w:rsidRPr="00FD53D4" w:rsidRDefault="009F0FE2" w:rsidP="00EA5F17">
      <w:pPr>
        <w:keepNext/>
        <w:ind w:left="1440"/>
        <w:rPr>
          <w:rFonts w:ascii="Times New Roman" w:hAnsi="Times New Roman" w:cs="Times New Roman"/>
          <w:color w:val="000000" w:themeColor="text1"/>
        </w:rPr>
      </w:pPr>
      <w:r w:rsidRPr="00FD53D4">
        <w:rPr>
          <w:rFonts w:ascii="Times New Roman" w:hAnsi="Times New Roman" w:cs="Times New Roman"/>
          <w:color w:val="000000" w:themeColor="text1"/>
        </w:rPr>
        <w:t xml:space="preserve"> “…The cost to the Australian economy of mental ill-health and suicide is, conservatively, in the order of $43 to $51 billion per year.”</w:t>
      </w:r>
    </w:p>
    <w:p w14:paraId="0D45B7E4" w14:textId="7055B216" w:rsidR="009F0FE2" w:rsidRPr="00FD53D4" w:rsidRDefault="00FE6CA9" w:rsidP="00A66A5C">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We believe this estimate is too conservative, and that the actual costs are much higher.  </w:t>
      </w:r>
      <w:r w:rsidR="009F0FE2" w:rsidRPr="00FD53D4">
        <w:rPr>
          <w:rFonts w:ascii="Times New Roman" w:hAnsi="Times New Roman" w:cs="Times New Roman"/>
          <w:color w:val="000000" w:themeColor="text1"/>
        </w:rPr>
        <w:t>If the current diagnosing accuracy of 50% can be raised to 80% or better, the improvements in correctly targeted therapy will substantially reduce this cost</w:t>
      </w:r>
      <w:r w:rsidR="00EA5F17" w:rsidRPr="00FD53D4">
        <w:rPr>
          <w:rFonts w:ascii="Times New Roman" w:hAnsi="Times New Roman" w:cs="Times New Roman"/>
          <w:color w:val="000000" w:themeColor="text1"/>
        </w:rPr>
        <w:t xml:space="preserve">, probably by 20% or better.  The total program cost to implement a comprehensive early screening program for children, the military and the general population will be less than $20 million.  </w:t>
      </w:r>
      <w:r w:rsidR="000A3494" w:rsidRPr="00FD53D4">
        <w:rPr>
          <w:rFonts w:ascii="Times New Roman" w:hAnsi="Times New Roman" w:cs="Times New Roman"/>
          <w:color w:val="000000" w:themeColor="text1"/>
        </w:rPr>
        <w:t>This is a 400-to-1 return on investment.</w:t>
      </w:r>
    </w:p>
    <w:bookmarkEnd w:id="3"/>
    <w:p w14:paraId="03466FE0" w14:textId="3F4181CF" w:rsidR="00C9492B" w:rsidRPr="00FD53D4" w:rsidRDefault="007F0A87" w:rsidP="00FC480A">
      <w:pPr>
        <w:pStyle w:val="ListParagraph"/>
        <w:numPr>
          <w:ilvl w:val="0"/>
          <w:numId w:val="12"/>
        </w:numPr>
        <w:rPr>
          <w:rFonts w:ascii="Times New Roman" w:hAnsi="Times New Roman" w:cs="Times New Roman"/>
          <w:b/>
          <w:bCs/>
          <w:color w:val="000000" w:themeColor="text1"/>
          <w:sz w:val="28"/>
          <w:szCs w:val="24"/>
          <w:u w:val="single"/>
        </w:rPr>
      </w:pPr>
      <w:r w:rsidRPr="00FD53D4">
        <w:rPr>
          <w:rFonts w:ascii="Times New Roman" w:hAnsi="Times New Roman" w:cs="Times New Roman"/>
          <w:color w:val="000000" w:themeColor="text1"/>
        </w:rPr>
        <w:br w:type="page"/>
      </w:r>
      <w:r w:rsidR="00C9492B" w:rsidRPr="00FD53D4">
        <w:rPr>
          <w:rFonts w:ascii="Times New Roman" w:hAnsi="Times New Roman" w:cs="Times New Roman"/>
          <w:b/>
          <w:bCs/>
          <w:color w:val="000000" w:themeColor="text1"/>
          <w:sz w:val="28"/>
          <w:szCs w:val="24"/>
          <w:u w:val="single"/>
        </w:rPr>
        <w:lastRenderedPageBreak/>
        <w:t>Background</w:t>
      </w:r>
    </w:p>
    <w:p w14:paraId="64207068" w14:textId="33B2B72D" w:rsidR="004E6B99"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A </w:t>
      </w:r>
      <w:r w:rsidR="00860DE1" w:rsidRPr="00FD53D4">
        <w:rPr>
          <w:rFonts w:ascii="Times New Roman" w:hAnsi="Times New Roman" w:cs="Times New Roman"/>
          <w:color w:val="000000" w:themeColor="text1"/>
        </w:rPr>
        <w:t>significant</w:t>
      </w:r>
      <w:r w:rsidRPr="00FD53D4">
        <w:rPr>
          <w:rFonts w:ascii="Times New Roman" w:hAnsi="Times New Roman" w:cs="Times New Roman"/>
          <w:color w:val="000000" w:themeColor="text1"/>
        </w:rPr>
        <w:t xml:space="preserve"> obstacle confronting mental health and neurological care in the 21st century worldwide has been the availability and adoption of tools that 1) tie the relationship of brain function to human behavior, and 2) utilize such tools in a cost-effective manner so that both the healthcare provider and the consumer can recognize objective justifications for selecting therapeutic modalities and then monitor </w:t>
      </w:r>
      <w:r w:rsidR="00860DE1" w:rsidRPr="00FD53D4">
        <w:rPr>
          <w:rFonts w:ascii="Times New Roman" w:hAnsi="Times New Roman" w:cs="Times New Roman"/>
          <w:color w:val="000000" w:themeColor="text1"/>
        </w:rPr>
        <w:t>whether these</w:t>
      </w:r>
      <w:r w:rsidRPr="00FD53D4">
        <w:rPr>
          <w:rFonts w:ascii="Times New Roman" w:hAnsi="Times New Roman" w:cs="Times New Roman"/>
          <w:color w:val="000000" w:themeColor="text1"/>
        </w:rPr>
        <w:t xml:space="preserve"> choices are yielding clear evidence of reaching improved outcomes. </w:t>
      </w:r>
    </w:p>
    <w:p w14:paraId="1F8405C6" w14:textId="77777777" w:rsidR="004E6B99" w:rsidRPr="00FD53D4" w:rsidRDefault="004E6B99"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The Commission reports that the cost to the Australian economy of mental ill-health and suicide is, conservatively, in the order of $43 to $51 billion per year. Additional to this is an approximately $130 billion cost associated with diminished health and reduced life expectancy for those living with mental ill-health. </w:t>
      </w:r>
    </w:p>
    <w:p w14:paraId="2849D1C5" w14:textId="218F14F0" w:rsidR="004E6B99"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Mental health issues are particularly complicated compared to many other areas of health treatment since the methods employed over the past 100 years have relied heavily on subjective clinical judgement rather than methods of actuarial data and guidance. </w:t>
      </w:r>
      <w:r w:rsidRPr="00FD53D4">
        <w:rPr>
          <w:rFonts w:ascii="Times New Roman" w:hAnsi="Times New Roman" w:cs="Times New Roman"/>
          <w:i/>
          <w:iCs/>
          <w:color w:val="000000" w:themeColor="text1"/>
        </w:rPr>
        <w:t xml:space="preserve">The accuracy of initial diagnoses made by primary medical providers is </w:t>
      </w:r>
      <w:r w:rsidR="00E809C7" w:rsidRPr="00FD53D4">
        <w:rPr>
          <w:rFonts w:ascii="Times New Roman" w:hAnsi="Times New Roman" w:cs="Times New Roman"/>
          <w:i/>
          <w:iCs/>
          <w:color w:val="000000" w:themeColor="text1"/>
        </w:rPr>
        <w:t>frequently wrong</w:t>
      </w:r>
      <w:r w:rsidRPr="00FD53D4">
        <w:rPr>
          <w:rFonts w:ascii="Times New Roman" w:hAnsi="Times New Roman" w:cs="Times New Roman"/>
          <w:i/>
          <w:iCs/>
          <w:color w:val="000000" w:themeColor="text1"/>
        </w:rPr>
        <w:t xml:space="preserve">. Specifically, </w:t>
      </w:r>
      <w:r w:rsidR="00E809C7" w:rsidRPr="00FD53D4">
        <w:rPr>
          <w:rFonts w:ascii="Times New Roman" w:hAnsi="Times New Roman" w:cs="Times New Roman"/>
          <w:i/>
          <w:iCs/>
          <w:color w:val="000000" w:themeColor="text1"/>
        </w:rPr>
        <w:t xml:space="preserve">in a recent study </w:t>
      </w:r>
      <w:r w:rsidRPr="00FD53D4">
        <w:rPr>
          <w:rFonts w:ascii="Times New Roman" w:hAnsi="Times New Roman" w:cs="Times New Roman"/>
          <w:i/>
          <w:iCs/>
          <w:color w:val="000000" w:themeColor="text1"/>
        </w:rPr>
        <w:t>the accuracy of psychiatric diagnosis was the highest for cognitive disorders 60%, followed by depression 50% and anxiety disorders 46%, whereas the accuracy of diagnosing psychosis was 0% (Al-Huthail, 2008).</w:t>
      </w:r>
      <w:r w:rsidRPr="00FD53D4">
        <w:rPr>
          <w:rFonts w:ascii="Times New Roman" w:hAnsi="Times New Roman" w:cs="Times New Roman"/>
          <w:color w:val="000000" w:themeColor="text1"/>
        </w:rPr>
        <w:t xml:space="preserve"> </w:t>
      </w:r>
    </w:p>
    <w:p w14:paraId="41D0CC5A" w14:textId="77777777" w:rsidR="004E6B99"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This leaves </w:t>
      </w:r>
      <w:r w:rsidR="004E6B99" w:rsidRPr="00FD53D4">
        <w:rPr>
          <w:rFonts w:ascii="Times New Roman" w:hAnsi="Times New Roman" w:cs="Times New Roman"/>
          <w:color w:val="000000" w:themeColor="text1"/>
        </w:rPr>
        <w:t xml:space="preserve">both </w:t>
      </w:r>
      <w:r w:rsidRPr="00FD53D4">
        <w:rPr>
          <w:rFonts w:ascii="Times New Roman" w:hAnsi="Times New Roman" w:cs="Times New Roman"/>
          <w:color w:val="000000" w:themeColor="text1"/>
        </w:rPr>
        <w:t xml:space="preserve">the </w:t>
      </w:r>
      <w:r w:rsidR="004E6B99" w:rsidRPr="00FD53D4">
        <w:rPr>
          <w:rFonts w:ascii="Times New Roman" w:hAnsi="Times New Roman" w:cs="Times New Roman"/>
          <w:color w:val="000000" w:themeColor="text1"/>
        </w:rPr>
        <w:t xml:space="preserve">government and the </w:t>
      </w:r>
      <w:r w:rsidRPr="00FD53D4">
        <w:rPr>
          <w:rFonts w:ascii="Times New Roman" w:hAnsi="Times New Roman" w:cs="Times New Roman"/>
          <w:color w:val="000000" w:themeColor="text1"/>
        </w:rPr>
        <w:t xml:space="preserve">insurance industry for healthcare in a quandary as there is no clear-cut systematic methodology being utilized to help determine effective cost-benefits ratios to justify policies and procedures. </w:t>
      </w:r>
    </w:p>
    <w:p w14:paraId="72B57D53" w14:textId="77777777" w:rsidR="004E6B99" w:rsidRPr="00FD53D4" w:rsidRDefault="004E6B99" w:rsidP="00DC2304">
      <w:pPr>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The Key Problem</w:t>
      </w:r>
    </w:p>
    <w:p w14:paraId="4B029463" w14:textId="3F237E28" w:rsidR="00DC2304" w:rsidRPr="00FD53D4" w:rsidRDefault="004E6B99"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A</w:t>
      </w:r>
      <w:r w:rsidR="00DC2304" w:rsidRPr="00FD53D4">
        <w:rPr>
          <w:rFonts w:ascii="Times New Roman" w:hAnsi="Times New Roman" w:cs="Times New Roman"/>
          <w:color w:val="000000" w:themeColor="text1"/>
        </w:rPr>
        <w:t xml:space="preserve"> major part of this problem stems from the system used as the foundation for defining mental health status, the</w:t>
      </w:r>
      <w:r w:rsidR="00C90667" w:rsidRPr="00FD53D4">
        <w:rPr>
          <w:rFonts w:ascii="Times New Roman" w:hAnsi="Times New Roman" w:cs="Times New Roman"/>
          <w:color w:val="000000" w:themeColor="text1"/>
        </w:rPr>
        <w:t xml:space="preserve"> symptom based</w:t>
      </w:r>
      <w:r w:rsidR="00DC2304" w:rsidRPr="00FD53D4">
        <w:rPr>
          <w:rFonts w:ascii="Times New Roman" w:hAnsi="Times New Roman" w:cs="Times New Roman"/>
          <w:color w:val="000000" w:themeColor="text1"/>
        </w:rPr>
        <w:t xml:space="preserve"> DSM. In 2013, Thomas Insell, then Director of the US National Institutes of Mental </w:t>
      </w:r>
      <w:r w:rsidR="00E715A5" w:rsidRPr="00FD53D4">
        <w:rPr>
          <w:rFonts w:ascii="Times New Roman" w:hAnsi="Times New Roman" w:cs="Times New Roman"/>
          <w:color w:val="000000" w:themeColor="text1"/>
        </w:rPr>
        <w:t>Health, raised</w:t>
      </w:r>
      <w:r w:rsidR="00DC2304" w:rsidRPr="00FD53D4">
        <w:rPr>
          <w:rFonts w:ascii="Times New Roman" w:hAnsi="Times New Roman" w:cs="Times New Roman"/>
          <w:color w:val="000000" w:themeColor="text1"/>
        </w:rPr>
        <w:t xml:space="preserve"> grave concerns on the utility of the new DSM 5 as it is a diagnostic manual based solely on symptoms. Most relevant to his comments on this matter is the emphasis that </w:t>
      </w:r>
      <w:r w:rsidR="00DC2304" w:rsidRPr="00FD53D4">
        <w:rPr>
          <w:rFonts w:ascii="Times New Roman" w:hAnsi="Times New Roman" w:cs="Times New Roman"/>
          <w:i/>
          <w:iCs/>
          <w:color w:val="000000" w:themeColor="text1"/>
        </w:rPr>
        <w:t>“mental disorders are biological disorders involving brain circuits that implicate specific domains of cognition, emotion, or behavior.”</w:t>
      </w:r>
      <w:r w:rsidR="00DC2304" w:rsidRPr="00FD53D4">
        <w:rPr>
          <w:rFonts w:ascii="Times New Roman" w:hAnsi="Times New Roman" w:cs="Times New Roman"/>
          <w:color w:val="000000" w:themeColor="text1"/>
        </w:rPr>
        <w:t xml:space="preserve"> These same concerns about using such non-biological nominal level ways of defining human behavior are often lacking sufficient specificity and reliability. Dawes </w:t>
      </w:r>
      <w:r w:rsidR="000C29EA" w:rsidRPr="00FD53D4">
        <w:rPr>
          <w:rFonts w:ascii="Times New Roman" w:hAnsi="Times New Roman" w:cs="Times New Roman"/>
          <w:color w:val="000000" w:themeColor="text1"/>
        </w:rPr>
        <w:t>e</w:t>
      </w:r>
      <w:r w:rsidR="00DC2304" w:rsidRPr="00FD53D4">
        <w:rPr>
          <w:rFonts w:ascii="Times New Roman" w:hAnsi="Times New Roman" w:cs="Times New Roman"/>
          <w:color w:val="000000" w:themeColor="text1"/>
        </w:rPr>
        <w:t xml:space="preserve">t al., </w:t>
      </w:r>
      <w:r w:rsidR="000C29EA" w:rsidRPr="00FD53D4">
        <w:rPr>
          <w:rFonts w:ascii="Times New Roman" w:hAnsi="Times New Roman" w:cs="Times New Roman"/>
          <w:color w:val="000000" w:themeColor="text1"/>
        </w:rPr>
        <w:t>(</w:t>
      </w:r>
      <w:r w:rsidR="00DC2304" w:rsidRPr="00FD53D4">
        <w:rPr>
          <w:rFonts w:ascii="Times New Roman" w:hAnsi="Times New Roman" w:cs="Times New Roman"/>
          <w:color w:val="000000" w:themeColor="text1"/>
        </w:rPr>
        <w:t>1989</w:t>
      </w:r>
      <w:r w:rsidR="000C29EA" w:rsidRPr="00FD53D4">
        <w:rPr>
          <w:rFonts w:ascii="Times New Roman" w:hAnsi="Times New Roman" w:cs="Times New Roman"/>
          <w:color w:val="000000" w:themeColor="text1"/>
        </w:rPr>
        <w:t>)</w:t>
      </w:r>
      <w:r w:rsidR="00DC2304" w:rsidRPr="00FD53D4">
        <w:rPr>
          <w:rFonts w:ascii="Times New Roman" w:hAnsi="Times New Roman" w:cs="Times New Roman"/>
          <w:color w:val="000000" w:themeColor="text1"/>
        </w:rPr>
        <w:t xml:space="preserve"> provided a well written review of the problem with clinical approaches in health care versus actuarial approaches:</w:t>
      </w:r>
    </w:p>
    <w:p w14:paraId="32CC63F8" w14:textId="530C2C84" w:rsidR="00DC2304" w:rsidRPr="00FD53D4" w:rsidRDefault="00DC2304" w:rsidP="00CE7CCE">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“Professionals are frequently consulted to diagnose</w:t>
      </w:r>
      <w:r w:rsidR="00CE7CCE"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and predict human behavior; optimal treatment and</w:t>
      </w:r>
      <w:r w:rsidR="00CE7CCE"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planning often hinges on the consultant’s judgmental</w:t>
      </w:r>
      <w:r w:rsidR="00CE7CCE"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accuracy.  The consultant may rely upon one of two</w:t>
      </w:r>
      <w:r w:rsidR="00CE7CCE"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contrasting approaches to decision making: the clinical</w:t>
      </w:r>
      <w:r w:rsidR="00CE7CCE"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and the actuarial methods.  Research comparing these</w:t>
      </w:r>
      <w:r w:rsidR="00CE7CCE"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two approaches shows the actuarial approach to be superior.”</w:t>
      </w:r>
    </w:p>
    <w:p w14:paraId="6623F53C" w14:textId="46A2E400" w:rsidR="00DC2304" w:rsidRPr="00FD53D4" w:rsidRDefault="00DC2304" w:rsidP="00CE7CCE">
      <w:pPr>
        <w:ind w:left="720" w:firstLine="720"/>
        <w:rPr>
          <w:rFonts w:ascii="Times New Roman" w:hAnsi="Times New Roman" w:cs="Times New Roman"/>
          <w:color w:val="000000" w:themeColor="text1"/>
        </w:rPr>
      </w:pPr>
    </w:p>
    <w:p w14:paraId="53B11E03" w14:textId="1087A9FC" w:rsidR="00CE7CCE" w:rsidRPr="00FD53D4" w:rsidRDefault="00E715A5"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The emergence of this statement in 1989 couldn’t be</w:t>
      </w:r>
      <w:r w:rsidR="007F143D" w:rsidRPr="00FD53D4">
        <w:rPr>
          <w:rFonts w:ascii="Times New Roman" w:hAnsi="Times New Roman" w:cs="Times New Roman"/>
          <w:color w:val="000000" w:themeColor="text1"/>
        </w:rPr>
        <w:t xml:space="preserve"> </w:t>
      </w:r>
      <w:r w:rsidR="002A4789" w:rsidRPr="00FD53D4">
        <w:rPr>
          <w:rFonts w:ascii="Times New Roman" w:hAnsi="Times New Roman" w:cs="Times New Roman"/>
          <w:color w:val="000000" w:themeColor="text1"/>
        </w:rPr>
        <w:t>timelier</w:t>
      </w:r>
      <w:r w:rsidRPr="00FD53D4">
        <w:rPr>
          <w:rFonts w:ascii="Times New Roman" w:hAnsi="Times New Roman" w:cs="Times New Roman"/>
          <w:color w:val="000000" w:themeColor="text1"/>
        </w:rPr>
        <w:t xml:space="preserve">, with the 1990’s designated as the Decade of the Brain. </w:t>
      </w:r>
      <w:r w:rsidR="00DC2304" w:rsidRPr="00FD53D4">
        <w:rPr>
          <w:rFonts w:ascii="Times New Roman" w:hAnsi="Times New Roman" w:cs="Times New Roman"/>
          <w:color w:val="000000" w:themeColor="text1"/>
        </w:rPr>
        <w:t xml:space="preserve">Thus, the search to integrate biomarkers that can be scientifically established became a priority as it could be used to address specific mental health disorders. </w:t>
      </w:r>
    </w:p>
    <w:p w14:paraId="438C45BF" w14:textId="39A54F7B" w:rsidR="00CE7CCE"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To this end, approaches focusing on quantitative brain assessment methodologies had already demonstrated valued utility. In particular, with the pioneering emergence of Quantitative EEG methods (John e</w:t>
      </w:r>
      <w:r w:rsidR="007F143D" w:rsidRPr="00FD53D4">
        <w:rPr>
          <w:rFonts w:ascii="Times New Roman" w:hAnsi="Times New Roman" w:cs="Times New Roman"/>
          <w:color w:val="000000" w:themeColor="text1"/>
        </w:rPr>
        <w:t>t</w:t>
      </w:r>
      <w:r w:rsidRPr="00FD53D4">
        <w:rPr>
          <w:rFonts w:ascii="Times New Roman" w:hAnsi="Times New Roman" w:cs="Times New Roman"/>
          <w:color w:val="000000" w:themeColor="text1"/>
        </w:rPr>
        <w:t xml:space="preserve"> al, 1977, </w:t>
      </w:r>
      <w:r w:rsidR="002075D9" w:rsidRPr="00FD53D4">
        <w:rPr>
          <w:rFonts w:ascii="Times New Roman" w:hAnsi="Times New Roman" w:cs="Times New Roman"/>
          <w:color w:val="000000" w:themeColor="text1"/>
        </w:rPr>
        <w:t xml:space="preserve">1980, </w:t>
      </w:r>
      <w:r w:rsidRPr="00FD53D4">
        <w:rPr>
          <w:rFonts w:ascii="Times New Roman" w:hAnsi="Times New Roman" w:cs="Times New Roman"/>
          <w:color w:val="000000" w:themeColor="text1"/>
        </w:rPr>
        <w:t>1988</w:t>
      </w:r>
      <w:r w:rsidR="00DF6362" w:rsidRPr="00FD53D4">
        <w:rPr>
          <w:rFonts w:ascii="Times New Roman" w:hAnsi="Times New Roman" w:cs="Times New Roman"/>
          <w:color w:val="000000" w:themeColor="text1"/>
        </w:rPr>
        <w:t>;</w:t>
      </w:r>
      <w:r w:rsidRPr="00FD53D4">
        <w:rPr>
          <w:rFonts w:ascii="Times New Roman" w:hAnsi="Times New Roman" w:cs="Times New Roman"/>
          <w:color w:val="000000" w:themeColor="text1"/>
        </w:rPr>
        <w:t xml:space="preserve"> Duffy, F.</w:t>
      </w:r>
      <w:r w:rsidR="00DF6362" w:rsidRPr="00FD53D4">
        <w:rPr>
          <w:rFonts w:ascii="Times New Roman" w:hAnsi="Times New Roman" w:cs="Times New Roman"/>
          <w:color w:val="000000" w:themeColor="text1"/>
        </w:rPr>
        <w:t>,</w:t>
      </w:r>
      <w:r w:rsidRPr="00FD53D4">
        <w:rPr>
          <w:rFonts w:ascii="Times New Roman" w:hAnsi="Times New Roman" w:cs="Times New Roman"/>
          <w:color w:val="000000" w:themeColor="text1"/>
        </w:rPr>
        <w:t xml:space="preserve"> 1981) a growing body of clinical reports and scientific research articles have illustrated the applications of these tools and technologies. </w:t>
      </w:r>
    </w:p>
    <w:p w14:paraId="68D08BEE" w14:textId="727A6172" w:rsidR="00CE7CCE"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Many of the early studies have helped promote qEEG methodology to receive FDA510K </w:t>
      </w:r>
      <w:r w:rsidR="00CE7CCE" w:rsidRPr="00FD53D4">
        <w:rPr>
          <w:rFonts w:ascii="Times New Roman" w:hAnsi="Times New Roman" w:cs="Times New Roman"/>
          <w:color w:val="000000" w:themeColor="text1"/>
        </w:rPr>
        <w:t>a</w:t>
      </w:r>
      <w:r w:rsidRPr="00FD53D4">
        <w:rPr>
          <w:rFonts w:ascii="Times New Roman" w:hAnsi="Times New Roman" w:cs="Times New Roman"/>
          <w:color w:val="000000" w:themeColor="text1"/>
        </w:rPr>
        <w:t xml:space="preserve">pproval to market and use such methodologies for the purposes to </w:t>
      </w:r>
      <w:r w:rsidR="00DF6362" w:rsidRPr="00FD53D4">
        <w:rPr>
          <w:rFonts w:ascii="Times New Roman" w:hAnsi="Times New Roman" w:cs="Times New Roman"/>
          <w:color w:val="000000" w:themeColor="text1"/>
        </w:rPr>
        <w:t xml:space="preserve">provide </w:t>
      </w:r>
      <w:r w:rsidRPr="00FD53D4">
        <w:rPr>
          <w:rFonts w:ascii="Times New Roman" w:hAnsi="Times New Roman" w:cs="Times New Roman"/>
          <w:color w:val="000000" w:themeColor="text1"/>
        </w:rPr>
        <w:t xml:space="preserve">statistical information to aid in diagnosis of brain-based disorders including a variety of psychiatric disorders and neurological disorders.  </w:t>
      </w:r>
    </w:p>
    <w:p w14:paraId="1076FCAF" w14:textId="2EF6E521" w:rsidR="00CE7CCE"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Since these historic early studies, there have been thousands of publications demonstrating applications of qEEG type measures and many of these have gone on to demonstrate powerful discriminatory and predictive capabilities for many challenging clinical disorders (John et al., 1992; Ohashi, 1994;</w:t>
      </w:r>
      <w:r w:rsidR="002075D9" w:rsidRPr="00FD53D4">
        <w:rPr>
          <w:rFonts w:ascii="Times New Roman" w:hAnsi="Times New Roman" w:cs="Times New Roman"/>
          <w:color w:val="000000" w:themeColor="text1"/>
        </w:rPr>
        <w:t xml:space="preserve"> Prichep et al, 2006;</w:t>
      </w:r>
      <w:r w:rsidRPr="00FD53D4">
        <w:rPr>
          <w:rFonts w:ascii="Times New Roman" w:hAnsi="Times New Roman" w:cs="Times New Roman"/>
          <w:color w:val="000000" w:themeColor="text1"/>
        </w:rPr>
        <w:t xml:space="preserve"> Arns et al., 2014; Neto et al., 2015; Tas et al., 2015; Babiloni et al., 2016; Chennu et al., 2017; Cheung et al., 2017; Qazi et al., 2017; Surmeli et al., 2017; Bosch-Bayard et al., 2018 (1); Bosch-Bayard et al., 2018 (2);Vecchio et al., 2018; Mumtaz W, Malik AS, 2018; Mumtaz et al, 2018; Jonas et al.,2019; Schouppe et al., 2019;). </w:t>
      </w:r>
    </w:p>
    <w:p w14:paraId="0C67F067" w14:textId="77777777" w:rsidR="00CE7CCE"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Such measures have now been applied to provide clinical and forensic related evidence of the effects of nutritional deficiencies, toxin exposures, mild concussions, surgical procedures, medication selection, and methods of neuromodulation to reach individualized intervention-strategy goals (Thatcher et al., 1985, Fishbein et al. ,1990, Thatcher et al., 1991, Cantor et al., 1993; Saletu et al., 2002; Hansen et al., 2003; Surmeli and Etem , 2011; Surmeli et al, 2012; Lord et al., 2014; Sumeli et al, 2016). </w:t>
      </w:r>
    </w:p>
    <w:p w14:paraId="4F2E529D" w14:textId="77777777" w:rsidR="00CE7CCE"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i/>
          <w:iCs/>
          <w:color w:val="000000" w:themeColor="text1"/>
        </w:rPr>
        <w:t xml:space="preserve">The real power of qEEG </w:t>
      </w:r>
      <w:r w:rsidR="00CE7CCE" w:rsidRPr="00FD53D4">
        <w:rPr>
          <w:rFonts w:ascii="Times New Roman" w:hAnsi="Times New Roman" w:cs="Times New Roman"/>
          <w:i/>
          <w:iCs/>
          <w:color w:val="000000" w:themeColor="text1"/>
        </w:rPr>
        <w:t xml:space="preserve">analysis </w:t>
      </w:r>
      <w:r w:rsidRPr="00FD53D4">
        <w:rPr>
          <w:rFonts w:ascii="Times New Roman" w:hAnsi="Times New Roman" w:cs="Times New Roman"/>
          <w:i/>
          <w:iCs/>
          <w:color w:val="000000" w:themeColor="text1"/>
        </w:rPr>
        <w:t>is that it provides an objective physiological referential set of metrics to determine with more accuracy, the nature of an individual’s behavioral problems and as a result, which methods of rehabilitative may be preferable on a case by case basis and a methodology to validate such methods.</w:t>
      </w:r>
      <w:r w:rsidRPr="00FD53D4">
        <w:rPr>
          <w:rFonts w:ascii="Times New Roman" w:hAnsi="Times New Roman" w:cs="Times New Roman"/>
          <w:color w:val="000000" w:themeColor="text1"/>
        </w:rPr>
        <w:t xml:space="preserve"> </w:t>
      </w:r>
    </w:p>
    <w:p w14:paraId="2918BEAF" w14:textId="46BA35FF" w:rsidR="00CE7CCE"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In contrast to the subject</w:t>
      </w:r>
      <w:r w:rsidR="00CE7CCE" w:rsidRPr="00FD53D4">
        <w:rPr>
          <w:rFonts w:ascii="Times New Roman" w:hAnsi="Times New Roman" w:cs="Times New Roman"/>
          <w:color w:val="000000" w:themeColor="text1"/>
        </w:rPr>
        <w:t>ive</w:t>
      </w:r>
      <w:r w:rsidRPr="00FD53D4">
        <w:rPr>
          <w:rFonts w:ascii="Times New Roman" w:hAnsi="Times New Roman" w:cs="Times New Roman"/>
          <w:color w:val="000000" w:themeColor="text1"/>
        </w:rPr>
        <w:t xml:space="preserve"> clinical methods largely used yielding approximately 50% accuracy, </w:t>
      </w:r>
      <w:r w:rsidR="007479D0" w:rsidRPr="00FD53D4">
        <w:rPr>
          <w:rFonts w:ascii="Times New Roman" w:hAnsi="Times New Roman" w:cs="Times New Roman"/>
          <w:color w:val="000000" w:themeColor="text1"/>
        </w:rPr>
        <w:t>qEEG</w:t>
      </w:r>
      <w:r w:rsidRPr="00FD53D4">
        <w:rPr>
          <w:rFonts w:ascii="Times New Roman" w:hAnsi="Times New Roman" w:cs="Times New Roman"/>
          <w:color w:val="000000" w:themeColor="text1"/>
        </w:rPr>
        <w:t xml:space="preserve"> measures have been scientifically reported to yield anywhere from 70% to 90% accuracy in their ability to discriminate various psychiatric and neurologic disorders from normal and even to discriminate clinical conditions amongst themselves</w:t>
      </w:r>
      <w:r w:rsidR="002771A6" w:rsidRPr="00FD53D4">
        <w:rPr>
          <w:rFonts w:ascii="Times New Roman" w:hAnsi="Times New Roman" w:cs="Times New Roman"/>
          <w:color w:val="000000" w:themeColor="text1"/>
        </w:rPr>
        <w:t xml:space="preserve"> (1).</w:t>
      </w:r>
    </w:p>
    <w:p w14:paraId="59F16497" w14:textId="490503C5" w:rsidR="00BE775B" w:rsidRPr="00FD53D4" w:rsidRDefault="00BE775B" w:rsidP="007F0A87">
      <w:pPr>
        <w:keepNext/>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lastRenderedPageBreak/>
        <w:t xml:space="preserve">BrainDx </w:t>
      </w:r>
      <w:r w:rsidR="00674220" w:rsidRPr="00FD53D4">
        <w:rPr>
          <w:rFonts w:ascii="Times New Roman" w:hAnsi="Times New Roman" w:cs="Times New Roman"/>
          <w:b/>
          <w:bCs/>
          <w:color w:val="000000" w:themeColor="text1"/>
        </w:rPr>
        <w:t>H</w:t>
      </w:r>
      <w:r w:rsidRPr="00FD53D4">
        <w:rPr>
          <w:rFonts w:ascii="Times New Roman" w:hAnsi="Times New Roman" w:cs="Times New Roman"/>
          <w:b/>
          <w:bCs/>
          <w:color w:val="000000" w:themeColor="text1"/>
        </w:rPr>
        <w:t xml:space="preserve">as Led </w:t>
      </w:r>
      <w:r w:rsidR="00E715A5" w:rsidRPr="00FD53D4">
        <w:rPr>
          <w:rFonts w:ascii="Times New Roman" w:hAnsi="Times New Roman" w:cs="Times New Roman"/>
          <w:b/>
          <w:bCs/>
          <w:color w:val="000000" w:themeColor="text1"/>
        </w:rPr>
        <w:t>the</w:t>
      </w:r>
      <w:r w:rsidRPr="00FD53D4">
        <w:rPr>
          <w:rFonts w:ascii="Times New Roman" w:hAnsi="Times New Roman" w:cs="Times New Roman"/>
          <w:b/>
          <w:bCs/>
          <w:color w:val="000000" w:themeColor="text1"/>
        </w:rPr>
        <w:t xml:space="preserve"> Field</w:t>
      </w:r>
    </w:p>
    <w:p w14:paraId="1808EB74" w14:textId="4E6CE0F4" w:rsidR="00DC2304" w:rsidRPr="00FD53D4" w:rsidRDefault="00CE7CCE" w:rsidP="007F0A87">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T</w:t>
      </w:r>
      <w:r w:rsidR="00DC2304" w:rsidRPr="00FD53D4">
        <w:rPr>
          <w:rFonts w:ascii="Times New Roman" w:hAnsi="Times New Roman" w:cs="Times New Roman"/>
          <w:color w:val="000000" w:themeColor="text1"/>
        </w:rPr>
        <w:t xml:space="preserve">he researchers and members of BrainDx have led the field from the early 1980’s to current times (e.g. John at al., </w:t>
      </w:r>
      <w:r w:rsidR="001514DF" w:rsidRPr="00FD53D4">
        <w:rPr>
          <w:rFonts w:ascii="Times New Roman" w:hAnsi="Times New Roman" w:cs="Times New Roman"/>
          <w:color w:val="000000" w:themeColor="text1"/>
        </w:rPr>
        <w:t xml:space="preserve">1980, </w:t>
      </w:r>
      <w:r w:rsidR="00DC2304" w:rsidRPr="00FD53D4">
        <w:rPr>
          <w:rFonts w:ascii="Times New Roman" w:hAnsi="Times New Roman" w:cs="Times New Roman"/>
          <w:color w:val="000000" w:themeColor="text1"/>
        </w:rPr>
        <w:t xml:space="preserve">1988; Chabot et al., 2015). BrainDx currently has the only brain-based set of objective metrics commercially available to help with the diagnosis of </w:t>
      </w:r>
      <w:r w:rsidR="00101BD0" w:rsidRPr="00FD53D4">
        <w:rPr>
          <w:rFonts w:ascii="Times New Roman" w:hAnsi="Times New Roman" w:cs="Times New Roman"/>
          <w:color w:val="000000" w:themeColor="text1"/>
        </w:rPr>
        <w:t>a</w:t>
      </w:r>
      <w:r w:rsidR="00DC2304" w:rsidRPr="00FD53D4">
        <w:rPr>
          <w:rFonts w:ascii="Times New Roman" w:hAnsi="Times New Roman" w:cs="Times New Roman"/>
          <w:color w:val="000000" w:themeColor="text1"/>
        </w:rPr>
        <w:t>utism</w:t>
      </w:r>
      <w:r w:rsidR="007F143D" w:rsidRPr="00FD53D4">
        <w:rPr>
          <w:rFonts w:ascii="Times New Roman" w:hAnsi="Times New Roman" w:cs="Times New Roman"/>
          <w:color w:val="000000" w:themeColor="text1"/>
        </w:rPr>
        <w:t xml:space="preserve">, </w:t>
      </w:r>
      <w:r w:rsidR="00DC2304" w:rsidRPr="00FD53D4">
        <w:rPr>
          <w:rFonts w:ascii="Times New Roman" w:hAnsi="Times New Roman" w:cs="Times New Roman"/>
          <w:color w:val="000000" w:themeColor="text1"/>
        </w:rPr>
        <w:t xml:space="preserve">which has been published to demonstrate a 90% accuracy </w:t>
      </w:r>
      <w:r w:rsidR="007F143D" w:rsidRPr="00FD53D4">
        <w:rPr>
          <w:rFonts w:ascii="Times New Roman" w:hAnsi="Times New Roman" w:cs="Times New Roman"/>
          <w:color w:val="000000" w:themeColor="text1"/>
        </w:rPr>
        <w:t>(</w:t>
      </w:r>
      <w:r w:rsidR="00DC2304" w:rsidRPr="00FD53D4">
        <w:rPr>
          <w:rFonts w:ascii="Times New Roman" w:hAnsi="Times New Roman" w:cs="Times New Roman"/>
          <w:color w:val="000000" w:themeColor="text1"/>
        </w:rPr>
        <w:t>Chabot et al</w:t>
      </w:r>
      <w:r w:rsidR="007F143D" w:rsidRPr="00FD53D4">
        <w:rPr>
          <w:rFonts w:ascii="Times New Roman" w:hAnsi="Times New Roman" w:cs="Times New Roman"/>
          <w:color w:val="000000" w:themeColor="text1"/>
        </w:rPr>
        <w:t>.</w:t>
      </w:r>
      <w:r w:rsidR="00DC2304" w:rsidRPr="00FD53D4">
        <w:rPr>
          <w:rFonts w:ascii="Times New Roman" w:hAnsi="Times New Roman" w:cs="Times New Roman"/>
          <w:color w:val="000000" w:themeColor="text1"/>
        </w:rPr>
        <w:t xml:space="preserve">, 2015). Autism </w:t>
      </w:r>
      <w:r w:rsidR="00BE775B" w:rsidRPr="00FD53D4">
        <w:rPr>
          <w:rFonts w:ascii="Times New Roman" w:hAnsi="Times New Roman" w:cs="Times New Roman"/>
          <w:color w:val="000000" w:themeColor="text1"/>
        </w:rPr>
        <w:t>is</w:t>
      </w:r>
      <w:r w:rsidR="00DC2304" w:rsidRPr="00FD53D4">
        <w:rPr>
          <w:rFonts w:ascii="Times New Roman" w:hAnsi="Times New Roman" w:cs="Times New Roman"/>
          <w:color w:val="000000" w:themeColor="text1"/>
        </w:rPr>
        <w:t xml:space="preserve"> </w:t>
      </w:r>
      <w:r w:rsidR="00BE775B" w:rsidRPr="00FD53D4">
        <w:rPr>
          <w:rFonts w:ascii="Times New Roman" w:hAnsi="Times New Roman" w:cs="Times New Roman"/>
          <w:color w:val="000000" w:themeColor="text1"/>
        </w:rPr>
        <w:t>reaching</w:t>
      </w:r>
      <w:r w:rsidR="00DC2304" w:rsidRPr="00FD53D4">
        <w:rPr>
          <w:rFonts w:ascii="Times New Roman" w:hAnsi="Times New Roman" w:cs="Times New Roman"/>
          <w:color w:val="000000" w:themeColor="text1"/>
        </w:rPr>
        <w:t xml:space="preserve"> world-wide epidemics proportions and historically </w:t>
      </w:r>
      <w:r w:rsidR="00BE775B" w:rsidRPr="00FD53D4">
        <w:rPr>
          <w:rFonts w:ascii="Times New Roman" w:hAnsi="Times New Roman" w:cs="Times New Roman"/>
          <w:color w:val="000000" w:themeColor="text1"/>
        </w:rPr>
        <w:t xml:space="preserve">has been </w:t>
      </w:r>
      <w:r w:rsidR="00DC2304" w:rsidRPr="00FD53D4">
        <w:rPr>
          <w:rFonts w:ascii="Times New Roman" w:hAnsi="Times New Roman" w:cs="Times New Roman"/>
          <w:color w:val="000000" w:themeColor="text1"/>
        </w:rPr>
        <w:t xml:space="preserve">defined by behavior ratings from professionals and non-professionals with no well-defined treatments individually suited to a spectrum type of problem. </w:t>
      </w:r>
    </w:p>
    <w:p w14:paraId="669816EE" w14:textId="4EE0630C" w:rsidR="00BE775B"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This leads to </w:t>
      </w:r>
      <w:r w:rsidR="00BE775B" w:rsidRPr="00FD53D4">
        <w:rPr>
          <w:rFonts w:ascii="Times New Roman" w:hAnsi="Times New Roman" w:cs="Times New Roman"/>
          <w:color w:val="000000" w:themeColor="text1"/>
        </w:rPr>
        <w:t>our recommended</w:t>
      </w:r>
      <w:r w:rsidRPr="00FD53D4">
        <w:rPr>
          <w:rFonts w:ascii="Times New Roman" w:hAnsi="Times New Roman" w:cs="Times New Roman"/>
          <w:color w:val="000000" w:themeColor="text1"/>
        </w:rPr>
        <w:t xml:space="preserve"> model of utilizing an </w:t>
      </w:r>
      <w:r w:rsidR="007F143D" w:rsidRPr="00FD53D4">
        <w:rPr>
          <w:rFonts w:ascii="Times New Roman" w:hAnsi="Times New Roman" w:cs="Times New Roman"/>
          <w:color w:val="000000" w:themeColor="text1"/>
        </w:rPr>
        <w:t>I</w:t>
      </w:r>
      <w:r w:rsidRPr="00FD53D4">
        <w:rPr>
          <w:rFonts w:ascii="Times New Roman" w:hAnsi="Times New Roman" w:cs="Times New Roman"/>
          <w:color w:val="000000" w:themeColor="text1"/>
        </w:rPr>
        <w:t>nternet-based standardized method of the collection of relevant medical and symptom history as well as Internet</w:t>
      </w:r>
      <w:r w:rsidR="007F143D" w:rsidRPr="00FD53D4">
        <w:rPr>
          <w:rFonts w:ascii="Times New Roman" w:hAnsi="Times New Roman" w:cs="Times New Roman"/>
          <w:color w:val="000000" w:themeColor="text1"/>
        </w:rPr>
        <w:t>-</w:t>
      </w:r>
      <w:r w:rsidRPr="00FD53D4">
        <w:rPr>
          <w:rFonts w:ascii="Times New Roman" w:hAnsi="Times New Roman" w:cs="Times New Roman"/>
          <w:color w:val="000000" w:themeColor="text1"/>
        </w:rPr>
        <w:t>generated</w:t>
      </w:r>
      <w:r w:rsidR="00BE775B" w:rsidRPr="00FD53D4">
        <w:rPr>
          <w:rFonts w:ascii="Times New Roman" w:hAnsi="Times New Roman" w:cs="Times New Roman"/>
          <w:color w:val="000000" w:themeColor="text1"/>
        </w:rPr>
        <w:t xml:space="preserve"> psychometric</w:t>
      </w:r>
      <w:r w:rsidRPr="00FD53D4">
        <w:rPr>
          <w:rFonts w:ascii="Times New Roman" w:hAnsi="Times New Roman" w:cs="Times New Roman"/>
          <w:color w:val="000000" w:themeColor="text1"/>
        </w:rPr>
        <w:t xml:space="preserve"> test items and tasks to validate the nature and severity of the symptoms supplemented by the use of qEEG measures that have been established to further validate and define the nature of the mental health concerns and </w:t>
      </w:r>
      <w:r w:rsidR="00BE775B" w:rsidRPr="00FD53D4">
        <w:rPr>
          <w:rFonts w:ascii="Times New Roman" w:hAnsi="Times New Roman" w:cs="Times New Roman"/>
          <w:color w:val="000000" w:themeColor="text1"/>
        </w:rPr>
        <w:t>recommend</w:t>
      </w:r>
      <w:r w:rsidRPr="00FD53D4">
        <w:rPr>
          <w:rFonts w:ascii="Times New Roman" w:hAnsi="Times New Roman" w:cs="Times New Roman"/>
          <w:color w:val="000000" w:themeColor="text1"/>
        </w:rPr>
        <w:t xml:space="preserve"> appropriate options of treatment including</w:t>
      </w:r>
      <w:r w:rsidR="00BE775B" w:rsidRPr="00FD53D4">
        <w:rPr>
          <w:rFonts w:ascii="Times New Roman" w:hAnsi="Times New Roman" w:cs="Times New Roman"/>
          <w:color w:val="000000" w:themeColor="text1"/>
        </w:rPr>
        <w:t xml:space="preserve"> neurofeedback, </w:t>
      </w:r>
      <w:r w:rsidRPr="00FD53D4">
        <w:rPr>
          <w:rFonts w:ascii="Times New Roman" w:hAnsi="Times New Roman" w:cs="Times New Roman"/>
          <w:color w:val="000000" w:themeColor="text1"/>
        </w:rPr>
        <w:t xml:space="preserve">psychopharmacologic approaches, learning and training approaches, psychoeducational tools, and various forms of non-medicinal neurotherapeutic techniques. </w:t>
      </w:r>
    </w:p>
    <w:p w14:paraId="512D6722" w14:textId="77777777" w:rsidR="00BE775B" w:rsidRPr="00FD53D4" w:rsidRDefault="00BE775B"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Additionally</w:t>
      </w:r>
      <w:r w:rsidR="00DC2304" w:rsidRPr="00FD53D4">
        <w:rPr>
          <w:rFonts w:ascii="Times New Roman" w:hAnsi="Times New Roman" w:cs="Times New Roman"/>
          <w:color w:val="000000" w:themeColor="text1"/>
        </w:rPr>
        <w:t xml:space="preserve">, both the consumer and provider will </w:t>
      </w:r>
      <w:r w:rsidRPr="00FD53D4">
        <w:rPr>
          <w:rFonts w:ascii="Times New Roman" w:hAnsi="Times New Roman" w:cs="Times New Roman"/>
          <w:color w:val="000000" w:themeColor="text1"/>
        </w:rPr>
        <w:t xml:space="preserve">now </w:t>
      </w:r>
      <w:r w:rsidR="00DC2304" w:rsidRPr="00FD53D4">
        <w:rPr>
          <w:rFonts w:ascii="Times New Roman" w:hAnsi="Times New Roman" w:cs="Times New Roman"/>
          <w:color w:val="000000" w:themeColor="text1"/>
        </w:rPr>
        <w:t>be able to track the patient’s response to treatment objectively over time to determine treatment effic</w:t>
      </w:r>
      <w:r w:rsidRPr="00FD53D4">
        <w:rPr>
          <w:rFonts w:ascii="Times New Roman" w:hAnsi="Times New Roman" w:cs="Times New Roman"/>
          <w:color w:val="000000" w:themeColor="text1"/>
        </w:rPr>
        <w:t>a</w:t>
      </w:r>
      <w:r w:rsidR="00DC2304" w:rsidRPr="00FD53D4">
        <w:rPr>
          <w:rFonts w:ascii="Times New Roman" w:hAnsi="Times New Roman" w:cs="Times New Roman"/>
          <w:color w:val="000000" w:themeColor="text1"/>
        </w:rPr>
        <w:t xml:space="preserve">cy. </w:t>
      </w:r>
    </w:p>
    <w:p w14:paraId="293D8DB8" w14:textId="68EDA669" w:rsidR="00DC2304"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As</w:t>
      </w:r>
      <w:r w:rsidR="00BE775B" w:rsidRPr="00FD53D4">
        <w:rPr>
          <w:rFonts w:ascii="Times New Roman" w:hAnsi="Times New Roman" w:cs="Times New Roman"/>
          <w:color w:val="000000" w:themeColor="text1"/>
        </w:rPr>
        <w:t xml:space="preserve"> the case</w:t>
      </w:r>
      <w:r w:rsidRPr="00FD53D4">
        <w:rPr>
          <w:rFonts w:ascii="Times New Roman" w:hAnsi="Times New Roman" w:cs="Times New Roman"/>
          <w:color w:val="000000" w:themeColor="text1"/>
        </w:rPr>
        <w:t xml:space="preserve"> database continue</w:t>
      </w:r>
      <w:r w:rsidR="00BE775B" w:rsidRPr="00FD53D4">
        <w:rPr>
          <w:rFonts w:ascii="Times New Roman" w:hAnsi="Times New Roman" w:cs="Times New Roman"/>
          <w:color w:val="000000" w:themeColor="text1"/>
        </w:rPr>
        <w:t>s</w:t>
      </w:r>
      <w:r w:rsidRPr="00FD53D4">
        <w:rPr>
          <w:rFonts w:ascii="Times New Roman" w:hAnsi="Times New Roman" w:cs="Times New Roman"/>
          <w:color w:val="000000" w:themeColor="text1"/>
        </w:rPr>
        <w:t xml:space="preserve"> to grow with such information, increasing empirically based treatment protocols can be identified by industry and government systems to determine more appropriate treatment protocols and polices. </w:t>
      </w:r>
    </w:p>
    <w:p w14:paraId="397297BF" w14:textId="07B54957" w:rsidR="00DC2304"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BrainDx has built brain-based clinical evaluation tools </w:t>
      </w:r>
      <w:r w:rsidR="00B87F01" w:rsidRPr="00FD53D4">
        <w:rPr>
          <w:rFonts w:ascii="Times New Roman" w:hAnsi="Times New Roman" w:cs="Times New Roman"/>
          <w:color w:val="000000" w:themeColor="text1"/>
        </w:rPr>
        <w:t xml:space="preserve">derived </w:t>
      </w:r>
      <w:r w:rsidRPr="00FD53D4">
        <w:rPr>
          <w:rFonts w:ascii="Times New Roman" w:hAnsi="Times New Roman" w:cs="Times New Roman"/>
          <w:color w:val="000000" w:themeColor="text1"/>
        </w:rPr>
        <w:t xml:space="preserve">from New York University’s historic academic activities of the Brain Research Laboratories under the direction of Drs. E Roy John and Leslie Prichep. The methodologies used to derive these databases and metrics have already met the rigor of peer-reviewed scientific journals and have </w:t>
      </w:r>
      <w:r w:rsidR="001514DF" w:rsidRPr="00FD53D4">
        <w:rPr>
          <w:rFonts w:ascii="Times New Roman" w:hAnsi="Times New Roman" w:cs="Times New Roman"/>
          <w:color w:val="000000" w:themeColor="text1"/>
        </w:rPr>
        <w:t xml:space="preserve">translationally </w:t>
      </w:r>
      <w:r w:rsidRPr="00FD53D4">
        <w:rPr>
          <w:rFonts w:ascii="Times New Roman" w:hAnsi="Times New Roman" w:cs="Times New Roman"/>
          <w:color w:val="000000" w:themeColor="text1"/>
        </w:rPr>
        <w:t xml:space="preserve">found their way into commercial applications in health delivery in various practices, clinics, and hospitals around the world meeting the challenge of localized clinical needs. The next stage in the evolution of this technology is to increase its accessibility and its integration with other human assessment and tracking tools through Internet platforms. BrainDx is now seeking to round off its investment needs and to acquire a pilot program setting to demonstrate how such technology can be used on a mass level to demonstrate the above described goals. </w:t>
      </w:r>
    </w:p>
    <w:p w14:paraId="667D029B" w14:textId="77777777" w:rsidR="00674220" w:rsidRPr="00FD53D4" w:rsidRDefault="00674220" w:rsidP="00DC2304">
      <w:pPr>
        <w:ind w:left="720"/>
        <w:rPr>
          <w:rFonts w:ascii="Times New Roman" w:hAnsi="Times New Roman" w:cs="Times New Roman"/>
          <w:color w:val="000000" w:themeColor="text1"/>
        </w:rPr>
      </w:pPr>
    </w:p>
    <w:p w14:paraId="002F4A95" w14:textId="70B64A0E" w:rsidR="00860DE1" w:rsidRPr="00FD53D4" w:rsidRDefault="00B87F01" w:rsidP="001E0EAF">
      <w:pPr>
        <w:keepNext/>
        <w:ind w:left="720"/>
        <w:rPr>
          <w:rFonts w:ascii="Times New Roman" w:hAnsi="Times New Roman" w:cs="Times New Roman"/>
          <w:color w:val="000000" w:themeColor="text1"/>
        </w:rPr>
      </w:pPr>
      <w:r w:rsidRPr="00FD53D4">
        <w:rPr>
          <w:rFonts w:ascii="Times New Roman" w:hAnsi="Times New Roman" w:cs="Times New Roman"/>
          <w:b/>
          <w:bCs/>
          <w:color w:val="000000" w:themeColor="text1"/>
        </w:rPr>
        <w:lastRenderedPageBreak/>
        <w:t xml:space="preserve">A Focus </w:t>
      </w:r>
      <w:r w:rsidR="00E715A5" w:rsidRPr="00FD53D4">
        <w:rPr>
          <w:rFonts w:ascii="Times New Roman" w:hAnsi="Times New Roman" w:cs="Times New Roman"/>
          <w:b/>
          <w:bCs/>
          <w:color w:val="000000" w:themeColor="text1"/>
        </w:rPr>
        <w:t>on</w:t>
      </w:r>
      <w:r w:rsidRPr="00FD53D4">
        <w:rPr>
          <w:rFonts w:ascii="Times New Roman" w:hAnsi="Times New Roman" w:cs="Times New Roman"/>
          <w:b/>
          <w:bCs/>
          <w:color w:val="000000" w:themeColor="text1"/>
        </w:rPr>
        <w:t xml:space="preserve"> Suicide</w:t>
      </w:r>
      <w:r w:rsidR="006E5FBA" w:rsidRPr="00FD53D4">
        <w:rPr>
          <w:rFonts w:ascii="Times New Roman" w:hAnsi="Times New Roman" w:cs="Times New Roman"/>
          <w:b/>
          <w:bCs/>
          <w:color w:val="000000" w:themeColor="text1"/>
        </w:rPr>
        <w:t xml:space="preserve"> </w:t>
      </w:r>
    </w:p>
    <w:p w14:paraId="7F225B68" w14:textId="77777777" w:rsidR="00860DE1" w:rsidRPr="00FD53D4" w:rsidRDefault="00860DE1" w:rsidP="001E0EAF">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In 2010 the Community Affairs References Committee of the Australian Senate, after a lengthy study, published a report titled “The Hidden Toll: Suicide in Australia”, in which it recognized, </w:t>
      </w:r>
    </w:p>
    <w:p w14:paraId="64199DA4" w14:textId="77777777" w:rsidR="00860DE1" w:rsidRPr="00FD53D4" w:rsidRDefault="00860DE1" w:rsidP="00860DE1">
      <w:pPr>
        <w:ind w:left="1440"/>
        <w:rPr>
          <w:rFonts w:ascii="Times New Roman" w:hAnsi="Times New Roman" w:cs="Times New Roman"/>
          <w:i/>
          <w:iCs/>
          <w:color w:val="000000" w:themeColor="text1"/>
        </w:rPr>
      </w:pPr>
      <w:r w:rsidRPr="00FD53D4">
        <w:rPr>
          <w:rFonts w:ascii="Times New Roman" w:hAnsi="Times New Roman" w:cs="Times New Roman"/>
          <w:i/>
          <w:iCs/>
          <w:color w:val="000000" w:themeColor="text1"/>
        </w:rPr>
        <w:t xml:space="preserve">“At least </w:t>
      </w:r>
      <w:r w:rsidRPr="00FD53D4">
        <w:rPr>
          <w:rFonts w:ascii="Times New Roman" w:hAnsi="Times New Roman" w:cs="Times New Roman"/>
          <w:i/>
          <w:iCs/>
          <w:color w:val="000000" w:themeColor="text1"/>
          <w:u w:val="single"/>
        </w:rPr>
        <w:t>six Australian lives are taken by suicide every day</w:t>
      </w:r>
      <w:r w:rsidRPr="00FD53D4">
        <w:rPr>
          <w:rFonts w:ascii="Times New Roman" w:hAnsi="Times New Roman" w:cs="Times New Roman"/>
          <w:i/>
          <w:iCs/>
          <w:color w:val="000000" w:themeColor="text1"/>
        </w:rPr>
        <w:t>, however, there continues to be a lack of public awareness about the impact of suicide on the community.”</w:t>
      </w:r>
    </w:p>
    <w:p w14:paraId="45C175F8" w14:textId="77777777" w:rsidR="00860DE1" w:rsidRPr="00FD53D4" w:rsidRDefault="00860DE1" w:rsidP="00860DE1">
      <w:pPr>
        <w:ind w:left="720"/>
        <w:rPr>
          <w:rFonts w:ascii="Times New Roman" w:hAnsi="Times New Roman" w:cs="Times New Roman"/>
          <w:color w:val="000000" w:themeColor="text1"/>
        </w:rPr>
      </w:pPr>
      <w:r w:rsidRPr="00FD53D4">
        <w:rPr>
          <w:rFonts w:ascii="Times New Roman" w:hAnsi="Times New Roman" w:cs="Times New Roman"/>
          <w:color w:val="000000" w:themeColor="text1"/>
        </w:rPr>
        <w:t>By 2020 the Australian Government Productivity Commission Report on Mental Health recognized the following:</w:t>
      </w:r>
    </w:p>
    <w:p w14:paraId="29D77952" w14:textId="77777777" w:rsidR="00860DE1" w:rsidRPr="00FD53D4" w:rsidRDefault="00860DE1" w:rsidP="00860DE1">
      <w:pPr>
        <w:ind w:left="1440"/>
        <w:rPr>
          <w:rFonts w:ascii="Times New Roman" w:hAnsi="Times New Roman" w:cs="Times New Roman"/>
          <w:i/>
          <w:iCs/>
          <w:color w:val="000000" w:themeColor="text1"/>
        </w:rPr>
      </w:pPr>
      <w:r w:rsidRPr="00FD53D4">
        <w:rPr>
          <w:rFonts w:ascii="Times New Roman" w:hAnsi="Times New Roman" w:cs="Times New Roman"/>
          <w:i/>
          <w:iCs/>
          <w:color w:val="000000" w:themeColor="text1"/>
        </w:rPr>
        <w:t xml:space="preserve">“The cost to the Australian economy of mental ill-health and suicide is, conservatively, in the order of $43 to $51 billion per year…. The facts on suicide in Australia are stark. Just over 3000 people are lost to suicide each year in Australia, </w:t>
      </w:r>
      <w:r w:rsidRPr="00FD53D4">
        <w:rPr>
          <w:rFonts w:ascii="Times New Roman" w:hAnsi="Times New Roman" w:cs="Times New Roman"/>
          <w:i/>
          <w:iCs/>
          <w:color w:val="000000" w:themeColor="text1"/>
          <w:u w:val="single"/>
        </w:rPr>
        <w:t>an average of more than 8 people per day.</w:t>
      </w:r>
      <w:r w:rsidRPr="00FD53D4">
        <w:rPr>
          <w:rFonts w:ascii="Times New Roman" w:hAnsi="Times New Roman" w:cs="Times New Roman"/>
          <w:i/>
          <w:iCs/>
          <w:color w:val="000000" w:themeColor="text1"/>
        </w:rPr>
        <w:t xml:space="preserve"> It is the leading cause of premature death in Australia’s young adults, accounting for around one-third of deaths among people aged 15-24.” (P 2, 14)</w:t>
      </w:r>
    </w:p>
    <w:p w14:paraId="4A560A8B" w14:textId="77777777" w:rsidR="00860DE1" w:rsidRPr="00FD53D4" w:rsidRDefault="00860DE1" w:rsidP="00860DE1">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Despite the Government and the healthcare community having long since brought attention the severity of this issue, with multiple attempts to resolve it, </w:t>
      </w:r>
      <w:r w:rsidRPr="00FD53D4">
        <w:rPr>
          <w:rFonts w:ascii="Times New Roman" w:hAnsi="Times New Roman" w:cs="Times New Roman"/>
          <w:i/>
          <w:color w:val="000000" w:themeColor="text1"/>
        </w:rPr>
        <w:t xml:space="preserve">the incidence of suicide in Australia continues to increase at an unacceptable rate. </w:t>
      </w:r>
      <w:r w:rsidRPr="00FD53D4">
        <w:rPr>
          <w:rFonts w:ascii="Times New Roman" w:hAnsi="Times New Roman" w:cs="Times New Roman"/>
          <w:color w:val="000000" w:themeColor="text1"/>
        </w:rPr>
        <w:t xml:space="preserve">This fact alone evinces a profound failure in the current approach to suicide prevention in this country. If we are to truly remedy this issue, we need to take a deeper look at the systemic flaws in our healthcare system and be both willing and humble enough to redress our failures therein. </w:t>
      </w:r>
    </w:p>
    <w:p w14:paraId="7DF4C949" w14:textId="42A14CCA" w:rsidR="00DC2304"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Suicide is recognized as </w:t>
      </w:r>
      <w:r w:rsidR="00674220" w:rsidRPr="00FD53D4">
        <w:rPr>
          <w:rFonts w:ascii="Times New Roman" w:hAnsi="Times New Roman" w:cs="Times New Roman"/>
          <w:color w:val="000000" w:themeColor="text1"/>
        </w:rPr>
        <w:t>a</w:t>
      </w:r>
      <w:r w:rsidRPr="00FD53D4">
        <w:rPr>
          <w:rFonts w:ascii="Times New Roman" w:hAnsi="Times New Roman" w:cs="Times New Roman"/>
          <w:color w:val="000000" w:themeColor="text1"/>
        </w:rPr>
        <w:t xml:space="preserve"> leading cause of </w:t>
      </w:r>
      <w:r w:rsidR="00674220" w:rsidRPr="00FD53D4">
        <w:rPr>
          <w:rFonts w:ascii="Times New Roman" w:hAnsi="Times New Roman" w:cs="Times New Roman"/>
          <w:color w:val="000000" w:themeColor="text1"/>
        </w:rPr>
        <w:t xml:space="preserve">premature </w:t>
      </w:r>
      <w:r w:rsidRPr="00FD53D4">
        <w:rPr>
          <w:rFonts w:ascii="Times New Roman" w:hAnsi="Times New Roman" w:cs="Times New Roman"/>
          <w:color w:val="000000" w:themeColor="text1"/>
        </w:rPr>
        <w:t>death</w:t>
      </w:r>
      <w:r w:rsidR="00E715A5" w:rsidRPr="00FD53D4">
        <w:rPr>
          <w:rFonts w:ascii="Times New Roman" w:hAnsi="Times New Roman" w:cs="Times New Roman"/>
          <w:color w:val="000000" w:themeColor="text1"/>
        </w:rPr>
        <w:t>,</w:t>
      </w:r>
      <w:r w:rsidRPr="00FD53D4">
        <w:rPr>
          <w:rFonts w:ascii="Times New Roman" w:hAnsi="Times New Roman" w:cs="Times New Roman"/>
          <w:color w:val="000000" w:themeColor="text1"/>
        </w:rPr>
        <w:t xml:space="preserve"> but little progress has been made towards creating effective risk assessment tools. The risk of suicide is most often linked to a state of depression and is generally accepted that an increase in depression leads to an increase in suicide. </w:t>
      </w:r>
      <w:r w:rsidRPr="00FD53D4">
        <w:rPr>
          <w:rFonts w:ascii="Times New Roman" w:hAnsi="Times New Roman" w:cs="Times New Roman"/>
          <w:i/>
          <w:iCs/>
          <w:color w:val="000000" w:themeColor="text1"/>
        </w:rPr>
        <w:t>Individuals with PTSD often are at risk for suicide but only in as much as PTSD suffere</w:t>
      </w:r>
      <w:r w:rsidR="00F436C9" w:rsidRPr="00FD53D4">
        <w:rPr>
          <w:rFonts w:ascii="Times New Roman" w:hAnsi="Times New Roman" w:cs="Times New Roman"/>
          <w:i/>
          <w:iCs/>
          <w:color w:val="000000" w:themeColor="text1"/>
        </w:rPr>
        <w:t>rs</w:t>
      </w:r>
      <w:r w:rsidRPr="00FD53D4">
        <w:rPr>
          <w:rFonts w:ascii="Times New Roman" w:hAnsi="Times New Roman" w:cs="Times New Roman"/>
          <w:i/>
          <w:iCs/>
          <w:color w:val="000000" w:themeColor="text1"/>
        </w:rPr>
        <w:t xml:space="preserve"> experience depressive mood symptoms arising </w:t>
      </w:r>
      <w:r w:rsidR="00F436C9" w:rsidRPr="00FD53D4">
        <w:rPr>
          <w:rFonts w:ascii="Times New Roman" w:hAnsi="Times New Roman" w:cs="Times New Roman"/>
          <w:i/>
          <w:iCs/>
          <w:color w:val="000000" w:themeColor="text1"/>
        </w:rPr>
        <w:t>from</w:t>
      </w:r>
      <w:r w:rsidRPr="00FD53D4">
        <w:rPr>
          <w:rFonts w:ascii="Times New Roman" w:hAnsi="Times New Roman" w:cs="Times New Roman"/>
          <w:i/>
          <w:iCs/>
          <w:color w:val="000000" w:themeColor="text1"/>
        </w:rPr>
        <w:t xml:space="preserve"> their PTSD symptoms.</w:t>
      </w:r>
      <w:r w:rsidRPr="00FD53D4">
        <w:rPr>
          <w:rFonts w:ascii="Times New Roman" w:hAnsi="Times New Roman" w:cs="Times New Roman"/>
          <w:color w:val="000000" w:themeColor="text1"/>
        </w:rPr>
        <w:t xml:space="preserve"> </w:t>
      </w:r>
    </w:p>
    <w:p w14:paraId="01588269" w14:textId="5B91265C" w:rsidR="00DC2304"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In Australia, </w:t>
      </w:r>
      <w:r w:rsidR="002E02E7" w:rsidRPr="00FD53D4">
        <w:rPr>
          <w:rFonts w:ascii="Times New Roman" w:hAnsi="Times New Roman" w:cs="Times New Roman"/>
          <w:color w:val="000000" w:themeColor="text1"/>
        </w:rPr>
        <w:t>t</w:t>
      </w:r>
      <w:r w:rsidRPr="00FD53D4">
        <w:rPr>
          <w:rFonts w:ascii="Times New Roman" w:hAnsi="Times New Roman" w:cs="Times New Roman"/>
          <w:color w:val="000000" w:themeColor="text1"/>
        </w:rPr>
        <w:t xml:space="preserve">he World Health Organization reported the rate of suicide in Australia at 10.4 per 100,000 people per year (age </w:t>
      </w:r>
      <w:r w:rsidR="00F436C9" w:rsidRPr="00FD53D4">
        <w:rPr>
          <w:rFonts w:ascii="Times New Roman" w:hAnsi="Times New Roman" w:cs="Times New Roman"/>
          <w:color w:val="000000" w:themeColor="text1"/>
        </w:rPr>
        <w:t>standardized</w:t>
      </w:r>
      <w:r w:rsidRPr="00FD53D4">
        <w:rPr>
          <w:rFonts w:ascii="Times New Roman" w:hAnsi="Times New Roman" w:cs="Times New Roman"/>
          <w:color w:val="000000" w:themeColor="text1"/>
        </w:rPr>
        <w:t xml:space="preserve">).  As alarming as this is, the rate of suicidality within personnel in military services is much greater. </w:t>
      </w:r>
    </w:p>
    <w:p w14:paraId="1EF3A023" w14:textId="24547748" w:rsidR="004449A9" w:rsidRPr="00FD53D4" w:rsidRDefault="004449A9" w:rsidP="00DC2304">
      <w:pPr>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Suicide in the Armed Services</w:t>
      </w:r>
    </w:p>
    <w:p w14:paraId="75FF01AC" w14:textId="11D7CD82" w:rsidR="004727F4"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For </w:t>
      </w:r>
      <w:r w:rsidR="004449A9" w:rsidRPr="00FD53D4">
        <w:rPr>
          <w:rFonts w:ascii="Times New Roman" w:hAnsi="Times New Roman" w:cs="Times New Roman"/>
          <w:color w:val="000000" w:themeColor="text1"/>
        </w:rPr>
        <w:t xml:space="preserve">an </w:t>
      </w:r>
      <w:r w:rsidRPr="00FD53D4">
        <w:rPr>
          <w:rFonts w:ascii="Times New Roman" w:hAnsi="Times New Roman" w:cs="Times New Roman"/>
          <w:color w:val="000000" w:themeColor="text1"/>
        </w:rPr>
        <w:t>example</w:t>
      </w:r>
      <w:r w:rsidR="004449A9" w:rsidRPr="00FD53D4">
        <w:rPr>
          <w:rFonts w:ascii="Times New Roman" w:hAnsi="Times New Roman" w:cs="Times New Roman"/>
          <w:color w:val="000000" w:themeColor="text1"/>
        </w:rPr>
        <w:t xml:space="preserve"> of service-related suicides</w:t>
      </w:r>
      <w:r w:rsidRPr="00FD53D4">
        <w:rPr>
          <w:rFonts w:ascii="Times New Roman" w:hAnsi="Times New Roman" w:cs="Times New Roman"/>
          <w:color w:val="000000" w:themeColor="text1"/>
        </w:rPr>
        <w:t xml:space="preserve">, </w:t>
      </w:r>
      <w:r w:rsidR="004449A9" w:rsidRPr="00FD53D4">
        <w:rPr>
          <w:rFonts w:ascii="Times New Roman" w:hAnsi="Times New Roman" w:cs="Times New Roman"/>
          <w:color w:val="000000" w:themeColor="text1"/>
        </w:rPr>
        <w:t xml:space="preserve">in the US Department of Veterans Affairs 2019 National Veterans Suicide Prevention Annual Report </w:t>
      </w:r>
      <w:r w:rsidRPr="00FD53D4">
        <w:rPr>
          <w:rFonts w:ascii="Times New Roman" w:hAnsi="Times New Roman" w:cs="Times New Roman"/>
          <w:color w:val="000000" w:themeColor="text1"/>
        </w:rPr>
        <w:t xml:space="preserve">approximately 17 veterans died by suicide every day, a rate that is about 1.5 times that of nonveterans after adjusting for differences in age and sex. </w:t>
      </w:r>
      <w:r w:rsidR="004449A9" w:rsidRPr="00FD53D4">
        <w:rPr>
          <w:rFonts w:ascii="Times New Roman" w:hAnsi="Times New Roman" w:cs="Times New Roman"/>
          <w:color w:val="000000" w:themeColor="text1"/>
        </w:rPr>
        <w:t>T</w:t>
      </w:r>
      <w:r w:rsidRPr="00FD53D4">
        <w:rPr>
          <w:rFonts w:ascii="Times New Roman" w:hAnsi="Times New Roman" w:cs="Times New Roman"/>
          <w:color w:val="000000" w:themeColor="text1"/>
        </w:rPr>
        <w:t xml:space="preserve">he </w:t>
      </w:r>
      <w:r w:rsidR="004727F4" w:rsidRPr="00FD53D4">
        <w:rPr>
          <w:rFonts w:ascii="Times New Roman" w:hAnsi="Times New Roman" w:cs="Times New Roman"/>
          <w:color w:val="000000" w:themeColor="text1"/>
        </w:rPr>
        <w:t xml:space="preserve">US </w:t>
      </w:r>
      <w:r w:rsidRPr="00FD53D4">
        <w:rPr>
          <w:rFonts w:ascii="Times New Roman" w:hAnsi="Times New Roman" w:cs="Times New Roman"/>
          <w:color w:val="000000" w:themeColor="text1"/>
        </w:rPr>
        <w:t xml:space="preserve">Department of Defense announced that 325 active-duty soldiers, sailors, airmen, and Marines died by suicide in 2018 which is 40 more than </w:t>
      </w:r>
      <w:r w:rsidR="004727F4" w:rsidRPr="00FD53D4">
        <w:rPr>
          <w:rFonts w:ascii="Times New Roman" w:hAnsi="Times New Roman" w:cs="Times New Roman"/>
          <w:color w:val="000000" w:themeColor="text1"/>
        </w:rPr>
        <w:t>died</w:t>
      </w:r>
      <w:r w:rsidRPr="00FD53D4">
        <w:rPr>
          <w:rFonts w:ascii="Times New Roman" w:hAnsi="Times New Roman" w:cs="Times New Roman"/>
          <w:color w:val="000000" w:themeColor="text1"/>
        </w:rPr>
        <w:t xml:space="preserve"> in 2017 and the highest number since the department began collecting suicide </w:t>
      </w:r>
      <w:r w:rsidR="004727F4" w:rsidRPr="00FD53D4">
        <w:rPr>
          <w:rFonts w:ascii="Times New Roman" w:hAnsi="Times New Roman" w:cs="Times New Roman"/>
          <w:color w:val="000000" w:themeColor="text1"/>
        </w:rPr>
        <w:t xml:space="preserve">statistics in </w:t>
      </w:r>
      <w:r w:rsidRPr="00FD53D4">
        <w:rPr>
          <w:rFonts w:ascii="Times New Roman" w:hAnsi="Times New Roman" w:cs="Times New Roman"/>
          <w:color w:val="000000" w:themeColor="text1"/>
        </w:rPr>
        <w:t xml:space="preserve">2001 </w:t>
      </w:r>
      <w:r w:rsidR="002771A6" w:rsidRPr="00FD53D4">
        <w:rPr>
          <w:rFonts w:ascii="Times New Roman" w:hAnsi="Times New Roman" w:cs="Times New Roman"/>
          <w:color w:val="000000" w:themeColor="text1"/>
        </w:rPr>
        <w:t>(</w:t>
      </w:r>
      <w:r w:rsidR="00A11AB0" w:rsidRPr="00FD53D4">
        <w:rPr>
          <w:rFonts w:ascii="Times New Roman" w:hAnsi="Times New Roman" w:cs="Times New Roman"/>
          <w:color w:val="000000" w:themeColor="text1"/>
        </w:rPr>
        <w:t xml:space="preserve">US Dept. of </w:t>
      </w:r>
      <w:r w:rsidR="00A11AB0" w:rsidRPr="00FD53D4">
        <w:rPr>
          <w:rFonts w:ascii="Times New Roman" w:hAnsi="Times New Roman" w:cs="Times New Roman"/>
          <w:color w:val="000000" w:themeColor="text1"/>
        </w:rPr>
        <w:lastRenderedPageBreak/>
        <w:t>Defense, Dept. of Veterans Affairs, Clinical Practice Guideline For The Assessment And Management Of Patients At Risk For Suicide, 2019)</w:t>
      </w:r>
      <w:r w:rsidR="002E02E7" w:rsidRPr="00FD53D4">
        <w:rPr>
          <w:rFonts w:ascii="Times New Roman" w:hAnsi="Times New Roman" w:cs="Times New Roman"/>
          <w:color w:val="000000" w:themeColor="text1"/>
        </w:rPr>
        <w:t>.</w:t>
      </w:r>
    </w:p>
    <w:p w14:paraId="133DDAD3" w14:textId="606E7FEB" w:rsidR="00451ED6"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In Australia it was reported that for the 3 year rolling aggregations from 2007 to 2017, the rate of suicide among serving men was between 8 and 18 per 100,000 population while for men in the reserves was between 10 and 15 per 100,000 population and the number of ex-serving men was between 25 and 33 per 100,000 population.  </w:t>
      </w:r>
      <w:r w:rsidR="00451ED6" w:rsidRPr="00FD53D4">
        <w:rPr>
          <w:rFonts w:ascii="Times New Roman" w:hAnsi="Times New Roman" w:cs="Times New Roman"/>
          <w:color w:val="000000" w:themeColor="text1"/>
        </w:rPr>
        <w:t>The Commission’s own study reveals the following:</w:t>
      </w:r>
    </w:p>
    <w:p w14:paraId="7905013A" w14:textId="0A2E5508" w:rsidR="00451ED6" w:rsidRPr="00FD53D4" w:rsidRDefault="00451ED6" w:rsidP="00DC2304">
      <w:pPr>
        <w:ind w:left="720"/>
        <w:rPr>
          <w:rFonts w:ascii="Times New Roman" w:hAnsi="Times New Roman" w:cs="Times New Roman"/>
          <w:color w:val="000000" w:themeColor="text1"/>
        </w:rPr>
      </w:pPr>
      <w:r w:rsidRPr="00FD53D4">
        <w:rPr>
          <w:rFonts w:ascii="Times New Roman" w:hAnsi="Times New Roman" w:cs="Times New Roman"/>
          <w:noProof/>
          <w:color w:val="000000" w:themeColor="text1"/>
          <w:sz w:val="18"/>
          <w:szCs w:val="18"/>
          <w:lang w:val="en-AU" w:eastAsia="en-AU"/>
        </w:rPr>
        <w:drawing>
          <wp:inline distT="0" distB="0" distL="0" distR="0" wp14:anchorId="2DFEDA93" wp14:editId="60B79F00">
            <wp:extent cx="5071730" cy="3873932"/>
            <wp:effectExtent l="0" t="0" r="0" b="0"/>
            <wp:docPr id="7" name="Picture 7" descr="This figure shows the number of suicides per 100,000 people, in Australian capital cities and areas outside the capital cities for each state or territory.&#10;The average suicide rate for capital cities across the country is 10.3 suicides per 100,000 people, while for areas outside the capital city it is 15.9 suicides per 100,000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1431" cy="3927172"/>
                    </a:xfrm>
                    <a:prstGeom prst="rect">
                      <a:avLst/>
                    </a:prstGeom>
                    <a:noFill/>
                  </pic:spPr>
                </pic:pic>
              </a:graphicData>
            </a:graphic>
          </wp:inline>
        </w:drawing>
      </w:r>
    </w:p>
    <w:p w14:paraId="2E80D4A5" w14:textId="77777777" w:rsidR="00674220" w:rsidRPr="00FD53D4" w:rsidRDefault="00674220" w:rsidP="00DC2304">
      <w:pPr>
        <w:ind w:left="720"/>
        <w:rPr>
          <w:rFonts w:ascii="Times New Roman" w:hAnsi="Times New Roman" w:cs="Times New Roman"/>
          <w:color w:val="000000" w:themeColor="text1"/>
        </w:rPr>
      </w:pPr>
    </w:p>
    <w:p w14:paraId="7CD2A547" w14:textId="2A8193C9" w:rsidR="00451ED6" w:rsidRPr="00FD53D4" w:rsidRDefault="00451ED6" w:rsidP="00DC2304">
      <w:pPr>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 xml:space="preserve">How </w:t>
      </w:r>
      <w:r w:rsidR="00E715A5" w:rsidRPr="00FD53D4">
        <w:rPr>
          <w:rFonts w:ascii="Times New Roman" w:hAnsi="Times New Roman" w:cs="Times New Roman"/>
          <w:b/>
          <w:bCs/>
          <w:color w:val="000000" w:themeColor="text1"/>
        </w:rPr>
        <w:t>to</w:t>
      </w:r>
      <w:r w:rsidRPr="00FD53D4">
        <w:rPr>
          <w:rFonts w:ascii="Times New Roman" w:hAnsi="Times New Roman" w:cs="Times New Roman"/>
          <w:b/>
          <w:bCs/>
          <w:color w:val="000000" w:themeColor="text1"/>
        </w:rPr>
        <w:t xml:space="preserve"> Identify High Risk Individuals</w:t>
      </w:r>
    </w:p>
    <w:p w14:paraId="59FE5860" w14:textId="04A02EA5" w:rsidR="0083314B" w:rsidRPr="00FD53D4" w:rsidRDefault="00DC2304" w:rsidP="00DC2304">
      <w:pPr>
        <w:ind w:left="720"/>
        <w:rPr>
          <w:rFonts w:ascii="Times New Roman" w:hAnsi="Times New Roman" w:cs="Times New Roman"/>
          <w:color w:val="000000" w:themeColor="text1"/>
        </w:rPr>
      </w:pPr>
      <w:r w:rsidRPr="00FD53D4">
        <w:rPr>
          <w:rFonts w:ascii="Times New Roman" w:hAnsi="Times New Roman" w:cs="Times New Roman"/>
          <w:color w:val="000000" w:themeColor="text1"/>
        </w:rPr>
        <w:t>The ability to identify individuals at risk for suicide rests upon the tools being used to confirm depression and therefor</w:t>
      </w:r>
      <w:r w:rsidR="00674220" w:rsidRPr="00FD53D4">
        <w:rPr>
          <w:rFonts w:ascii="Times New Roman" w:hAnsi="Times New Roman" w:cs="Times New Roman"/>
          <w:color w:val="000000" w:themeColor="text1"/>
        </w:rPr>
        <w:t>e</w:t>
      </w:r>
      <w:r w:rsidRPr="00FD53D4">
        <w:rPr>
          <w:rFonts w:ascii="Times New Roman" w:hAnsi="Times New Roman" w:cs="Times New Roman"/>
          <w:color w:val="000000" w:themeColor="text1"/>
        </w:rPr>
        <w:t xml:space="preserve"> predict suicidality. Table 1</w:t>
      </w:r>
      <w:r w:rsidR="00674220" w:rsidRPr="00FD53D4">
        <w:rPr>
          <w:rFonts w:ascii="Times New Roman" w:hAnsi="Times New Roman" w:cs="Times New Roman"/>
          <w:color w:val="000000" w:themeColor="text1"/>
        </w:rPr>
        <w:t>.</w:t>
      </w:r>
      <w:r w:rsidRPr="00FD53D4">
        <w:rPr>
          <w:rFonts w:ascii="Times New Roman" w:hAnsi="Times New Roman" w:cs="Times New Roman"/>
          <w:color w:val="000000" w:themeColor="text1"/>
        </w:rPr>
        <w:t xml:space="preserve"> provides a meta-analysis of the tools used to predict suicidality. A review of the tools indicates significant weaknesses for most tools with regard to sensitivity and specificity for risk accuracy.</w:t>
      </w:r>
    </w:p>
    <w:p w14:paraId="1E947434" w14:textId="403AC3C9" w:rsidR="00473C32" w:rsidRPr="00FD53D4" w:rsidRDefault="00473C32" w:rsidP="00DC2304">
      <w:pPr>
        <w:ind w:left="720"/>
        <w:rPr>
          <w:rFonts w:ascii="Times New Roman" w:hAnsi="Times New Roman" w:cs="Times New Roman"/>
          <w:color w:val="000000" w:themeColor="text1"/>
        </w:rPr>
      </w:pPr>
    </w:p>
    <w:p w14:paraId="2975C825" w14:textId="6CDF214D" w:rsidR="00473C32" w:rsidRPr="00FD53D4" w:rsidRDefault="00473C32" w:rsidP="00DC2304">
      <w:pPr>
        <w:ind w:left="720"/>
        <w:rPr>
          <w:rFonts w:ascii="Times New Roman" w:hAnsi="Times New Roman" w:cs="Times New Roman"/>
          <w:color w:val="000000" w:themeColor="text1"/>
        </w:rPr>
      </w:pPr>
      <w:r w:rsidRPr="00FD53D4">
        <w:rPr>
          <w:rFonts w:ascii="Times New Roman" w:hAnsi="Times New Roman" w:cs="Times New Roman"/>
          <w:noProof/>
          <w:color w:val="000000" w:themeColor="text1"/>
          <w:sz w:val="20"/>
          <w:szCs w:val="20"/>
          <w:lang w:val="en-AU" w:eastAsia="en-AU"/>
        </w:rPr>
        <w:lastRenderedPageBreak/>
        <w:drawing>
          <wp:inline distT="0" distB="0" distL="0" distR="0" wp14:anchorId="609991DE" wp14:editId="6B304362">
            <wp:extent cx="5217030" cy="64973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5729" cy="6508154"/>
                    </a:xfrm>
                    <a:prstGeom prst="rect">
                      <a:avLst/>
                    </a:prstGeom>
                  </pic:spPr>
                </pic:pic>
              </a:graphicData>
            </a:graphic>
          </wp:inline>
        </w:drawing>
      </w:r>
    </w:p>
    <w:p w14:paraId="7D1B140B" w14:textId="2A9EDD34" w:rsidR="00473C32" w:rsidRPr="00FD53D4" w:rsidRDefault="00473C32" w:rsidP="0035647B">
      <w:pPr>
        <w:spacing w:after="0" w:line="240" w:lineRule="auto"/>
        <w:ind w:left="720"/>
        <w:rPr>
          <w:rFonts w:ascii="Times New Roman" w:hAnsi="Times New Roman" w:cs="Times New Roman"/>
          <w:color w:val="000000" w:themeColor="text1"/>
          <w:szCs w:val="24"/>
        </w:rPr>
      </w:pPr>
      <w:r w:rsidRPr="00FD53D4">
        <w:rPr>
          <w:rFonts w:ascii="Times New Roman" w:hAnsi="Times New Roman" w:cs="Times New Roman"/>
          <w:color w:val="000000" w:themeColor="text1"/>
          <w:szCs w:val="24"/>
        </w:rPr>
        <w:t>Among the tools outlined, the Beck Depression Inventory (BDI)</w:t>
      </w:r>
      <w:r w:rsidR="001514DF" w:rsidRPr="00FD53D4">
        <w:rPr>
          <w:rFonts w:ascii="Times New Roman" w:hAnsi="Times New Roman" w:cs="Times New Roman"/>
          <w:color w:val="000000" w:themeColor="text1"/>
          <w:szCs w:val="24"/>
        </w:rPr>
        <w:t>, a self-report of symptom presence and severity,</w:t>
      </w:r>
      <w:r w:rsidRPr="00FD53D4">
        <w:rPr>
          <w:rFonts w:ascii="Times New Roman" w:hAnsi="Times New Roman" w:cs="Times New Roman"/>
          <w:color w:val="000000" w:themeColor="text1"/>
          <w:szCs w:val="24"/>
        </w:rPr>
        <w:t xml:space="preserve"> appears to have the best statistical measures and with specific regard to a longer-term projection over matter of years. Research</w:t>
      </w:r>
      <w:r w:rsidR="00674220" w:rsidRPr="00FD53D4">
        <w:rPr>
          <w:rFonts w:ascii="Times New Roman" w:hAnsi="Times New Roman" w:cs="Times New Roman"/>
          <w:color w:val="000000" w:themeColor="text1"/>
          <w:szCs w:val="24"/>
        </w:rPr>
        <w:t xml:space="preserve"> has</w:t>
      </w:r>
      <w:r w:rsidRPr="00FD53D4">
        <w:rPr>
          <w:rFonts w:ascii="Times New Roman" w:hAnsi="Times New Roman" w:cs="Times New Roman"/>
          <w:color w:val="000000" w:themeColor="text1"/>
          <w:szCs w:val="24"/>
        </w:rPr>
        <w:t xml:space="preserve"> shown that the BDI was also significantly related to outpatient completers (again many individuals do not seek or are willing to complete such inventories). In this research, the authors suggest different cutoff scores for inpatients (10) and outpatients (9) with roughly 0.45 sensitivity and 0.90 specificity. The lack of sensitivity of these instruments alone raises concerns. </w:t>
      </w:r>
      <w:r w:rsidR="0035647B" w:rsidRPr="00FD53D4">
        <w:rPr>
          <w:rFonts w:ascii="Times New Roman" w:hAnsi="Times New Roman" w:cs="Times New Roman"/>
          <w:color w:val="000000" w:themeColor="text1"/>
          <w:szCs w:val="24"/>
        </w:rPr>
        <w:t xml:space="preserve">These statistics are akin to </w:t>
      </w:r>
      <w:r w:rsidR="00E715A5" w:rsidRPr="00FD53D4">
        <w:rPr>
          <w:rFonts w:ascii="Times New Roman" w:hAnsi="Times New Roman" w:cs="Times New Roman"/>
          <w:color w:val="000000" w:themeColor="text1"/>
          <w:szCs w:val="24"/>
        </w:rPr>
        <w:t>saying,</w:t>
      </w:r>
      <w:r w:rsidR="0035647B" w:rsidRPr="00FD53D4">
        <w:rPr>
          <w:rFonts w:ascii="Times New Roman" w:hAnsi="Times New Roman" w:cs="Times New Roman"/>
          <w:color w:val="000000" w:themeColor="text1"/>
          <w:szCs w:val="24"/>
        </w:rPr>
        <w:t xml:space="preserve"> “if there is no indication of depression there is little risk of suicide”. </w:t>
      </w:r>
      <w:r w:rsidR="008764F4" w:rsidRPr="00FD53D4">
        <w:rPr>
          <w:rFonts w:ascii="Times New Roman" w:hAnsi="Times New Roman" w:cs="Times New Roman"/>
          <w:color w:val="000000" w:themeColor="text1"/>
          <w:szCs w:val="24"/>
        </w:rPr>
        <w:t xml:space="preserve"> The</w:t>
      </w:r>
      <w:r w:rsidR="0035647B" w:rsidRPr="00FD53D4">
        <w:rPr>
          <w:rFonts w:ascii="Times New Roman" w:hAnsi="Times New Roman" w:cs="Times New Roman"/>
          <w:color w:val="000000" w:themeColor="text1"/>
          <w:szCs w:val="24"/>
        </w:rPr>
        <w:t xml:space="preserve"> </w:t>
      </w:r>
      <w:r w:rsidR="008764F4" w:rsidRPr="00FD53D4">
        <w:rPr>
          <w:rFonts w:ascii="Times New Roman" w:hAnsi="Times New Roman" w:cs="Times New Roman"/>
          <w:color w:val="000000" w:themeColor="text1"/>
          <w:szCs w:val="24"/>
        </w:rPr>
        <w:t>mental health community needs better statistics</w:t>
      </w:r>
      <w:r w:rsidR="0035647B" w:rsidRPr="00FD53D4">
        <w:rPr>
          <w:rFonts w:ascii="Times New Roman" w:hAnsi="Times New Roman" w:cs="Times New Roman"/>
          <w:color w:val="000000" w:themeColor="text1"/>
          <w:szCs w:val="24"/>
        </w:rPr>
        <w:t xml:space="preserve"> in identifying risk rather than no </w:t>
      </w:r>
      <w:r w:rsidR="0035647B" w:rsidRPr="00FD53D4">
        <w:rPr>
          <w:rFonts w:ascii="Times New Roman" w:hAnsi="Times New Roman" w:cs="Times New Roman"/>
          <w:color w:val="000000" w:themeColor="text1"/>
          <w:szCs w:val="24"/>
        </w:rPr>
        <w:lastRenderedPageBreak/>
        <w:t xml:space="preserve">risk. </w:t>
      </w:r>
      <w:r w:rsidR="008764F4" w:rsidRPr="00FD53D4">
        <w:rPr>
          <w:rFonts w:ascii="Times New Roman" w:hAnsi="Times New Roman" w:cs="Times New Roman"/>
          <w:color w:val="000000" w:themeColor="text1"/>
          <w:szCs w:val="24"/>
        </w:rPr>
        <w:t>T</w:t>
      </w:r>
      <w:r w:rsidRPr="00FD53D4">
        <w:rPr>
          <w:rFonts w:ascii="Times New Roman" w:hAnsi="Times New Roman" w:cs="Times New Roman"/>
          <w:color w:val="000000" w:themeColor="text1"/>
          <w:szCs w:val="24"/>
        </w:rPr>
        <w:t>here</w:t>
      </w:r>
      <w:r w:rsidR="0035647B" w:rsidRPr="00FD53D4">
        <w:rPr>
          <w:rFonts w:ascii="Times New Roman" w:hAnsi="Times New Roman" w:cs="Times New Roman"/>
          <w:color w:val="000000" w:themeColor="text1"/>
          <w:szCs w:val="24"/>
        </w:rPr>
        <w:t xml:space="preserve"> is a </w:t>
      </w:r>
      <w:r w:rsidRPr="00FD53D4">
        <w:rPr>
          <w:rFonts w:ascii="Times New Roman" w:hAnsi="Times New Roman" w:cs="Times New Roman"/>
          <w:color w:val="000000" w:themeColor="text1"/>
          <w:szCs w:val="24"/>
        </w:rPr>
        <w:t xml:space="preserve">need for more objective, easy to employ, robust measurement of factors flagging an individual at risk for severe major depression and consequently high risk for suicidality. There are substantial limitations to paper-based tools given the incentives to deny suicidal thoughts, a lack of replication and the lengthy follow-up time frames identified by most studies. </w:t>
      </w:r>
    </w:p>
    <w:p w14:paraId="34138759" w14:textId="77777777" w:rsidR="005610AD" w:rsidRPr="00FD53D4" w:rsidRDefault="005610AD" w:rsidP="00451ED6">
      <w:pPr>
        <w:spacing w:after="0" w:line="240" w:lineRule="auto"/>
        <w:ind w:left="720"/>
        <w:rPr>
          <w:rFonts w:ascii="Times New Roman" w:hAnsi="Times New Roman" w:cs="Times New Roman"/>
          <w:color w:val="000000" w:themeColor="text1"/>
          <w:szCs w:val="24"/>
        </w:rPr>
      </w:pPr>
    </w:p>
    <w:p w14:paraId="1EAB08F2" w14:textId="686CC8E9" w:rsidR="00583B3A" w:rsidRPr="00FD53D4" w:rsidRDefault="00583B3A" w:rsidP="00451ED6">
      <w:pPr>
        <w:spacing w:after="0" w:line="240" w:lineRule="auto"/>
        <w:ind w:left="720"/>
        <w:rPr>
          <w:rFonts w:ascii="Times New Roman" w:hAnsi="Times New Roman" w:cs="Times New Roman"/>
          <w:color w:val="000000" w:themeColor="text1"/>
          <w:szCs w:val="24"/>
        </w:rPr>
      </w:pPr>
      <w:r w:rsidRPr="00FD53D4">
        <w:rPr>
          <w:rFonts w:ascii="Times New Roman" w:hAnsi="Times New Roman" w:cs="Times New Roman"/>
          <w:color w:val="000000" w:themeColor="text1"/>
          <w:szCs w:val="24"/>
        </w:rPr>
        <w:t xml:space="preserve">There is an extensive published literature demonstrating EEG abnormalities in </w:t>
      </w:r>
      <w:r w:rsidR="00451ED6" w:rsidRPr="00FD53D4">
        <w:rPr>
          <w:rFonts w:ascii="Times New Roman" w:hAnsi="Times New Roman" w:cs="Times New Roman"/>
          <w:color w:val="000000" w:themeColor="text1"/>
          <w:szCs w:val="24"/>
        </w:rPr>
        <w:t>major depressive disorder (</w:t>
      </w:r>
      <w:r w:rsidRPr="00FD53D4">
        <w:rPr>
          <w:rFonts w:ascii="Times New Roman" w:hAnsi="Times New Roman" w:cs="Times New Roman"/>
          <w:color w:val="000000" w:themeColor="text1"/>
          <w:szCs w:val="24"/>
        </w:rPr>
        <w:t>MDD</w:t>
      </w:r>
      <w:r w:rsidR="00451ED6" w:rsidRPr="00FD53D4">
        <w:rPr>
          <w:rFonts w:ascii="Times New Roman" w:hAnsi="Times New Roman" w:cs="Times New Roman"/>
          <w:color w:val="000000" w:themeColor="text1"/>
          <w:szCs w:val="24"/>
        </w:rPr>
        <w:t>)</w:t>
      </w:r>
      <w:r w:rsidRPr="00FD53D4">
        <w:rPr>
          <w:rFonts w:ascii="Times New Roman" w:hAnsi="Times New Roman" w:cs="Times New Roman"/>
          <w:color w:val="000000" w:themeColor="text1"/>
          <w:szCs w:val="24"/>
        </w:rPr>
        <w:t xml:space="preserve">, the use of quantitative EEG in prediction of treatment response, changes correlated with positive response to treatment and the importance of measures of connectivity.  EEG is uniquely suited to </w:t>
      </w:r>
      <w:r w:rsidRPr="00FD53D4">
        <w:rPr>
          <w:rFonts w:ascii="Times New Roman" w:eastAsiaTheme="minorEastAsia" w:hAnsi="Times New Roman" w:cs="Times New Roman"/>
          <w:color w:val="000000" w:themeColor="text1"/>
          <w:kern w:val="24"/>
          <w:szCs w:val="24"/>
        </w:rPr>
        <w:t xml:space="preserve">“allow estimation of neural dynamics with accurate temporal resolution, and they are therefore the most suitable techniques to non-invasively track brain interactions and information transfer” </w:t>
      </w:r>
      <w:r w:rsidR="00674220" w:rsidRPr="00FD53D4">
        <w:rPr>
          <w:rFonts w:ascii="Times New Roman" w:eastAsiaTheme="minorEastAsia" w:hAnsi="Times New Roman" w:cs="Times New Roman"/>
          <w:color w:val="000000" w:themeColor="text1"/>
          <w:kern w:val="24"/>
          <w:szCs w:val="24"/>
        </w:rPr>
        <w:t>(</w:t>
      </w:r>
      <w:r w:rsidRPr="00FD53D4">
        <w:rPr>
          <w:rFonts w:ascii="Times New Roman" w:eastAsiaTheme="minorEastAsia" w:hAnsi="Times New Roman" w:cs="Times New Roman"/>
          <w:color w:val="000000" w:themeColor="text1"/>
          <w:kern w:val="24"/>
          <w:szCs w:val="24"/>
        </w:rPr>
        <w:t>Olejarczyk et al</w:t>
      </w:r>
      <w:r w:rsidR="00674220" w:rsidRPr="00FD53D4">
        <w:rPr>
          <w:rFonts w:ascii="Times New Roman" w:eastAsiaTheme="minorEastAsia" w:hAnsi="Times New Roman" w:cs="Times New Roman"/>
          <w:color w:val="000000" w:themeColor="text1"/>
          <w:kern w:val="24"/>
          <w:szCs w:val="24"/>
        </w:rPr>
        <w:t>.</w:t>
      </w:r>
      <w:r w:rsidRPr="00FD53D4">
        <w:rPr>
          <w:rFonts w:ascii="Times New Roman" w:eastAsiaTheme="minorEastAsia" w:hAnsi="Times New Roman" w:cs="Times New Roman"/>
          <w:color w:val="000000" w:themeColor="text1"/>
          <w:kern w:val="24"/>
          <w:szCs w:val="24"/>
        </w:rPr>
        <w:t>, 2017</w:t>
      </w:r>
      <w:r w:rsidR="00674220" w:rsidRPr="00FD53D4">
        <w:rPr>
          <w:rFonts w:ascii="Times New Roman" w:eastAsiaTheme="minorEastAsia" w:hAnsi="Times New Roman" w:cs="Times New Roman"/>
          <w:color w:val="000000" w:themeColor="text1"/>
          <w:kern w:val="24"/>
          <w:szCs w:val="24"/>
        </w:rPr>
        <w:t>)</w:t>
      </w:r>
      <w:r w:rsidRPr="00FD53D4">
        <w:rPr>
          <w:rFonts w:ascii="Times New Roman" w:eastAsiaTheme="minorEastAsia" w:hAnsi="Times New Roman" w:cs="Times New Roman"/>
          <w:color w:val="000000" w:themeColor="text1"/>
          <w:kern w:val="24"/>
          <w:szCs w:val="24"/>
        </w:rPr>
        <w:t xml:space="preserve">, important in the characterization of MDD as reflected in </w:t>
      </w:r>
      <w:r w:rsidR="007479D0" w:rsidRPr="00FD53D4">
        <w:rPr>
          <w:rFonts w:ascii="Times New Roman" w:eastAsiaTheme="minorEastAsia" w:hAnsi="Times New Roman" w:cs="Times New Roman"/>
          <w:color w:val="000000" w:themeColor="text1"/>
          <w:kern w:val="24"/>
          <w:szCs w:val="24"/>
        </w:rPr>
        <w:t>qEEG</w:t>
      </w:r>
      <w:r w:rsidRPr="00FD53D4">
        <w:rPr>
          <w:rFonts w:ascii="Times New Roman" w:eastAsiaTheme="minorEastAsia" w:hAnsi="Times New Roman" w:cs="Times New Roman"/>
          <w:color w:val="000000" w:themeColor="text1"/>
          <w:kern w:val="24"/>
          <w:szCs w:val="24"/>
        </w:rPr>
        <w:t xml:space="preserve"> (Leuchter et al., 2012).</w:t>
      </w:r>
    </w:p>
    <w:p w14:paraId="2282E888" w14:textId="77777777" w:rsidR="00583B3A" w:rsidRPr="00FD53D4" w:rsidRDefault="00583B3A" w:rsidP="00451ED6">
      <w:pPr>
        <w:spacing w:after="0" w:line="240" w:lineRule="auto"/>
        <w:ind w:left="720"/>
        <w:rPr>
          <w:rFonts w:ascii="Times New Roman" w:hAnsi="Times New Roman" w:cs="Times New Roman"/>
          <w:color w:val="000000" w:themeColor="text1"/>
          <w:szCs w:val="24"/>
        </w:rPr>
      </w:pPr>
    </w:p>
    <w:p w14:paraId="131F813A" w14:textId="66075165" w:rsidR="00583B3A" w:rsidRPr="00FD53D4" w:rsidRDefault="00583B3A" w:rsidP="00451ED6">
      <w:pPr>
        <w:spacing w:after="0" w:line="240" w:lineRule="auto"/>
        <w:ind w:left="720"/>
        <w:rPr>
          <w:rFonts w:ascii="Times New Roman" w:eastAsiaTheme="minorEastAsia" w:hAnsi="Times New Roman" w:cs="Times New Roman"/>
          <w:color w:val="000000" w:themeColor="text1"/>
          <w:kern w:val="24"/>
          <w:szCs w:val="24"/>
        </w:rPr>
      </w:pPr>
      <w:r w:rsidRPr="00FD53D4">
        <w:rPr>
          <w:rFonts w:ascii="Times New Roman" w:eastAsiaTheme="minorEastAsia" w:hAnsi="Times New Roman" w:cs="Times New Roman"/>
          <w:color w:val="000000" w:themeColor="text1"/>
          <w:kern w:val="24"/>
          <w:szCs w:val="24"/>
        </w:rPr>
        <w:t>Early work in the Brain Research Laboratories of NYU School of Medicine demonstrated clear differences between two subtypes of MDD, Bipolar and Unipolar, showing very different patterns of EEG abnormalities.</w:t>
      </w:r>
      <w:r w:rsidRPr="00FD53D4">
        <w:rPr>
          <w:rFonts w:ascii="Times New Roman" w:eastAsia="Times New Roman" w:hAnsi="Times New Roman" w:cs="Times New Roman"/>
          <w:color w:val="000000" w:themeColor="text1"/>
          <w:szCs w:val="24"/>
        </w:rPr>
        <w:t xml:space="preserve"> </w:t>
      </w:r>
      <w:r w:rsidRPr="00FD53D4">
        <w:rPr>
          <w:rFonts w:ascii="Times New Roman" w:eastAsiaTheme="minorEastAsia" w:hAnsi="Times New Roman" w:cs="Times New Roman"/>
          <w:color w:val="000000" w:themeColor="text1"/>
          <w:kern w:val="24"/>
          <w:szCs w:val="24"/>
        </w:rPr>
        <w:t>Topographic maps of z-scores for selected EEG features (columns) shown below demonstrate clear differences from normal population (top row) and clear differences in the pattern of deviations (significant z-scores) between subtypes (middle and bottom row).  The pattern or profile of differences has been described using a multivariate discriminant function (</w:t>
      </w:r>
      <w:r w:rsidR="002C73CF" w:rsidRPr="00FD53D4">
        <w:rPr>
          <w:rFonts w:ascii="Times New Roman" w:eastAsiaTheme="minorEastAsia" w:hAnsi="Times New Roman" w:cs="Times New Roman"/>
          <w:color w:val="000000" w:themeColor="text1"/>
          <w:kern w:val="24"/>
          <w:szCs w:val="24"/>
        </w:rPr>
        <w:t>Prichep &amp; John</w:t>
      </w:r>
      <w:r w:rsidRPr="00FD53D4">
        <w:rPr>
          <w:rFonts w:ascii="Times New Roman" w:eastAsiaTheme="minorEastAsia" w:hAnsi="Times New Roman" w:cs="Times New Roman"/>
          <w:color w:val="000000" w:themeColor="text1"/>
          <w:kern w:val="24"/>
          <w:szCs w:val="24"/>
        </w:rPr>
        <w:t>, 1992), with high discriminant accuracy.</w:t>
      </w:r>
    </w:p>
    <w:p w14:paraId="3AAD3D0D" w14:textId="77777777" w:rsidR="00583B3A" w:rsidRPr="00FD53D4" w:rsidRDefault="00583B3A" w:rsidP="00451ED6">
      <w:pPr>
        <w:spacing w:after="0" w:line="240" w:lineRule="auto"/>
        <w:ind w:left="720"/>
        <w:rPr>
          <w:rFonts w:ascii="Times New Roman" w:eastAsiaTheme="minorEastAsia" w:hAnsi="Times New Roman" w:cs="Times New Roman"/>
          <w:color w:val="000000" w:themeColor="text1"/>
          <w:kern w:val="24"/>
          <w:szCs w:val="24"/>
        </w:rPr>
      </w:pPr>
      <w:r w:rsidRPr="00FD53D4">
        <w:rPr>
          <w:rFonts w:ascii="Times New Roman" w:eastAsiaTheme="minorEastAsia" w:hAnsi="Times New Roman" w:cs="Times New Roman"/>
          <w:color w:val="000000" w:themeColor="text1"/>
          <w:kern w:val="24"/>
          <w:szCs w:val="24"/>
        </w:rPr>
        <w:t xml:space="preserve">  </w:t>
      </w:r>
    </w:p>
    <w:p w14:paraId="230BF14B" w14:textId="77777777" w:rsidR="00583B3A" w:rsidRPr="00FD53D4" w:rsidRDefault="00583B3A" w:rsidP="00583B3A">
      <w:pPr>
        <w:spacing w:after="0" w:line="240" w:lineRule="auto"/>
        <w:rPr>
          <w:rFonts w:ascii="Times New Roman" w:eastAsia="Times New Roman" w:hAnsi="Times New Roman" w:cs="Times New Roman"/>
          <w:color w:val="000000" w:themeColor="text1"/>
          <w:sz w:val="20"/>
          <w:szCs w:val="20"/>
        </w:rPr>
      </w:pPr>
      <w:r w:rsidRPr="00FD53D4">
        <w:rPr>
          <w:rFonts w:ascii="Times New Roman" w:eastAsia="Times New Roman" w:hAnsi="Times New Roman" w:cs="Times New Roman"/>
          <w:color w:val="000000" w:themeColor="text1"/>
          <w:sz w:val="20"/>
          <w:szCs w:val="20"/>
        </w:rPr>
        <w:t xml:space="preserve">    </w:t>
      </w:r>
    </w:p>
    <w:p w14:paraId="1C348E5C" w14:textId="77777777" w:rsidR="00583B3A" w:rsidRPr="00FD53D4" w:rsidRDefault="00583B3A" w:rsidP="005610AD">
      <w:pPr>
        <w:spacing w:after="0" w:line="240" w:lineRule="auto"/>
        <w:ind w:left="1440"/>
        <w:rPr>
          <w:rFonts w:ascii="Times New Roman" w:eastAsia="Times New Roman" w:hAnsi="Times New Roman" w:cs="Times New Roman"/>
          <w:color w:val="000000" w:themeColor="text1"/>
          <w:sz w:val="20"/>
          <w:szCs w:val="20"/>
        </w:rPr>
      </w:pPr>
      <w:r w:rsidRPr="00FD53D4">
        <w:rPr>
          <w:rFonts w:ascii="Times New Roman" w:hAnsi="Times New Roman" w:cs="Times New Roman"/>
          <w:noProof/>
          <w:color w:val="000000" w:themeColor="text1"/>
          <w:lang w:val="en-AU" w:eastAsia="en-AU"/>
        </w:rPr>
        <mc:AlternateContent>
          <mc:Choice Requires="wpg">
            <w:drawing>
              <wp:inline distT="0" distB="0" distL="0" distR="0" wp14:anchorId="0FB71FAF" wp14:editId="7F47239C">
                <wp:extent cx="3959524" cy="2385203"/>
                <wp:effectExtent l="0" t="0" r="3175" b="0"/>
                <wp:docPr id="3" name="Group 9"/>
                <wp:cNvGraphicFramePr/>
                <a:graphic xmlns:a="http://schemas.openxmlformats.org/drawingml/2006/main">
                  <a:graphicData uri="http://schemas.microsoft.com/office/word/2010/wordprocessingGroup">
                    <wpg:wgp>
                      <wpg:cNvGrpSpPr/>
                      <wpg:grpSpPr bwMode="auto">
                        <a:xfrm>
                          <a:off x="0" y="0"/>
                          <a:ext cx="3959524" cy="2385203"/>
                          <a:chOff x="0" y="0"/>
                          <a:chExt cx="4032" cy="2880"/>
                        </a:xfrm>
                      </wpg:grpSpPr>
                      <pic:pic xmlns:pic="http://schemas.openxmlformats.org/drawingml/2006/picture">
                        <pic:nvPicPr>
                          <pic:cNvPr id="4" name="Picture 4" descr="Z-Maps composite12140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l="18594" r="40497" b="48817"/>
                          <a:stretch>
                            <a:fillRect/>
                          </a:stretch>
                        </pic:blipFill>
                        <pic:spPr bwMode="auto">
                          <a:xfrm>
                            <a:off x="0" y="0"/>
                            <a:ext cx="4032" cy="2592"/>
                          </a:xfrm>
                          <a:prstGeom prst="rect">
                            <a:avLst/>
                          </a:prstGeom>
                          <a:solidFill>
                            <a:schemeClr val="bg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pic:spPr>
                      </pic:pic>
                      <pic:pic xmlns:pic="http://schemas.openxmlformats.org/drawingml/2006/picture">
                        <pic:nvPicPr>
                          <pic:cNvPr id="5" name="Picture 5" descr="Z-Maps composite121407"/>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l="40909" t="90733" r="24380" b="-38"/>
                          <a:stretch>
                            <a:fillRect/>
                          </a:stretch>
                        </pic:blipFill>
                        <pic:spPr bwMode="auto">
                          <a:xfrm>
                            <a:off x="1056" y="2592"/>
                            <a:ext cx="2016" cy="288"/>
                          </a:xfrm>
                          <a:prstGeom prst="rect">
                            <a:avLst/>
                          </a:prstGeom>
                          <a:solidFill>
                            <a:schemeClr val="bg1"/>
                          </a:solidFill>
                        </pic:spPr>
                      </pic:pic>
                      <wps:wsp>
                        <wps:cNvPr id="6" name="Rectangle 6"/>
                        <wps:cNvSpPr>
                          <a:spLocks noChangeArrowheads="1"/>
                        </wps:cNvSpPr>
                        <wps:spPr bwMode="auto">
                          <a:xfrm>
                            <a:off x="0" y="2592"/>
                            <a:ext cx="1056" cy="288"/>
                          </a:xfrm>
                          <a:prstGeom prst="rect">
                            <a:avLst/>
                          </a:prstGeom>
                          <a:solidFill>
                            <a:schemeClr val="bg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tx1"/>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chemeClr val="bg2"/>
                                  </a:outerShdw>
                                </a:effectLst>
                              </a14:hiddenEffects>
                            </a:ext>
                          </a:extLst>
                        </wps:spPr>
                        <wps:bodyPr wrap="none" anchor="ctr"/>
                      </wps:wsp>
                    </wpg:wgp>
                  </a:graphicData>
                </a:graphic>
              </wp:inline>
            </w:drawing>
          </mc:Choice>
          <mc:Fallback>
            <w:pict>
              <v:group w14:anchorId="32FEEF5D" id="Group 9" o:spid="_x0000_s1026" style="width:311.75pt;height:187.8pt;mso-position-horizontal-relative:char;mso-position-vertical-relative:line" coordsize="4032,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Z-Maps composite121407" style="position:absolute;width:4032;height:259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UVw3DAAAA2gAAAA8AAABkcnMvZG93bnJldi54bWxEj91qAjEUhO8LvkM4Qu800RaRrVFEKRRa&#10;8ad9gMPmdH/cnKybdHd9eyMIvRxm5htmseptJVpqfOFYw2SsQBCnzhScafj5fh/NQfiAbLByTBqu&#10;5GG1HDwtMDGu4yO1p5CJCGGfoIY8hDqR0qc5WfRjVxNH79c1FkOUTSZNg12E20pOlZpJiwXHhRxr&#10;2uSUnk9/VoP8Ks+f3UGVu5ft3vWXsp3Vaq/187Bfv4EI1If/8KP9YTS8wv1KvA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RXDcMAAADaAAAADwAAAAAAAAAAAAAAAACf&#10;AgAAZHJzL2Rvd25yZXYueG1sUEsFBgAAAAAEAAQA9wAAAI8DAAAAAA==&#10;" filled="t" fillcolor="white [3212]">
                  <v:imagedata r:id="rId17" o:title="Z-Maps composite121407" cropbottom="31993f" cropleft="12186f" cropright="26540f"/>
                </v:shape>
                <v:shape id="Picture 5" o:spid="_x0000_s1028" type="#_x0000_t75" alt="Z-Maps composite121407" style="position:absolute;left:1056;top:2592;width:2016;height:2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90hDDAAAA2gAAAA8AAABkcnMvZG93bnJldi54bWxEj0FrAjEUhO+C/yE8wYvUbEWLbo0iRUGo&#10;FqpeentsnruLm5clibr7701B8DjMzDfMfNmYStzI+dKygvdhAoI4s7rkXMHpuHmbgvABWWNlmRS0&#10;5GG56HbmmGp751+6HUIuIoR9igqKEOpUSp8VZNAPbU0cvbN1BkOULpfa4T3CTSVHSfIhDZYcFwqs&#10;6aug7HK4GgXY0t++Xe/K6V5OBt/u53IazxKl+r1m9QkiUBNe4Wd7qxVM4P9Kv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3SEMMAAADaAAAADwAAAAAAAAAAAAAAAACf&#10;AgAAZHJzL2Rvd25yZXYueG1sUEsFBgAAAAAEAAQA9wAAAI8DAAAAAA==&#10;" filled="t" fillcolor="white [3212]">
                  <v:imagedata r:id="rId17" o:title="Z-Maps composite121407" croptop="59463f" cropbottom="-25f" cropleft="26810f" cropright="15978f"/>
                </v:shape>
                <v:rect id="Rectangle 6" o:spid="_x0000_s1029" style="position:absolute;top:2592;width:1056;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9Q8EA&#10;AADaAAAADwAAAGRycy9kb3ducmV2LnhtbESPQYvCMBSE78L+h/AW9mYTeyhSjUUE0cserILXR/O2&#10;Ldu81CbV7r/fCILHYWa+YdbFZDtxp8G3jjUsEgWCuHKm5VrD5byfL0H4gGywc0wa/shDsfmYrTE3&#10;7sEnupehFhHCPkcNTQh9LqWvGrLoE9cTR+/HDRZDlEMtzYCPCLedTJXKpMWW40KDPe0aqn7L0Wr4&#10;PqSnbKlKeVTjdN2XJjukfNP663ParkAEmsI7/GofjYYMn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6/UPBAAAA2gAAAA8AAAAAAAAAAAAAAAAAmAIAAGRycy9kb3du&#10;cmV2LnhtbFBLBQYAAAAABAAEAPUAAACGAwAAAAA=&#10;" fillcolor="white [3212]" stroked="f"/>
                <w10:anchorlock/>
              </v:group>
            </w:pict>
          </mc:Fallback>
        </mc:AlternateContent>
      </w:r>
    </w:p>
    <w:p w14:paraId="70DF25A6" w14:textId="77777777" w:rsidR="00583B3A" w:rsidRPr="00FD53D4" w:rsidRDefault="00583B3A" w:rsidP="005610AD">
      <w:pPr>
        <w:spacing w:after="0" w:line="240" w:lineRule="auto"/>
        <w:ind w:left="720"/>
        <w:rPr>
          <w:rFonts w:ascii="Times New Roman" w:eastAsia="Times New Roman" w:hAnsi="Times New Roman" w:cs="Times New Roman"/>
          <w:color w:val="000000" w:themeColor="text1"/>
          <w:szCs w:val="24"/>
        </w:rPr>
      </w:pPr>
    </w:p>
    <w:p w14:paraId="72228982" w14:textId="410BC51D" w:rsidR="00583B3A" w:rsidRPr="00FD53D4" w:rsidRDefault="002C73CF" w:rsidP="005610AD">
      <w:pPr>
        <w:ind w:left="720"/>
        <w:rPr>
          <w:rFonts w:ascii="Times New Roman" w:eastAsiaTheme="minorEastAsia" w:hAnsi="Times New Roman" w:cs="Times New Roman"/>
          <w:color w:val="000000" w:themeColor="text1"/>
          <w:kern w:val="24"/>
          <w:szCs w:val="24"/>
        </w:rPr>
      </w:pPr>
      <w:r w:rsidRPr="00FD53D4">
        <w:rPr>
          <w:rFonts w:ascii="Times New Roman" w:eastAsiaTheme="minorEastAsia" w:hAnsi="Times New Roman" w:cs="Times New Roman"/>
          <w:color w:val="000000" w:themeColor="text1"/>
          <w:kern w:val="24"/>
          <w:szCs w:val="24"/>
        </w:rPr>
        <w:t>Figure legend:  This figure show</w:t>
      </w:r>
      <w:r w:rsidR="00FF6748">
        <w:rPr>
          <w:rFonts w:ascii="Times New Roman" w:eastAsiaTheme="minorEastAsia" w:hAnsi="Times New Roman" w:cs="Times New Roman"/>
          <w:color w:val="000000" w:themeColor="text1"/>
          <w:kern w:val="24"/>
          <w:szCs w:val="24"/>
        </w:rPr>
        <w:t>s</w:t>
      </w:r>
      <w:r w:rsidRPr="00FD53D4">
        <w:rPr>
          <w:rFonts w:ascii="Times New Roman" w:eastAsiaTheme="minorEastAsia" w:hAnsi="Times New Roman" w:cs="Times New Roman"/>
          <w:color w:val="000000" w:themeColor="text1"/>
          <w:kern w:val="24"/>
          <w:szCs w:val="24"/>
        </w:rPr>
        <w:t xml:space="preserve"> the significance of the deviation from age expected formal values (where normal is the center, black, excess is toward yellow, and deficit is toward green/blue), for Normal subjects (top row), Unipolar depressed patients (middle row) and Bipolar depressed patients (bottom row).  Column are examples of different EEG features in which difference between the groups can be seen.</w:t>
      </w:r>
    </w:p>
    <w:p w14:paraId="6AFD876C" w14:textId="77777777" w:rsidR="008764F4" w:rsidRPr="00FD53D4" w:rsidRDefault="00583B3A" w:rsidP="005610AD">
      <w:pPr>
        <w:ind w:left="720"/>
        <w:rPr>
          <w:rFonts w:ascii="Times New Roman" w:eastAsiaTheme="minorEastAsia" w:hAnsi="Times New Roman" w:cs="Times New Roman"/>
          <w:color w:val="000000" w:themeColor="text1"/>
          <w:kern w:val="24"/>
        </w:rPr>
      </w:pPr>
      <w:r w:rsidRPr="00FD53D4">
        <w:rPr>
          <w:rFonts w:ascii="Times New Roman" w:eastAsiaTheme="minorEastAsia" w:hAnsi="Times New Roman" w:cs="Times New Roman"/>
          <w:color w:val="000000" w:themeColor="text1"/>
          <w:kern w:val="24"/>
        </w:rPr>
        <w:lastRenderedPageBreak/>
        <w:t xml:space="preserve">These discriminant classification algorithms were derived using 206 subjects (95 controls and 111 patients with DSM diagnosis of Depression (MDD)).  The mean accuracy of the discriminant for identifying the statistical likelihood of the profile of the patient resembling that of the population of MDD patients showed 83% sensitivity and 88% specificity, with independent replications of 93% sensitivity and 86% specificity.  A further discriminant was derived to classify likelihood of Unipolar or Bipolar </w:t>
      </w:r>
      <w:r w:rsidR="00E715A5" w:rsidRPr="00FD53D4">
        <w:rPr>
          <w:rFonts w:ascii="Times New Roman" w:eastAsiaTheme="minorEastAsia" w:hAnsi="Times New Roman" w:cs="Times New Roman"/>
          <w:color w:val="000000" w:themeColor="text1"/>
          <w:kern w:val="24"/>
        </w:rPr>
        <w:t>depression, demonstrating</w:t>
      </w:r>
      <w:r w:rsidRPr="00FD53D4">
        <w:rPr>
          <w:rFonts w:ascii="Times New Roman" w:eastAsiaTheme="minorEastAsia" w:hAnsi="Times New Roman" w:cs="Times New Roman"/>
          <w:color w:val="000000" w:themeColor="text1"/>
          <w:kern w:val="24"/>
        </w:rPr>
        <w:t xml:space="preserve"> high discriminant accuracy in this subtype determination (n=97, with sensitivity/specificity 88%/84%, with independent replication of 94%/87%).  </w:t>
      </w:r>
    </w:p>
    <w:p w14:paraId="4796986A" w14:textId="3C0A7845" w:rsidR="00583B3A" w:rsidRPr="00FD53D4" w:rsidRDefault="008764F4" w:rsidP="005610AD">
      <w:pPr>
        <w:ind w:left="720"/>
        <w:rPr>
          <w:rFonts w:ascii="Times New Roman" w:eastAsiaTheme="minorEastAsia" w:hAnsi="Times New Roman" w:cs="Times New Roman"/>
          <w:color w:val="000000" w:themeColor="text1"/>
          <w:kern w:val="24"/>
        </w:rPr>
      </w:pPr>
      <w:r w:rsidRPr="00FD53D4">
        <w:rPr>
          <w:rFonts w:ascii="Times New Roman" w:eastAsiaTheme="minorEastAsia" w:hAnsi="Times New Roman" w:cs="Times New Roman"/>
          <w:color w:val="000000" w:themeColor="text1"/>
          <w:kern w:val="24"/>
        </w:rPr>
        <w:t>I</w:t>
      </w:r>
      <w:r w:rsidR="00583B3A" w:rsidRPr="00FD53D4">
        <w:rPr>
          <w:rFonts w:ascii="Times New Roman" w:eastAsiaTheme="minorEastAsia" w:hAnsi="Times New Roman" w:cs="Times New Roman"/>
          <w:color w:val="000000" w:themeColor="text1"/>
          <w:kern w:val="24"/>
        </w:rPr>
        <w:t xml:space="preserve">n the population with ages greater than 50 years, the difficulty of distinguishing between early cognitive decline and depression is difficult and addressed in a third discriminant function that distinguished between likelihood of normal, depressed or mild dementia with high accuracy (n=297, with sensitivity and specificity of 84% and independent replication with sensitivity ranging from 71%-80% and specificity ranging from 85%.  These discriminant functions were incorporated into Neurometric </w:t>
      </w:r>
      <w:r w:rsidR="007479D0" w:rsidRPr="00FD53D4">
        <w:rPr>
          <w:rFonts w:ascii="Times New Roman" w:eastAsiaTheme="minorEastAsia" w:hAnsi="Times New Roman" w:cs="Times New Roman"/>
          <w:color w:val="000000" w:themeColor="text1"/>
          <w:kern w:val="24"/>
        </w:rPr>
        <w:t>qEEG</w:t>
      </w:r>
      <w:r w:rsidR="00583B3A" w:rsidRPr="00FD53D4">
        <w:rPr>
          <w:rFonts w:ascii="Times New Roman" w:eastAsiaTheme="minorEastAsia" w:hAnsi="Times New Roman" w:cs="Times New Roman"/>
          <w:color w:val="000000" w:themeColor="text1"/>
          <w:kern w:val="24"/>
        </w:rPr>
        <w:t xml:space="preserve"> analysis software and used in clinical practice for many years in the Neurometric Evaluation Service of BRL and championed by leaders in psychiatry such as Dr. Robert Cancro (Chair of the Department of Psychiatry for 30 years). </w:t>
      </w:r>
    </w:p>
    <w:p w14:paraId="78B4B62C" w14:textId="3D93CA43" w:rsidR="002C73CF" w:rsidRPr="00FD53D4" w:rsidRDefault="002C73CF" w:rsidP="005610AD">
      <w:pPr>
        <w:ind w:left="720"/>
        <w:rPr>
          <w:rFonts w:ascii="Times New Roman" w:eastAsiaTheme="minorEastAsia" w:hAnsi="Times New Roman" w:cs="Times New Roman"/>
          <w:color w:val="000000" w:themeColor="text1"/>
          <w:kern w:val="24"/>
        </w:rPr>
      </w:pPr>
      <w:r w:rsidRPr="00FD53D4">
        <w:rPr>
          <w:rFonts w:ascii="Times New Roman" w:eastAsiaTheme="minorEastAsia" w:hAnsi="Times New Roman" w:cs="Times New Roman"/>
          <w:color w:val="000000" w:themeColor="text1"/>
          <w:kern w:val="24"/>
        </w:rPr>
        <w:t>Table 1 (Prichep &amp; John, 1992) in Appendix 1 shows the established and cross validated qEEG discriminants to assist with diagnostic processes for Depression and other disorders using this approach. (Not all available BrainDx discriminants are listed in this table).</w:t>
      </w:r>
    </w:p>
    <w:p w14:paraId="703FCCF2" w14:textId="79482D8E" w:rsidR="00583B3A" w:rsidRPr="00FD53D4" w:rsidRDefault="00583B3A" w:rsidP="005610AD">
      <w:pPr>
        <w:ind w:left="720"/>
        <w:rPr>
          <w:rFonts w:ascii="Times New Roman" w:eastAsiaTheme="minorEastAsia" w:hAnsi="Times New Roman" w:cs="Times New Roman"/>
          <w:color w:val="000000" w:themeColor="text1"/>
          <w:kern w:val="24"/>
        </w:rPr>
      </w:pPr>
      <w:r w:rsidRPr="00FD53D4">
        <w:rPr>
          <w:rFonts w:ascii="Times New Roman" w:eastAsiaTheme="minorEastAsia" w:hAnsi="Times New Roman" w:cs="Times New Roman"/>
          <w:color w:val="000000" w:themeColor="text1"/>
          <w:kern w:val="24"/>
        </w:rPr>
        <w:t xml:space="preserve">Advances in neuroimaging and source localization of </w:t>
      </w:r>
      <w:r w:rsidR="007479D0" w:rsidRPr="00FD53D4">
        <w:rPr>
          <w:rFonts w:ascii="Times New Roman" w:eastAsiaTheme="minorEastAsia" w:hAnsi="Times New Roman" w:cs="Times New Roman"/>
          <w:color w:val="000000" w:themeColor="text1"/>
          <w:kern w:val="24"/>
        </w:rPr>
        <w:t>qEEG</w:t>
      </w:r>
      <w:r w:rsidRPr="00FD53D4">
        <w:rPr>
          <w:rFonts w:ascii="Times New Roman" w:eastAsiaTheme="minorEastAsia" w:hAnsi="Times New Roman" w:cs="Times New Roman"/>
          <w:color w:val="000000" w:themeColor="text1"/>
          <w:kern w:val="24"/>
        </w:rPr>
        <w:t xml:space="preserve"> has led to multiple EEG and neuroimaging studies demonstrating the importance of frontocingulate dysfunction in depression (Mayberg et al, (1997); Brannan et al., 2000; Pizzagalli et al, 2001; Holthoff et al., 2004), well characterized using neurometric/BrainDx </w:t>
      </w:r>
      <w:r w:rsidR="007479D0" w:rsidRPr="00FD53D4">
        <w:rPr>
          <w:rFonts w:ascii="Times New Roman" w:eastAsiaTheme="minorEastAsia" w:hAnsi="Times New Roman" w:cs="Times New Roman"/>
          <w:color w:val="000000" w:themeColor="text1"/>
          <w:kern w:val="24"/>
        </w:rPr>
        <w:t>qEEG</w:t>
      </w:r>
      <w:r w:rsidRPr="00FD53D4">
        <w:rPr>
          <w:rFonts w:ascii="Times New Roman" w:eastAsiaTheme="minorEastAsia" w:hAnsi="Times New Roman" w:cs="Times New Roman"/>
          <w:color w:val="000000" w:themeColor="text1"/>
          <w:kern w:val="24"/>
        </w:rPr>
        <w:t xml:space="preserve"> analysis.  And have have provided evidence of the potential of EEG as a prognostic marker of treatment outcome in MDD (Leuchter et al., 2009; Philip et al., 2018; Zandvakili et al., 2019).  The BrainDx technology is unique suited to incorporate such thinking as reflected in its current analytics. </w:t>
      </w:r>
    </w:p>
    <w:p w14:paraId="3A4AD1B0" w14:textId="77777777" w:rsidR="0041759C" w:rsidRPr="00FD53D4" w:rsidRDefault="0041759C" w:rsidP="005610AD">
      <w:pPr>
        <w:ind w:left="720"/>
        <w:rPr>
          <w:rFonts w:ascii="Times New Roman" w:eastAsiaTheme="minorEastAsia" w:hAnsi="Times New Roman" w:cs="Times New Roman"/>
          <w:color w:val="000000" w:themeColor="text1"/>
          <w:kern w:val="24"/>
        </w:rPr>
      </w:pPr>
    </w:p>
    <w:p w14:paraId="61089B18" w14:textId="7FF021BA" w:rsidR="0082595F" w:rsidRPr="00FD53D4" w:rsidRDefault="0041759C" w:rsidP="005610AD">
      <w:pPr>
        <w:ind w:left="720"/>
        <w:rPr>
          <w:rFonts w:ascii="Times New Roman" w:eastAsiaTheme="minorEastAsia" w:hAnsi="Times New Roman" w:cs="Times New Roman"/>
          <w:b/>
          <w:bCs/>
          <w:color w:val="000000" w:themeColor="text1"/>
          <w:kern w:val="24"/>
        </w:rPr>
      </w:pPr>
      <w:bookmarkStart w:id="4" w:name="_Hlk30239499"/>
      <w:r w:rsidRPr="00FD53D4">
        <w:rPr>
          <w:rFonts w:ascii="Times New Roman" w:eastAsiaTheme="minorEastAsia" w:hAnsi="Times New Roman" w:cs="Times New Roman"/>
          <w:b/>
          <w:bCs/>
          <w:color w:val="000000" w:themeColor="text1"/>
          <w:kern w:val="24"/>
        </w:rPr>
        <w:t>A Focus on Autism</w:t>
      </w:r>
    </w:p>
    <w:p w14:paraId="0293ECCD" w14:textId="4F2346FF" w:rsidR="0041759C" w:rsidRPr="00FD53D4" w:rsidRDefault="0041759C" w:rsidP="005610AD">
      <w:pPr>
        <w:ind w:left="720"/>
        <w:rPr>
          <w:rFonts w:ascii="Times New Roman" w:eastAsiaTheme="minorEastAsia" w:hAnsi="Times New Roman" w:cs="Times New Roman"/>
          <w:color w:val="000000" w:themeColor="text1"/>
          <w:kern w:val="24"/>
        </w:rPr>
      </w:pPr>
      <w:r w:rsidRPr="00FD53D4">
        <w:rPr>
          <w:rFonts w:ascii="Times New Roman" w:eastAsiaTheme="minorEastAsia" w:hAnsi="Times New Roman" w:cs="Times New Roman"/>
          <w:color w:val="000000" w:themeColor="text1"/>
          <w:kern w:val="24"/>
        </w:rPr>
        <w:t>The Commission opted to exclude autism from its analysis and recommendations</w:t>
      </w:r>
      <w:r w:rsidR="00683831" w:rsidRPr="00FD53D4">
        <w:rPr>
          <w:rFonts w:ascii="Times New Roman" w:eastAsiaTheme="minorEastAsia" w:hAnsi="Times New Roman" w:cs="Times New Roman"/>
          <w:color w:val="000000" w:themeColor="text1"/>
          <w:kern w:val="24"/>
        </w:rPr>
        <w:t xml:space="preserve"> (Vol. 1, p 124)</w:t>
      </w:r>
      <w:r w:rsidRPr="00FD53D4">
        <w:rPr>
          <w:rFonts w:ascii="Times New Roman" w:eastAsiaTheme="minorEastAsia" w:hAnsi="Times New Roman" w:cs="Times New Roman"/>
          <w:color w:val="000000" w:themeColor="text1"/>
          <w:kern w:val="24"/>
        </w:rPr>
        <w:t>.  We believe this is a major omission that deserves attention.</w:t>
      </w:r>
      <w:r w:rsidR="004155C0" w:rsidRPr="00FD53D4">
        <w:rPr>
          <w:rFonts w:ascii="Times New Roman" w:eastAsiaTheme="minorEastAsia" w:hAnsi="Times New Roman" w:cs="Times New Roman"/>
          <w:color w:val="000000" w:themeColor="text1"/>
          <w:kern w:val="24"/>
        </w:rPr>
        <w:t xml:space="preserve">  The incidence of autism, both in Australia and around the world, is substantially rising and poses a major threat to the behavioral health of our children.  BrainDx has the first scientifically established metrics for detection of autism spectrum disorder and can provide major assistance to licensed </w:t>
      </w:r>
      <w:r w:rsidR="00101BD0" w:rsidRPr="00FD53D4">
        <w:rPr>
          <w:rFonts w:ascii="Times New Roman" w:eastAsiaTheme="minorEastAsia" w:hAnsi="Times New Roman" w:cs="Times New Roman"/>
          <w:color w:val="000000" w:themeColor="text1"/>
          <w:kern w:val="24"/>
        </w:rPr>
        <w:t xml:space="preserve">medical and </w:t>
      </w:r>
      <w:r w:rsidR="004155C0" w:rsidRPr="00FD53D4">
        <w:rPr>
          <w:rFonts w:ascii="Times New Roman" w:eastAsiaTheme="minorEastAsia" w:hAnsi="Times New Roman" w:cs="Times New Roman"/>
          <w:color w:val="000000" w:themeColor="text1"/>
          <w:kern w:val="24"/>
        </w:rPr>
        <w:t>mental health providers in its diagnosis and treatment.</w:t>
      </w:r>
    </w:p>
    <w:bookmarkEnd w:id="4"/>
    <w:p w14:paraId="658FEB03" w14:textId="0DB45DBB" w:rsidR="0082595F" w:rsidRPr="00FD53D4" w:rsidRDefault="0082595F" w:rsidP="007F351C">
      <w:pPr>
        <w:keepNext/>
        <w:ind w:left="720"/>
        <w:rPr>
          <w:rFonts w:ascii="Times New Roman" w:eastAsiaTheme="minorEastAsia" w:hAnsi="Times New Roman" w:cs="Times New Roman"/>
          <w:b/>
          <w:bCs/>
          <w:color w:val="000000" w:themeColor="text1"/>
          <w:kern w:val="24"/>
        </w:rPr>
      </w:pPr>
      <w:r w:rsidRPr="00FD53D4">
        <w:rPr>
          <w:rFonts w:ascii="Times New Roman" w:eastAsiaTheme="minorEastAsia" w:hAnsi="Times New Roman" w:cs="Times New Roman"/>
          <w:b/>
          <w:bCs/>
          <w:color w:val="000000" w:themeColor="text1"/>
          <w:kern w:val="24"/>
        </w:rPr>
        <w:lastRenderedPageBreak/>
        <w:t>BrainDx Can Guide Pharmacotherapy</w:t>
      </w:r>
    </w:p>
    <w:p w14:paraId="4ADD39C5" w14:textId="720FF590" w:rsidR="0082595F" w:rsidRPr="00FD53D4" w:rsidRDefault="0082595F" w:rsidP="0082595F">
      <w:pPr>
        <w:ind w:left="720"/>
        <w:rPr>
          <w:rFonts w:ascii="Times New Roman" w:eastAsiaTheme="minorEastAsia" w:hAnsi="Times New Roman" w:cs="Times New Roman"/>
          <w:color w:val="000000" w:themeColor="text1"/>
          <w:kern w:val="24"/>
        </w:rPr>
      </w:pPr>
      <w:r w:rsidRPr="00FD53D4">
        <w:rPr>
          <w:rFonts w:ascii="Times New Roman" w:eastAsiaTheme="minorEastAsia" w:hAnsi="Times New Roman" w:cs="Times New Roman"/>
          <w:color w:val="000000" w:themeColor="text1"/>
          <w:kern w:val="24"/>
        </w:rPr>
        <w:t>Studies have demonstrated that using brain data as a guide to pharmacotherapy increases positive outcome to 80% or better. Medication-induced changes in EEG and qEEG data have been reported for a broad range of antidepressants, benzodiazepines, stimulants, antipsychotics, lithium salts, and anticonvulsants (Herrmann et al., 1979, Itil et al., 1973, 1979; Saletu et al., 1987; Small et al., 1989; Struve, 1987</w:t>
      </w:r>
      <w:r w:rsidR="007F351C" w:rsidRPr="00FD53D4">
        <w:rPr>
          <w:rFonts w:ascii="Times New Roman" w:eastAsiaTheme="minorEastAsia" w:hAnsi="Times New Roman" w:cs="Times New Roman"/>
          <w:color w:val="000000" w:themeColor="text1"/>
          <w:kern w:val="24"/>
        </w:rPr>
        <w:t>; Prichep et al, 1993</w:t>
      </w:r>
      <w:r w:rsidRPr="00FD53D4">
        <w:rPr>
          <w:rFonts w:ascii="Times New Roman" w:eastAsiaTheme="minorEastAsia" w:hAnsi="Times New Roman" w:cs="Times New Roman"/>
          <w:color w:val="000000" w:themeColor="text1"/>
          <w:kern w:val="24"/>
        </w:rPr>
        <w:t xml:space="preserve">). These drug changes are specific in regard to effects on distinct components of the EEG pattern and are dose-dependent, reversible upon medication withdrawal, and measurable across psychiatric syndromes and in asymptomatic volunteers. </w:t>
      </w:r>
    </w:p>
    <w:p w14:paraId="00ED3C31" w14:textId="49EE1932" w:rsidR="0082595F" w:rsidRPr="00FD53D4" w:rsidRDefault="0082595F" w:rsidP="0082595F">
      <w:pPr>
        <w:ind w:left="720"/>
        <w:rPr>
          <w:rFonts w:ascii="Times New Roman" w:eastAsiaTheme="minorEastAsia" w:hAnsi="Times New Roman" w:cs="Times New Roman"/>
          <w:color w:val="000000" w:themeColor="text1"/>
          <w:kern w:val="24"/>
        </w:rPr>
      </w:pPr>
      <w:r w:rsidRPr="00FD53D4">
        <w:rPr>
          <w:rFonts w:ascii="Times New Roman" w:eastAsiaTheme="minorEastAsia" w:hAnsi="Times New Roman" w:cs="Times New Roman"/>
          <w:color w:val="000000" w:themeColor="text1"/>
          <w:kern w:val="24"/>
        </w:rPr>
        <w:t xml:space="preserve">In those studies obtaining baseline, medication-free EEGs, investigators demonstrated unique QEEG features that could be used to aid in treatment guidance. For example, patients with major depressive illness with excess alpha wave magnitudes were retrospectively reported responsive to antidepressants that reduce alpha magnitude (Ohashi, 1994). Without the objective physiologically tests available to other medical specialties or clinical decision support tools such as evidence-based treatment guidelines to follow, treating physicians can only rely upon personal experience or </w:t>
      </w:r>
      <w:r w:rsidR="00101BD0" w:rsidRPr="00FD53D4">
        <w:rPr>
          <w:rFonts w:ascii="Times New Roman" w:eastAsiaTheme="minorEastAsia" w:hAnsi="Times New Roman" w:cs="Times New Roman"/>
          <w:color w:val="000000" w:themeColor="text1"/>
          <w:kern w:val="24"/>
        </w:rPr>
        <w:t>anecdotal</w:t>
      </w:r>
      <w:r w:rsidRPr="00FD53D4">
        <w:rPr>
          <w:rFonts w:ascii="Times New Roman" w:eastAsiaTheme="minorEastAsia" w:hAnsi="Times New Roman" w:cs="Times New Roman"/>
          <w:color w:val="000000" w:themeColor="text1"/>
          <w:kern w:val="24"/>
        </w:rPr>
        <w:t xml:space="preserve"> information. </w:t>
      </w:r>
    </w:p>
    <w:p w14:paraId="7D9241FD" w14:textId="77777777" w:rsidR="0082595F" w:rsidRPr="00FD53D4" w:rsidRDefault="0082595F" w:rsidP="0082595F">
      <w:pPr>
        <w:ind w:left="720"/>
        <w:rPr>
          <w:rFonts w:ascii="Times New Roman" w:eastAsiaTheme="minorEastAsia" w:hAnsi="Times New Roman" w:cs="Times New Roman"/>
          <w:color w:val="000000" w:themeColor="text1"/>
          <w:kern w:val="24"/>
        </w:rPr>
      </w:pPr>
      <w:r w:rsidRPr="00FD53D4">
        <w:rPr>
          <w:rFonts w:ascii="Times New Roman" w:eastAsiaTheme="minorEastAsia" w:hAnsi="Times New Roman" w:cs="Times New Roman"/>
          <w:color w:val="000000" w:themeColor="text1"/>
          <w:kern w:val="24"/>
        </w:rPr>
        <w:t>What about when Medications Fail?</w:t>
      </w:r>
    </w:p>
    <w:p w14:paraId="4ADF7198" w14:textId="5836CB5F" w:rsidR="00927BCB" w:rsidRPr="00FD53D4" w:rsidRDefault="0082595F" w:rsidP="0082595F">
      <w:pPr>
        <w:ind w:left="720"/>
        <w:rPr>
          <w:rFonts w:ascii="Times New Roman" w:eastAsiaTheme="minorEastAsia" w:hAnsi="Times New Roman" w:cs="Times New Roman"/>
          <w:color w:val="000000" w:themeColor="text1"/>
          <w:kern w:val="24"/>
        </w:rPr>
      </w:pPr>
      <w:r w:rsidRPr="00FD53D4">
        <w:rPr>
          <w:rFonts w:ascii="Times New Roman" w:eastAsiaTheme="minorEastAsia" w:hAnsi="Times New Roman" w:cs="Times New Roman"/>
          <w:color w:val="000000" w:themeColor="text1"/>
          <w:kern w:val="24"/>
        </w:rPr>
        <w:t>Alternative therapies utilizing brain based qEEG measures have shown promise in treating and monitoring intervention strategies for mood regulation disorders including neurofeedback approaches and various stimulation techniques.</w:t>
      </w:r>
    </w:p>
    <w:p w14:paraId="4DAF7F0C" w14:textId="583E4138" w:rsidR="00927BCB" w:rsidRPr="00FD53D4" w:rsidRDefault="00927BCB" w:rsidP="0083038F">
      <w:pPr>
        <w:ind w:left="720"/>
        <w:rPr>
          <w:rFonts w:ascii="Times New Roman" w:eastAsiaTheme="minorEastAsia" w:hAnsi="Times New Roman" w:cs="Times New Roman"/>
          <w:b/>
          <w:bCs/>
          <w:color w:val="000000" w:themeColor="text1"/>
          <w:kern w:val="24"/>
        </w:rPr>
      </w:pPr>
      <w:r w:rsidRPr="00FD53D4">
        <w:rPr>
          <w:rFonts w:ascii="Times New Roman" w:eastAsiaTheme="minorEastAsia" w:hAnsi="Times New Roman" w:cs="Times New Roman"/>
          <w:b/>
          <w:bCs/>
          <w:color w:val="000000" w:themeColor="text1"/>
          <w:kern w:val="24"/>
        </w:rPr>
        <w:t>Rural Access</w:t>
      </w:r>
    </w:p>
    <w:p w14:paraId="66C656C1" w14:textId="5C478DC4" w:rsidR="0083038F" w:rsidRPr="00FD53D4" w:rsidRDefault="00927BCB" w:rsidP="0083038F">
      <w:pPr>
        <w:ind w:left="720"/>
        <w:rPr>
          <w:rFonts w:ascii="Times New Roman" w:hAnsi="Times New Roman" w:cs="Times New Roman"/>
          <w:color w:val="000000" w:themeColor="text1"/>
        </w:rPr>
      </w:pPr>
      <w:r w:rsidRPr="00FD53D4">
        <w:rPr>
          <w:rFonts w:ascii="Times New Roman" w:hAnsi="Times New Roman" w:cs="Times New Roman"/>
          <w:color w:val="000000" w:themeColor="text1"/>
        </w:rPr>
        <w:t>BrainDx is designed to provide rural and remote access to assessment, treatment, monitoring and evaluation</w:t>
      </w:r>
      <w:r w:rsidR="0083038F" w:rsidRPr="00FD53D4">
        <w:rPr>
          <w:rFonts w:ascii="Times New Roman" w:hAnsi="Times New Roman" w:cs="Times New Roman"/>
          <w:color w:val="000000" w:themeColor="text1"/>
        </w:rPr>
        <w:t xml:space="preserve"> as hardware technologies emerge to enable it</w:t>
      </w:r>
      <w:r w:rsidRPr="00FD53D4">
        <w:rPr>
          <w:rFonts w:ascii="Times New Roman" w:hAnsi="Times New Roman" w:cs="Times New Roman"/>
          <w:color w:val="000000" w:themeColor="text1"/>
        </w:rPr>
        <w:t xml:space="preserve">.  Emerging treatment options such as neurofeedback and neuromodulation as well as current medical and allied health interventions can be delivered responsibly and reliably.  In fact, </w:t>
      </w:r>
      <w:r w:rsidR="008764F4" w:rsidRPr="00FD53D4">
        <w:rPr>
          <w:rFonts w:ascii="Times New Roman" w:hAnsi="Times New Roman" w:cs="Times New Roman"/>
          <w:color w:val="000000" w:themeColor="text1"/>
        </w:rPr>
        <w:t xml:space="preserve">even </w:t>
      </w:r>
      <w:r w:rsidRPr="00FD53D4">
        <w:rPr>
          <w:rFonts w:ascii="Times New Roman" w:hAnsi="Times New Roman" w:cs="Times New Roman"/>
          <w:color w:val="000000" w:themeColor="text1"/>
        </w:rPr>
        <w:t>in our congested urban cities access to health care ha</w:t>
      </w:r>
      <w:r w:rsidR="008764F4" w:rsidRPr="00FD53D4">
        <w:rPr>
          <w:rFonts w:ascii="Times New Roman" w:hAnsi="Times New Roman" w:cs="Times New Roman"/>
          <w:color w:val="000000" w:themeColor="text1"/>
        </w:rPr>
        <w:t>s</w:t>
      </w:r>
      <w:r w:rsidRPr="00FD53D4">
        <w:rPr>
          <w:rFonts w:ascii="Times New Roman" w:hAnsi="Times New Roman" w:cs="Times New Roman"/>
          <w:color w:val="000000" w:themeColor="text1"/>
        </w:rPr>
        <w:t xml:space="preserve"> barriers to access due to time and cost factors.</w:t>
      </w:r>
    </w:p>
    <w:p w14:paraId="0DDDD668" w14:textId="77777777" w:rsidR="0083038F" w:rsidRPr="00FD53D4" w:rsidRDefault="0083038F">
      <w:pPr>
        <w:rPr>
          <w:rFonts w:ascii="Times New Roman" w:hAnsi="Times New Roman" w:cs="Times New Roman"/>
          <w:color w:val="000000" w:themeColor="text1"/>
        </w:rPr>
      </w:pPr>
      <w:r w:rsidRPr="00FD53D4">
        <w:rPr>
          <w:rFonts w:ascii="Times New Roman" w:hAnsi="Times New Roman" w:cs="Times New Roman"/>
          <w:color w:val="000000" w:themeColor="text1"/>
        </w:rPr>
        <w:br w:type="page"/>
      </w:r>
    </w:p>
    <w:p w14:paraId="01F2303A" w14:textId="3E6D7B66" w:rsidR="0083038F" w:rsidRPr="00FD53D4" w:rsidRDefault="00C9492B" w:rsidP="001E0EAF">
      <w:pPr>
        <w:pStyle w:val="ListParagraph"/>
        <w:keepNext/>
        <w:numPr>
          <w:ilvl w:val="0"/>
          <w:numId w:val="12"/>
        </w:numPr>
        <w:ind w:left="720" w:hanging="720"/>
        <w:contextualSpacing w:val="0"/>
        <w:rPr>
          <w:rFonts w:ascii="Times New Roman" w:hAnsi="Times New Roman" w:cs="Times New Roman"/>
          <w:b/>
          <w:bCs/>
          <w:color w:val="000000" w:themeColor="text1"/>
        </w:rPr>
      </w:pPr>
      <w:r w:rsidRPr="00FD53D4">
        <w:rPr>
          <w:rFonts w:ascii="Times New Roman" w:hAnsi="Times New Roman" w:cs="Times New Roman"/>
          <w:b/>
          <w:bCs/>
          <w:color w:val="000000" w:themeColor="text1"/>
          <w:sz w:val="28"/>
          <w:szCs w:val="24"/>
          <w:u w:val="single"/>
        </w:rPr>
        <w:lastRenderedPageBreak/>
        <w:t xml:space="preserve">Recommendations: A Comprehensive Program </w:t>
      </w:r>
      <w:r w:rsidR="00E715A5" w:rsidRPr="00FD53D4">
        <w:rPr>
          <w:rFonts w:ascii="Times New Roman" w:hAnsi="Times New Roman" w:cs="Times New Roman"/>
          <w:b/>
          <w:bCs/>
          <w:color w:val="000000" w:themeColor="text1"/>
          <w:sz w:val="28"/>
          <w:szCs w:val="24"/>
          <w:u w:val="single"/>
        </w:rPr>
        <w:t>to</w:t>
      </w:r>
      <w:r w:rsidRPr="00FD53D4">
        <w:rPr>
          <w:rFonts w:ascii="Times New Roman" w:hAnsi="Times New Roman" w:cs="Times New Roman"/>
          <w:b/>
          <w:bCs/>
          <w:color w:val="000000" w:themeColor="text1"/>
          <w:sz w:val="28"/>
          <w:szCs w:val="24"/>
          <w:u w:val="single"/>
        </w:rPr>
        <w:t xml:space="preserve"> Achieve Real Results</w:t>
      </w:r>
    </w:p>
    <w:p w14:paraId="0923D68B" w14:textId="69623D5E" w:rsidR="001E0EAF" w:rsidRPr="00FD53D4" w:rsidRDefault="001E0EAF" w:rsidP="001E0EAF">
      <w:pPr>
        <w:keepNext/>
        <w:ind w:left="720"/>
        <w:rPr>
          <w:rFonts w:ascii="Times New Roman" w:hAnsi="Times New Roman" w:cs="Times New Roman"/>
          <w:color w:val="000000" w:themeColor="text1"/>
        </w:rPr>
      </w:pPr>
      <w:r w:rsidRPr="00FD53D4">
        <w:rPr>
          <w:rFonts w:ascii="Times New Roman" w:hAnsi="Times New Roman" w:cs="Times New Roman"/>
          <w:color w:val="000000" w:themeColor="text1"/>
        </w:rPr>
        <w:t>BrainDx Australia is pleased to offer the following recommendations:</w:t>
      </w:r>
    </w:p>
    <w:p w14:paraId="4467A4EF" w14:textId="456A3599" w:rsidR="00554E58" w:rsidRPr="00FD53D4" w:rsidRDefault="00202E6E" w:rsidP="001E0EAF">
      <w:pPr>
        <w:pStyle w:val="Heading2"/>
      </w:pPr>
      <w:r w:rsidRPr="00FD53D4">
        <w:t>Implement</w:t>
      </w:r>
      <w:r w:rsidR="00554E58" w:rsidRPr="00FD53D4">
        <w:t xml:space="preserve"> an actuarial-based program of early screening using qEEG brain map readings and BrainDx analysis.</w:t>
      </w:r>
    </w:p>
    <w:p w14:paraId="572F318D" w14:textId="0BAB2847" w:rsidR="00554E58" w:rsidRPr="00FD53D4" w:rsidRDefault="00554E58" w:rsidP="0083038F">
      <w:pPr>
        <w:keepNext/>
        <w:ind w:left="1440"/>
        <w:rPr>
          <w:rFonts w:ascii="Times New Roman" w:hAnsi="Times New Roman" w:cs="Times New Roman"/>
          <w:color w:val="000000" w:themeColor="text1"/>
        </w:rPr>
      </w:pPr>
      <w:r w:rsidRPr="00FD53D4">
        <w:rPr>
          <w:rFonts w:ascii="Times New Roman" w:hAnsi="Times New Roman" w:cs="Times New Roman"/>
          <w:color w:val="000000" w:themeColor="text1"/>
        </w:rPr>
        <w:t xml:space="preserve">Not just in schools and in the military but throughout the mental health community this will deliver significant benefits by earlier recognition of high-risk patients.  </w:t>
      </w:r>
    </w:p>
    <w:p w14:paraId="4034E437" w14:textId="15FF8DA6" w:rsidR="009D4F2C" w:rsidRPr="00FD53D4" w:rsidRDefault="009D4F2C" w:rsidP="0083038F">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What we anticipate is a program wherein everyone is subjected to a baseline screening and qEEG analysis. A qEEG reading takes about 15 minutes to capture.  The reading will be uploaded to the BrainDx platform</w:t>
      </w:r>
      <w:r w:rsidR="00941DD5" w:rsidRPr="00FD53D4">
        <w:rPr>
          <w:rFonts w:ascii="Times New Roman" w:hAnsi="Times New Roman" w:cs="Times New Roman"/>
          <w:color w:val="000000" w:themeColor="text1"/>
        </w:rPr>
        <w:t xml:space="preserve"> and within minutes a summary report </w:t>
      </w:r>
      <w:r w:rsidR="00076A6E" w:rsidRPr="00FD53D4">
        <w:rPr>
          <w:rFonts w:ascii="Times New Roman" w:hAnsi="Times New Roman" w:cs="Times New Roman"/>
          <w:color w:val="000000" w:themeColor="text1"/>
        </w:rPr>
        <w:t xml:space="preserve">(see Appendix Item 2) </w:t>
      </w:r>
      <w:r w:rsidR="00941DD5" w:rsidRPr="00FD53D4">
        <w:rPr>
          <w:rFonts w:ascii="Times New Roman" w:hAnsi="Times New Roman" w:cs="Times New Roman"/>
          <w:color w:val="000000" w:themeColor="text1"/>
        </w:rPr>
        <w:t>will be generated for both display and print that will give clear, simple indication of whether the individual falls within the high-risk area for further treatment, and a recommendation of what course of treatment should be pursued.</w:t>
      </w:r>
    </w:p>
    <w:p w14:paraId="2D9D7D58" w14:textId="14E281A2" w:rsidR="00941DD5" w:rsidRPr="00FD53D4" w:rsidRDefault="00941DD5" w:rsidP="0083038F">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For the military this screening would take place at induction, with additional screenings performed at both regular intervals and upon returning from deployment.</w:t>
      </w:r>
      <w:r w:rsidR="00E91BE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 xml:space="preserve">Such a program will not only identify individuals with major depressive disorders that can lead to suicide, but also will identify </w:t>
      </w:r>
      <w:r w:rsidR="00076A6E" w:rsidRPr="00FD53D4">
        <w:rPr>
          <w:rFonts w:ascii="Times New Roman" w:hAnsi="Times New Roman" w:cs="Times New Roman"/>
          <w:color w:val="000000" w:themeColor="text1"/>
        </w:rPr>
        <w:t>Autism</w:t>
      </w:r>
      <w:r w:rsidRPr="00FD53D4">
        <w:rPr>
          <w:rFonts w:ascii="Times New Roman" w:hAnsi="Times New Roman" w:cs="Times New Roman"/>
          <w:color w:val="000000" w:themeColor="text1"/>
        </w:rPr>
        <w:t xml:space="preserve">, ADHD, </w:t>
      </w:r>
      <w:r w:rsidR="00E91BE7" w:rsidRPr="00FD53D4">
        <w:rPr>
          <w:rFonts w:ascii="Times New Roman" w:hAnsi="Times New Roman" w:cs="Times New Roman"/>
          <w:color w:val="000000" w:themeColor="text1"/>
        </w:rPr>
        <w:t>Depression (Unipolar and Bipolar</w:t>
      </w:r>
      <w:r w:rsidR="00076A6E" w:rsidRPr="00FD53D4">
        <w:rPr>
          <w:rFonts w:ascii="Times New Roman" w:hAnsi="Times New Roman" w:cs="Times New Roman"/>
          <w:color w:val="000000" w:themeColor="text1"/>
        </w:rPr>
        <w:t>)</w:t>
      </w:r>
      <w:r w:rsidR="00E91BE7" w:rsidRPr="00FD53D4">
        <w:rPr>
          <w:rFonts w:ascii="Times New Roman" w:hAnsi="Times New Roman" w:cs="Times New Roman"/>
          <w:color w:val="000000" w:themeColor="text1"/>
        </w:rPr>
        <w:t>, Schizophrenia, etc.</w:t>
      </w:r>
    </w:p>
    <w:p w14:paraId="30EDB410" w14:textId="0A655464" w:rsidR="0015302F" w:rsidRPr="00FD53D4" w:rsidRDefault="0015302F" w:rsidP="0083038F">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A comprehensive program will consist of</w:t>
      </w:r>
      <w:r w:rsidR="00076A6E" w:rsidRPr="00FD53D4">
        <w:rPr>
          <w:rFonts w:ascii="Times New Roman" w:hAnsi="Times New Roman" w:cs="Times New Roman"/>
          <w:color w:val="000000" w:themeColor="text1"/>
        </w:rPr>
        <w:t xml:space="preserve"> the following major phases</w:t>
      </w:r>
      <w:r w:rsidRPr="00FD53D4">
        <w:rPr>
          <w:rFonts w:ascii="Times New Roman" w:hAnsi="Times New Roman" w:cs="Times New Roman"/>
          <w:color w:val="000000" w:themeColor="text1"/>
        </w:rPr>
        <w:t>:</w:t>
      </w:r>
    </w:p>
    <w:p w14:paraId="35A76D6C" w14:textId="77777777" w:rsidR="008E3161" w:rsidRPr="00FD53D4" w:rsidRDefault="008E3161" w:rsidP="008E3161">
      <w:pPr>
        <w:ind w:left="1440"/>
        <w:rPr>
          <w:rFonts w:ascii="Times New Roman" w:hAnsi="Times New Roman" w:cs="Times New Roman"/>
          <w:b/>
          <w:bCs/>
          <w:color w:val="000000" w:themeColor="text1"/>
          <w:u w:val="single"/>
        </w:rPr>
      </w:pPr>
      <w:r w:rsidRPr="00FD53D4">
        <w:rPr>
          <w:rFonts w:ascii="Times New Roman" w:hAnsi="Times New Roman" w:cs="Times New Roman"/>
          <w:b/>
          <w:bCs/>
          <w:color w:val="000000" w:themeColor="text1"/>
          <w:u w:val="single"/>
        </w:rPr>
        <w:t>Negotiation and Agreement</w:t>
      </w:r>
    </w:p>
    <w:p w14:paraId="6C6339A5" w14:textId="1C85F672" w:rsidR="008E3161" w:rsidRPr="00FD53D4" w:rsidRDefault="008E3161" w:rsidP="008E3161">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Given the scope of such a major effort and the involvement of multiple government agencies and private companies, it will be important to reach agreement on scope, timing, costs, funding and most important, on specific responsibilities.</w:t>
      </w:r>
      <w:r w:rsidR="00101BD0" w:rsidRPr="00FD53D4">
        <w:rPr>
          <w:rFonts w:ascii="Times New Roman" w:hAnsi="Times New Roman" w:cs="Times New Roman"/>
          <w:color w:val="000000" w:themeColor="text1"/>
        </w:rPr>
        <w:t xml:space="preserve">  We particularly believe </w:t>
      </w:r>
      <w:r w:rsidR="00706533" w:rsidRPr="00FD53D4">
        <w:rPr>
          <w:rFonts w:ascii="Times New Roman" w:hAnsi="Times New Roman" w:cs="Times New Roman"/>
          <w:color w:val="000000" w:themeColor="text1"/>
        </w:rPr>
        <w:t xml:space="preserve">creating a cross-organization team, </w:t>
      </w:r>
      <w:r w:rsidR="00101BD0" w:rsidRPr="00FD53D4">
        <w:rPr>
          <w:rFonts w:ascii="Times New Roman" w:hAnsi="Times New Roman" w:cs="Times New Roman"/>
          <w:color w:val="000000" w:themeColor="text1"/>
        </w:rPr>
        <w:t>involving organizations such as Neurodevelopment Australia, the ADHD Consumer Forum</w:t>
      </w:r>
      <w:r w:rsidR="00706533" w:rsidRPr="00FD53D4">
        <w:rPr>
          <w:rFonts w:ascii="Times New Roman" w:hAnsi="Times New Roman" w:cs="Times New Roman"/>
          <w:color w:val="000000" w:themeColor="text1"/>
        </w:rPr>
        <w:t xml:space="preserve"> together with Mental Health Australia and other stakeholders is critical to program success.</w:t>
      </w:r>
    </w:p>
    <w:p w14:paraId="4C07244C" w14:textId="7D37BFEB" w:rsidR="00AF7B9E" w:rsidRPr="00FD53D4" w:rsidRDefault="00E37D89" w:rsidP="008E3161">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As a part of reaching agreement, t</w:t>
      </w:r>
      <w:r w:rsidR="00AF7B9E" w:rsidRPr="00FD53D4">
        <w:rPr>
          <w:rFonts w:ascii="Times New Roman" w:hAnsi="Times New Roman" w:cs="Times New Roman"/>
          <w:color w:val="000000" w:themeColor="text1"/>
        </w:rPr>
        <w:t>his stage should also develop program specifications</w:t>
      </w:r>
      <w:r w:rsidRPr="00FD53D4">
        <w:rPr>
          <w:rFonts w:ascii="Times New Roman" w:hAnsi="Times New Roman" w:cs="Times New Roman"/>
          <w:color w:val="000000" w:themeColor="text1"/>
        </w:rPr>
        <w:t xml:space="preserve"> and monitoring and reporting requirements.</w:t>
      </w:r>
    </w:p>
    <w:p w14:paraId="04DF6623" w14:textId="78EAF770" w:rsidR="00E37D89" w:rsidRPr="00FD53D4" w:rsidRDefault="00E37D89" w:rsidP="00941DD5">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BrainDx anticipates providing key program services, including:</w:t>
      </w:r>
    </w:p>
    <w:p w14:paraId="69236C5C" w14:textId="36D18C01" w:rsidR="00E37D89" w:rsidRPr="00FD53D4" w:rsidRDefault="00E37D89" w:rsidP="00E37D89">
      <w:pPr>
        <w:pStyle w:val="ListParagraph"/>
        <w:numPr>
          <w:ilvl w:val="2"/>
          <w:numId w:val="10"/>
        </w:numPr>
        <w:rPr>
          <w:rFonts w:ascii="Times New Roman" w:hAnsi="Times New Roman" w:cs="Times New Roman"/>
          <w:color w:val="000000" w:themeColor="text1"/>
        </w:rPr>
      </w:pPr>
      <w:r w:rsidRPr="00FD53D4">
        <w:rPr>
          <w:rFonts w:ascii="Times New Roman" w:hAnsi="Times New Roman" w:cs="Times New Roman"/>
          <w:color w:val="000000" w:themeColor="text1"/>
        </w:rPr>
        <w:t>Program definition &amp; key participation in leadership team</w:t>
      </w:r>
    </w:p>
    <w:p w14:paraId="1FF4D2C3" w14:textId="6B0A2507" w:rsidR="00E37D89" w:rsidRPr="00FD53D4" w:rsidRDefault="00E37D89" w:rsidP="00E37D89">
      <w:pPr>
        <w:pStyle w:val="ListParagraph"/>
        <w:numPr>
          <w:ilvl w:val="2"/>
          <w:numId w:val="10"/>
        </w:numPr>
        <w:rPr>
          <w:rFonts w:ascii="Times New Roman" w:hAnsi="Times New Roman" w:cs="Times New Roman"/>
          <w:color w:val="000000" w:themeColor="text1"/>
        </w:rPr>
      </w:pPr>
      <w:r w:rsidRPr="00FD53D4">
        <w:rPr>
          <w:rFonts w:ascii="Times New Roman" w:hAnsi="Times New Roman" w:cs="Times New Roman"/>
          <w:color w:val="000000" w:themeColor="text1"/>
        </w:rPr>
        <w:t xml:space="preserve">Online services for </w:t>
      </w:r>
      <w:r w:rsidR="00453E35" w:rsidRPr="00FD53D4">
        <w:rPr>
          <w:rFonts w:ascii="Times New Roman" w:hAnsi="Times New Roman" w:cs="Times New Roman"/>
          <w:color w:val="000000" w:themeColor="text1"/>
        </w:rPr>
        <w:t>qEEG interpretation and other psychometric testing</w:t>
      </w:r>
    </w:p>
    <w:p w14:paraId="7F3B5B33" w14:textId="3182B888" w:rsidR="00453E35" w:rsidRPr="00FD53D4" w:rsidRDefault="00453E35" w:rsidP="00E37D89">
      <w:pPr>
        <w:pStyle w:val="ListParagraph"/>
        <w:numPr>
          <w:ilvl w:val="2"/>
          <w:numId w:val="10"/>
        </w:numPr>
        <w:rPr>
          <w:rFonts w:ascii="Times New Roman" w:hAnsi="Times New Roman" w:cs="Times New Roman"/>
          <w:color w:val="000000" w:themeColor="text1"/>
        </w:rPr>
      </w:pPr>
      <w:r w:rsidRPr="00FD53D4">
        <w:rPr>
          <w:rFonts w:ascii="Times New Roman" w:hAnsi="Times New Roman" w:cs="Times New Roman"/>
          <w:color w:val="000000" w:themeColor="text1"/>
        </w:rPr>
        <w:t>Training of program management &amp; staff</w:t>
      </w:r>
    </w:p>
    <w:p w14:paraId="7EEE180A" w14:textId="0AEB0642" w:rsidR="00453E35" w:rsidRPr="00FD53D4" w:rsidRDefault="00453E35" w:rsidP="00E37D89">
      <w:pPr>
        <w:pStyle w:val="ListParagraph"/>
        <w:numPr>
          <w:ilvl w:val="2"/>
          <w:numId w:val="10"/>
        </w:numPr>
        <w:rPr>
          <w:rFonts w:ascii="Times New Roman" w:hAnsi="Times New Roman" w:cs="Times New Roman"/>
          <w:color w:val="000000" w:themeColor="text1"/>
        </w:rPr>
      </w:pPr>
      <w:r w:rsidRPr="00FD53D4">
        <w:rPr>
          <w:rFonts w:ascii="Times New Roman" w:hAnsi="Times New Roman" w:cs="Times New Roman"/>
          <w:color w:val="000000" w:themeColor="text1"/>
        </w:rPr>
        <w:t>Clinician training</w:t>
      </w:r>
    </w:p>
    <w:p w14:paraId="755BC3F3" w14:textId="429C9037" w:rsidR="00453E35" w:rsidRPr="00FD53D4" w:rsidRDefault="00453E35" w:rsidP="00E37D89">
      <w:pPr>
        <w:pStyle w:val="ListParagraph"/>
        <w:numPr>
          <w:ilvl w:val="2"/>
          <w:numId w:val="10"/>
        </w:numPr>
        <w:rPr>
          <w:rFonts w:ascii="Times New Roman" w:hAnsi="Times New Roman" w:cs="Times New Roman"/>
          <w:color w:val="000000" w:themeColor="text1"/>
        </w:rPr>
      </w:pPr>
      <w:r w:rsidRPr="00FD53D4">
        <w:rPr>
          <w:rFonts w:ascii="Times New Roman" w:hAnsi="Times New Roman" w:cs="Times New Roman"/>
          <w:color w:val="000000" w:themeColor="text1"/>
        </w:rPr>
        <w:t xml:space="preserve">Assistance </w:t>
      </w:r>
      <w:r w:rsidR="00784C11" w:rsidRPr="00FD53D4">
        <w:rPr>
          <w:rFonts w:ascii="Times New Roman" w:hAnsi="Times New Roman" w:cs="Times New Roman"/>
          <w:color w:val="000000" w:themeColor="text1"/>
        </w:rPr>
        <w:t>in program monitoring</w:t>
      </w:r>
    </w:p>
    <w:p w14:paraId="6E822CCC" w14:textId="29FA5D70" w:rsidR="0015302F" w:rsidRPr="00FD53D4" w:rsidRDefault="0015302F" w:rsidP="004754DB">
      <w:pPr>
        <w:keepNext/>
        <w:ind w:left="1440"/>
        <w:rPr>
          <w:rFonts w:ascii="Times New Roman" w:hAnsi="Times New Roman" w:cs="Times New Roman"/>
          <w:b/>
          <w:bCs/>
          <w:color w:val="000000" w:themeColor="text1"/>
          <w:u w:val="single"/>
        </w:rPr>
      </w:pPr>
      <w:r w:rsidRPr="00FD53D4">
        <w:rPr>
          <w:rFonts w:ascii="Times New Roman" w:hAnsi="Times New Roman" w:cs="Times New Roman"/>
          <w:b/>
          <w:bCs/>
          <w:color w:val="000000" w:themeColor="text1"/>
          <w:u w:val="single"/>
        </w:rPr>
        <w:lastRenderedPageBreak/>
        <w:t>Assessment</w:t>
      </w:r>
    </w:p>
    <w:p w14:paraId="67DEE7BE" w14:textId="7208825A" w:rsidR="0015302F" w:rsidRPr="00FD53D4" w:rsidRDefault="0015302F" w:rsidP="00941DD5">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The specific statistics on number of locations, number of counselors and providers currently available and current equipment for capturing qEEG readings must be obtained.</w:t>
      </w:r>
    </w:p>
    <w:p w14:paraId="4B7DA79D" w14:textId="58CD97D5" w:rsidR="00A8086F" w:rsidRPr="00FD53D4" w:rsidRDefault="00A8086F" w:rsidP="00941DD5">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Capturing of baseline statistics for ongoing monitoring</w:t>
      </w:r>
      <w:r w:rsidR="00AF7B9E" w:rsidRPr="00FD53D4">
        <w:rPr>
          <w:rFonts w:ascii="Times New Roman" w:hAnsi="Times New Roman" w:cs="Times New Roman"/>
          <w:color w:val="000000" w:themeColor="text1"/>
        </w:rPr>
        <w:t xml:space="preserve"> of program effectiveness is important.</w:t>
      </w:r>
    </w:p>
    <w:p w14:paraId="21C663AD" w14:textId="7356F2FE" w:rsidR="0015302F" w:rsidRPr="00FD53D4" w:rsidRDefault="0015302F" w:rsidP="00941DD5">
      <w:pPr>
        <w:ind w:left="1440"/>
        <w:rPr>
          <w:rFonts w:ascii="Times New Roman" w:hAnsi="Times New Roman" w:cs="Times New Roman"/>
          <w:b/>
          <w:bCs/>
          <w:color w:val="000000" w:themeColor="text1"/>
          <w:u w:val="single"/>
        </w:rPr>
      </w:pPr>
      <w:r w:rsidRPr="00FD53D4">
        <w:rPr>
          <w:rFonts w:ascii="Times New Roman" w:hAnsi="Times New Roman" w:cs="Times New Roman"/>
          <w:b/>
          <w:bCs/>
          <w:color w:val="000000" w:themeColor="text1"/>
          <w:u w:val="single"/>
        </w:rPr>
        <w:t>Customization</w:t>
      </w:r>
    </w:p>
    <w:p w14:paraId="69B4FFDE" w14:textId="3DB3DDD5" w:rsidR="0015302F" w:rsidRPr="00FD53D4" w:rsidRDefault="00784C11" w:rsidP="00941DD5">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Australia-specific i</w:t>
      </w:r>
      <w:r w:rsidR="0015302F" w:rsidRPr="00FD53D4">
        <w:rPr>
          <w:rFonts w:ascii="Times New Roman" w:hAnsi="Times New Roman" w:cs="Times New Roman"/>
          <w:color w:val="000000" w:themeColor="text1"/>
        </w:rPr>
        <w:t>ntake processes, reporting formats and case management processes must be developed and implemented within the BrainDx platform</w:t>
      </w:r>
      <w:r w:rsidR="009D4F2C" w:rsidRPr="00FD53D4">
        <w:rPr>
          <w:rFonts w:ascii="Times New Roman" w:hAnsi="Times New Roman" w:cs="Times New Roman"/>
          <w:color w:val="000000" w:themeColor="text1"/>
        </w:rPr>
        <w:t xml:space="preserve">. Most important is to achieve agreement </w:t>
      </w:r>
      <w:r w:rsidR="00076A6E" w:rsidRPr="00FD53D4">
        <w:rPr>
          <w:rFonts w:ascii="Times New Roman" w:hAnsi="Times New Roman" w:cs="Times New Roman"/>
          <w:color w:val="000000" w:themeColor="text1"/>
        </w:rPr>
        <w:t xml:space="preserve">with all stakeholders </w:t>
      </w:r>
      <w:r w:rsidR="009D4F2C" w:rsidRPr="00FD53D4">
        <w:rPr>
          <w:rFonts w:ascii="Times New Roman" w:hAnsi="Times New Roman" w:cs="Times New Roman"/>
          <w:color w:val="000000" w:themeColor="text1"/>
        </w:rPr>
        <w:t>on the means of tracking program effectiveness.</w:t>
      </w:r>
    </w:p>
    <w:p w14:paraId="3ED51C0F" w14:textId="0A1F615C" w:rsidR="00F872B1" w:rsidRPr="00FD53D4" w:rsidRDefault="00F872B1" w:rsidP="00941DD5">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The BrainDx system will be cloud-based, with the most probable processing center within Microsoft’s Canberra center.</w:t>
      </w:r>
    </w:p>
    <w:p w14:paraId="0D601925" w14:textId="1FB23459" w:rsidR="0015302F" w:rsidRPr="00FD53D4" w:rsidRDefault="0015302F" w:rsidP="00941DD5">
      <w:pPr>
        <w:ind w:left="1440"/>
        <w:rPr>
          <w:rFonts w:ascii="Times New Roman" w:hAnsi="Times New Roman" w:cs="Times New Roman"/>
          <w:b/>
          <w:bCs/>
          <w:color w:val="000000" w:themeColor="text1"/>
          <w:u w:val="single"/>
        </w:rPr>
      </w:pPr>
      <w:r w:rsidRPr="00FD53D4">
        <w:rPr>
          <w:rFonts w:ascii="Times New Roman" w:hAnsi="Times New Roman" w:cs="Times New Roman"/>
          <w:b/>
          <w:bCs/>
          <w:color w:val="000000" w:themeColor="text1"/>
          <w:u w:val="single"/>
        </w:rPr>
        <w:t>Mobilization</w:t>
      </w:r>
    </w:p>
    <w:p w14:paraId="60146B9A" w14:textId="104472F7" w:rsidR="00F872B1" w:rsidRPr="00FD53D4" w:rsidRDefault="00F872B1" w:rsidP="00941DD5">
      <w:pPr>
        <w:spacing w:after="0"/>
        <w:ind w:left="1440"/>
        <w:rPr>
          <w:rFonts w:ascii="Times New Roman" w:hAnsi="Times New Roman" w:cs="Times New Roman"/>
          <w:color w:val="000000" w:themeColor="text1"/>
        </w:rPr>
      </w:pPr>
      <w:r w:rsidRPr="00FD53D4">
        <w:rPr>
          <w:rFonts w:ascii="Times New Roman" w:hAnsi="Times New Roman" w:cs="Times New Roman"/>
          <w:color w:val="000000" w:themeColor="text1"/>
        </w:rPr>
        <w:t>Recruiting and training BrainDx Australia management staff.</w:t>
      </w:r>
    </w:p>
    <w:p w14:paraId="3432D529" w14:textId="4C52C781" w:rsidR="0015302F" w:rsidRPr="00FD53D4" w:rsidRDefault="0015302F" w:rsidP="00941DD5">
      <w:pPr>
        <w:spacing w:after="0"/>
        <w:ind w:left="1440"/>
        <w:rPr>
          <w:rFonts w:ascii="Times New Roman" w:hAnsi="Times New Roman" w:cs="Times New Roman"/>
          <w:color w:val="000000" w:themeColor="text1"/>
        </w:rPr>
      </w:pPr>
      <w:r w:rsidRPr="00FD53D4">
        <w:rPr>
          <w:rFonts w:ascii="Times New Roman" w:hAnsi="Times New Roman" w:cs="Times New Roman"/>
          <w:color w:val="000000" w:themeColor="text1"/>
        </w:rPr>
        <w:t>Recruiting and training of program staff</w:t>
      </w:r>
      <w:r w:rsidR="00F872B1" w:rsidRPr="00FD53D4">
        <w:rPr>
          <w:rFonts w:ascii="Times New Roman" w:hAnsi="Times New Roman" w:cs="Times New Roman"/>
          <w:color w:val="000000" w:themeColor="text1"/>
        </w:rPr>
        <w:t xml:space="preserve"> within National Mental Health Service</w:t>
      </w:r>
      <w:r w:rsidRPr="00FD53D4">
        <w:rPr>
          <w:rFonts w:ascii="Times New Roman" w:hAnsi="Times New Roman" w:cs="Times New Roman"/>
          <w:color w:val="000000" w:themeColor="text1"/>
        </w:rPr>
        <w:t>.</w:t>
      </w:r>
    </w:p>
    <w:p w14:paraId="3E93B08B" w14:textId="6F9C4B98" w:rsidR="00784C11" w:rsidRPr="00FD53D4" w:rsidRDefault="0015302F" w:rsidP="006B49B8">
      <w:pPr>
        <w:spacing w:after="0"/>
        <w:ind w:left="1440"/>
        <w:rPr>
          <w:rFonts w:ascii="Times New Roman" w:hAnsi="Times New Roman" w:cs="Times New Roman"/>
          <w:color w:val="000000" w:themeColor="text1"/>
        </w:rPr>
      </w:pPr>
      <w:r w:rsidRPr="00FD53D4">
        <w:rPr>
          <w:rFonts w:ascii="Times New Roman" w:hAnsi="Times New Roman" w:cs="Times New Roman"/>
          <w:color w:val="000000" w:themeColor="text1"/>
        </w:rPr>
        <w:t>Training of practitioners.</w:t>
      </w:r>
    </w:p>
    <w:p w14:paraId="5A0D0080" w14:textId="5AA8082F" w:rsidR="00784C11" w:rsidRPr="00FD53D4" w:rsidRDefault="00784C11" w:rsidP="00784C11">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Creation and activation of screening procedures.</w:t>
      </w:r>
    </w:p>
    <w:p w14:paraId="2B22CBD8" w14:textId="388A73DF" w:rsidR="009D4F2C" w:rsidRPr="00FD53D4" w:rsidRDefault="009D4F2C" w:rsidP="00F872B1">
      <w:pPr>
        <w:keepNext/>
        <w:ind w:left="1440"/>
        <w:rPr>
          <w:rFonts w:ascii="Times New Roman" w:hAnsi="Times New Roman" w:cs="Times New Roman"/>
          <w:b/>
          <w:bCs/>
          <w:color w:val="000000" w:themeColor="text1"/>
          <w:u w:val="single"/>
        </w:rPr>
      </w:pPr>
      <w:r w:rsidRPr="00FD53D4">
        <w:rPr>
          <w:rFonts w:ascii="Times New Roman" w:hAnsi="Times New Roman" w:cs="Times New Roman"/>
          <w:b/>
          <w:bCs/>
          <w:color w:val="000000" w:themeColor="text1"/>
          <w:u w:val="single"/>
        </w:rPr>
        <w:t>Rollout</w:t>
      </w:r>
    </w:p>
    <w:p w14:paraId="328BF945" w14:textId="73CB6DAC" w:rsidR="00A8086F" w:rsidRPr="00FD53D4" w:rsidRDefault="00A8086F" w:rsidP="00F872B1">
      <w:pPr>
        <w:keepNext/>
        <w:spacing w:after="0"/>
        <w:ind w:left="1440"/>
        <w:rPr>
          <w:rFonts w:ascii="Times New Roman" w:hAnsi="Times New Roman" w:cs="Times New Roman"/>
          <w:color w:val="000000" w:themeColor="text1"/>
        </w:rPr>
      </w:pPr>
      <w:r w:rsidRPr="00FD53D4">
        <w:rPr>
          <w:rFonts w:ascii="Times New Roman" w:hAnsi="Times New Roman" w:cs="Times New Roman"/>
          <w:color w:val="000000" w:themeColor="text1"/>
        </w:rPr>
        <w:t>Organizing and scheduling screenings</w:t>
      </w:r>
      <w:r w:rsidR="006B49B8" w:rsidRPr="00FD53D4">
        <w:rPr>
          <w:rFonts w:ascii="Times New Roman" w:hAnsi="Times New Roman" w:cs="Times New Roman"/>
          <w:color w:val="000000" w:themeColor="text1"/>
        </w:rPr>
        <w:t>.</w:t>
      </w:r>
    </w:p>
    <w:p w14:paraId="659E7F08" w14:textId="5E3B659B" w:rsidR="00A8086F" w:rsidRPr="00FD53D4" w:rsidRDefault="00A8086F" w:rsidP="00F872B1">
      <w:pPr>
        <w:keepNext/>
        <w:spacing w:after="0"/>
        <w:ind w:left="1440"/>
        <w:rPr>
          <w:rFonts w:ascii="Times New Roman" w:hAnsi="Times New Roman" w:cs="Times New Roman"/>
          <w:color w:val="000000" w:themeColor="text1"/>
        </w:rPr>
      </w:pPr>
      <w:r w:rsidRPr="00FD53D4">
        <w:rPr>
          <w:rFonts w:ascii="Times New Roman" w:hAnsi="Times New Roman" w:cs="Times New Roman"/>
          <w:color w:val="000000" w:themeColor="text1"/>
        </w:rPr>
        <w:t>Processing of readings and reports</w:t>
      </w:r>
      <w:r w:rsidR="006B49B8" w:rsidRPr="00FD53D4">
        <w:rPr>
          <w:rFonts w:ascii="Times New Roman" w:hAnsi="Times New Roman" w:cs="Times New Roman"/>
          <w:color w:val="000000" w:themeColor="text1"/>
        </w:rPr>
        <w:t>.</w:t>
      </w:r>
    </w:p>
    <w:p w14:paraId="14697D4E" w14:textId="04280B2B" w:rsidR="00A8086F" w:rsidRPr="00FD53D4" w:rsidRDefault="00A8086F" w:rsidP="00941DD5">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Actions for therapy</w:t>
      </w:r>
      <w:r w:rsidR="006B49B8" w:rsidRPr="00FD53D4">
        <w:rPr>
          <w:rFonts w:ascii="Times New Roman" w:hAnsi="Times New Roman" w:cs="Times New Roman"/>
          <w:color w:val="000000" w:themeColor="text1"/>
        </w:rPr>
        <w:t>.</w:t>
      </w:r>
    </w:p>
    <w:p w14:paraId="67BB3EFD" w14:textId="68B0D7B6" w:rsidR="009D4F2C" w:rsidRPr="00FD53D4" w:rsidRDefault="009D4F2C" w:rsidP="00941DD5">
      <w:pPr>
        <w:ind w:left="1440"/>
        <w:rPr>
          <w:rFonts w:ascii="Times New Roman" w:hAnsi="Times New Roman" w:cs="Times New Roman"/>
          <w:color w:val="000000" w:themeColor="text1"/>
          <w:u w:val="single"/>
        </w:rPr>
      </w:pPr>
      <w:r w:rsidRPr="00FD53D4">
        <w:rPr>
          <w:rFonts w:ascii="Times New Roman" w:hAnsi="Times New Roman" w:cs="Times New Roman"/>
          <w:color w:val="000000" w:themeColor="text1"/>
          <w:u w:val="single"/>
        </w:rPr>
        <w:t>Monitoring</w:t>
      </w:r>
    </w:p>
    <w:p w14:paraId="61919A75" w14:textId="291990C0" w:rsidR="009A6E9D" w:rsidRPr="00FD53D4" w:rsidRDefault="009A6E9D" w:rsidP="009A6E9D">
      <w:pPr>
        <w:spacing w:after="0"/>
        <w:ind w:left="1440"/>
        <w:rPr>
          <w:rFonts w:ascii="Times New Roman" w:hAnsi="Times New Roman" w:cs="Times New Roman"/>
          <w:color w:val="000000" w:themeColor="text1"/>
        </w:rPr>
      </w:pPr>
      <w:r w:rsidRPr="00FD53D4">
        <w:rPr>
          <w:rFonts w:ascii="Times New Roman" w:hAnsi="Times New Roman" w:cs="Times New Roman"/>
          <w:color w:val="000000" w:themeColor="text1"/>
        </w:rPr>
        <w:t>Screening and therapy quality control.</w:t>
      </w:r>
    </w:p>
    <w:p w14:paraId="63504A3D" w14:textId="7A065FAE" w:rsidR="00A8086F" w:rsidRPr="00FD53D4" w:rsidRDefault="00A8086F" w:rsidP="00941DD5">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Statistical feedback</w:t>
      </w:r>
      <w:r w:rsidR="006B49B8" w:rsidRPr="00FD53D4">
        <w:rPr>
          <w:rFonts w:ascii="Times New Roman" w:hAnsi="Times New Roman" w:cs="Times New Roman"/>
          <w:color w:val="000000" w:themeColor="text1"/>
        </w:rPr>
        <w:t>.</w:t>
      </w:r>
    </w:p>
    <w:p w14:paraId="53091F4A" w14:textId="77777777" w:rsidR="006B49B8" w:rsidRPr="00FD53D4" w:rsidRDefault="006B49B8" w:rsidP="00941DD5">
      <w:pPr>
        <w:ind w:left="1440"/>
        <w:rPr>
          <w:rFonts w:ascii="Times New Roman" w:hAnsi="Times New Roman" w:cs="Times New Roman"/>
          <w:color w:val="000000" w:themeColor="text1"/>
        </w:rPr>
      </w:pPr>
    </w:p>
    <w:p w14:paraId="0B368BC5" w14:textId="60CB2855" w:rsidR="004754DB" w:rsidRPr="00FD53D4" w:rsidRDefault="004754DB" w:rsidP="001E0EAF">
      <w:pPr>
        <w:pStyle w:val="Heading2"/>
      </w:pPr>
      <w:r w:rsidRPr="00FD53D4">
        <w:t>Expand the Medicare Benefits Schedule (MBS).</w:t>
      </w:r>
    </w:p>
    <w:p w14:paraId="23130C94" w14:textId="27C323BD" w:rsidR="006B49B8" w:rsidRPr="00FD53D4" w:rsidRDefault="006B49B8" w:rsidP="00EE0BAF">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The MBS needs to be extended to include Medicare rebates for online assessments, qEEG assessment and neurotherapy treatments such as neurofeedback and non-invasive neuromodulation techniques.  Its absence results in limited access to the most beneficial methods for diagnosing and treating mental health disorders.</w:t>
      </w:r>
    </w:p>
    <w:p w14:paraId="73A7669D" w14:textId="0E3374B6" w:rsidR="006E5FBA" w:rsidRPr="00FD53D4" w:rsidRDefault="006E5FBA" w:rsidP="00EE0BAF">
      <w:pPr>
        <w:ind w:left="1440"/>
        <w:rPr>
          <w:rFonts w:ascii="Times New Roman" w:hAnsi="Times New Roman" w:cs="Times New Roman"/>
          <w:color w:val="000000" w:themeColor="text1"/>
        </w:rPr>
      </w:pPr>
      <w:r w:rsidRPr="00FD53D4">
        <w:rPr>
          <w:rFonts w:ascii="Times New Roman" w:hAnsi="Times New Roman" w:cs="Times New Roman"/>
          <w:color w:val="000000" w:themeColor="text1"/>
        </w:rPr>
        <w:t>We agree with the Commission’s suggestion that increasing the number of sessions available for consumer rebate is vital.</w:t>
      </w:r>
    </w:p>
    <w:p w14:paraId="6C139D48" w14:textId="4D81C7BE" w:rsidR="00EE0BAF" w:rsidRPr="00FD53D4" w:rsidRDefault="00EE0BAF" w:rsidP="001E0EAF">
      <w:pPr>
        <w:pStyle w:val="Heading2"/>
      </w:pPr>
      <w:r w:rsidRPr="00FD53D4">
        <w:lastRenderedPageBreak/>
        <w:t>Open Mental Health Care Plan Design.</w:t>
      </w:r>
    </w:p>
    <w:p w14:paraId="35DAD873" w14:textId="34A78133" w:rsidR="006B49B8" w:rsidRPr="00FD53D4" w:rsidRDefault="006B49B8" w:rsidP="00EE0BAF">
      <w:pPr>
        <w:keepNext/>
        <w:ind w:left="1440"/>
        <w:rPr>
          <w:rFonts w:ascii="Times New Roman" w:hAnsi="Times New Roman" w:cs="Times New Roman"/>
          <w:color w:val="000000" w:themeColor="text1"/>
        </w:rPr>
      </w:pPr>
      <w:r w:rsidRPr="00FD53D4">
        <w:rPr>
          <w:rFonts w:ascii="Times New Roman" w:hAnsi="Times New Roman" w:cs="Times New Roman"/>
          <w:color w:val="000000" w:themeColor="text1"/>
        </w:rPr>
        <w:t xml:space="preserve">A vast number of referrals to </w:t>
      </w:r>
      <w:r w:rsidR="00E14598" w:rsidRPr="00FD53D4">
        <w:rPr>
          <w:rFonts w:ascii="Times New Roman" w:hAnsi="Times New Roman" w:cs="Times New Roman"/>
          <w:color w:val="000000" w:themeColor="text1"/>
        </w:rPr>
        <w:t>mental</w:t>
      </w:r>
      <w:r w:rsidRPr="00FD53D4">
        <w:rPr>
          <w:rFonts w:ascii="Times New Roman" w:hAnsi="Times New Roman" w:cs="Times New Roman"/>
          <w:color w:val="000000" w:themeColor="text1"/>
        </w:rPr>
        <w:t xml:space="preserve"> health practitioners are a consequence of ‘reverse referral’, whereby consumers are required to make additional visits to a healthcare provider in order to obtain a Mental Health Care Plan. This redundancy is a consequence of the fact that, currently, only GPs are allowed to issue MHCP’s and make referrals.  GPs are mostly untrained in mental health diagnosis and treatment. Licensed mental health providers should be able to create and issue MHCP’s directly.</w:t>
      </w:r>
    </w:p>
    <w:p w14:paraId="29102691" w14:textId="191449E9" w:rsidR="006E5FBA" w:rsidRPr="00FD53D4" w:rsidRDefault="006E5FBA" w:rsidP="00EE0BAF">
      <w:pPr>
        <w:ind w:left="1440"/>
        <w:rPr>
          <w:rFonts w:ascii="Times New Roman" w:hAnsi="Times New Roman" w:cs="Times New Roman"/>
          <w:color w:val="000000" w:themeColor="text1"/>
          <w:szCs w:val="24"/>
        </w:rPr>
      </w:pPr>
      <w:r w:rsidRPr="00FD53D4">
        <w:rPr>
          <w:rFonts w:ascii="Times New Roman" w:hAnsi="Times New Roman" w:cs="Times New Roman"/>
          <w:color w:val="000000" w:themeColor="text1"/>
          <w:szCs w:val="24"/>
        </w:rPr>
        <w:t>This is highly inefficient and costly. Presently up to 40% of the Medicare Benefits can be spent on visits to GP</w:t>
      </w:r>
      <w:r w:rsidR="00E14598" w:rsidRPr="00FD53D4">
        <w:rPr>
          <w:rFonts w:ascii="Times New Roman" w:hAnsi="Times New Roman" w:cs="Times New Roman"/>
          <w:color w:val="000000" w:themeColor="text1"/>
          <w:szCs w:val="24"/>
        </w:rPr>
        <w:t>s</w:t>
      </w:r>
      <w:r w:rsidRPr="00FD53D4">
        <w:rPr>
          <w:rFonts w:ascii="Times New Roman" w:hAnsi="Times New Roman" w:cs="Times New Roman"/>
          <w:color w:val="000000" w:themeColor="text1"/>
          <w:szCs w:val="24"/>
        </w:rPr>
        <w:t xml:space="preserve">, who themselves may have no further contributions to or monitoring of the </w:t>
      </w:r>
      <w:r w:rsidR="00EE0BAF" w:rsidRPr="00FD53D4">
        <w:rPr>
          <w:rFonts w:ascii="Times New Roman" w:hAnsi="Times New Roman" w:cs="Times New Roman"/>
          <w:color w:val="000000" w:themeColor="text1"/>
          <w:szCs w:val="24"/>
        </w:rPr>
        <w:t>patient</w:t>
      </w:r>
      <w:r w:rsidRPr="00FD53D4">
        <w:rPr>
          <w:rFonts w:ascii="Times New Roman" w:hAnsi="Times New Roman" w:cs="Times New Roman"/>
          <w:color w:val="000000" w:themeColor="text1"/>
          <w:szCs w:val="24"/>
        </w:rPr>
        <w:t xml:space="preserve">’s treatment. Consideration should be given to broadening access to health care by enabling other health care providers, such as psychologists, to issues MHCPs. </w:t>
      </w:r>
    </w:p>
    <w:p w14:paraId="6BA44118" w14:textId="46E3214D" w:rsidR="006E5FBA" w:rsidRPr="00FD53D4" w:rsidRDefault="006E5FBA" w:rsidP="00EE0BAF">
      <w:pPr>
        <w:ind w:left="1440"/>
        <w:rPr>
          <w:rFonts w:ascii="Times New Roman" w:hAnsi="Times New Roman" w:cs="Times New Roman"/>
          <w:color w:val="000000" w:themeColor="text1"/>
          <w:szCs w:val="24"/>
        </w:rPr>
      </w:pPr>
      <w:r w:rsidRPr="00FD53D4">
        <w:rPr>
          <w:rFonts w:ascii="Times New Roman" w:hAnsi="Times New Roman" w:cs="Times New Roman"/>
          <w:color w:val="000000" w:themeColor="text1"/>
          <w:szCs w:val="24"/>
        </w:rPr>
        <w:t xml:space="preserve">A deeper reform to broaden consumers’ entry pathways would promote better partnerships between medical and </w:t>
      </w:r>
      <w:r w:rsidR="00E14598" w:rsidRPr="00FD53D4">
        <w:rPr>
          <w:rFonts w:ascii="Times New Roman" w:hAnsi="Times New Roman" w:cs="Times New Roman"/>
          <w:color w:val="000000" w:themeColor="text1"/>
          <w:szCs w:val="24"/>
        </w:rPr>
        <w:t>mental</w:t>
      </w:r>
      <w:r w:rsidRPr="00FD53D4">
        <w:rPr>
          <w:rFonts w:ascii="Times New Roman" w:hAnsi="Times New Roman" w:cs="Times New Roman"/>
          <w:color w:val="000000" w:themeColor="text1"/>
          <w:szCs w:val="24"/>
        </w:rPr>
        <w:t xml:space="preserve"> health </w:t>
      </w:r>
      <w:r w:rsidR="009A7F60" w:rsidRPr="00FD53D4">
        <w:rPr>
          <w:rFonts w:ascii="Times New Roman" w:hAnsi="Times New Roman" w:cs="Times New Roman"/>
          <w:color w:val="000000" w:themeColor="text1"/>
          <w:szCs w:val="24"/>
        </w:rPr>
        <w:t>practi</w:t>
      </w:r>
      <w:r w:rsidR="00CD2F74">
        <w:rPr>
          <w:rFonts w:ascii="Times New Roman" w:hAnsi="Times New Roman" w:cs="Times New Roman"/>
          <w:color w:val="000000" w:themeColor="text1"/>
          <w:szCs w:val="24"/>
        </w:rPr>
        <w:t>ti</w:t>
      </w:r>
      <w:r w:rsidR="009A7F60" w:rsidRPr="00FD53D4">
        <w:rPr>
          <w:rFonts w:ascii="Times New Roman" w:hAnsi="Times New Roman" w:cs="Times New Roman"/>
          <w:color w:val="000000" w:themeColor="text1"/>
          <w:szCs w:val="24"/>
        </w:rPr>
        <w:t>oners</w:t>
      </w:r>
      <w:r w:rsidRPr="00FD53D4">
        <w:rPr>
          <w:rFonts w:ascii="Times New Roman" w:hAnsi="Times New Roman" w:cs="Times New Roman"/>
          <w:color w:val="000000" w:themeColor="text1"/>
          <w:szCs w:val="24"/>
        </w:rPr>
        <w:t>. Many GPs would be grateful for the management to be shared.</w:t>
      </w:r>
    </w:p>
    <w:p w14:paraId="17622D4F" w14:textId="1E12E52C" w:rsidR="006E5FBA" w:rsidRPr="00FD53D4" w:rsidRDefault="006E5FBA" w:rsidP="00EE0BAF">
      <w:pPr>
        <w:ind w:left="1440"/>
        <w:rPr>
          <w:rFonts w:ascii="Times New Roman" w:hAnsi="Times New Roman" w:cs="Times New Roman"/>
          <w:color w:val="000000" w:themeColor="text1"/>
          <w:szCs w:val="24"/>
        </w:rPr>
      </w:pPr>
      <w:r w:rsidRPr="00FD53D4">
        <w:rPr>
          <w:rFonts w:ascii="Times New Roman" w:hAnsi="Times New Roman" w:cs="Times New Roman"/>
          <w:color w:val="000000" w:themeColor="text1"/>
          <w:szCs w:val="24"/>
        </w:rPr>
        <w:t xml:space="preserve">Broader access pathways for the consumer would require healthcare providers to have an integrated system for the assistance in making diagnoses and matching consumers to appropriate levels of care and treatment services. If a </w:t>
      </w:r>
      <w:r w:rsidRPr="00FD53D4">
        <w:rPr>
          <w:rFonts w:ascii="Times New Roman" w:hAnsi="Times New Roman" w:cs="Times New Roman"/>
          <w:color w:val="000000" w:themeColor="text1"/>
          <w:szCs w:val="24"/>
          <w:u w:val="single"/>
        </w:rPr>
        <w:t>broader range of healthcare professionals are assigned the responsibility to issue MHCPs</w:t>
      </w:r>
      <w:r w:rsidRPr="00FD53D4">
        <w:rPr>
          <w:rFonts w:ascii="Times New Roman" w:hAnsi="Times New Roman" w:cs="Times New Roman"/>
          <w:color w:val="000000" w:themeColor="text1"/>
          <w:szCs w:val="24"/>
        </w:rPr>
        <w:t xml:space="preserve">, then consumers would be provided with a broader range of access points with the burden on GPs and the Medicare system reduced. </w:t>
      </w:r>
    </w:p>
    <w:p w14:paraId="72759B47" w14:textId="77777777" w:rsidR="006E5FBA" w:rsidRPr="00FD53D4" w:rsidRDefault="006E5FBA" w:rsidP="00EE0BAF">
      <w:pPr>
        <w:ind w:left="1440"/>
        <w:rPr>
          <w:rFonts w:ascii="Times New Roman" w:hAnsi="Times New Roman" w:cs="Times New Roman"/>
          <w:color w:val="000000" w:themeColor="text1"/>
          <w:szCs w:val="24"/>
        </w:rPr>
      </w:pPr>
      <w:r w:rsidRPr="00FD53D4">
        <w:rPr>
          <w:rFonts w:ascii="Times New Roman" w:hAnsi="Times New Roman" w:cs="Times New Roman"/>
          <w:color w:val="000000" w:themeColor="text1"/>
          <w:szCs w:val="24"/>
        </w:rPr>
        <w:t xml:space="preserve">BrainDX can be integrated into the LinkMe trial, and vastly improve its efficacy. We believe that matching consumers to appropriate care is of top priority, and welcome such a collaboration. </w:t>
      </w:r>
    </w:p>
    <w:p w14:paraId="09C213C4" w14:textId="0E5AB3C1" w:rsidR="00554E58" w:rsidRPr="00FD53D4" w:rsidRDefault="00554E58" w:rsidP="00554E58">
      <w:pPr>
        <w:rPr>
          <w:rFonts w:ascii="Times New Roman" w:hAnsi="Times New Roman" w:cs="Times New Roman"/>
          <w:color w:val="000000" w:themeColor="text1"/>
        </w:rPr>
      </w:pPr>
      <w:r w:rsidRPr="00FD53D4">
        <w:rPr>
          <w:rFonts w:ascii="Times New Roman" w:hAnsi="Times New Roman" w:cs="Times New Roman"/>
          <w:color w:val="000000" w:themeColor="text1"/>
        </w:rPr>
        <w:br w:type="page"/>
      </w:r>
    </w:p>
    <w:p w14:paraId="039DD5C9" w14:textId="77777777" w:rsidR="00D61FFD" w:rsidRPr="00FD53D4" w:rsidRDefault="00D61FFD" w:rsidP="00554E58">
      <w:pPr>
        <w:rPr>
          <w:rFonts w:ascii="Times New Roman" w:hAnsi="Times New Roman" w:cs="Times New Roman"/>
          <w:color w:val="000000" w:themeColor="text1"/>
        </w:rPr>
      </w:pPr>
    </w:p>
    <w:p w14:paraId="148081E5" w14:textId="77777777" w:rsidR="00C757B0" w:rsidRPr="00FD53D4" w:rsidRDefault="00C757B0" w:rsidP="00C757B0">
      <w:pPr>
        <w:rPr>
          <w:rFonts w:ascii="Times New Roman" w:hAnsi="Times New Roman" w:cs="Times New Roman"/>
          <w:color w:val="000000" w:themeColor="text1"/>
        </w:rPr>
      </w:pPr>
    </w:p>
    <w:p w14:paraId="261C9604" w14:textId="39372B2F" w:rsidR="0083314B" w:rsidRPr="00FD53D4" w:rsidRDefault="00C757B0" w:rsidP="00BB104C">
      <w:pPr>
        <w:pStyle w:val="ListParagraph"/>
        <w:numPr>
          <w:ilvl w:val="0"/>
          <w:numId w:val="12"/>
        </w:numPr>
        <w:rPr>
          <w:rFonts w:ascii="Times New Roman" w:hAnsi="Times New Roman" w:cs="Times New Roman"/>
          <w:b/>
          <w:bCs/>
          <w:color w:val="000000" w:themeColor="text1"/>
          <w:sz w:val="28"/>
          <w:szCs w:val="24"/>
          <w:u w:val="single"/>
        </w:rPr>
      </w:pPr>
      <w:r w:rsidRPr="00FD53D4">
        <w:rPr>
          <w:rFonts w:ascii="Times New Roman" w:hAnsi="Times New Roman" w:cs="Times New Roman"/>
          <w:b/>
          <w:bCs/>
          <w:color w:val="000000" w:themeColor="text1"/>
          <w:sz w:val="28"/>
          <w:szCs w:val="24"/>
          <w:u w:val="single"/>
        </w:rPr>
        <w:t>Co</w:t>
      </w:r>
      <w:r w:rsidR="0083314B" w:rsidRPr="00FD53D4">
        <w:rPr>
          <w:rFonts w:ascii="Times New Roman" w:hAnsi="Times New Roman" w:cs="Times New Roman"/>
          <w:b/>
          <w:bCs/>
          <w:color w:val="000000" w:themeColor="text1"/>
          <w:sz w:val="28"/>
          <w:szCs w:val="24"/>
          <w:u w:val="single"/>
        </w:rPr>
        <w:t>sts</w:t>
      </w:r>
    </w:p>
    <w:p w14:paraId="6E33B595" w14:textId="5FA376B3" w:rsidR="006B49B8" w:rsidRPr="00FD53D4" w:rsidRDefault="006B49B8" w:rsidP="006B49B8">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At this point in time the information available is not sufficient to provide a reasonable estimate for total program costs.  The following are estimates for </w:t>
      </w:r>
      <w:r w:rsidR="00EE0BAF" w:rsidRPr="00FD53D4">
        <w:rPr>
          <w:rFonts w:ascii="Times New Roman" w:hAnsi="Times New Roman" w:cs="Times New Roman"/>
          <w:color w:val="000000" w:themeColor="text1"/>
        </w:rPr>
        <w:t xml:space="preserve">BrainDx participation in </w:t>
      </w:r>
      <w:r w:rsidRPr="00FD53D4">
        <w:rPr>
          <w:rFonts w:ascii="Times New Roman" w:hAnsi="Times New Roman" w:cs="Times New Roman"/>
          <w:color w:val="000000" w:themeColor="text1"/>
        </w:rPr>
        <w:t>the initial stages:</w:t>
      </w:r>
    </w:p>
    <w:p w14:paraId="35070C9B" w14:textId="63AA43DD" w:rsidR="00E02BDB" w:rsidRPr="00FD53D4" w:rsidRDefault="006B49B8" w:rsidP="006B49B8">
      <w:pPr>
        <w:pStyle w:val="ListParagraph"/>
        <w:numPr>
          <w:ilvl w:val="0"/>
          <w:numId w:val="10"/>
        </w:numPr>
        <w:rPr>
          <w:rFonts w:ascii="Times New Roman" w:hAnsi="Times New Roman" w:cs="Times New Roman"/>
          <w:color w:val="000000" w:themeColor="text1"/>
        </w:rPr>
      </w:pPr>
      <w:r w:rsidRPr="00FD53D4">
        <w:rPr>
          <w:rFonts w:ascii="Times New Roman" w:hAnsi="Times New Roman" w:cs="Times New Roman"/>
          <w:color w:val="000000" w:themeColor="text1"/>
        </w:rPr>
        <w:t>Negotiation and Agreement</w:t>
      </w:r>
    </w:p>
    <w:p w14:paraId="15FA69A7" w14:textId="175A8658" w:rsidR="006B49B8" w:rsidRPr="00FD53D4" w:rsidRDefault="006B49B8" w:rsidP="006B49B8">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Travel:</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CF1ED8" w:rsidRPr="00FD53D4">
        <w:rPr>
          <w:rFonts w:ascii="Times New Roman" w:hAnsi="Times New Roman" w:cs="Times New Roman"/>
          <w:color w:val="000000" w:themeColor="text1"/>
        </w:rPr>
        <w:t>A</w:t>
      </w:r>
      <w:r w:rsidR="00202E6E" w:rsidRPr="00FD53D4">
        <w:rPr>
          <w:rFonts w:ascii="Times New Roman" w:hAnsi="Times New Roman" w:cs="Times New Roman"/>
          <w:color w:val="000000" w:themeColor="text1"/>
        </w:rPr>
        <w:t>UD</w:t>
      </w:r>
      <w:r w:rsidR="00CF1ED8" w:rsidRPr="00FD53D4">
        <w:rPr>
          <w:rFonts w:ascii="Times New Roman" w:hAnsi="Times New Roman" w:cs="Times New Roman"/>
          <w:color w:val="000000" w:themeColor="text1"/>
        </w:rPr>
        <w:tab/>
      </w:r>
      <w:r w:rsidR="00FC480A" w:rsidRPr="00FD53D4">
        <w:rPr>
          <w:rFonts w:ascii="Times New Roman" w:hAnsi="Times New Roman" w:cs="Times New Roman"/>
          <w:color w:val="000000" w:themeColor="text1"/>
        </w:rPr>
        <w:t xml:space="preserve"> </w:t>
      </w:r>
      <w:r w:rsidR="00CF1ED8" w:rsidRPr="00FD53D4">
        <w:rPr>
          <w:rFonts w:ascii="Times New Roman" w:hAnsi="Times New Roman" w:cs="Times New Roman"/>
          <w:color w:val="000000" w:themeColor="text1"/>
        </w:rPr>
        <w:t>75,000</w:t>
      </w:r>
    </w:p>
    <w:p w14:paraId="0715BF0D" w14:textId="6D218CE3" w:rsidR="00CF1ED8" w:rsidRPr="00FD53D4" w:rsidRDefault="00CF1ED8" w:rsidP="006B49B8">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Salaries:</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 xml:space="preserve">   150,000</w:t>
      </w:r>
    </w:p>
    <w:p w14:paraId="1D422EC7" w14:textId="763CE50A" w:rsidR="009A6E9D" w:rsidRPr="00FD53D4" w:rsidRDefault="009A6E9D" w:rsidP="009A6E9D">
      <w:pPr>
        <w:pStyle w:val="ListParagraph"/>
        <w:numPr>
          <w:ilvl w:val="0"/>
          <w:numId w:val="10"/>
        </w:numPr>
        <w:rPr>
          <w:rFonts w:ascii="Times New Roman" w:hAnsi="Times New Roman" w:cs="Times New Roman"/>
          <w:color w:val="000000" w:themeColor="text1"/>
        </w:rPr>
      </w:pPr>
      <w:r w:rsidRPr="00FD53D4">
        <w:rPr>
          <w:rFonts w:ascii="Times New Roman" w:hAnsi="Times New Roman" w:cs="Times New Roman"/>
          <w:color w:val="000000" w:themeColor="text1"/>
        </w:rPr>
        <w:t>Assessment</w:t>
      </w:r>
    </w:p>
    <w:p w14:paraId="192B94E4" w14:textId="4241B15D" w:rsidR="009A6E9D" w:rsidRPr="00FD53D4" w:rsidRDefault="009A6E9D" w:rsidP="009A6E9D">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Travel:</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 xml:space="preserve">     75,000</w:t>
      </w:r>
    </w:p>
    <w:p w14:paraId="6DA3EF52" w14:textId="3CFF46A5" w:rsidR="009A6E9D" w:rsidRPr="00FD53D4" w:rsidRDefault="009A6E9D" w:rsidP="009A6E9D">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Salaries:</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 xml:space="preserve">   225,000</w:t>
      </w:r>
    </w:p>
    <w:p w14:paraId="7C104095" w14:textId="1FF22DFB" w:rsidR="009A6E9D" w:rsidRPr="00FD53D4" w:rsidRDefault="009A6E9D" w:rsidP="009A6E9D">
      <w:pPr>
        <w:pStyle w:val="ListParagraph"/>
        <w:numPr>
          <w:ilvl w:val="0"/>
          <w:numId w:val="10"/>
        </w:numPr>
        <w:rPr>
          <w:rFonts w:ascii="Times New Roman" w:hAnsi="Times New Roman" w:cs="Times New Roman"/>
          <w:color w:val="000000" w:themeColor="text1"/>
        </w:rPr>
      </w:pPr>
      <w:r w:rsidRPr="00FD53D4">
        <w:rPr>
          <w:rFonts w:ascii="Times New Roman" w:hAnsi="Times New Roman" w:cs="Times New Roman"/>
          <w:color w:val="000000" w:themeColor="text1"/>
        </w:rPr>
        <w:t>Customization</w:t>
      </w:r>
    </w:p>
    <w:p w14:paraId="28DAC3BC" w14:textId="0E9270E9" w:rsidR="009A6E9D" w:rsidRPr="00FD53D4" w:rsidRDefault="009A6E9D" w:rsidP="009A6E9D">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Travel:</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 xml:space="preserve">     75,000</w:t>
      </w:r>
    </w:p>
    <w:p w14:paraId="07D2739A" w14:textId="2BD4B3EE" w:rsidR="009A6E9D" w:rsidRPr="00FD53D4" w:rsidRDefault="009A6E9D" w:rsidP="009A6E9D">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Salaries:</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 xml:space="preserve">AUD </w:t>
      </w:r>
      <w:r w:rsidRPr="00FD53D4">
        <w:rPr>
          <w:rFonts w:ascii="Times New Roman" w:hAnsi="Times New Roman" w:cs="Times New Roman"/>
          <w:color w:val="000000" w:themeColor="text1"/>
        </w:rPr>
        <w:t xml:space="preserve">  </w:t>
      </w:r>
      <w:r w:rsidR="00C94E7F" w:rsidRPr="00FD53D4">
        <w:rPr>
          <w:rFonts w:ascii="Times New Roman" w:hAnsi="Times New Roman" w:cs="Times New Roman"/>
          <w:color w:val="000000" w:themeColor="text1"/>
        </w:rPr>
        <w:t>225,000</w:t>
      </w:r>
    </w:p>
    <w:p w14:paraId="352B7DCD" w14:textId="60600822" w:rsidR="00C94E7F" w:rsidRPr="00FD53D4" w:rsidRDefault="00C94E7F" w:rsidP="009A6E9D">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 xml:space="preserve">Contract programming: </w:t>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 xml:space="preserve">AUD </w:t>
      </w:r>
      <w:r w:rsidRPr="00FD53D4">
        <w:rPr>
          <w:rFonts w:ascii="Times New Roman" w:hAnsi="Times New Roman" w:cs="Times New Roman"/>
          <w:color w:val="000000" w:themeColor="text1"/>
        </w:rPr>
        <w:t xml:space="preserve">  500,000</w:t>
      </w:r>
    </w:p>
    <w:p w14:paraId="5F24EEF2" w14:textId="77777777" w:rsidR="00202E6E" w:rsidRPr="00FD53D4" w:rsidRDefault="00202E6E" w:rsidP="009A6E9D">
      <w:pPr>
        <w:ind w:left="1080"/>
        <w:rPr>
          <w:rFonts w:ascii="Times New Roman" w:hAnsi="Times New Roman" w:cs="Times New Roman"/>
          <w:color w:val="000000" w:themeColor="text1"/>
        </w:rPr>
      </w:pPr>
    </w:p>
    <w:p w14:paraId="40369996" w14:textId="744990AE" w:rsidR="00C94E7F" w:rsidRPr="00FD53D4" w:rsidRDefault="00C94E7F" w:rsidP="00C94E7F">
      <w:pPr>
        <w:pStyle w:val="ListParagraph"/>
        <w:numPr>
          <w:ilvl w:val="0"/>
          <w:numId w:val="10"/>
        </w:numPr>
        <w:rPr>
          <w:rFonts w:ascii="Times New Roman" w:hAnsi="Times New Roman" w:cs="Times New Roman"/>
          <w:color w:val="000000" w:themeColor="text1"/>
        </w:rPr>
      </w:pPr>
      <w:r w:rsidRPr="00FD53D4">
        <w:rPr>
          <w:rFonts w:ascii="Times New Roman" w:hAnsi="Times New Roman" w:cs="Times New Roman"/>
          <w:color w:val="000000" w:themeColor="text1"/>
        </w:rPr>
        <w:t>Mobilization, Rollout, Monitoring</w:t>
      </w:r>
    </w:p>
    <w:p w14:paraId="454058B3" w14:textId="4E497A7D" w:rsidR="00C94E7F" w:rsidRPr="00FD53D4" w:rsidRDefault="00C94E7F" w:rsidP="00C94E7F">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Salaries:</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 xml:space="preserve">   500,000/yr</w:t>
      </w:r>
      <w:r w:rsidR="00101BD0" w:rsidRPr="00FD53D4">
        <w:rPr>
          <w:rFonts w:ascii="Times New Roman" w:hAnsi="Times New Roman" w:cs="Times New Roman"/>
          <w:color w:val="000000" w:themeColor="text1"/>
        </w:rPr>
        <w:t>.</w:t>
      </w:r>
    </w:p>
    <w:p w14:paraId="4A845AD3" w14:textId="02DEFB51" w:rsidR="00C94E7F" w:rsidRPr="00FD53D4" w:rsidRDefault="00C94E7F" w:rsidP="00C94E7F">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Services:</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ab/>
        <w:t>300/initial screening + report</w:t>
      </w:r>
    </w:p>
    <w:p w14:paraId="2EA006AE" w14:textId="781D4568" w:rsidR="00C94E7F" w:rsidRPr="00FD53D4" w:rsidRDefault="00C94E7F" w:rsidP="00C94E7F">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ab/>
        <w:t>75/case (case management)</w:t>
      </w:r>
    </w:p>
    <w:p w14:paraId="4AE88356" w14:textId="46012CD6" w:rsidR="00C94E7F" w:rsidRPr="00FD53D4" w:rsidRDefault="00C94E7F" w:rsidP="00C94E7F">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ab/>
      </w:r>
      <w:r w:rsidR="004043DB" w:rsidRPr="00FD53D4">
        <w:rPr>
          <w:rFonts w:ascii="Times New Roman" w:hAnsi="Times New Roman" w:cs="Times New Roman"/>
          <w:color w:val="000000" w:themeColor="text1"/>
        </w:rPr>
        <w:t>150</w:t>
      </w:r>
      <w:r w:rsidRPr="00FD53D4">
        <w:rPr>
          <w:rFonts w:ascii="Times New Roman" w:hAnsi="Times New Roman" w:cs="Times New Roman"/>
          <w:color w:val="000000" w:themeColor="text1"/>
        </w:rPr>
        <w:t xml:space="preserve">/supplemental </w:t>
      </w:r>
      <w:r w:rsidR="004043DB" w:rsidRPr="00FD53D4">
        <w:rPr>
          <w:rFonts w:ascii="Times New Roman" w:hAnsi="Times New Roman" w:cs="Times New Roman"/>
          <w:color w:val="000000" w:themeColor="text1"/>
        </w:rPr>
        <w:t xml:space="preserve">screening + </w:t>
      </w:r>
      <w:r w:rsidRPr="00FD53D4">
        <w:rPr>
          <w:rFonts w:ascii="Times New Roman" w:hAnsi="Times New Roman" w:cs="Times New Roman"/>
          <w:color w:val="000000" w:themeColor="text1"/>
        </w:rPr>
        <w:t>report</w:t>
      </w:r>
    </w:p>
    <w:p w14:paraId="2A1EEB36" w14:textId="7F0DC2DC" w:rsidR="004043DB" w:rsidRPr="00FD53D4" w:rsidRDefault="004043DB" w:rsidP="00C94E7F">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 xml:space="preserve">     25/supplemental report (therapy notes, etc)</w:t>
      </w:r>
    </w:p>
    <w:p w14:paraId="3E59C8A0" w14:textId="157270CD" w:rsidR="004043DB" w:rsidRPr="00FD53D4" w:rsidRDefault="004043DB" w:rsidP="00C94E7F">
      <w:pPr>
        <w:ind w:left="1080"/>
        <w:rPr>
          <w:rFonts w:ascii="Times New Roman" w:hAnsi="Times New Roman" w:cs="Times New Roman"/>
          <w:color w:val="000000" w:themeColor="text1"/>
        </w:rPr>
      </w:pPr>
    </w:p>
    <w:p w14:paraId="625E37AC" w14:textId="19C27308" w:rsidR="004043DB" w:rsidRPr="00FD53D4" w:rsidRDefault="004043DB" w:rsidP="00C94E7F">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Total Program Preparation:</w:t>
      </w:r>
      <w:r w:rsidRPr="00FD53D4">
        <w:rPr>
          <w:rFonts w:ascii="Times New Roman" w:hAnsi="Times New Roman" w:cs="Times New Roman"/>
          <w:color w:val="000000" w:themeColor="text1"/>
        </w:rPr>
        <w:tab/>
      </w:r>
      <w:r w:rsidR="002C1D2C" w:rsidRPr="00FD53D4">
        <w:rPr>
          <w:rFonts w:ascii="Times New Roman" w:hAnsi="Times New Roman" w:cs="Times New Roman"/>
          <w:color w:val="000000" w:themeColor="text1"/>
        </w:rPr>
        <w:tab/>
      </w:r>
      <w:r w:rsidR="002C1D2C"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ab/>
        <w:t>1,325,000</w:t>
      </w:r>
    </w:p>
    <w:p w14:paraId="1D0F91F8" w14:textId="45108535" w:rsidR="004043DB" w:rsidRPr="00FD53D4" w:rsidRDefault="004043DB" w:rsidP="00C94E7F">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 xml:space="preserve">Ongoing BrainDx </w:t>
      </w:r>
      <w:r w:rsidR="002C1D2C" w:rsidRPr="00FD53D4">
        <w:rPr>
          <w:rFonts w:ascii="Times New Roman" w:hAnsi="Times New Roman" w:cs="Times New Roman"/>
          <w:color w:val="000000" w:themeColor="text1"/>
        </w:rPr>
        <w:t xml:space="preserve">Australia </w:t>
      </w:r>
      <w:r w:rsidRPr="00FD53D4">
        <w:rPr>
          <w:rFonts w:ascii="Times New Roman" w:hAnsi="Times New Roman" w:cs="Times New Roman"/>
          <w:color w:val="000000" w:themeColor="text1"/>
        </w:rPr>
        <w:t>staff</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C1D2C" w:rsidRPr="00FD53D4">
        <w:rPr>
          <w:rFonts w:ascii="Times New Roman" w:hAnsi="Times New Roman" w:cs="Times New Roman"/>
          <w:color w:val="000000" w:themeColor="text1"/>
        </w:rPr>
        <w:tab/>
      </w:r>
      <w:r w:rsidR="00202E6E" w:rsidRPr="00FD53D4">
        <w:rPr>
          <w:rFonts w:ascii="Times New Roman" w:hAnsi="Times New Roman" w:cs="Times New Roman"/>
          <w:color w:val="000000" w:themeColor="text1"/>
        </w:rPr>
        <w:t>AUD</w:t>
      </w:r>
      <w:r w:rsidRPr="00FD53D4">
        <w:rPr>
          <w:rFonts w:ascii="Times New Roman" w:hAnsi="Times New Roman" w:cs="Times New Roman"/>
          <w:color w:val="000000" w:themeColor="text1"/>
        </w:rPr>
        <w:tab/>
        <w:t xml:space="preserve">   500,000</w:t>
      </w:r>
      <w:r w:rsidR="002C1D2C" w:rsidRPr="00FD53D4">
        <w:rPr>
          <w:rFonts w:ascii="Times New Roman" w:hAnsi="Times New Roman" w:cs="Times New Roman"/>
          <w:color w:val="000000" w:themeColor="text1"/>
        </w:rPr>
        <w:t>/yr</w:t>
      </w:r>
    </w:p>
    <w:p w14:paraId="517B1D7A" w14:textId="32533E3F" w:rsidR="004043DB" w:rsidRPr="00FD53D4" w:rsidRDefault="004043DB" w:rsidP="00C94E7F">
      <w:pPr>
        <w:ind w:left="1080"/>
        <w:rPr>
          <w:rFonts w:ascii="Times New Roman" w:hAnsi="Times New Roman" w:cs="Times New Roman"/>
          <w:color w:val="000000" w:themeColor="text1"/>
        </w:rPr>
      </w:pPr>
      <w:r w:rsidRPr="00FD53D4">
        <w:rPr>
          <w:rFonts w:ascii="Times New Roman" w:hAnsi="Times New Roman" w:cs="Times New Roman"/>
          <w:color w:val="000000" w:themeColor="text1"/>
        </w:rPr>
        <w:t>Ongoing Services</w:t>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ab/>
      </w:r>
      <w:r w:rsidR="002C1D2C" w:rsidRPr="00FD53D4">
        <w:rPr>
          <w:rFonts w:ascii="Times New Roman" w:hAnsi="Times New Roman" w:cs="Times New Roman"/>
          <w:color w:val="000000" w:themeColor="text1"/>
        </w:rPr>
        <w:tab/>
      </w:r>
      <w:r w:rsidR="002C1D2C" w:rsidRPr="00FD53D4">
        <w:rPr>
          <w:rFonts w:ascii="Times New Roman" w:hAnsi="Times New Roman" w:cs="Times New Roman"/>
          <w:color w:val="000000" w:themeColor="text1"/>
        </w:rPr>
        <w:tab/>
      </w:r>
      <w:r w:rsidRPr="00FD53D4">
        <w:rPr>
          <w:rFonts w:ascii="Times New Roman" w:hAnsi="Times New Roman" w:cs="Times New Roman"/>
          <w:color w:val="000000" w:themeColor="text1"/>
        </w:rPr>
        <w:t>TBD</w:t>
      </w:r>
    </w:p>
    <w:p w14:paraId="69AEA30A" w14:textId="77777777" w:rsidR="006B49B8" w:rsidRPr="00FD53D4" w:rsidRDefault="006B49B8">
      <w:pPr>
        <w:rPr>
          <w:rFonts w:ascii="Times New Roman" w:hAnsi="Times New Roman" w:cs="Times New Roman"/>
          <w:b/>
          <w:bCs/>
          <w:color w:val="000000" w:themeColor="text1"/>
        </w:rPr>
      </w:pPr>
      <w:r w:rsidRPr="00FD53D4">
        <w:rPr>
          <w:rFonts w:ascii="Times New Roman" w:hAnsi="Times New Roman" w:cs="Times New Roman"/>
          <w:b/>
          <w:bCs/>
          <w:color w:val="000000" w:themeColor="text1"/>
        </w:rPr>
        <w:br w:type="page"/>
      </w:r>
    </w:p>
    <w:p w14:paraId="2CA210A5" w14:textId="43EB8E5B" w:rsidR="00202E6E" w:rsidRPr="00FD53D4" w:rsidRDefault="00C9492B" w:rsidP="00202E6E">
      <w:pPr>
        <w:pStyle w:val="ListParagraph"/>
        <w:numPr>
          <w:ilvl w:val="0"/>
          <w:numId w:val="12"/>
        </w:numPr>
        <w:rPr>
          <w:rFonts w:ascii="Times New Roman" w:hAnsi="Times New Roman" w:cs="Times New Roman"/>
          <w:b/>
          <w:bCs/>
          <w:color w:val="000000" w:themeColor="text1"/>
          <w:sz w:val="28"/>
          <w:szCs w:val="24"/>
          <w:u w:val="single"/>
        </w:rPr>
      </w:pPr>
      <w:r w:rsidRPr="00FD53D4">
        <w:rPr>
          <w:rFonts w:ascii="Times New Roman" w:hAnsi="Times New Roman" w:cs="Times New Roman"/>
          <w:b/>
          <w:bCs/>
          <w:color w:val="000000" w:themeColor="text1"/>
          <w:sz w:val="28"/>
          <w:szCs w:val="24"/>
          <w:u w:val="single"/>
        </w:rPr>
        <w:lastRenderedPageBreak/>
        <w:t>Profiles</w:t>
      </w:r>
      <w:r w:rsidR="00E02BDB" w:rsidRPr="00FD53D4">
        <w:rPr>
          <w:rFonts w:ascii="Times New Roman" w:hAnsi="Times New Roman" w:cs="Times New Roman"/>
          <w:b/>
          <w:bCs/>
          <w:color w:val="000000" w:themeColor="text1"/>
          <w:sz w:val="28"/>
          <w:szCs w:val="24"/>
          <w:u w:val="single"/>
        </w:rPr>
        <w:t xml:space="preserve"> </w:t>
      </w:r>
    </w:p>
    <w:p w14:paraId="6A437BBE" w14:textId="31EA8F18" w:rsidR="00E02BDB" w:rsidRPr="00FD53D4" w:rsidRDefault="00E02BDB" w:rsidP="00522C7E">
      <w:pPr>
        <w:jc w:val="center"/>
        <w:rPr>
          <w:rFonts w:ascii="Times New Roman" w:hAnsi="Times New Roman" w:cs="Times New Roman"/>
          <w:b/>
          <w:bCs/>
          <w:color w:val="000000" w:themeColor="text1"/>
        </w:rPr>
      </w:pPr>
      <w:r w:rsidRPr="00FD53D4">
        <w:rPr>
          <w:rFonts w:ascii="Times New Roman" w:hAnsi="Times New Roman" w:cs="Times New Roman"/>
          <w:b/>
          <w:bCs/>
          <w:color w:val="000000" w:themeColor="text1"/>
        </w:rPr>
        <w:t>Our Team</w:t>
      </w:r>
    </w:p>
    <w:p w14:paraId="39EF05D6" w14:textId="77777777" w:rsidR="00E02BDB" w:rsidRPr="00FD53D4" w:rsidRDefault="00E02BDB" w:rsidP="00522C7E">
      <w:pPr>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Chief Executive Officer: David S. Cantor, Ph.D.</w:t>
      </w:r>
    </w:p>
    <w:p w14:paraId="21BFA61B" w14:textId="3FED46B8" w:rsidR="00E02BDB" w:rsidRPr="00FD53D4" w:rsidRDefault="00E02BDB" w:rsidP="00522C7E">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Dr. David Cantor is the CEO of BrainDx, LLC. He holds a </w:t>
      </w:r>
      <w:r w:rsidR="00202E6E" w:rsidRPr="00FD53D4">
        <w:rPr>
          <w:rFonts w:ascii="Times New Roman" w:hAnsi="Times New Roman" w:cs="Times New Roman"/>
          <w:color w:val="000000" w:themeColor="text1"/>
        </w:rPr>
        <w:t>Ba</w:t>
      </w:r>
      <w:r w:rsidR="00E715A5" w:rsidRPr="00FD53D4">
        <w:rPr>
          <w:rFonts w:ascii="Times New Roman" w:hAnsi="Times New Roman" w:cs="Times New Roman"/>
          <w:color w:val="000000" w:themeColor="text1"/>
        </w:rPr>
        <w:t xml:space="preserve">chelor’s </w:t>
      </w:r>
      <w:r w:rsidR="00202E6E" w:rsidRPr="00FD53D4">
        <w:rPr>
          <w:rFonts w:ascii="Times New Roman" w:hAnsi="Times New Roman" w:cs="Times New Roman"/>
          <w:color w:val="000000" w:themeColor="text1"/>
        </w:rPr>
        <w:t>D</w:t>
      </w:r>
      <w:r w:rsidR="00E715A5" w:rsidRPr="00FD53D4">
        <w:rPr>
          <w:rFonts w:ascii="Times New Roman" w:hAnsi="Times New Roman" w:cs="Times New Roman"/>
          <w:color w:val="000000" w:themeColor="text1"/>
        </w:rPr>
        <w:t>egree</w:t>
      </w:r>
      <w:r w:rsidRPr="00FD53D4">
        <w:rPr>
          <w:rFonts w:ascii="Times New Roman" w:hAnsi="Times New Roman" w:cs="Times New Roman"/>
          <w:color w:val="000000" w:themeColor="text1"/>
        </w:rPr>
        <w:t xml:space="preserve"> with Distinction in Psychology from the University of Connecticut with Honor</w:t>
      </w:r>
      <w:r w:rsidR="00202E6E" w:rsidRPr="00FD53D4">
        <w:rPr>
          <w:rFonts w:ascii="Times New Roman" w:hAnsi="Times New Roman" w:cs="Times New Roman"/>
          <w:color w:val="000000" w:themeColor="text1"/>
        </w:rPr>
        <w:t>’</w:t>
      </w:r>
      <w:r w:rsidRPr="00FD53D4">
        <w:rPr>
          <w:rFonts w:ascii="Times New Roman" w:hAnsi="Times New Roman" w:cs="Times New Roman"/>
          <w:color w:val="000000" w:themeColor="text1"/>
        </w:rPr>
        <w:t xml:space="preserve">s work in the field of neurophysiological correlates of cross modal integration processes in attention deficit disorders. He also holds </w:t>
      </w:r>
      <w:r w:rsidR="00202E6E" w:rsidRPr="00FD53D4">
        <w:rPr>
          <w:rFonts w:ascii="Times New Roman" w:hAnsi="Times New Roman" w:cs="Times New Roman"/>
          <w:color w:val="000000" w:themeColor="text1"/>
        </w:rPr>
        <w:t>M</w:t>
      </w:r>
      <w:r w:rsidR="00E715A5" w:rsidRPr="00FD53D4">
        <w:rPr>
          <w:rFonts w:ascii="Times New Roman" w:hAnsi="Times New Roman" w:cs="Times New Roman"/>
          <w:color w:val="000000" w:themeColor="text1"/>
        </w:rPr>
        <w:t>aster’s</w:t>
      </w:r>
      <w:r w:rsidRPr="00FD53D4">
        <w:rPr>
          <w:rFonts w:ascii="Times New Roman" w:hAnsi="Times New Roman" w:cs="Times New Roman"/>
          <w:color w:val="000000" w:themeColor="text1"/>
        </w:rPr>
        <w:t xml:space="preserve"> and Doctorate</w:t>
      </w:r>
      <w:r w:rsidR="00202E6E" w:rsidRPr="00FD53D4">
        <w:rPr>
          <w:rFonts w:ascii="Times New Roman" w:hAnsi="Times New Roman" w:cs="Times New Roman"/>
          <w:color w:val="000000" w:themeColor="text1"/>
        </w:rPr>
        <w:t>’</w:t>
      </w:r>
      <w:r w:rsidRPr="00FD53D4">
        <w:rPr>
          <w:rFonts w:ascii="Times New Roman" w:hAnsi="Times New Roman" w:cs="Times New Roman"/>
          <w:color w:val="000000" w:themeColor="text1"/>
        </w:rPr>
        <w:t xml:space="preserve">s in Psychology at the State University of New York at Stony Brook where his dissertation work was on quantitative EEG correlates of Autism. He also holds a post-doctoral Masters of Science Degree in Psychopharmacology from Farleigh Dickinson University. He holds Diplomate or Fellow status with many clinical and research societies in the field of psychology and clinical neuroscience and has been a former President of the EEG and Clinical Neuroscience Society. He has been accepted for special fellowships including Congressional Fellow of the American Psychological Association and the State of New York Intercampus Fellow in the area of Brain Research. Dr. Cantor is among the pioneers in the clinical use of this technology and is a nationally recognized expert in the field. He uses the </w:t>
      </w:r>
      <w:r w:rsidR="00522C7E" w:rsidRPr="00FD53D4">
        <w:rPr>
          <w:rFonts w:ascii="Times New Roman" w:hAnsi="Times New Roman" w:cs="Times New Roman"/>
          <w:color w:val="000000" w:themeColor="text1"/>
        </w:rPr>
        <w:t xml:space="preserve">BrainDx </w:t>
      </w:r>
      <w:r w:rsidRPr="00FD53D4">
        <w:rPr>
          <w:rFonts w:ascii="Times New Roman" w:hAnsi="Times New Roman" w:cs="Times New Roman"/>
          <w:color w:val="000000" w:themeColor="text1"/>
        </w:rPr>
        <w:t xml:space="preserve">technology in his practice in Atlanta, Georgia now, and consults with </w:t>
      </w:r>
      <w:r w:rsidR="00600B3C">
        <w:rPr>
          <w:rFonts w:ascii="Times New Roman" w:hAnsi="Times New Roman" w:cs="Times New Roman"/>
          <w:color w:val="000000" w:themeColor="text1"/>
        </w:rPr>
        <w:t xml:space="preserve">many </w:t>
      </w:r>
      <w:r w:rsidRPr="00FD53D4">
        <w:rPr>
          <w:rFonts w:ascii="Times New Roman" w:hAnsi="Times New Roman" w:cs="Times New Roman"/>
          <w:color w:val="000000" w:themeColor="text1"/>
        </w:rPr>
        <w:t xml:space="preserve">other professionals nationally and internationally to help them use the technology more effectively. He has overseen an estimated 20,000 clinical </w:t>
      </w:r>
      <w:r w:rsidR="00522C7E" w:rsidRPr="00FD53D4">
        <w:rPr>
          <w:rFonts w:ascii="Times New Roman" w:hAnsi="Times New Roman" w:cs="Times New Roman"/>
          <w:color w:val="000000" w:themeColor="text1"/>
        </w:rPr>
        <w:t>q</w:t>
      </w:r>
      <w:r w:rsidRPr="00FD53D4">
        <w:rPr>
          <w:rFonts w:ascii="Times New Roman" w:hAnsi="Times New Roman" w:cs="Times New Roman"/>
          <w:color w:val="000000" w:themeColor="text1"/>
        </w:rPr>
        <w:t xml:space="preserve">EEG reports spanning many clinical applications in fields of neurotrauma, neurology, psychiatry, and neuropsychology. This experience gives him a somewhat unique perspective on the potential uses of the BrainDx technology, and his management experience with his own practice and a history of businesses using </w:t>
      </w:r>
      <w:r w:rsidR="007479D0" w:rsidRPr="00FD53D4">
        <w:rPr>
          <w:rFonts w:ascii="Times New Roman" w:hAnsi="Times New Roman" w:cs="Times New Roman"/>
          <w:color w:val="000000" w:themeColor="text1"/>
        </w:rPr>
        <w:t>qEEG</w:t>
      </w:r>
      <w:r w:rsidRPr="00FD53D4">
        <w:rPr>
          <w:rFonts w:ascii="Times New Roman" w:hAnsi="Times New Roman" w:cs="Times New Roman"/>
          <w:color w:val="000000" w:themeColor="text1"/>
        </w:rPr>
        <w:t xml:space="preserve"> helps oversee the operations of BrainDx.</w:t>
      </w:r>
    </w:p>
    <w:p w14:paraId="50541899" w14:textId="09F80E6B" w:rsidR="00E02BDB" w:rsidRPr="00FD53D4" w:rsidRDefault="007F351C" w:rsidP="00522C7E">
      <w:pPr>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Board Member and Scientific Advisor</w:t>
      </w:r>
      <w:r w:rsidR="00E02BDB" w:rsidRPr="00FD53D4">
        <w:rPr>
          <w:rFonts w:ascii="Times New Roman" w:hAnsi="Times New Roman" w:cs="Times New Roman"/>
          <w:b/>
          <w:bCs/>
          <w:color w:val="000000" w:themeColor="text1"/>
        </w:rPr>
        <w:t xml:space="preserve">: Leslie Prichep, Ph.D. </w:t>
      </w:r>
    </w:p>
    <w:p w14:paraId="454087AA" w14:textId="3DFF4F0B" w:rsidR="00E02BDB" w:rsidRPr="00FD53D4" w:rsidRDefault="00E02BDB" w:rsidP="00522C7E">
      <w:pPr>
        <w:ind w:left="720"/>
        <w:rPr>
          <w:rFonts w:ascii="Times New Roman" w:hAnsi="Times New Roman" w:cs="Times New Roman"/>
          <w:color w:val="000000" w:themeColor="text1"/>
        </w:rPr>
      </w:pPr>
      <w:r w:rsidRPr="00FD53D4">
        <w:rPr>
          <w:rFonts w:ascii="Times New Roman" w:hAnsi="Times New Roman" w:cs="Times New Roman"/>
          <w:color w:val="000000" w:themeColor="text1"/>
        </w:rPr>
        <w:t>Dr. Leslie Prichep retired as Director of the Brain Research Laboratory, Department of Psychiatry, and Research</w:t>
      </w:r>
      <w:r w:rsidR="00B577A4" w:rsidRPr="00FD53D4">
        <w:rPr>
          <w:rFonts w:ascii="Times New Roman" w:hAnsi="Times New Roman" w:cs="Times New Roman"/>
          <w:color w:val="000000" w:themeColor="text1"/>
        </w:rPr>
        <w:t xml:space="preserve"> Full</w:t>
      </w:r>
      <w:r w:rsidRPr="00FD53D4">
        <w:rPr>
          <w:rFonts w:ascii="Times New Roman" w:hAnsi="Times New Roman" w:cs="Times New Roman"/>
          <w:color w:val="000000" w:themeColor="text1"/>
        </w:rPr>
        <w:t xml:space="preserve"> Professor of Psychiatry at New York University, where</w:t>
      </w:r>
      <w:r w:rsidR="00522C7E" w:rsidRPr="00FD53D4">
        <w:rPr>
          <w:rFonts w:ascii="Times New Roman" w:hAnsi="Times New Roman" w:cs="Times New Roman"/>
          <w:color w:val="000000" w:themeColor="text1"/>
        </w:rPr>
        <w:t xml:space="preserve"> she</w:t>
      </w:r>
      <w:r w:rsidRPr="00FD53D4">
        <w:rPr>
          <w:rFonts w:ascii="Times New Roman" w:hAnsi="Times New Roman" w:cs="Times New Roman"/>
          <w:color w:val="000000" w:themeColor="text1"/>
        </w:rPr>
        <w:t xml:space="preserve"> also serve</w:t>
      </w:r>
      <w:r w:rsidR="00522C7E" w:rsidRPr="00FD53D4">
        <w:rPr>
          <w:rFonts w:ascii="Times New Roman" w:hAnsi="Times New Roman" w:cs="Times New Roman"/>
          <w:color w:val="000000" w:themeColor="text1"/>
        </w:rPr>
        <w:t>d</w:t>
      </w:r>
      <w:r w:rsidRPr="00FD53D4">
        <w:rPr>
          <w:rFonts w:ascii="Times New Roman" w:hAnsi="Times New Roman" w:cs="Times New Roman"/>
          <w:color w:val="000000" w:themeColor="text1"/>
        </w:rPr>
        <w:t xml:space="preserve"> as Director of the Neurometric Evaluation Service of the Brain Research Laboratories at New York University</w:t>
      </w:r>
      <w:r w:rsidR="00B577A4" w:rsidRPr="00FD53D4">
        <w:rPr>
          <w:rFonts w:ascii="Times New Roman" w:hAnsi="Times New Roman" w:cs="Times New Roman"/>
          <w:color w:val="000000" w:themeColor="text1"/>
        </w:rPr>
        <w:t>. During her academic career she served as</w:t>
      </w:r>
      <w:r w:rsidRPr="00FD53D4">
        <w:rPr>
          <w:rFonts w:ascii="Times New Roman" w:hAnsi="Times New Roman" w:cs="Times New Roman"/>
          <w:color w:val="000000" w:themeColor="text1"/>
        </w:rPr>
        <w:t xml:space="preserve"> chair of the Phoenix House Foundation Institution Review Board</w:t>
      </w:r>
      <w:r w:rsidR="00B577A4" w:rsidRPr="00FD53D4">
        <w:rPr>
          <w:rFonts w:ascii="Times New Roman" w:hAnsi="Times New Roman" w:cs="Times New Roman"/>
          <w:color w:val="000000" w:themeColor="text1"/>
        </w:rPr>
        <w:t>, and as</w:t>
      </w:r>
      <w:r w:rsidRPr="00FD53D4">
        <w:rPr>
          <w:rFonts w:ascii="Times New Roman" w:hAnsi="Times New Roman" w:cs="Times New Roman"/>
          <w:color w:val="000000" w:themeColor="text1"/>
        </w:rPr>
        <w:t xml:space="preserve"> a Special Review Consultant to the National Institute of Drug Abuse. Having received the Wyeth-Ayerst Award for Distinction in Psychiatry conferred at the VIII World Congress of Psychiatry, Dr. Prichep is a member of numerous national and international professional and scholarly societies including the American Psychological Association, the American Society of Evoked Potential Monitoring, the College on Problems of Drug Dependence (CPDD), the International Academy for Research in Learning Disabilities, the International Organization of Psychophysiology, the International Society for Neuroimaging in Psychiatry</w:t>
      </w:r>
      <w:r w:rsidR="00B577A4" w:rsidRPr="00FD53D4">
        <w:rPr>
          <w:rFonts w:ascii="Times New Roman" w:hAnsi="Times New Roman" w:cs="Times New Roman"/>
          <w:color w:val="000000" w:themeColor="text1"/>
        </w:rPr>
        <w:t>, American Academy of Neurology</w:t>
      </w:r>
      <w:r w:rsidRPr="00FD53D4">
        <w:rPr>
          <w:rFonts w:ascii="Times New Roman" w:hAnsi="Times New Roman" w:cs="Times New Roman"/>
          <w:color w:val="000000" w:themeColor="text1"/>
        </w:rPr>
        <w:t xml:space="preserve"> and the New York Academy of Sciences. She serves as </w:t>
      </w:r>
      <w:r w:rsidR="00B577A4" w:rsidRPr="00FD53D4">
        <w:rPr>
          <w:rFonts w:ascii="Times New Roman" w:hAnsi="Times New Roman" w:cs="Times New Roman"/>
          <w:color w:val="000000" w:themeColor="text1"/>
        </w:rPr>
        <w:t xml:space="preserve">an </w:t>
      </w:r>
      <w:r w:rsidRPr="00FD53D4">
        <w:rPr>
          <w:rFonts w:ascii="Times New Roman" w:hAnsi="Times New Roman" w:cs="Times New Roman"/>
          <w:color w:val="000000" w:themeColor="text1"/>
        </w:rPr>
        <w:t xml:space="preserve">ad hoc reviewer for numerous professional and scholarly publications. She </w:t>
      </w:r>
      <w:r w:rsidR="00B577A4" w:rsidRPr="00FD53D4">
        <w:rPr>
          <w:rFonts w:ascii="Times New Roman" w:hAnsi="Times New Roman" w:cs="Times New Roman"/>
          <w:color w:val="000000" w:themeColor="text1"/>
        </w:rPr>
        <w:t xml:space="preserve">has </w:t>
      </w:r>
      <w:r w:rsidRPr="00FD53D4">
        <w:rPr>
          <w:rFonts w:ascii="Times New Roman" w:hAnsi="Times New Roman" w:cs="Times New Roman"/>
          <w:color w:val="000000" w:themeColor="text1"/>
        </w:rPr>
        <w:t>serve</w:t>
      </w:r>
      <w:r w:rsidR="00B577A4" w:rsidRPr="00FD53D4">
        <w:rPr>
          <w:rFonts w:ascii="Times New Roman" w:hAnsi="Times New Roman" w:cs="Times New Roman"/>
          <w:color w:val="000000" w:themeColor="text1"/>
        </w:rPr>
        <w:t>d</w:t>
      </w:r>
      <w:r w:rsidRPr="00FD53D4">
        <w:rPr>
          <w:rFonts w:ascii="Times New Roman" w:hAnsi="Times New Roman" w:cs="Times New Roman"/>
          <w:color w:val="000000" w:themeColor="text1"/>
        </w:rPr>
        <w:t xml:space="preserve"> on the Board of Directors of the International Pharmaco-EEG Society and the EEG &amp; Clinical Neuroscience </w:t>
      </w:r>
      <w:r w:rsidRPr="00FD53D4">
        <w:rPr>
          <w:rFonts w:ascii="Times New Roman" w:hAnsi="Times New Roman" w:cs="Times New Roman"/>
          <w:color w:val="000000" w:themeColor="text1"/>
        </w:rPr>
        <w:lastRenderedPageBreak/>
        <w:t xml:space="preserve">Society and serves as Chair of the Ph.D. Certification Committee of the EEG and Clinical Neuroscience Society. She has additionally received </w:t>
      </w:r>
      <w:r w:rsidR="00B577A4" w:rsidRPr="00FD53D4">
        <w:rPr>
          <w:rFonts w:ascii="Times New Roman" w:hAnsi="Times New Roman" w:cs="Times New Roman"/>
          <w:color w:val="000000" w:themeColor="text1"/>
        </w:rPr>
        <w:t>multiple</w:t>
      </w:r>
      <w:r w:rsidRPr="00FD53D4">
        <w:rPr>
          <w:rFonts w:ascii="Times New Roman" w:hAnsi="Times New Roman" w:cs="Times New Roman"/>
          <w:color w:val="000000" w:themeColor="text1"/>
        </w:rPr>
        <w:t xml:space="preserve"> patents in </w:t>
      </w:r>
      <w:r w:rsidR="00E715A5" w:rsidRPr="00FD53D4">
        <w:rPr>
          <w:rFonts w:ascii="Times New Roman" w:hAnsi="Times New Roman" w:cs="Times New Roman"/>
          <w:color w:val="000000" w:themeColor="text1"/>
        </w:rPr>
        <w:t>the</w:t>
      </w:r>
      <w:r w:rsidRPr="00FD53D4">
        <w:rPr>
          <w:rFonts w:ascii="Times New Roman" w:hAnsi="Times New Roman" w:cs="Times New Roman"/>
          <w:color w:val="000000" w:themeColor="text1"/>
        </w:rPr>
        <w:t xml:space="preserve"> </w:t>
      </w:r>
      <w:r w:rsidR="00522C7E" w:rsidRPr="00FD53D4">
        <w:rPr>
          <w:rFonts w:ascii="Times New Roman" w:hAnsi="Times New Roman" w:cs="Times New Roman"/>
          <w:color w:val="000000" w:themeColor="text1"/>
        </w:rPr>
        <w:t>u</w:t>
      </w:r>
      <w:r w:rsidRPr="00FD53D4">
        <w:rPr>
          <w:rFonts w:ascii="Times New Roman" w:hAnsi="Times New Roman" w:cs="Times New Roman"/>
          <w:color w:val="000000" w:themeColor="text1"/>
        </w:rPr>
        <w:t xml:space="preserve">se of brain Electrophysiological Quantitative Data to classify and Subtype an Individual into Diagnostic Categories by Discriminate Cluster Analysis, Fetal Brain Monitor and System and Method for Guidance of Anesthesia, Analgesia and Amnesia. The author of over </w:t>
      </w:r>
      <w:r w:rsidR="00B577A4" w:rsidRPr="00FD53D4">
        <w:rPr>
          <w:rFonts w:ascii="Times New Roman" w:hAnsi="Times New Roman" w:cs="Times New Roman"/>
          <w:color w:val="000000" w:themeColor="text1"/>
        </w:rPr>
        <w:t>150</w:t>
      </w:r>
      <w:r w:rsidRPr="00FD53D4">
        <w:rPr>
          <w:rFonts w:ascii="Times New Roman" w:hAnsi="Times New Roman" w:cs="Times New Roman"/>
          <w:color w:val="000000" w:themeColor="text1"/>
        </w:rPr>
        <w:t xml:space="preserve"> scholarly papers published in international scholarly </w:t>
      </w:r>
      <w:r w:rsidR="00B577A4" w:rsidRPr="00FD53D4">
        <w:rPr>
          <w:rFonts w:ascii="Times New Roman" w:hAnsi="Times New Roman" w:cs="Times New Roman"/>
          <w:color w:val="000000" w:themeColor="text1"/>
        </w:rPr>
        <w:t xml:space="preserve">peer-reviewed </w:t>
      </w:r>
      <w:r w:rsidRPr="00FD53D4">
        <w:rPr>
          <w:rFonts w:ascii="Times New Roman" w:hAnsi="Times New Roman" w:cs="Times New Roman"/>
          <w:color w:val="000000" w:themeColor="text1"/>
        </w:rPr>
        <w:t>journals, she has also authored twenty-five books, reviews and book chapters, and many other proceedings, monographs, and published abstracts. She received her BS and MS degrees from the University of Pittsburgh and a Ph.D. in Experimental Psychopathology from The City University of New York</w:t>
      </w:r>
      <w:r w:rsidR="004B1C54" w:rsidRPr="00FD53D4">
        <w:rPr>
          <w:rFonts w:ascii="Times New Roman" w:hAnsi="Times New Roman" w:cs="Times New Roman"/>
          <w:color w:val="000000" w:themeColor="text1"/>
        </w:rPr>
        <w:t>.  She was elected as a Fellow of the National Academy of Inventors in 2019.</w:t>
      </w:r>
    </w:p>
    <w:p w14:paraId="07A557D7" w14:textId="0BD763DD" w:rsidR="009A7F60" w:rsidRPr="00FD53D4" w:rsidRDefault="000E5BA9" w:rsidP="009A7F60">
      <w:pPr>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Managing Director</w:t>
      </w:r>
      <w:r w:rsidR="0013111B" w:rsidRPr="00FD53D4">
        <w:rPr>
          <w:rFonts w:ascii="Times New Roman" w:hAnsi="Times New Roman" w:cs="Times New Roman"/>
          <w:b/>
          <w:bCs/>
          <w:color w:val="000000" w:themeColor="text1"/>
        </w:rPr>
        <w:t>, BrainDx Australia</w:t>
      </w:r>
      <w:r w:rsidRPr="00FD53D4">
        <w:rPr>
          <w:rFonts w:ascii="Times New Roman" w:hAnsi="Times New Roman" w:cs="Times New Roman"/>
          <w:b/>
          <w:bCs/>
          <w:color w:val="000000" w:themeColor="text1"/>
        </w:rPr>
        <w:t xml:space="preserve">: </w:t>
      </w:r>
      <w:r w:rsidR="009A7F60" w:rsidRPr="00FD53D4">
        <w:rPr>
          <w:rFonts w:ascii="Times New Roman" w:hAnsi="Times New Roman" w:cs="Times New Roman"/>
          <w:b/>
          <w:bCs/>
          <w:color w:val="000000" w:themeColor="text1"/>
        </w:rPr>
        <w:t>Jon Hegg</w:t>
      </w:r>
      <w:r w:rsidRPr="00FD53D4">
        <w:rPr>
          <w:rFonts w:ascii="Times New Roman" w:hAnsi="Times New Roman" w:cs="Times New Roman"/>
          <w:b/>
          <w:bCs/>
          <w:color w:val="000000" w:themeColor="text1"/>
        </w:rPr>
        <w:t>,</w:t>
      </w:r>
      <w:r w:rsidR="009A7F60" w:rsidRPr="00FD53D4">
        <w:rPr>
          <w:rFonts w:ascii="Times New Roman" w:hAnsi="Times New Roman" w:cs="Times New Roman"/>
          <w:b/>
          <w:bCs/>
          <w:color w:val="000000" w:themeColor="text1"/>
        </w:rPr>
        <w:t xml:space="preserve"> MA Psych</w:t>
      </w:r>
    </w:p>
    <w:p w14:paraId="2284FB3B" w14:textId="547C19DA" w:rsidR="009A7F60" w:rsidRPr="00FD53D4" w:rsidRDefault="009A7F60" w:rsidP="009A7F60">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Jon Hegg </w:t>
      </w:r>
      <w:r w:rsidR="000E5BA9" w:rsidRPr="00FD53D4">
        <w:rPr>
          <w:rFonts w:ascii="Times New Roman" w:hAnsi="Times New Roman" w:cs="Times New Roman"/>
          <w:color w:val="000000" w:themeColor="text1"/>
        </w:rPr>
        <w:t>is</w:t>
      </w:r>
      <w:r w:rsidRPr="00FD53D4">
        <w:rPr>
          <w:rFonts w:ascii="Times New Roman" w:hAnsi="Times New Roman" w:cs="Times New Roman"/>
          <w:color w:val="000000" w:themeColor="text1"/>
        </w:rPr>
        <w:t xml:space="preserve"> a registered psychologist and </w:t>
      </w:r>
      <w:r w:rsidR="000E5BA9" w:rsidRPr="00FD53D4">
        <w:rPr>
          <w:rFonts w:ascii="Times New Roman" w:hAnsi="Times New Roman" w:cs="Times New Roman"/>
          <w:color w:val="000000" w:themeColor="text1"/>
        </w:rPr>
        <w:t>has</w:t>
      </w:r>
      <w:r w:rsidRPr="00FD53D4">
        <w:rPr>
          <w:rFonts w:ascii="Times New Roman" w:hAnsi="Times New Roman" w:cs="Times New Roman"/>
          <w:color w:val="000000" w:themeColor="text1"/>
        </w:rPr>
        <w:t xml:space="preserve"> been practicing for close to forty-five years. H</w:t>
      </w:r>
      <w:r w:rsidR="000E5BA9" w:rsidRPr="00FD53D4">
        <w:rPr>
          <w:rFonts w:ascii="Times New Roman" w:hAnsi="Times New Roman" w:cs="Times New Roman"/>
          <w:color w:val="000000" w:themeColor="text1"/>
        </w:rPr>
        <w:t>e</w:t>
      </w:r>
      <w:r w:rsidRPr="00FD53D4">
        <w:rPr>
          <w:rFonts w:ascii="Times New Roman" w:hAnsi="Times New Roman" w:cs="Times New Roman"/>
          <w:color w:val="000000" w:themeColor="text1"/>
        </w:rPr>
        <w:t xml:space="preserve"> completed </w:t>
      </w:r>
      <w:r w:rsidR="000E5BA9" w:rsidRPr="00FD53D4">
        <w:rPr>
          <w:rFonts w:ascii="Times New Roman" w:hAnsi="Times New Roman" w:cs="Times New Roman"/>
          <w:color w:val="000000" w:themeColor="text1"/>
        </w:rPr>
        <w:t>his</w:t>
      </w:r>
      <w:r w:rsidRPr="00FD53D4">
        <w:rPr>
          <w:rFonts w:ascii="Times New Roman" w:hAnsi="Times New Roman" w:cs="Times New Roman"/>
          <w:color w:val="000000" w:themeColor="text1"/>
        </w:rPr>
        <w:t xml:space="preserve"> Master’s degree, MA (Psych), at Sydney University in 1981. Jon worked with the NSW Inner Metropolitan Health Services Drug Advisory Service between 1976 and 1986, subsequent to which he entered private practice. Currently, Jon is the director of Brain Training International located in Deakin, ACT. </w:t>
      </w:r>
      <w:r w:rsidR="000E5BA9" w:rsidRPr="00FD53D4">
        <w:rPr>
          <w:rFonts w:ascii="Times New Roman" w:hAnsi="Times New Roman" w:cs="Times New Roman"/>
          <w:color w:val="000000" w:themeColor="text1"/>
        </w:rPr>
        <w:t>His</w:t>
      </w:r>
      <w:r w:rsidRPr="00FD53D4">
        <w:rPr>
          <w:rFonts w:ascii="Times New Roman" w:hAnsi="Times New Roman" w:cs="Times New Roman"/>
          <w:color w:val="000000" w:themeColor="text1"/>
        </w:rPr>
        <w:t xml:space="preserve"> clinic specialises in Quantitative Electroencephalography (</w:t>
      </w:r>
      <w:r w:rsidR="000E5BA9" w:rsidRPr="00FD53D4">
        <w:rPr>
          <w:rFonts w:ascii="Times New Roman" w:hAnsi="Times New Roman" w:cs="Times New Roman"/>
          <w:color w:val="000000" w:themeColor="text1"/>
        </w:rPr>
        <w:t>q</w:t>
      </w:r>
      <w:r w:rsidRPr="00FD53D4">
        <w:rPr>
          <w:rFonts w:ascii="Times New Roman" w:hAnsi="Times New Roman" w:cs="Times New Roman"/>
          <w:color w:val="000000" w:themeColor="text1"/>
        </w:rPr>
        <w:t xml:space="preserve">EEG), Neurofeedback, and Neuromodulation for the improvement of a range of neuropsychophysiological impairments as well as in performance enhancement.  Alongside neurotherapy Jon provides psychological counselling. </w:t>
      </w:r>
    </w:p>
    <w:p w14:paraId="253EF974" w14:textId="02B14DFC" w:rsidR="009A7F60" w:rsidRPr="00FD53D4" w:rsidRDefault="000E5BA9" w:rsidP="009A7F60">
      <w:pPr>
        <w:ind w:left="720"/>
        <w:rPr>
          <w:rFonts w:ascii="Times New Roman" w:hAnsi="Times New Roman" w:cs="Times New Roman"/>
          <w:color w:val="000000" w:themeColor="text1"/>
        </w:rPr>
      </w:pPr>
      <w:r w:rsidRPr="00FD53D4">
        <w:rPr>
          <w:rFonts w:ascii="Times New Roman" w:hAnsi="Times New Roman" w:cs="Times New Roman"/>
          <w:color w:val="000000" w:themeColor="text1"/>
        </w:rPr>
        <w:t>J</w:t>
      </w:r>
      <w:r w:rsidR="009A7F60" w:rsidRPr="00FD53D4">
        <w:rPr>
          <w:rFonts w:ascii="Times New Roman" w:hAnsi="Times New Roman" w:cs="Times New Roman"/>
          <w:color w:val="000000" w:themeColor="text1"/>
        </w:rPr>
        <w:t xml:space="preserve">on is certified by the Biofeedback Certification International Alliance (BCIA) to conduct neurofeedback. During its inception and until 2019 </w:t>
      </w:r>
      <w:r w:rsidRPr="00FD53D4">
        <w:rPr>
          <w:rFonts w:ascii="Times New Roman" w:hAnsi="Times New Roman" w:cs="Times New Roman"/>
          <w:color w:val="000000" w:themeColor="text1"/>
        </w:rPr>
        <w:t xml:space="preserve">he </w:t>
      </w:r>
      <w:r w:rsidR="009A7F60" w:rsidRPr="00FD53D4">
        <w:rPr>
          <w:rFonts w:ascii="Times New Roman" w:hAnsi="Times New Roman" w:cs="Times New Roman"/>
          <w:color w:val="000000" w:themeColor="text1"/>
        </w:rPr>
        <w:t xml:space="preserve">served on the Australian Affiliate Board (BCIA-A). He served as Board Applications Secretary between 2011-2013; Board Chair between 2013-2015; Board Immediate Past Chair between 2015-2017; and was BCIA Member at Large until 2019. </w:t>
      </w:r>
    </w:p>
    <w:p w14:paraId="7BF4A12B" w14:textId="49683B0F" w:rsidR="009A7F60" w:rsidRPr="00FD53D4" w:rsidRDefault="009A7F60" w:rsidP="009A7F60">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Jon is also certified in </w:t>
      </w:r>
      <w:r w:rsidR="000E5BA9" w:rsidRPr="00FD53D4">
        <w:rPr>
          <w:rFonts w:ascii="Times New Roman" w:hAnsi="Times New Roman" w:cs="Times New Roman"/>
          <w:color w:val="000000" w:themeColor="text1"/>
        </w:rPr>
        <w:t>q</w:t>
      </w:r>
      <w:r w:rsidRPr="00FD53D4">
        <w:rPr>
          <w:rFonts w:ascii="Times New Roman" w:hAnsi="Times New Roman" w:cs="Times New Roman"/>
          <w:color w:val="000000" w:themeColor="text1"/>
        </w:rPr>
        <w:t xml:space="preserve">EEG by the International </w:t>
      </w:r>
      <w:r w:rsidR="000E5BA9" w:rsidRPr="00FD53D4">
        <w:rPr>
          <w:rFonts w:ascii="Times New Roman" w:hAnsi="Times New Roman" w:cs="Times New Roman"/>
          <w:color w:val="000000" w:themeColor="text1"/>
        </w:rPr>
        <w:t>q</w:t>
      </w:r>
      <w:r w:rsidRPr="00FD53D4">
        <w:rPr>
          <w:rFonts w:ascii="Times New Roman" w:hAnsi="Times New Roman" w:cs="Times New Roman"/>
          <w:color w:val="000000" w:themeColor="text1"/>
        </w:rPr>
        <w:t>EEG Certification Board (IQCB). He is a fellow and member of the Applied Neuroscience Society of Australasia (ANSA), the peak body institute for neurofeedback in Australia, and have worked on the association’s Executive Board from 2010 to 2019. He served as ANSA Public officer between 2011-2014; President-Elect between 2014-2015; President between 2015-2017.</w:t>
      </w:r>
    </w:p>
    <w:p w14:paraId="57368DAA" w14:textId="611EDE1D" w:rsidR="009A7F60" w:rsidRPr="00FD53D4" w:rsidRDefault="009A7F60" w:rsidP="009A7F60">
      <w:pPr>
        <w:ind w:left="720"/>
        <w:rPr>
          <w:rFonts w:ascii="Times New Roman" w:hAnsi="Times New Roman" w:cs="Times New Roman"/>
          <w:color w:val="000000" w:themeColor="text1"/>
        </w:rPr>
      </w:pPr>
      <w:r w:rsidRPr="00FD53D4">
        <w:rPr>
          <w:rFonts w:ascii="Times New Roman" w:hAnsi="Times New Roman" w:cs="Times New Roman"/>
          <w:color w:val="000000" w:themeColor="text1"/>
        </w:rPr>
        <w:t>Jon regularly provides training and supervision for psychiatrists, psychologists, and a variety of health practitioners and educators in the practice of neurotherapy. His primary specialisation is in the treatment of ADHD, PTSD and cognitive impairment.</w:t>
      </w:r>
    </w:p>
    <w:p w14:paraId="62E58F84" w14:textId="7CB7F380" w:rsidR="009A7F60" w:rsidRPr="00FD53D4" w:rsidRDefault="0013111B" w:rsidP="009A7F60">
      <w:pPr>
        <w:ind w:left="720"/>
        <w:rPr>
          <w:rFonts w:ascii="Times New Roman" w:hAnsi="Times New Roman" w:cs="Times New Roman"/>
          <w:color w:val="000000" w:themeColor="text1"/>
        </w:rPr>
      </w:pPr>
      <w:r w:rsidRPr="00FD53D4">
        <w:rPr>
          <w:rFonts w:ascii="Times New Roman" w:hAnsi="Times New Roman" w:cs="Times New Roman"/>
          <w:color w:val="000000" w:themeColor="text1"/>
        </w:rPr>
        <w:t>Mr. Hegg has</w:t>
      </w:r>
      <w:r w:rsidR="009A7F60" w:rsidRPr="00FD53D4">
        <w:rPr>
          <w:rFonts w:ascii="Times New Roman" w:hAnsi="Times New Roman" w:cs="Times New Roman"/>
          <w:color w:val="000000" w:themeColor="text1"/>
        </w:rPr>
        <w:t xml:space="preserve"> worked with the Australian Institute of Sports (AIS), The Australian Defense Force Academy (ADFA), and a number of internationally recognised organisations involved in neuromodulation. In 2009 </w:t>
      </w:r>
      <w:r w:rsidRPr="00FD53D4">
        <w:rPr>
          <w:rFonts w:ascii="Times New Roman" w:hAnsi="Times New Roman" w:cs="Times New Roman"/>
          <w:color w:val="000000" w:themeColor="text1"/>
        </w:rPr>
        <w:t>he</w:t>
      </w:r>
      <w:r w:rsidR="009A7F60" w:rsidRPr="00FD53D4">
        <w:rPr>
          <w:rFonts w:ascii="Times New Roman" w:hAnsi="Times New Roman" w:cs="Times New Roman"/>
          <w:color w:val="000000" w:themeColor="text1"/>
        </w:rPr>
        <w:t xml:space="preserve"> initiated the formation of the Neurofeedback Interest Group within the Australian Psychological Society (APS) and currently has close to two hundred members. Between 2017 and 2019 </w:t>
      </w:r>
      <w:r w:rsidRPr="00FD53D4">
        <w:rPr>
          <w:rFonts w:ascii="Times New Roman" w:hAnsi="Times New Roman" w:cs="Times New Roman"/>
          <w:color w:val="000000" w:themeColor="text1"/>
        </w:rPr>
        <w:t>he</w:t>
      </w:r>
      <w:r w:rsidR="009A7F60" w:rsidRPr="00FD53D4">
        <w:rPr>
          <w:rFonts w:ascii="Times New Roman" w:hAnsi="Times New Roman" w:cs="Times New Roman"/>
          <w:color w:val="000000" w:themeColor="text1"/>
        </w:rPr>
        <w:t xml:space="preserve"> </w:t>
      </w:r>
      <w:r w:rsidR="009A7F60" w:rsidRPr="00FD53D4">
        <w:rPr>
          <w:rFonts w:ascii="Times New Roman" w:hAnsi="Times New Roman" w:cs="Times New Roman"/>
          <w:color w:val="000000" w:themeColor="text1"/>
        </w:rPr>
        <w:lastRenderedPageBreak/>
        <w:t xml:space="preserve">worked with the Federal Health Minister, Greg Hunt, to obtain two major grants from the Australian Government; one of </w:t>
      </w:r>
      <w:r w:rsidRPr="00FD53D4">
        <w:rPr>
          <w:rFonts w:ascii="Times New Roman" w:hAnsi="Times New Roman" w:cs="Times New Roman"/>
          <w:color w:val="000000" w:themeColor="text1"/>
        </w:rPr>
        <w:t>$</w:t>
      </w:r>
      <w:r w:rsidR="009A7F60" w:rsidRPr="00FD53D4">
        <w:rPr>
          <w:rFonts w:ascii="Times New Roman" w:hAnsi="Times New Roman" w:cs="Times New Roman"/>
          <w:color w:val="000000" w:themeColor="text1"/>
        </w:rPr>
        <w:t xml:space="preserve">1.5 million for the Australian ADHD Professional Association (AADPA), the other of </w:t>
      </w:r>
      <w:r w:rsidRPr="00FD53D4">
        <w:rPr>
          <w:rFonts w:ascii="Times New Roman" w:hAnsi="Times New Roman" w:cs="Times New Roman"/>
          <w:color w:val="000000" w:themeColor="text1"/>
        </w:rPr>
        <w:t>$</w:t>
      </w:r>
      <w:r w:rsidR="009A7F60" w:rsidRPr="00FD53D4">
        <w:rPr>
          <w:rFonts w:ascii="Times New Roman" w:hAnsi="Times New Roman" w:cs="Times New Roman"/>
          <w:color w:val="000000" w:themeColor="text1"/>
        </w:rPr>
        <w:t>1.8 million to form the National ADHD Consumer’s Forum. Furthermore, Jon is currently involved in a nation-wide initiative to undertake a thorough revision of the National Health and Medical Research Council (NHMRC) ADHD National Guidelines. These grants along with the guideline revisions will significantly impact the way we understand and treat ADHD in Australia. This will enable dramatic improvements in the wellbeing of children and adults throughout Australia.</w:t>
      </w:r>
    </w:p>
    <w:p w14:paraId="424DE57C" w14:textId="77777777" w:rsidR="0013111B" w:rsidRPr="00FD53D4" w:rsidRDefault="0013111B" w:rsidP="00522C7E">
      <w:pPr>
        <w:ind w:left="720"/>
        <w:rPr>
          <w:rFonts w:ascii="Times New Roman" w:hAnsi="Times New Roman" w:cs="Times New Roman"/>
          <w:b/>
          <w:bCs/>
          <w:color w:val="000000" w:themeColor="text1"/>
        </w:rPr>
      </w:pPr>
    </w:p>
    <w:p w14:paraId="57A155AE" w14:textId="38056704" w:rsidR="00E02BDB" w:rsidRPr="00FD53D4" w:rsidRDefault="00E02BDB" w:rsidP="00522C7E">
      <w:pPr>
        <w:ind w:left="720"/>
        <w:rPr>
          <w:rFonts w:ascii="Times New Roman" w:hAnsi="Times New Roman" w:cs="Times New Roman"/>
          <w:b/>
          <w:bCs/>
          <w:color w:val="000000" w:themeColor="text1"/>
        </w:rPr>
      </w:pPr>
      <w:r w:rsidRPr="00FD53D4">
        <w:rPr>
          <w:rFonts w:ascii="Times New Roman" w:hAnsi="Times New Roman" w:cs="Times New Roman"/>
          <w:b/>
          <w:bCs/>
          <w:color w:val="000000" w:themeColor="text1"/>
        </w:rPr>
        <w:t>Chief Operating Officer: Michael B. Lowry</w:t>
      </w:r>
    </w:p>
    <w:p w14:paraId="7D516208" w14:textId="2F08734C" w:rsidR="00522C7E" w:rsidRPr="00FD53D4" w:rsidRDefault="000A65C7" w:rsidP="00522C7E">
      <w:pPr>
        <w:ind w:left="720"/>
        <w:rPr>
          <w:rFonts w:ascii="Times New Roman" w:hAnsi="Times New Roman" w:cs="Times New Roman"/>
          <w:color w:val="000000" w:themeColor="text1"/>
        </w:rPr>
      </w:pPr>
      <w:r w:rsidRPr="00FD53D4">
        <w:rPr>
          <w:rFonts w:ascii="Times New Roman" w:hAnsi="Times New Roman" w:cs="Times New Roman"/>
          <w:color w:val="000000" w:themeColor="text1"/>
        </w:rPr>
        <w:t xml:space="preserve">Mike Lowry entered the information systems field in 1968, after attending Georgia Tech. As one of the early employees at National Data Corp. (now known as Global Payments) he wrote the data management software for the first </w:t>
      </w:r>
      <w:r w:rsidR="00C96381" w:rsidRPr="00FD53D4">
        <w:rPr>
          <w:rFonts w:ascii="Times New Roman" w:hAnsi="Times New Roman" w:cs="Times New Roman"/>
          <w:color w:val="000000" w:themeColor="text1"/>
        </w:rPr>
        <w:t xml:space="preserve">online </w:t>
      </w:r>
      <w:r w:rsidRPr="00FD53D4">
        <w:rPr>
          <w:rFonts w:ascii="Times New Roman" w:hAnsi="Times New Roman" w:cs="Times New Roman"/>
          <w:color w:val="000000" w:themeColor="text1"/>
        </w:rPr>
        <w:t>credit card authorization and funds transfer systems in the world.</w:t>
      </w:r>
    </w:p>
    <w:p w14:paraId="6C9DDA3F" w14:textId="3A416AC8" w:rsidR="000A65C7" w:rsidRPr="00FD53D4" w:rsidRDefault="000A65C7" w:rsidP="000A65C7">
      <w:pPr>
        <w:ind w:left="720"/>
        <w:rPr>
          <w:rFonts w:ascii="Times New Roman" w:hAnsi="Times New Roman" w:cs="Times New Roman"/>
          <w:color w:val="000000" w:themeColor="text1"/>
        </w:rPr>
      </w:pPr>
      <w:r w:rsidRPr="00FD53D4">
        <w:rPr>
          <w:rFonts w:ascii="Times New Roman" w:hAnsi="Times New Roman" w:cs="Times New Roman"/>
          <w:color w:val="000000" w:themeColor="text1"/>
        </w:rPr>
        <w:t>Mr. Lowry’s subsequent career includes 50 years in the software industry, specializing in</w:t>
      </w:r>
      <w:r w:rsidR="004E7E5B" w:rsidRPr="00FD53D4">
        <w:rPr>
          <w:rFonts w:ascii="Times New Roman" w:hAnsi="Times New Roman" w:cs="Times New Roman"/>
          <w:color w:val="000000" w:themeColor="text1"/>
        </w:rPr>
        <w:t xml:space="preserve"> change-agent projects involving</w:t>
      </w:r>
      <w:r w:rsidRPr="00FD53D4">
        <w:rPr>
          <w:rFonts w:ascii="Times New Roman" w:hAnsi="Times New Roman" w:cs="Times New Roman"/>
          <w:color w:val="000000" w:themeColor="text1"/>
        </w:rPr>
        <w:t xml:space="preserve"> large-scale </w:t>
      </w:r>
      <w:r w:rsidR="007F28BB" w:rsidRPr="00FD53D4">
        <w:rPr>
          <w:rFonts w:ascii="Times New Roman" w:hAnsi="Times New Roman" w:cs="Times New Roman"/>
          <w:color w:val="000000" w:themeColor="text1"/>
        </w:rPr>
        <w:t xml:space="preserve">24X7 </w:t>
      </w:r>
      <w:r w:rsidRPr="00FD53D4">
        <w:rPr>
          <w:rFonts w:ascii="Times New Roman" w:hAnsi="Times New Roman" w:cs="Times New Roman"/>
          <w:color w:val="000000" w:themeColor="text1"/>
        </w:rPr>
        <w:t xml:space="preserve">database management systems.  He </w:t>
      </w:r>
      <w:r w:rsidR="007F28BB" w:rsidRPr="00FD53D4">
        <w:rPr>
          <w:rFonts w:ascii="Times New Roman" w:hAnsi="Times New Roman" w:cs="Times New Roman"/>
          <w:color w:val="000000" w:themeColor="text1"/>
        </w:rPr>
        <w:t>has hel</w:t>
      </w:r>
      <w:r w:rsidR="00C96381" w:rsidRPr="00FD53D4">
        <w:rPr>
          <w:rFonts w:ascii="Times New Roman" w:hAnsi="Times New Roman" w:cs="Times New Roman"/>
          <w:color w:val="000000" w:themeColor="text1"/>
        </w:rPr>
        <w:t>d</w:t>
      </w:r>
      <w:r w:rsidR="007F28BB" w:rsidRPr="00FD53D4">
        <w:rPr>
          <w:rFonts w:ascii="Times New Roman" w:hAnsi="Times New Roman" w:cs="Times New Roman"/>
          <w:color w:val="000000" w:themeColor="text1"/>
        </w:rPr>
        <w:t xml:space="preserve"> positions as</w:t>
      </w:r>
      <w:r w:rsidRPr="00FD53D4">
        <w:rPr>
          <w:rFonts w:ascii="Times New Roman" w:hAnsi="Times New Roman" w:cs="Times New Roman"/>
          <w:color w:val="000000" w:themeColor="text1"/>
        </w:rPr>
        <w:t xml:space="preserve"> a consultant with Coopers &amp; Lybrand, CIO of a Fortune 500 manufacturing company, and Director of Bell Operating Company Marketing for Oracle.  He has also founded startups in micro-optics and in remote desktop services.</w:t>
      </w:r>
    </w:p>
    <w:p w14:paraId="6360D4A4" w14:textId="13EE83BB" w:rsidR="00E02BDB" w:rsidRPr="00FD53D4" w:rsidRDefault="00E02BDB" w:rsidP="00522C7E">
      <w:pPr>
        <w:ind w:left="720"/>
        <w:rPr>
          <w:rFonts w:ascii="Times New Roman" w:hAnsi="Times New Roman" w:cs="Times New Roman"/>
          <w:color w:val="000000" w:themeColor="text1"/>
        </w:rPr>
      </w:pPr>
      <w:r w:rsidRPr="00FD53D4">
        <w:rPr>
          <w:rFonts w:ascii="Times New Roman" w:hAnsi="Times New Roman" w:cs="Times New Roman"/>
          <w:color w:val="000000" w:themeColor="text1"/>
        </w:rPr>
        <w:t>Mike Lowry is a startup mentor with the Advanced Technology Development Center (ATDC) at Georgia Tech, helping to commercialize new technologies</w:t>
      </w:r>
      <w:r w:rsidR="000A65C7" w:rsidRPr="00FD53D4">
        <w:rPr>
          <w:rFonts w:ascii="Times New Roman" w:hAnsi="Times New Roman" w:cs="Times New Roman"/>
          <w:color w:val="000000" w:themeColor="text1"/>
        </w:rPr>
        <w:t>, and founded the TechAlpharetta startup roundtable</w:t>
      </w:r>
      <w:r w:rsidRPr="00FD53D4">
        <w:rPr>
          <w:rFonts w:ascii="Times New Roman" w:hAnsi="Times New Roman" w:cs="Times New Roman"/>
          <w:color w:val="000000" w:themeColor="text1"/>
        </w:rPr>
        <w:t>.</w:t>
      </w:r>
    </w:p>
    <w:p w14:paraId="39DD5476" w14:textId="77777777" w:rsidR="00E02BDB" w:rsidRPr="00FD53D4" w:rsidRDefault="00E02BDB" w:rsidP="00522C7E">
      <w:pPr>
        <w:ind w:left="720"/>
        <w:rPr>
          <w:rFonts w:ascii="Times New Roman" w:hAnsi="Times New Roman" w:cs="Times New Roman"/>
          <w:color w:val="000000" w:themeColor="text1"/>
        </w:rPr>
      </w:pPr>
      <w:r w:rsidRPr="00FD53D4">
        <w:rPr>
          <w:rFonts w:ascii="Times New Roman" w:hAnsi="Times New Roman" w:cs="Times New Roman"/>
          <w:color w:val="000000" w:themeColor="text1"/>
        </w:rPr>
        <w:t>Mr. Lowry is active in the Alpharetta Rotary Club, is a Georgia Tech alumnus and lives with his wife, Sharon, in Roswell, GA.</w:t>
      </w:r>
    </w:p>
    <w:p w14:paraId="7AFDFBB2" w14:textId="77777777" w:rsidR="00E02BDB" w:rsidRPr="00FD53D4" w:rsidRDefault="00E02BDB" w:rsidP="00E02BDB">
      <w:pPr>
        <w:rPr>
          <w:rFonts w:ascii="Times New Roman" w:hAnsi="Times New Roman" w:cs="Times New Roman"/>
          <w:color w:val="000000" w:themeColor="text1"/>
        </w:rPr>
      </w:pPr>
      <w:r w:rsidRPr="00FD53D4">
        <w:rPr>
          <w:rFonts w:ascii="Times New Roman" w:hAnsi="Times New Roman" w:cs="Times New Roman"/>
          <w:color w:val="000000" w:themeColor="text1"/>
        </w:rPr>
        <w:t> </w:t>
      </w:r>
    </w:p>
    <w:p w14:paraId="5614E864" w14:textId="15791326" w:rsidR="00522C7E" w:rsidRPr="00FD53D4" w:rsidRDefault="00522C7E">
      <w:pPr>
        <w:rPr>
          <w:rFonts w:ascii="Times New Roman" w:hAnsi="Times New Roman" w:cs="Times New Roman"/>
          <w:color w:val="000000" w:themeColor="text1"/>
        </w:rPr>
      </w:pPr>
      <w:r w:rsidRPr="00FD53D4">
        <w:rPr>
          <w:rFonts w:ascii="Times New Roman" w:hAnsi="Times New Roman" w:cs="Times New Roman"/>
          <w:color w:val="000000" w:themeColor="text1"/>
        </w:rPr>
        <w:br w:type="page"/>
      </w:r>
    </w:p>
    <w:p w14:paraId="6397D067" w14:textId="3741504A" w:rsidR="00C9492B" w:rsidRPr="00FD53D4" w:rsidRDefault="00C9492B" w:rsidP="007F0A87">
      <w:pPr>
        <w:pStyle w:val="ListParagraph"/>
        <w:keepNext/>
        <w:numPr>
          <w:ilvl w:val="0"/>
          <w:numId w:val="12"/>
        </w:numPr>
        <w:contextualSpacing w:val="0"/>
        <w:rPr>
          <w:rFonts w:ascii="Times New Roman" w:hAnsi="Times New Roman" w:cs="Times New Roman"/>
          <w:b/>
          <w:bCs/>
          <w:color w:val="000000" w:themeColor="text1"/>
          <w:sz w:val="28"/>
          <w:szCs w:val="24"/>
          <w:u w:val="single"/>
        </w:rPr>
      </w:pPr>
      <w:r w:rsidRPr="00FD53D4">
        <w:rPr>
          <w:rFonts w:ascii="Times New Roman" w:hAnsi="Times New Roman" w:cs="Times New Roman"/>
          <w:b/>
          <w:bCs/>
          <w:color w:val="000000" w:themeColor="text1"/>
          <w:sz w:val="28"/>
          <w:szCs w:val="24"/>
          <w:u w:val="single"/>
        </w:rPr>
        <w:lastRenderedPageBreak/>
        <w:t>Bibliography</w:t>
      </w:r>
    </w:p>
    <w:p w14:paraId="5FB1F661" w14:textId="77777777" w:rsidR="00202E6E" w:rsidRPr="00FD53D4" w:rsidRDefault="00202E6E" w:rsidP="00202E6E">
      <w:pPr>
        <w:keepNext/>
        <w:rPr>
          <w:rFonts w:ascii="Times New Roman" w:hAnsi="Times New Roman" w:cs="Times New Roman"/>
          <w:b/>
          <w:bCs/>
          <w:color w:val="000000" w:themeColor="text1"/>
          <w:sz w:val="28"/>
          <w:szCs w:val="24"/>
          <w:u w:val="single"/>
        </w:rPr>
      </w:pPr>
    </w:p>
    <w:p w14:paraId="0326741C" w14:textId="6D808BD2" w:rsidR="00BB104C" w:rsidRPr="00FD53D4" w:rsidRDefault="00BB104C" w:rsidP="00202E6E">
      <w:pPr>
        <w:pStyle w:val="ListParagraph"/>
        <w:keepNext/>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Al-Huthail, YR. Accuracy of Referring Psychiatric Diagnosis. Int J Health Sci (Qassim). 2008 Jan; 2(1): 35–38</w:t>
      </w:r>
    </w:p>
    <w:p w14:paraId="4F806DAC" w14:textId="77777777" w:rsidR="00BB104C" w:rsidRPr="00FD53D4" w:rsidRDefault="00BB104C" w:rsidP="007F0A87">
      <w:pPr>
        <w:pStyle w:val="ListParagraph"/>
        <w:keepNext/>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Arns M, Cerquera A, Gutiérrez RM, Hasselman F, Freund JA. Non-linear EEG analyses predict non-response to rTMS treatment in major depressive disorder. Clin Neurophysiol. 2014 Jul;125(7):1392-9.</w:t>
      </w:r>
    </w:p>
    <w:p w14:paraId="4A3202CD" w14:textId="77777777" w:rsidR="00BB104C"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Babiloni C, Del Percio C, Caroli A, Salvatore E, Nicolai E, Marzano N, Lizio R, Cavedo E, Landau S, Chen K, Jagust W, Reiman E, Tedeschi G, Montella P, DeStefano M, Gesualdo L, Frisoni GB, Soricelli A. Cortical sources of resting state EEG rhythms are related to brain hypometabolism in subjects with Alzheimer's disease: an EEG-PET study. Neurobiol Aging. 2016 Dec;48:122-134.</w:t>
      </w:r>
    </w:p>
    <w:p w14:paraId="299D35D5"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Bosch-Bayard J, Galán-García L, Fernandez T, Lirio RB, Bringas-Vega ML,Roca-Stappung M, Ricardo-Garcell J, Harmony T, Valdes-Sosa PA. Stable Sparse Classifiers Identify qEEG Signatures that Predict Learning Disabilities (NOS) Severity. Front Neurosci. 2018 Jan 15;11:749.</w:t>
      </w:r>
    </w:p>
    <w:p w14:paraId="3D9A9081"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Bosch-Bayard J, Peluso V, Galan L, Valdes Sosa P, Chiarenza GA. Clinical and</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Electrophysiological Differences between Subjects with Dysphonetic Dyslexia and</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Non-Specific Reading Delay. Brain Sci. 2018 Sep 10;8(9).</w:t>
      </w:r>
    </w:p>
    <w:p w14:paraId="556FA587"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Cantor, D.S., Holder, G. ,Cantor, W., Kahn, P., Smoger, G., Rodgers, G., Swain, W., and Berger, H. In-utero and postnatal exposure to 2,3,7,8 TCDD in Times Beach, Missouri: 2. Impact on Neurophysiological Functioning.  Proceedings of the International Symposium on Dioxin and Related Compounds. Vienna, Austria, 1993.</w:t>
      </w:r>
    </w:p>
    <w:p w14:paraId="14A71A2F"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Chabot, R. Coben, R. Hirshberg, L. and Cantor, D. QEEG and VARETA Based Neurophysiological Indices of Brain Dysfunction in Attention Deficit and Autistic Spectrum Disorder. Austin Journal of Autism and Related Disorders. 2015, 1(2), 1007.</w:t>
      </w:r>
    </w:p>
    <w:p w14:paraId="3E2DD177" w14:textId="158E997D"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Chennu S, Annen J, Wannez S, Thibaut A, Chatelle C, Cassol H, Martens G,</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Schnakers C, Gosseries O, Menon D, Laureys S. Brain networks predict metabolism, diagnosis and prognosis at the bedside in disorders of consciousness. Brain. 2017</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Aug 1;140(8):2120-2132.</w:t>
      </w:r>
    </w:p>
    <w:p w14:paraId="3E2F3D2A" w14:textId="50C0FDE0"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Cheung MC, Chan AS, Liu Y, Law D, Wong CW. Music training is associated with cortical synchronization reflected in EEG coherence during verbal memory</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encoding. PLoS One. 2017 Mar 30;12(3):e0174906.</w:t>
      </w:r>
    </w:p>
    <w:p w14:paraId="6BBBF1E4" w14:textId="694C8242" w:rsidR="001514DF" w:rsidRPr="00FD53D4" w:rsidRDefault="001514DF" w:rsidP="004D3A2A">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lastRenderedPageBreak/>
        <w:t xml:space="preserve">Prichep LS, John ER, Ferris SH, Rausch L, Fang Z, Cancro R, Torossian C, Reisberg B., Neurobiol Aging. 2006 Mar;27(3):471-81, </w:t>
      </w:r>
      <w:r w:rsidR="002075D9" w:rsidRPr="00FD53D4">
        <w:rPr>
          <w:rFonts w:ascii="Times New Roman" w:hAnsi="Times New Roman" w:cs="Times New Roman"/>
          <w:color w:val="000000" w:themeColor="text1"/>
        </w:rPr>
        <w:t>Prediction of longitudinal cognitive decline in normal elderly with subjective complaints using electrophysiological imaging.</w:t>
      </w:r>
    </w:p>
    <w:p w14:paraId="372DFC03" w14:textId="26B91183" w:rsidR="007F351C" w:rsidRPr="00FD53D4" w:rsidRDefault="007F351C" w:rsidP="004D3A2A">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Prichep LS, Mas F, Hollander E, Liebowitz M, John ER, Almas M, DeCaria CM, Levine RH., Psychiatry Res. 1993;50:25-32, Quantitative electroencephalographic subtyping of obsessive-compulsive disorder. _</w:t>
      </w:r>
    </w:p>
    <w:p w14:paraId="70EE68FF" w14:textId="05062316" w:rsidR="002C73CF" w:rsidRPr="00FD53D4" w:rsidRDefault="002C73CF" w:rsidP="004D3A2A">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Prichep LS, John ER., Brain Topography. 1992;4: 249-257, QEEG profiles of psychiatric disorders.</w:t>
      </w:r>
    </w:p>
    <w:p w14:paraId="5C2F3A53" w14:textId="64F6D0FA" w:rsidR="000C29EA" w:rsidRPr="00FD53D4" w:rsidRDefault="000C29EA" w:rsidP="001514DF">
      <w:pPr>
        <w:pStyle w:val="ListParagraph"/>
        <w:numPr>
          <w:ilvl w:val="0"/>
          <w:numId w:val="11"/>
        </w:numPr>
        <w:spacing w:after="0"/>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Dawes</w:t>
      </w:r>
      <w:r w:rsidR="004D3A2A" w:rsidRPr="00FD53D4">
        <w:rPr>
          <w:rFonts w:ascii="Times New Roman" w:hAnsi="Times New Roman" w:cs="Times New Roman"/>
          <w:color w:val="000000" w:themeColor="text1"/>
        </w:rPr>
        <w:t xml:space="preserve"> RM1, Faust D, Meehl PE</w:t>
      </w:r>
      <w:r w:rsidRPr="00FD53D4">
        <w:rPr>
          <w:rFonts w:ascii="Times New Roman" w:hAnsi="Times New Roman" w:cs="Times New Roman"/>
          <w:color w:val="000000" w:themeColor="text1"/>
        </w:rPr>
        <w:t xml:space="preserve">l., Science, Vol. 24, 1989, 1668-1674. </w:t>
      </w:r>
      <w:r w:rsidR="004D3A2A" w:rsidRPr="00FD53D4">
        <w:rPr>
          <w:rFonts w:ascii="Times New Roman" w:hAnsi="Times New Roman" w:cs="Times New Roman"/>
          <w:color w:val="000000" w:themeColor="text1"/>
        </w:rPr>
        <w:t>Clinical vs. Actuarial Judgment.</w:t>
      </w:r>
    </w:p>
    <w:p w14:paraId="4ABDCA4D" w14:textId="56194E19" w:rsidR="004D3A2A" w:rsidRPr="00FD53D4" w:rsidRDefault="004D3A2A" w:rsidP="001514DF">
      <w:pPr>
        <w:spacing w:after="0"/>
        <w:ind w:left="720"/>
        <w:rPr>
          <w:rFonts w:ascii="Times New Roman" w:hAnsi="Times New Roman" w:cs="Times New Roman"/>
          <w:i/>
          <w:iCs/>
          <w:color w:val="000000" w:themeColor="text1"/>
        </w:rPr>
      </w:pPr>
      <w:r w:rsidRPr="00FD53D4">
        <w:rPr>
          <w:rFonts w:ascii="Times New Roman" w:hAnsi="Times New Roman" w:cs="Times New Roman"/>
          <w:i/>
          <w:iCs/>
          <w:color w:val="000000" w:themeColor="text1"/>
        </w:rPr>
        <w:t>Abstract</w:t>
      </w:r>
    </w:p>
    <w:p w14:paraId="23D5EE40" w14:textId="18C69971" w:rsidR="004D3A2A" w:rsidRPr="00FD53D4" w:rsidRDefault="004D3A2A" w:rsidP="004D3A2A">
      <w:pPr>
        <w:spacing w:afterLines="160" w:after="384"/>
        <w:ind w:left="720"/>
        <w:rPr>
          <w:rFonts w:ascii="Times New Roman" w:hAnsi="Times New Roman" w:cs="Times New Roman"/>
          <w:i/>
          <w:iCs/>
          <w:color w:val="000000" w:themeColor="text1"/>
        </w:rPr>
      </w:pPr>
      <w:r w:rsidRPr="00FD53D4">
        <w:rPr>
          <w:rFonts w:ascii="Times New Roman" w:hAnsi="Times New Roman" w:cs="Times New Roman"/>
          <w:i/>
          <w:iCs/>
          <w:color w:val="000000" w:themeColor="text1"/>
        </w:rPr>
        <w:t>Professionals are frequently consulted to diagnose and predict human behavior; optima treatment and planning often hinge on the consultant’s judgmental accuracy.  The consultant may rely on one of two contrasting approaches to decision-making – the clinical and actuarial methods. Research comparing these two approaches shows the actuarial method to be superior.  Factors underlying the greater accuracy of actuarial methods, sources of resistance to the scientific findings, and the benefits of increased reliance on actuarial approaches are discussed.</w:t>
      </w:r>
    </w:p>
    <w:p w14:paraId="0203DC4D" w14:textId="1ADD673C" w:rsidR="00B87F01" w:rsidRPr="00FD53D4" w:rsidRDefault="00BB104C" w:rsidP="000C29EA">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Duffy FH, Brain electrical activity mapping (BEAM): computerized access to complex brain function. Int J Neurosci. 1981;13(1):55-65.</w:t>
      </w:r>
    </w:p>
    <w:p w14:paraId="496B5966"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Fishbein, D., Cantor, D.S., Thatcher, R.W. Ingestion of Carbohydrates Varying in Complexity Produce Differential EEG Responses. Clinical Electrophysiology, 1990, Vol. 21, 1, 5-11.</w:t>
      </w:r>
    </w:p>
    <w:p w14:paraId="084A62C1" w14:textId="2DB85CB6"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Hansen ES, Prichep LS, Bolwig TG, John ER, Quantitative electroencephalography in OCD patients treated with paroxetine. Clin</w:t>
      </w:r>
      <w:r w:rsidR="00202E6E" w:rsidRPr="00FD53D4">
        <w:rPr>
          <w:rFonts w:ascii="Times New Roman" w:hAnsi="Times New Roman" w:cs="Times New Roman"/>
          <w:color w:val="000000" w:themeColor="text1"/>
        </w:rPr>
        <w:t>ical</w:t>
      </w:r>
      <w:r w:rsidRPr="00FD53D4">
        <w:rPr>
          <w:rFonts w:ascii="Times New Roman" w:hAnsi="Times New Roman" w:cs="Times New Roman"/>
          <w:color w:val="000000" w:themeColor="text1"/>
        </w:rPr>
        <w:t xml:space="preserve"> Electroencephalogr</w:t>
      </w:r>
      <w:r w:rsidR="00202E6E" w:rsidRPr="00FD53D4">
        <w:rPr>
          <w:rFonts w:ascii="Times New Roman" w:hAnsi="Times New Roman" w:cs="Times New Roman"/>
          <w:color w:val="000000" w:themeColor="text1"/>
        </w:rPr>
        <w:t>aphy</w:t>
      </w:r>
      <w:r w:rsidRPr="00FD53D4">
        <w:rPr>
          <w:rFonts w:ascii="Times New Roman" w:hAnsi="Times New Roman" w:cs="Times New Roman"/>
          <w:color w:val="000000" w:themeColor="text1"/>
        </w:rPr>
        <w:t>. 2003 Apr;34(2):70-4.</w:t>
      </w:r>
    </w:p>
    <w:p w14:paraId="55FCB621" w14:textId="608D23F0"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John ER, Karmel BZ, Corning WC, Easton P, Brown D, Ahn H, John M, Harmony T, Prichep L, Toro A, Gerson I, Bartlett F, Thatcher F, Kaye H, Valdes P, Schwartz E. Neurometrics. Science. 1977 Jun 24;196(4297):1393-410.</w:t>
      </w:r>
    </w:p>
    <w:p w14:paraId="7AB44EB9" w14:textId="28883BA0" w:rsidR="002075D9" w:rsidRPr="00FD53D4" w:rsidRDefault="002075D9" w:rsidP="002075D9">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John ER, Ahn H, Prichep L, Trepetin M, Brown D, Kaye H., Science. 1980 Dec 12;210(4475):1255-8.  Developmental equations for the electroencephalogram.</w:t>
      </w:r>
    </w:p>
    <w:p w14:paraId="27F8E1B7"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lastRenderedPageBreak/>
        <w:t>John ER, Prichep LS, Fridman J, Easton P. Neurometrics: computer-assisted differential diagnosis of brain dysfunctions. Science. 1988 Jan 8;239(4836):162-9.</w:t>
      </w:r>
    </w:p>
    <w:p w14:paraId="6BB0A146"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John ER, Prichep LS, Almas M. Subtyping of psychiatric patients by cluster</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analysis of QEEG. Brain Topogr. 1992 Summer;4(4):321-6</w:t>
      </w:r>
    </w:p>
    <w:p w14:paraId="5E75947E" w14:textId="14ED3E95"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Jonas S, Rossetti AO, Oddo M, Jenni S, Favaro P, Zubler F. EEG-based outcome</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prediction after cardiac arrest with convolutional neural networks: Performance</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and visualization of discriminative features. Hum Brain Mapp. 2019 Nov</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1;40(16):4606-4617.</w:t>
      </w:r>
    </w:p>
    <w:p w14:paraId="6C868AAE" w14:textId="7A4B3F3E" w:rsidR="00E91BE7" w:rsidRPr="00FD53D4" w:rsidRDefault="00E91BE7"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Leuchter, AF, Cook IA, Hunter, AM, Cai, C, and Horvath, S. Resting state eelctroenceph</w:t>
      </w:r>
      <w:r w:rsidR="00A653CE" w:rsidRPr="00FD53D4">
        <w:rPr>
          <w:rFonts w:ascii="Times New Roman" w:hAnsi="Times New Roman" w:cs="Times New Roman"/>
          <w:color w:val="000000" w:themeColor="text1"/>
        </w:rPr>
        <w:t>a</w:t>
      </w:r>
      <w:r w:rsidRPr="00FD53D4">
        <w:rPr>
          <w:rFonts w:ascii="Times New Roman" w:hAnsi="Times New Roman" w:cs="Times New Roman"/>
          <w:color w:val="000000" w:themeColor="text1"/>
        </w:rPr>
        <w:t>logr</w:t>
      </w:r>
      <w:r w:rsidR="00A653CE" w:rsidRPr="00FD53D4">
        <w:rPr>
          <w:rFonts w:ascii="Times New Roman" w:hAnsi="Times New Roman" w:cs="Times New Roman"/>
          <w:color w:val="000000" w:themeColor="text1"/>
        </w:rPr>
        <w:t>a</w:t>
      </w:r>
      <w:r w:rsidRPr="00FD53D4">
        <w:rPr>
          <w:rFonts w:ascii="Times New Roman" w:hAnsi="Times New Roman" w:cs="Times New Roman"/>
          <w:color w:val="000000" w:themeColor="text1"/>
        </w:rPr>
        <w:t>phy</w:t>
      </w:r>
      <w:r w:rsidR="00A653CE" w:rsidRPr="00FD53D4">
        <w:rPr>
          <w:rFonts w:ascii="Times New Roman" w:hAnsi="Times New Roman" w:cs="Times New Roman"/>
          <w:color w:val="000000" w:themeColor="text1"/>
        </w:rPr>
        <w:t xml:space="preserve"> reveals increased neurophysiologic connectivity in depression. PloS One., 2012, 7(2)</w:t>
      </w:r>
    </w:p>
    <w:p w14:paraId="33C62BA1" w14:textId="67CDBC27" w:rsidR="00972ECA" w:rsidRPr="00FD53D4" w:rsidRDefault="00972ECA"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 xml:space="preserve">Leuchter, AF, Cook, IA, Mangarell, LB, Gilmer, WS, Burgoyne, KS, Howland, RH, Triveda, MH, Zisook, S., Jain, R., McKracken, JT, Fava, M., Iosifescu, D., Greenwald, S. Comparative </w:t>
      </w:r>
      <w:r w:rsidR="005214DC" w:rsidRPr="00FD53D4">
        <w:rPr>
          <w:rFonts w:ascii="Times New Roman" w:hAnsi="Times New Roman" w:cs="Times New Roman"/>
          <w:color w:val="000000" w:themeColor="text1"/>
        </w:rPr>
        <w:t>effectiveness of biomarkers and clinical indicators for predicting outcomes of SSRI treatment in Major Depressive Disorders: results of the BRITE-MD study. Psychiatry Res, 2009, Sept. 30; 169(2);124-31.</w:t>
      </w:r>
    </w:p>
    <w:p w14:paraId="03D0A6BB"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 xml:space="preserve">Lord, R.S., Tuttle, D.M., Cantor, D.C. Adult bile acid amino transferse deficiency. Am J Case Rep, 2014; 15:63-68. </w:t>
      </w:r>
    </w:p>
    <w:p w14:paraId="20DBA73A"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Mumtaz W, Malik AS. A Comparative Study of Different EEG Reference Choices for</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Diagnosing Unipolar Depression. Brain Topogr. 2018 Sep;31(5):875-885.</w:t>
      </w:r>
    </w:p>
    <w:p w14:paraId="2E4822FF" w14:textId="77777777" w:rsidR="00B87F01"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Mumtaz W, Ali SSA, Yasin MAM, Malik AS. A machine learning framework</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involving EEG-based functional connectivity to diagnose major depressive disorder</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(MDD). Med Biol Eng Comput. 2018 Feb;56(2):233-246</w:t>
      </w:r>
    </w:p>
    <w:p w14:paraId="30AFF638" w14:textId="77777777" w:rsidR="007F0A87"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Neto E, Allen EA, Aurlien H, Nordby H, Eichele T. EEG Spectral Features</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Discriminate between Alzheimer's and Vascular Dementia. Front Neurol. 2015 Feb</w:t>
      </w:r>
      <w:r w:rsidR="00B87F01"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13;6:25.</w:t>
      </w:r>
    </w:p>
    <w:p w14:paraId="5E64C869" w14:textId="77777777" w:rsidR="00202E6E" w:rsidRPr="00FD53D4" w:rsidRDefault="00BB104C" w:rsidP="00202E6E">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Ohashi Y. [The baseline EEG traits and the induced EEG changes by chronic</w:t>
      </w:r>
      <w:r w:rsidR="007F0A8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antidepressant medication in patients with major depression. Early prediction of clinical outcomes solely based on quantification and mapping of EEG]. Seishin</w:t>
      </w:r>
      <w:r w:rsidR="007F0A8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Shinkeigaku Zasshi. 1994;96(6):444-60</w:t>
      </w:r>
      <w:r w:rsidR="00674220" w:rsidRPr="00FD53D4">
        <w:rPr>
          <w:rFonts w:ascii="Times New Roman" w:hAnsi="Times New Roman" w:cs="Times New Roman"/>
          <w:color w:val="000000" w:themeColor="text1"/>
        </w:rPr>
        <w:t>.</w:t>
      </w:r>
    </w:p>
    <w:p w14:paraId="0EC1A3CE" w14:textId="564CE11C" w:rsidR="007F0A87" w:rsidRPr="00FD53D4" w:rsidRDefault="00BB104C" w:rsidP="00202E6E">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lastRenderedPageBreak/>
        <w:t>Qazi EU, Hussain M, Aboalsamh H, Malik AS, Amin HU, Bamatraf S. Single Trial EEG Patterns for the Prediction of Individual Differences in Fluid Intelligence. Front Hum Neurosci. 2017 Jan 20;10:687</w:t>
      </w:r>
    </w:p>
    <w:p w14:paraId="2E7F9DAB" w14:textId="77777777" w:rsidR="007F0A87"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Saletu, et al., Methods Find Exp Clin Pharmacol. 2002:24 Suppl D:37-106.</w:t>
      </w:r>
      <w:r w:rsidR="007F0A8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Schouppe S, Van Oosterwijck S, Danneels L, Van Damme S, Van Oosterwijck J. Are</w:t>
      </w:r>
      <w:r w:rsidR="007F0A8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Functional Brain Alterations Present in Low Back Pain? A Systematic Review of EEG</w:t>
      </w:r>
      <w:r w:rsidR="007F0A8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Studies. J Pain. 2019 Jun 28. pii: S1526-5900(19)30753-9</w:t>
      </w:r>
    </w:p>
    <w:p w14:paraId="1DE151D5" w14:textId="77777777" w:rsidR="007F0A87"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Surmeli T, Eralp E, Mustafazade I, Kos IH, Özer GE, Surmeli OH. Quantitative EEG Neurometric Analysis-Guided Neurofeedback Treatment in Postconcussion Syndrome (PCS): Forty Cases. How Is Neurometric Analysis Important for the Treatment of PCS and as a Biomarker? Clin EEG Neurosci. 2017 May;48(3):217-230.</w:t>
      </w:r>
      <w:r w:rsidR="007F0A87" w:rsidRPr="00FD53D4">
        <w:rPr>
          <w:rFonts w:ascii="Times New Roman" w:hAnsi="Times New Roman" w:cs="Times New Roman"/>
          <w:color w:val="000000" w:themeColor="text1"/>
        </w:rPr>
        <w:t xml:space="preserve"> </w:t>
      </w:r>
    </w:p>
    <w:p w14:paraId="3E0DA708" w14:textId="77777777" w:rsidR="007F0A87"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Surmeli T, Eralp E, Mustafazade I, Kos H, Özer GE, Surmeli OH. Quantitative EEG Neurometric Analysis-Guided Neurofeedback Treatment in Dementia: 20 Cases. How Neurometric Analysis Is Important for the Treatment of Dementia and as a Biomarker? Clin EEG Neurosci. 2016 Apr;47(2):118-33.</w:t>
      </w:r>
    </w:p>
    <w:p w14:paraId="6514F0DC" w14:textId="77777777" w:rsidR="007F0A87"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Surmeli T, Ertem A, Eralp E, Kos IH. Schizophrenia and the efficacy of qEEG-guided neurofeedback treatment: a clinical case series. Clin EEG Neurosci. 2012 Apr;43(2):133-44.</w:t>
      </w:r>
    </w:p>
    <w:p w14:paraId="62A0FCC4" w14:textId="77777777" w:rsidR="007F0A87"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Sürmeli T, Ertem A. Obsessive compulsive disorder and the efficacy of qEEG-guided neurofeedback treatment: a case series. Clin EEG Neurosci. 2011 Jul;42(3):195-201</w:t>
      </w:r>
    </w:p>
    <w:p w14:paraId="52C3C4C1" w14:textId="77777777" w:rsidR="007F0A87"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Tas C, Cebi M, Tan O, Hızlı-Sayar G, Tarhan N, Brown EC. EEG power, cordance and coherence differences between unipolar and bipolar depression. J Affect</w:t>
      </w:r>
      <w:r w:rsidR="007F0A8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Disord. 2015 Feb 1;172:184-90</w:t>
      </w:r>
    </w:p>
    <w:p w14:paraId="78E480FE" w14:textId="77777777" w:rsidR="007F0A87"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Thatcher, R.W., and Cantor, D.S. Neurometric Techniques and the Assessment of Malnutrition, In J. Brozek (Ed.), Critical Assessment of Key Issues in Research on Malnutrition and Behavior, Lausanne, Switzerland: Nestle Foundation, 1985. 116-136.</w:t>
      </w:r>
    </w:p>
    <w:p w14:paraId="60213A58" w14:textId="77777777" w:rsidR="007F0A87"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Thatcher, R.W., Cantor, D.S., McAlaster, R., Geisler, F., and Krause, P. Comprehensive Predictions of Outcome in Closed Head Injured Patients: The Development of Prognostic Equations. In R.A. Zapulla, F. Frank LeFever, J. Jaeger, and R. Bilder. Windows on the the Brain: Neuropsychology's Technological Frontiers. Annals of the New York Academy of Sciences, Vol. 620, 1991, 82-101.</w:t>
      </w:r>
    </w:p>
    <w:p w14:paraId="5CE15E12" w14:textId="42D3DB31" w:rsidR="00BB104C" w:rsidRPr="00FD53D4" w:rsidRDefault="00BB104C" w:rsidP="00B87F01">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Vecchio F, Miraglia F, Iberite F, Lacidogna G, Guglielmi V, Marra C,</w:t>
      </w:r>
      <w:r w:rsidR="007F0A8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 xml:space="preserve">Pasqualetti P, Tiziano FD, Rossini PM. Sustainable method for Alzheimer dementia prediction in </w:t>
      </w:r>
      <w:r w:rsidRPr="00FD53D4">
        <w:rPr>
          <w:rFonts w:ascii="Times New Roman" w:hAnsi="Times New Roman" w:cs="Times New Roman"/>
          <w:color w:val="000000" w:themeColor="text1"/>
        </w:rPr>
        <w:lastRenderedPageBreak/>
        <w:t>mild cognitive impairment: Electroencephalographic connectivity and</w:t>
      </w:r>
      <w:r w:rsidR="007F0A87" w:rsidRPr="00FD53D4">
        <w:rPr>
          <w:rFonts w:ascii="Times New Roman" w:hAnsi="Times New Roman" w:cs="Times New Roman"/>
          <w:color w:val="000000" w:themeColor="text1"/>
        </w:rPr>
        <w:t xml:space="preserve"> </w:t>
      </w:r>
      <w:r w:rsidRPr="00FD53D4">
        <w:rPr>
          <w:rFonts w:ascii="Times New Roman" w:hAnsi="Times New Roman" w:cs="Times New Roman"/>
          <w:color w:val="000000" w:themeColor="text1"/>
        </w:rPr>
        <w:t>graph theory combined with apolipoprotein E. Ann Neurol. 2018 Aug;84(2):302-314</w:t>
      </w:r>
    </w:p>
    <w:p w14:paraId="2F8B5329" w14:textId="2FFDE9D2" w:rsidR="00E91BE7" w:rsidRPr="00FD53D4" w:rsidRDefault="005214DC" w:rsidP="00621F93">
      <w:pPr>
        <w:pStyle w:val="ListParagraph"/>
        <w:numPr>
          <w:ilvl w:val="0"/>
          <w:numId w:val="11"/>
        </w:numPr>
        <w:spacing w:afterLines="160" w:after="384"/>
        <w:contextualSpacing w:val="0"/>
        <w:rPr>
          <w:rFonts w:ascii="Times New Roman" w:hAnsi="Times New Roman" w:cs="Times New Roman"/>
          <w:color w:val="000000" w:themeColor="text1"/>
        </w:rPr>
      </w:pPr>
      <w:r w:rsidRPr="00FD53D4">
        <w:rPr>
          <w:rFonts w:ascii="Times New Roman" w:hAnsi="Times New Roman" w:cs="Times New Roman"/>
          <w:color w:val="000000" w:themeColor="text1"/>
        </w:rPr>
        <w:t>Zandveklili, et al. Journal of Affective Disorders 252 (2019), 47-54.</w:t>
      </w:r>
    </w:p>
    <w:p w14:paraId="326909E8" w14:textId="77777777" w:rsidR="00BF7982" w:rsidRPr="00FD53D4" w:rsidRDefault="00BF7982" w:rsidP="006E4AE4">
      <w:pPr>
        <w:pStyle w:val="ListParagraph"/>
        <w:ind w:left="0"/>
        <w:rPr>
          <w:rFonts w:ascii="Times New Roman" w:eastAsiaTheme="majorEastAsia" w:hAnsi="Times New Roman" w:cs="Times New Roman"/>
          <w:b/>
          <w:bCs/>
          <w:color w:val="000000" w:themeColor="text1"/>
          <w:szCs w:val="24"/>
          <w:u w:val="single"/>
        </w:rPr>
      </w:pPr>
      <w:r w:rsidRPr="00FD53D4">
        <w:rPr>
          <w:rFonts w:ascii="Times New Roman" w:eastAsiaTheme="majorEastAsia" w:hAnsi="Times New Roman" w:cs="Times New Roman"/>
          <w:b/>
          <w:bCs/>
          <w:color w:val="000000" w:themeColor="text1"/>
          <w:szCs w:val="24"/>
          <w:u w:val="single"/>
        </w:rPr>
        <w:t>Independent Studies Confirming BrainDx (NYU) Database Validity</w:t>
      </w:r>
    </w:p>
    <w:p w14:paraId="02ADE06D" w14:textId="77777777" w:rsidR="00BF7982" w:rsidRPr="00FD53D4" w:rsidRDefault="00BF7982" w:rsidP="00BF7982">
      <w:pPr>
        <w:pStyle w:val="ListParagraph"/>
        <w:rPr>
          <w:rFonts w:ascii="Times New Roman" w:eastAsiaTheme="majorEastAsia" w:hAnsi="Times New Roman" w:cs="Times New Roman"/>
          <w:color w:val="000000" w:themeColor="text1"/>
          <w:szCs w:val="24"/>
        </w:rPr>
      </w:pPr>
    </w:p>
    <w:p w14:paraId="63877296" w14:textId="77777777" w:rsidR="00BF7982" w:rsidRPr="00FD53D4" w:rsidRDefault="00BF7982" w:rsidP="006E4AE4">
      <w:pPr>
        <w:spacing w:after="0"/>
        <w:rPr>
          <w:rFonts w:ascii="Times New Roman" w:eastAsiaTheme="majorEastAsia" w:hAnsi="Times New Roman" w:cs="Times New Roman"/>
          <w:color w:val="000000" w:themeColor="text1"/>
          <w:szCs w:val="24"/>
        </w:rPr>
      </w:pPr>
      <w:r w:rsidRPr="00FD53D4">
        <w:rPr>
          <w:rFonts w:ascii="Times New Roman" w:eastAsiaTheme="majorEastAsia" w:hAnsi="Times New Roman" w:cs="Times New Roman"/>
          <w:color w:val="000000" w:themeColor="text1"/>
          <w:szCs w:val="24"/>
        </w:rPr>
        <w:t>Barbados: Ahn, et al., (1980). Science 210, 1259-1262.</w:t>
      </w:r>
    </w:p>
    <w:p w14:paraId="5E43DF27" w14:textId="77777777" w:rsidR="00BF7982" w:rsidRPr="00FD53D4" w:rsidRDefault="00BF7982" w:rsidP="006E4AE4">
      <w:pPr>
        <w:spacing w:after="0"/>
        <w:rPr>
          <w:rFonts w:ascii="Times New Roman" w:eastAsiaTheme="majorEastAsia" w:hAnsi="Times New Roman" w:cs="Times New Roman"/>
          <w:color w:val="000000" w:themeColor="text1"/>
          <w:szCs w:val="24"/>
        </w:rPr>
      </w:pPr>
      <w:r w:rsidRPr="00FD53D4">
        <w:rPr>
          <w:rFonts w:ascii="Times New Roman" w:eastAsiaTheme="majorEastAsia" w:hAnsi="Times New Roman" w:cs="Times New Roman"/>
          <w:color w:val="000000" w:themeColor="text1"/>
          <w:szCs w:val="24"/>
        </w:rPr>
        <w:t>Cuba: Alvarez, et al., (1987). EEG Clin.Neurophysiol. 67, 330-332.</w:t>
      </w:r>
    </w:p>
    <w:p w14:paraId="6CD4B2E8" w14:textId="77777777" w:rsidR="00BF7982" w:rsidRPr="00FD53D4" w:rsidRDefault="00BF7982" w:rsidP="006E4AE4">
      <w:pPr>
        <w:spacing w:after="0"/>
        <w:rPr>
          <w:rFonts w:ascii="Times New Roman" w:eastAsiaTheme="majorEastAsia" w:hAnsi="Times New Roman" w:cs="Times New Roman"/>
          <w:color w:val="000000" w:themeColor="text1"/>
          <w:szCs w:val="24"/>
        </w:rPr>
      </w:pPr>
      <w:r w:rsidRPr="00FD53D4">
        <w:rPr>
          <w:rFonts w:ascii="Times New Roman" w:eastAsiaTheme="majorEastAsia" w:hAnsi="Times New Roman" w:cs="Times New Roman"/>
          <w:color w:val="000000" w:themeColor="text1"/>
          <w:szCs w:val="24"/>
        </w:rPr>
        <w:t>China/Japan/Korea: Matsuura, et al., (1993). Biol Psychiatry 34, 59-65.</w:t>
      </w:r>
    </w:p>
    <w:p w14:paraId="36E06305" w14:textId="77777777" w:rsidR="00BF7982" w:rsidRPr="00FD53D4" w:rsidRDefault="00BF7982" w:rsidP="006E4AE4">
      <w:pPr>
        <w:spacing w:after="0"/>
        <w:rPr>
          <w:rFonts w:ascii="Times New Roman" w:eastAsiaTheme="majorEastAsia" w:hAnsi="Times New Roman" w:cs="Times New Roman"/>
          <w:color w:val="000000" w:themeColor="text1"/>
          <w:szCs w:val="24"/>
        </w:rPr>
      </w:pPr>
      <w:r w:rsidRPr="00FD53D4">
        <w:rPr>
          <w:rFonts w:ascii="Times New Roman" w:eastAsiaTheme="majorEastAsia" w:hAnsi="Times New Roman" w:cs="Times New Roman"/>
          <w:color w:val="000000" w:themeColor="text1"/>
          <w:szCs w:val="24"/>
        </w:rPr>
        <w:t>Germany: Verleger, et al., (1982). Psychophysiol. 19, 472-480.</w:t>
      </w:r>
    </w:p>
    <w:p w14:paraId="594390A7" w14:textId="77777777" w:rsidR="00BF7982" w:rsidRPr="00FD53D4" w:rsidRDefault="00BF7982" w:rsidP="006E4AE4">
      <w:pPr>
        <w:spacing w:after="0"/>
        <w:rPr>
          <w:rFonts w:ascii="Times New Roman" w:eastAsiaTheme="majorEastAsia" w:hAnsi="Times New Roman" w:cs="Times New Roman"/>
          <w:color w:val="000000" w:themeColor="text1"/>
          <w:szCs w:val="24"/>
        </w:rPr>
      </w:pPr>
      <w:r w:rsidRPr="00FD53D4">
        <w:rPr>
          <w:rFonts w:ascii="Times New Roman" w:eastAsiaTheme="majorEastAsia" w:hAnsi="Times New Roman" w:cs="Times New Roman"/>
          <w:color w:val="000000" w:themeColor="text1"/>
          <w:szCs w:val="24"/>
        </w:rPr>
        <w:t>Mexico: Diaz de Leon, et al., (1988). Intl.J.Neurosci. 43, 123-131.</w:t>
      </w:r>
    </w:p>
    <w:p w14:paraId="10114EB5" w14:textId="77777777" w:rsidR="00BF7982" w:rsidRPr="00FD53D4" w:rsidRDefault="00BF7982" w:rsidP="006E4AE4">
      <w:pPr>
        <w:spacing w:after="0"/>
        <w:rPr>
          <w:rFonts w:ascii="Times New Roman" w:eastAsiaTheme="majorEastAsia" w:hAnsi="Times New Roman" w:cs="Times New Roman"/>
          <w:color w:val="000000" w:themeColor="text1"/>
          <w:szCs w:val="24"/>
        </w:rPr>
      </w:pPr>
      <w:r w:rsidRPr="00FD53D4">
        <w:rPr>
          <w:rFonts w:ascii="Times New Roman" w:eastAsiaTheme="majorEastAsia" w:hAnsi="Times New Roman" w:cs="Times New Roman"/>
          <w:color w:val="000000" w:themeColor="text1"/>
          <w:szCs w:val="24"/>
        </w:rPr>
        <w:t>Netherlands: Jonkman, et al., (1985). EEG Clin.Neurophys. 61, 333-341.</w:t>
      </w:r>
    </w:p>
    <w:p w14:paraId="030528C9" w14:textId="77777777" w:rsidR="00BF7982" w:rsidRPr="00FD53D4" w:rsidRDefault="00BF7982" w:rsidP="006E4AE4">
      <w:pPr>
        <w:spacing w:after="0"/>
        <w:rPr>
          <w:rFonts w:ascii="Times New Roman" w:eastAsiaTheme="majorEastAsia" w:hAnsi="Times New Roman" w:cs="Times New Roman"/>
          <w:color w:val="000000" w:themeColor="text1"/>
          <w:szCs w:val="24"/>
        </w:rPr>
      </w:pPr>
      <w:r w:rsidRPr="00FD53D4">
        <w:rPr>
          <w:rFonts w:ascii="Times New Roman" w:eastAsiaTheme="majorEastAsia" w:hAnsi="Times New Roman" w:cs="Times New Roman"/>
          <w:color w:val="000000" w:themeColor="text1"/>
          <w:szCs w:val="24"/>
        </w:rPr>
        <w:t>Sweden: John, et al., (1988). Science 293, 162-169.</w:t>
      </w:r>
    </w:p>
    <w:p w14:paraId="77FA4EE1" w14:textId="77777777" w:rsidR="00BF7982" w:rsidRPr="00FD53D4" w:rsidRDefault="00BF7982" w:rsidP="006E4AE4">
      <w:pPr>
        <w:spacing w:after="0"/>
        <w:rPr>
          <w:rFonts w:ascii="Times New Roman" w:eastAsiaTheme="majorEastAsia" w:hAnsi="Times New Roman" w:cs="Times New Roman"/>
          <w:color w:val="000000" w:themeColor="text1"/>
          <w:szCs w:val="24"/>
        </w:rPr>
      </w:pPr>
      <w:r w:rsidRPr="00FD53D4">
        <w:rPr>
          <w:rFonts w:ascii="Times New Roman" w:eastAsiaTheme="majorEastAsia" w:hAnsi="Times New Roman" w:cs="Times New Roman"/>
          <w:color w:val="000000" w:themeColor="text1"/>
          <w:szCs w:val="24"/>
        </w:rPr>
        <w:t>Switzerland: Koenig, et al., (2002). NeuroImage 16(1), 41-48.</w:t>
      </w:r>
    </w:p>
    <w:p w14:paraId="54B4822C" w14:textId="31C32441" w:rsidR="006E4AE4" w:rsidRPr="00FD53D4" w:rsidRDefault="00BF7982" w:rsidP="006E4AE4">
      <w:pPr>
        <w:spacing w:after="0"/>
        <w:rPr>
          <w:rFonts w:ascii="Times New Roman" w:eastAsiaTheme="majorEastAsia" w:hAnsi="Times New Roman" w:cs="Times New Roman"/>
          <w:color w:val="000000" w:themeColor="text1"/>
          <w:szCs w:val="24"/>
        </w:rPr>
      </w:pPr>
      <w:r w:rsidRPr="00FD53D4">
        <w:rPr>
          <w:rFonts w:ascii="Times New Roman" w:eastAsiaTheme="majorEastAsia" w:hAnsi="Times New Roman" w:cs="Times New Roman"/>
          <w:color w:val="000000" w:themeColor="text1"/>
          <w:szCs w:val="24"/>
        </w:rPr>
        <w:t>Venezuela: Harmony, et al., (1987). Intl J Neurosci., 31, 103-113.</w:t>
      </w:r>
      <w:r w:rsidR="006E4AE4" w:rsidRPr="00FD53D4">
        <w:rPr>
          <w:rFonts w:ascii="Times New Roman" w:eastAsiaTheme="majorEastAsia" w:hAnsi="Times New Roman" w:cs="Times New Roman"/>
          <w:color w:val="000000" w:themeColor="text1"/>
          <w:szCs w:val="24"/>
        </w:rPr>
        <w:t xml:space="preserve"> </w:t>
      </w:r>
    </w:p>
    <w:p w14:paraId="26529460" w14:textId="4912FAA5" w:rsidR="006E4AE4" w:rsidRPr="00FD53D4" w:rsidRDefault="006E4AE4" w:rsidP="006E4AE4">
      <w:pPr>
        <w:spacing w:after="0"/>
        <w:rPr>
          <w:rFonts w:ascii="Times New Roman" w:eastAsiaTheme="majorEastAsia" w:hAnsi="Times New Roman" w:cs="Times New Roman"/>
          <w:color w:val="000000" w:themeColor="text1"/>
          <w:szCs w:val="24"/>
        </w:rPr>
      </w:pPr>
    </w:p>
    <w:p w14:paraId="782668A0" w14:textId="77777777" w:rsidR="006E4AE4" w:rsidRPr="00FD53D4" w:rsidRDefault="006E4AE4" w:rsidP="006E4AE4">
      <w:pPr>
        <w:spacing w:after="0"/>
        <w:rPr>
          <w:rFonts w:ascii="Times New Roman" w:eastAsiaTheme="majorEastAsia" w:hAnsi="Times New Roman" w:cs="Times New Roman"/>
          <w:color w:val="000000" w:themeColor="text1"/>
          <w:szCs w:val="24"/>
        </w:rPr>
      </w:pPr>
    </w:p>
    <w:p w14:paraId="1AAD6D2F" w14:textId="77777777" w:rsidR="006E4AE4" w:rsidRPr="00FD53D4" w:rsidRDefault="006E4AE4" w:rsidP="006E4AE4">
      <w:pPr>
        <w:spacing w:after="0"/>
        <w:rPr>
          <w:rFonts w:ascii="Times New Roman" w:eastAsiaTheme="majorEastAsia" w:hAnsi="Times New Roman" w:cs="Times New Roman"/>
          <w:color w:val="000000" w:themeColor="text1"/>
          <w:szCs w:val="24"/>
        </w:rPr>
      </w:pPr>
    </w:p>
    <w:p w14:paraId="06DBFC22" w14:textId="2BF2BF9B" w:rsidR="007F28BB" w:rsidRPr="00FD53D4" w:rsidRDefault="00E91BE7" w:rsidP="00FC480A">
      <w:pPr>
        <w:pStyle w:val="ListParagraph"/>
        <w:numPr>
          <w:ilvl w:val="0"/>
          <w:numId w:val="26"/>
        </w:numPr>
        <w:spacing w:after="0"/>
        <w:rPr>
          <w:rFonts w:ascii="Times New Roman" w:hAnsi="Times New Roman" w:cs="Times New Roman"/>
          <w:b/>
          <w:bCs/>
          <w:color w:val="000000" w:themeColor="text1"/>
          <w:sz w:val="28"/>
          <w:szCs w:val="24"/>
          <w:u w:val="single"/>
        </w:rPr>
      </w:pPr>
      <w:r w:rsidRPr="00FD53D4">
        <w:rPr>
          <w:rFonts w:ascii="Times New Roman" w:hAnsi="Times New Roman" w:cs="Times New Roman"/>
          <w:color w:val="000000" w:themeColor="text1"/>
        </w:rPr>
        <w:br w:type="page"/>
      </w:r>
      <w:r w:rsidR="007F28BB" w:rsidRPr="00FD53D4">
        <w:rPr>
          <w:rFonts w:ascii="Times New Roman" w:hAnsi="Times New Roman" w:cs="Times New Roman"/>
          <w:b/>
          <w:bCs/>
          <w:color w:val="000000" w:themeColor="text1"/>
          <w:sz w:val="28"/>
          <w:szCs w:val="24"/>
          <w:u w:val="single"/>
        </w:rPr>
        <w:lastRenderedPageBreak/>
        <w:t>Appendices</w:t>
      </w:r>
    </w:p>
    <w:p w14:paraId="5E3DF51C" w14:textId="6C11EDC8" w:rsidR="00E91BE7" w:rsidRPr="00FD53D4" w:rsidRDefault="00E91BE7" w:rsidP="007F28BB">
      <w:pPr>
        <w:spacing w:afterLines="160" w:after="384"/>
        <w:jc w:val="center"/>
        <w:rPr>
          <w:rFonts w:ascii="Times New Roman" w:hAnsi="Times New Roman" w:cs="Times New Roman"/>
          <w:color w:val="000000" w:themeColor="text1"/>
        </w:rPr>
      </w:pPr>
      <w:r w:rsidRPr="00FD53D4">
        <w:rPr>
          <w:rFonts w:ascii="Times New Roman" w:hAnsi="Times New Roman" w:cs="Times New Roman"/>
          <w:color w:val="000000" w:themeColor="text1"/>
        </w:rPr>
        <w:t>Appendix 1</w:t>
      </w:r>
    </w:p>
    <w:p w14:paraId="412E5C0C" w14:textId="531438F8" w:rsidR="00E91BE7" w:rsidRPr="00FD53D4" w:rsidRDefault="00E91BE7" w:rsidP="00E91BE7">
      <w:pPr>
        <w:spacing w:afterLines="160" w:after="384"/>
        <w:jc w:val="center"/>
        <w:rPr>
          <w:rFonts w:ascii="Times New Roman" w:hAnsi="Times New Roman" w:cs="Times New Roman"/>
          <w:color w:val="000000" w:themeColor="text1"/>
        </w:rPr>
      </w:pPr>
      <w:r w:rsidRPr="00FD53D4">
        <w:rPr>
          <w:rFonts w:ascii="Times New Roman" w:hAnsi="Times New Roman" w:cs="Times New Roman"/>
          <w:color w:val="000000" w:themeColor="text1"/>
        </w:rPr>
        <w:t>Detailed tabl</w:t>
      </w:r>
      <w:r w:rsidR="00522C7E" w:rsidRPr="00FD53D4">
        <w:rPr>
          <w:rFonts w:ascii="Times New Roman" w:hAnsi="Times New Roman" w:cs="Times New Roman"/>
          <w:color w:val="000000" w:themeColor="text1"/>
        </w:rPr>
        <w:t>e</w:t>
      </w:r>
      <w:r w:rsidRPr="00FD53D4">
        <w:rPr>
          <w:rFonts w:ascii="Times New Roman" w:hAnsi="Times New Roman" w:cs="Times New Roman"/>
          <w:color w:val="000000" w:themeColor="text1"/>
        </w:rPr>
        <w:t xml:space="preserve"> exhibits statistical qEEG discriminants a</w:t>
      </w:r>
      <w:r w:rsidR="00522C7E" w:rsidRPr="00FD53D4">
        <w:rPr>
          <w:rFonts w:ascii="Times New Roman" w:hAnsi="Times New Roman" w:cs="Times New Roman"/>
          <w:color w:val="000000" w:themeColor="text1"/>
        </w:rPr>
        <w:t>n</w:t>
      </w:r>
      <w:r w:rsidRPr="00FD53D4">
        <w:rPr>
          <w:rFonts w:ascii="Times New Roman" w:hAnsi="Times New Roman" w:cs="Times New Roman"/>
          <w:color w:val="000000" w:themeColor="text1"/>
        </w:rPr>
        <w:t>d the ability of replicability</w:t>
      </w:r>
    </w:p>
    <w:p w14:paraId="1FBD559C" w14:textId="69F58BC7" w:rsidR="007F28BB" w:rsidRPr="00FD53D4" w:rsidRDefault="00E91BE7" w:rsidP="0035647B">
      <w:pPr>
        <w:spacing w:afterLines="160" w:after="384"/>
        <w:jc w:val="center"/>
        <w:rPr>
          <w:rFonts w:ascii="Times New Roman" w:hAnsi="Times New Roman" w:cs="Times New Roman"/>
          <w:color w:val="000000" w:themeColor="text1"/>
        </w:rPr>
      </w:pPr>
      <w:r w:rsidRPr="00FD53D4">
        <w:rPr>
          <w:rFonts w:ascii="Times New Roman" w:hAnsi="Times New Roman" w:cs="Times New Roman"/>
          <w:noProof/>
          <w:color w:val="000000" w:themeColor="text1"/>
          <w:lang w:val="en-AU" w:eastAsia="en-AU"/>
        </w:rPr>
        <w:drawing>
          <wp:inline distT="0" distB="0" distL="0" distR="0" wp14:anchorId="74BEB43C" wp14:editId="53155EED">
            <wp:extent cx="5514975" cy="4925768"/>
            <wp:effectExtent l="0" t="0" r="0" b="825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18" cstate="print"/>
                    <a:srcRect/>
                    <a:stretch>
                      <a:fillRect/>
                    </a:stretch>
                  </pic:blipFill>
                  <pic:spPr bwMode="auto">
                    <a:xfrm>
                      <a:off x="0" y="0"/>
                      <a:ext cx="5549277" cy="4956405"/>
                    </a:xfrm>
                    <a:prstGeom prst="rect">
                      <a:avLst/>
                    </a:prstGeom>
                    <a:noFill/>
                    <a:ln w="9525">
                      <a:noFill/>
                      <a:miter lim="800000"/>
                      <a:headEnd/>
                      <a:tailEnd/>
                    </a:ln>
                  </pic:spPr>
                </pic:pic>
              </a:graphicData>
            </a:graphic>
          </wp:inline>
        </w:drawing>
      </w:r>
    </w:p>
    <w:p w14:paraId="0C0034BA" w14:textId="53146B36" w:rsidR="00870979" w:rsidRDefault="00870979">
      <w:pPr>
        <w:rPr>
          <w:rFonts w:ascii="Times New Roman" w:hAnsi="Times New Roman" w:cs="Times New Roman"/>
          <w:color w:val="000000" w:themeColor="text1"/>
        </w:rPr>
      </w:pPr>
      <w:r>
        <w:rPr>
          <w:rFonts w:ascii="Times New Roman" w:hAnsi="Times New Roman" w:cs="Times New Roman"/>
          <w:color w:val="000000" w:themeColor="text1"/>
        </w:rPr>
        <w:br w:type="page"/>
      </w:r>
    </w:p>
    <w:p w14:paraId="6331F214" w14:textId="51F66951" w:rsidR="00870979" w:rsidRPr="00870979" w:rsidRDefault="00870979" w:rsidP="00870979">
      <w:pPr>
        <w:pStyle w:val="Heading1"/>
        <w:jc w:val="center"/>
        <w:rPr>
          <w:b/>
          <w:bCs/>
        </w:rPr>
      </w:pPr>
      <w:bookmarkStart w:id="5" w:name="OLE_LINK1"/>
      <w:bookmarkStart w:id="6" w:name="OLE_LINK2"/>
      <w:bookmarkStart w:id="7" w:name="_Toc11879569"/>
      <w:r w:rsidRPr="00870979">
        <w:rPr>
          <w:b/>
          <w:bCs/>
        </w:rPr>
        <w:lastRenderedPageBreak/>
        <w:t>Appendix 2</w:t>
      </w:r>
    </w:p>
    <w:p w14:paraId="75333179" w14:textId="10E4FAC2" w:rsidR="00870979" w:rsidRDefault="00870979" w:rsidP="00870979">
      <w:pPr>
        <w:pStyle w:val="Heading1"/>
        <w:jc w:val="center"/>
        <w:rPr>
          <w:b/>
          <w:bCs/>
        </w:rPr>
      </w:pPr>
      <w:r w:rsidRPr="00870979">
        <w:rPr>
          <w:b/>
          <w:bCs/>
        </w:rPr>
        <w:t>Sample Patient Report</w:t>
      </w:r>
    </w:p>
    <w:p w14:paraId="68C4DD74" w14:textId="12C32C55" w:rsidR="00F06221" w:rsidRDefault="00F06221" w:rsidP="00F06221">
      <w:pPr>
        <w:pStyle w:val="Heading1"/>
        <w:rPr>
          <w:sz w:val="20"/>
          <w:szCs w:val="20"/>
        </w:rPr>
      </w:pPr>
      <w:r>
        <w:rPr>
          <w:noProof/>
          <w:lang w:val="en-AU" w:eastAsia="en-AU"/>
        </w:rPr>
        <w:drawing>
          <wp:anchor distT="0" distB="0" distL="114300" distR="114300" simplePos="0" relativeHeight="251657216" behindDoc="0" locked="0" layoutInCell="1" allowOverlap="1" wp14:anchorId="67DA848E" wp14:editId="3220D66B">
            <wp:simplePos x="0" y="0"/>
            <wp:positionH relativeFrom="column">
              <wp:posOffset>1715135</wp:posOffset>
            </wp:positionH>
            <wp:positionV relativeFrom="paragraph">
              <wp:posOffset>52020</wp:posOffset>
            </wp:positionV>
            <wp:extent cx="1933575" cy="325169"/>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227" cy="32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0AB0B" w14:textId="0A204351" w:rsidR="00F06221" w:rsidRPr="009F41AC" w:rsidRDefault="00F06221" w:rsidP="00F06221">
      <w:pPr>
        <w:pStyle w:val="Heading1"/>
        <w:rPr>
          <w:sz w:val="20"/>
          <w:szCs w:val="20"/>
        </w:rPr>
      </w:pPr>
    </w:p>
    <w:p w14:paraId="745EA128" w14:textId="77777777" w:rsidR="00F06221" w:rsidRDefault="00F06221" w:rsidP="00F06221">
      <w:pPr>
        <w:pStyle w:val="Heading1"/>
        <w:rPr>
          <w:sz w:val="20"/>
          <w:szCs w:val="20"/>
        </w:rPr>
      </w:pPr>
    </w:p>
    <w:p w14:paraId="6D596567" w14:textId="77777777" w:rsidR="00F06221" w:rsidRDefault="00F06221" w:rsidP="00F06221">
      <w:pPr>
        <w:pStyle w:val="Heading1"/>
        <w:rPr>
          <w:sz w:val="20"/>
          <w:szCs w:val="20"/>
        </w:rPr>
      </w:pPr>
    </w:p>
    <w:p w14:paraId="19941396" w14:textId="77777777" w:rsidR="00F06221" w:rsidRPr="009F41AC" w:rsidRDefault="00F06221" w:rsidP="00F06221">
      <w:pPr>
        <w:pStyle w:val="Heading1"/>
        <w:rPr>
          <w:sz w:val="20"/>
          <w:szCs w:val="20"/>
        </w:rPr>
      </w:pPr>
      <w:r>
        <w:rPr>
          <w:sz w:val="20"/>
          <w:szCs w:val="20"/>
        </w:rPr>
        <w:t xml:space="preserve">BrainDx Screening Tool </w:t>
      </w:r>
      <w:r w:rsidRPr="009F41AC">
        <w:rPr>
          <w:rStyle w:val="FootnoteReference"/>
          <w:sz w:val="20"/>
          <w:szCs w:val="20"/>
        </w:rPr>
        <w:footnoteReference w:id="1"/>
      </w:r>
    </w:p>
    <w:p w14:paraId="60C01C02" w14:textId="77777777" w:rsidR="00F06221" w:rsidRPr="009F41AC" w:rsidRDefault="00F06221" w:rsidP="00F06221">
      <w:pPr>
        <w:pStyle w:val="Heading1"/>
        <w:rPr>
          <w:sz w:val="20"/>
          <w:szCs w:val="20"/>
        </w:rPr>
      </w:pPr>
      <w:r w:rsidRPr="009F41AC">
        <w:rPr>
          <w:sz w:val="20"/>
          <w:szCs w:val="20"/>
        </w:rPr>
        <w:t xml:space="preserve">Patient ID:  </w:t>
      </w:r>
      <w:r>
        <w:rPr>
          <w:sz w:val="20"/>
          <w:szCs w:val="20"/>
        </w:rPr>
        <w:t>Sample 1</w:t>
      </w:r>
    </w:p>
    <w:p w14:paraId="44FF739C" w14:textId="77777777" w:rsidR="00F06221" w:rsidRDefault="00F06221" w:rsidP="00F06221">
      <w:pPr>
        <w:pStyle w:val="Heading1"/>
        <w:rPr>
          <w:sz w:val="20"/>
          <w:szCs w:val="20"/>
        </w:rPr>
      </w:pPr>
      <w:r w:rsidRPr="009F41AC">
        <w:rPr>
          <w:sz w:val="20"/>
          <w:szCs w:val="20"/>
        </w:rPr>
        <w:t>Date of Test:  06/01/2019</w:t>
      </w:r>
    </w:p>
    <w:p w14:paraId="1702FD51" w14:textId="77777777" w:rsidR="00F06221" w:rsidRDefault="00F06221" w:rsidP="00F06221"/>
    <w:p w14:paraId="68BCD780" w14:textId="77777777" w:rsidR="00F06221" w:rsidRDefault="00F06221" w:rsidP="00F06221"/>
    <w:p w14:paraId="2FA449DA" w14:textId="77777777" w:rsidR="00F06221" w:rsidRPr="00737267" w:rsidRDefault="00F06221" w:rsidP="00F06221">
      <w:r>
        <w:t xml:space="preserve">NOTE: The following data is for the illustration of a BrainDx Screening Tool Report and does not represent a real patient’s profile or outcome data. </w:t>
      </w:r>
    </w:p>
    <w:p w14:paraId="4CB20FCE" w14:textId="77777777" w:rsidR="00F06221" w:rsidRPr="009F41AC" w:rsidRDefault="00F06221" w:rsidP="00F06221">
      <w:pPr>
        <w:pStyle w:val="Heading1"/>
        <w:rPr>
          <w:sz w:val="20"/>
          <w:szCs w:val="20"/>
        </w:rPr>
      </w:pPr>
      <w:r w:rsidRPr="009F41AC">
        <w:rPr>
          <w:sz w:val="20"/>
          <w:szCs w:val="20"/>
        </w:rPr>
        <w:br w:type="page"/>
      </w:r>
      <w:bookmarkStart w:id="8" w:name="_Toc11879570"/>
      <w:r w:rsidRPr="009F41AC">
        <w:rPr>
          <w:sz w:val="20"/>
          <w:szCs w:val="20"/>
        </w:rPr>
        <w:lastRenderedPageBreak/>
        <w:t>Patient Information</w:t>
      </w:r>
      <w:bookmarkEnd w:id="8"/>
    </w:p>
    <w:p w14:paraId="661522FB"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Patient ID:</w:t>
      </w:r>
      <w:r>
        <w:rPr>
          <w:rFonts w:ascii="Times New Roman" w:hAnsi="Times New Roman"/>
          <w:sz w:val="20"/>
          <w:szCs w:val="20"/>
        </w:rPr>
        <w:t xml:space="preserve"> 11122233</w:t>
      </w:r>
    </w:p>
    <w:p w14:paraId="53EBEC85"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Last Name:</w:t>
      </w:r>
      <w:r>
        <w:rPr>
          <w:rFonts w:ascii="Times New Roman" w:hAnsi="Times New Roman"/>
          <w:sz w:val="20"/>
          <w:szCs w:val="20"/>
        </w:rPr>
        <w:t xml:space="preserve"> S</w:t>
      </w:r>
    </w:p>
    <w:p w14:paraId="1CDD9564"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Fist Name: N</w:t>
      </w:r>
    </w:p>
    <w:p w14:paraId="7BB8E674"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Date of Birth: 04/09/1984</w:t>
      </w:r>
    </w:p>
    <w:p w14:paraId="7F6DFB21" w14:textId="77777777" w:rsidR="00F06221" w:rsidRPr="009F41AC" w:rsidRDefault="00F06221" w:rsidP="00F06221">
      <w:pPr>
        <w:spacing w:after="0"/>
        <w:rPr>
          <w:rFonts w:ascii="Times New Roman" w:hAnsi="Times New Roman"/>
          <w:sz w:val="20"/>
          <w:szCs w:val="20"/>
        </w:rPr>
      </w:pPr>
      <w:r>
        <w:rPr>
          <w:rFonts w:ascii="Times New Roman" w:hAnsi="Times New Roman"/>
          <w:sz w:val="20"/>
          <w:szCs w:val="20"/>
        </w:rPr>
        <w:t xml:space="preserve">Initial </w:t>
      </w:r>
      <w:r w:rsidRPr="009F41AC">
        <w:rPr>
          <w:rFonts w:ascii="Times New Roman" w:hAnsi="Times New Roman"/>
          <w:sz w:val="20"/>
          <w:szCs w:val="20"/>
        </w:rPr>
        <w:t>Session Date: 0</w:t>
      </w:r>
      <w:r>
        <w:rPr>
          <w:rFonts w:ascii="Times New Roman" w:hAnsi="Times New Roman"/>
          <w:sz w:val="20"/>
          <w:szCs w:val="20"/>
        </w:rPr>
        <w:t>5</w:t>
      </w:r>
      <w:r w:rsidRPr="009F41AC">
        <w:rPr>
          <w:rFonts w:ascii="Times New Roman" w:hAnsi="Times New Roman"/>
          <w:sz w:val="20"/>
          <w:szCs w:val="20"/>
        </w:rPr>
        <w:t>/0</w:t>
      </w:r>
      <w:r>
        <w:rPr>
          <w:rFonts w:ascii="Times New Roman" w:hAnsi="Times New Roman"/>
          <w:sz w:val="20"/>
          <w:szCs w:val="20"/>
        </w:rPr>
        <w:t>3</w:t>
      </w:r>
      <w:r w:rsidRPr="009F41AC">
        <w:rPr>
          <w:rFonts w:ascii="Times New Roman" w:hAnsi="Times New Roman"/>
          <w:sz w:val="20"/>
          <w:szCs w:val="20"/>
        </w:rPr>
        <w:t>/20</w:t>
      </w:r>
      <w:r>
        <w:rPr>
          <w:rFonts w:ascii="Times New Roman" w:hAnsi="Times New Roman"/>
          <w:sz w:val="20"/>
          <w:szCs w:val="20"/>
        </w:rPr>
        <w:t>18</w:t>
      </w:r>
    </w:p>
    <w:p w14:paraId="39481F18"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Age: 35.1</w:t>
      </w:r>
    </w:p>
    <w:p w14:paraId="1EDDAA2C"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Gender: M</w:t>
      </w:r>
    </w:p>
    <w:p w14:paraId="38D61448"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Handedness: R</w:t>
      </w:r>
    </w:p>
    <w:p w14:paraId="07D4CDC6"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Physician: Dr. R</w:t>
      </w:r>
      <w:r>
        <w:rPr>
          <w:rFonts w:ascii="Times New Roman" w:hAnsi="Times New Roman"/>
          <w:sz w:val="20"/>
          <w:szCs w:val="20"/>
        </w:rPr>
        <w:t>D</w:t>
      </w:r>
    </w:p>
    <w:p w14:paraId="09E6E094"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 xml:space="preserve">Medicated: </w:t>
      </w:r>
      <w:r>
        <w:rPr>
          <w:rFonts w:ascii="Times New Roman" w:hAnsi="Times New Roman"/>
          <w:sz w:val="20"/>
          <w:szCs w:val="20"/>
        </w:rPr>
        <w:t>Baseline- No meds</w:t>
      </w:r>
    </w:p>
    <w:p w14:paraId="7942315A"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Eyes: Closed</w:t>
      </w:r>
    </w:p>
    <w:p w14:paraId="7B6C549C" w14:textId="77777777" w:rsidR="00F06221" w:rsidRPr="009F41AC" w:rsidRDefault="00F06221" w:rsidP="00F06221">
      <w:pPr>
        <w:spacing w:after="0"/>
        <w:rPr>
          <w:rFonts w:ascii="Times New Roman" w:hAnsi="Times New Roman"/>
          <w:sz w:val="20"/>
          <w:szCs w:val="20"/>
        </w:rPr>
      </w:pPr>
    </w:p>
    <w:p w14:paraId="05F6DBE3" w14:textId="77777777" w:rsidR="00F06221" w:rsidRPr="007A084B" w:rsidRDefault="00F06221" w:rsidP="00F06221">
      <w:pPr>
        <w:numPr>
          <w:ilvl w:val="0"/>
          <w:numId w:val="15"/>
        </w:numPr>
        <w:spacing w:after="0"/>
        <w:rPr>
          <w:rFonts w:ascii="Times New Roman" w:hAnsi="Times New Roman"/>
          <w:b/>
          <w:bCs/>
          <w:sz w:val="20"/>
          <w:szCs w:val="20"/>
          <w:u w:val="single"/>
        </w:rPr>
      </w:pPr>
      <w:r w:rsidRPr="007A084B">
        <w:rPr>
          <w:rFonts w:ascii="Times New Roman" w:hAnsi="Times New Roman"/>
          <w:b/>
          <w:bCs/>
          <w:sz w:val="20"/>
          <w:szCs w:val="20"/>
          <w:u w:val="single"/>
        </w:rPr>
        <w:t>History and Symptoms:</w:t>
      </w:r>
    </w:p>
    <w:p w14:paraId="6A5E46A3" w14:textId="77777777" w:rsidR="00F06221" w:rsidRDefault="00F06221" w:rsidP="00F06221">
      <w:pPr>
        <w:spacing w:after="0"/>
        <w:rPr>
          <w:rFonts w:ascii="Times New Roman" w:hAnsi="Times New Roman"/>
          <w:sz w:val="20"/>
          <w:szCs w:val="20"/>
        </w:rPr>
      </w:pPr>
      <w:r>
        <w:rPr>
          <w:rFonts w:ascii="Times New Roman" w:hAnsi="Times New Roman"/>
          <w:sz w:val="20"/>
          <w:szCs w:val="20"/>
        </w:rPr>
        <w:t>This patient’s history indicates that he is having major problems with mood regulation that is sufficiently severe such that he is having difficulty coping with activities of daily living. Factors of potential clinical based on reportedly history and symptoms concern:</w:t>
      </w:r>
    </w:p>
    <w:p w14:paraId="3DC8DDBE" w14:textId="77777777" w:rsidR="00F06221" w:rsidRDefault="00F06221" w:rsidP="00F06221">
      <w:pPr>
        <w:spacing w:after="0"/>
        <w:rPr>
          <w:rFonts w:ascii="Times New Roman" w:hAnsi="Times New Roman"/>
          <w:sz w:val="20"/>
          <w:szCs w:val="20"/>
        </w:rPr>
      </w:pPr>
    </w:p>
    <w:p w14:paraId="5DEF8588" w14:textId="77777777" w:rsidR="00F06221" w:rsidRDefault="00F06221" w:rsidP="00F06221">
      <w:pPr>
        <w:numPr>
          <w:ilvl w:val="0"/>
          <w:numId w:val="14"/>
        </w:numPr>
        <w:spacing w:after="0"/>
        <w:rPr>
          <w:rFonts w:ascii="Times New Roman" w:hAnsi="Times New Roman"/>
          <w:sz w:val="20"/>
          <w:szCs w:val="20"/>
        </w:rPr>
      </w:pPr>
      <w:r>
        <w:rPr>
          <w:rFonts w:ascii="Times New Roman" w:hAnsi="Times New Roman"/>
          <w:sz w:val="20"/>
          <w:szCs w:val="20"/>
        </w:rPr>
        <w:t>Hx of Sleep dysregulation</w:t>
      </w:r>
    </w:p>
    <w:p w14:paraId="48E2A57F" w14:textId="77777777" w:rsidR="00F06221" w:rsidRDefault="00F06221" w:rsidP="00F06221">
      <w:pPr>
        <w:numPr>
          <w:ilvl w:val="0"/>
          <w:numId w:val="14"/>
        </w:numPr>
        <w:spacing w:after="0"/>
        <w:rPr>
          <w:rFonts w:ascii="Times New Roman" w:hAnsi="Times New Roman"/>
          <w:sz w:val="20"/>
          <w:szCs w:val="20"/>
        </w:rPr>
      </w:pPr>
      <w:r>
        <w:rPr>
          <w:rFonts w:ascii="Times New Roman" w:hAnsi="Times New Roman"/>
          <w:sz w:val="20"/>
          <w:szCs w:val="20"/>
        </w:rPr>
        <w:t>Hx of Poor appetite</w:t>
      </w:r>
    </w:p>
    <w:p w14:paraId="39F3D2FA" w14:textId="77777777" w:rsidR="00F06221" w:rsidRDefault="00F06221" w:rsidP="00F06221">
      <w:pPr>
        <w:numPr>
          <w:ilvl w:val="0"/>
          <w:numId w:val="14"/>
        </w:numPr>
        <w:spacing w:after="0"/>
        <w:rPr>
          <w:rFonts w:ascii="Times New Roman" w:hAnsi="Times New Roman"/>
          <w:sz w:val="20"/>
          <w:szCs w:val="20"/>
        </w:rPr>
      </w:pPr>
      <w:r>
        <w:rPr>
          <w:rFonts w:ascii="Times New Roman" w:hAnsi="Times New Roman"/>
          <w:sz w:val="20"/>
          <w:szCs w:val="20"/>
        </w:rPr>
        <w:t>Hx of Lethargy</w:t>
      </w:r>
    </w:p>
    <w:p w14:paraId="59F1927E" w14:textId="77777777" w:rsidR="00F06221" w:rsidRDefault="00F06221" w:rsidP="00F06221">
      <w:pPr>
        <w:numPr>
          <w:ilvl w:val="0"/>
          <w:numId w:val="14"/>
        </w:numPr>
        <w:spacing w:after="0"/>
        <w:rPr>
          <w:rFonts w:ascii="Times New Roman" w:hAnsi="Times New Roman"/>
          <w:sz w:val="20"/>
          <w:szCs w:val="20"/>
        </w:rPr>
      </w:pPr>
      <w:r>
        <w:rPr>
          <w:rFonts w:ascii="Times New Roman" w:hAnsi="Times New Roman"/>
          <w:sz w:val="20"/>
          <w:szCs w:val="20"/>
        </w:rPr>
        <w:t>Hx of Feeling Tired most of the time</w:t>
      </w:r>
    </w:p>
    <w:p w14:paraId="238DC52A" w14:textId="77777777" w:rsidR="00F06221" w:rsidRDefault="00F06221" w:rsidP="00F06221">
      <w:pPr>
        <w:numPr>
          <w:ilvl w:val="0"/>
          <w:numId w:val="14"/>
        </w:numPr>
        <w:spacing w:after="0"/>
        <w:rPr>
          <w:rFonts w:ascii="Times New Roman" w:hAnsi="Times New Roman"/>
          <w:sz w:val="20"/>
          <w:szCs w:val="20"/>
        </w:rPr>
      </w:pPr>
      <w:r>
        <w:rPr>
          <w:rFonts w:ascii="Times New Roman" w:hAnsi="Times New Roman"/>
          <w:sz w:val="20"/>
          <w:szCs w:val="20"/>
        </w:rPr>
        <w:t>Hx of anxiety</w:t>
      </w:r>
    </w:p>
    <w:p w14:paraId="10D1AA7C" w14:textId="77777777" w:rsidR="00F06221" w:rsidRDefault="00F06221" w:rsidP="00F06221">
      <w:pPr>
        <w:numPr>
          <w:ilvl w:val="0"/>
          <w:numId w:val="14"/>
        </w:numPr>
        <w:spacing w:after="0"/>
        <w:rPr>
          <w:rFonts w:ascii="Times New Roman" w:hAnsi="Times New Roman"/>
          <w:sz w:val="20"/>
          <w:szCs w:val="20"/>
        </w:rPr>
      </w:pPr>
      <w:r>
        <w:rPr>
          <w:rFonts w:ascii="Times New Roman" w:hAnsi="Times New Roman"/>
          <w:sz w:val="20"/>
          <w:szCs w:val="20"/>
        </w:rPr>
        <w:t>Hx of reflux since childhood</w:t>
      </w:r>
    </w:p>
    <w:p w14:paraId="568622CC" w14:textId="77777777" w:rsidR="00F06221" w:rsidRDefault="00F06221" w:rsidP="00F06221">
      <w:pPr>
        <w:numPr>
          <w:ilvl w:val="0"/>
          <w:numId w:val="14"/>
        </w:numPr>
        <w:spacing w:after="0"/>
        <w:rPr>
          <w:rFonts w:ascii="Times New Roman" w:hAnsi="Times New Roman"/>
          <w:sz w:val="20"/>
          <w:szCs w:val="20"/>
        </w:rPr>
      </w:pPr>
      <w:r>
        <w:rPr>
          <w:rFonts w:ascii="Times New Roman" w:hAnsi="Times New Roman"/>
          <w:sz w:val="20"/>
          <w:szCs w:val="20"/>
        </w:rPr>
        <w:t>Hx of attention dysfunction</w:t>
      </w:r>
    </w:p>
    <w:p w14:paraId="72F1DE72" w14:textId="77777777" w:rsidR="00F06221" w:rsidRDefault="00F06221" w:rsidP="00F06221">
      <w:pPr>
        <w:numPr>
          <w:ilvl w:val="0"/>
          <w:numId w:val="14"/>
        </w:numPr>
        <w:spacing w:after="0"/>
        <w:rPr>
          <w:rFonts w:ascii="Times New Roman" w:hAnsi="Times New Roman"/>
          <w:sz w:val="20"/>
          <w:szCs w:val="20"/>
        </w:rPr>
      </w:pPr>
      <w:r>
        <w:rPr>
          <w:rFonts w:ascii="Times New Roman" w:hAnsi="Times New Roman"/>
          <w:sz w:val="20"/>
          <w:szCs w:val="20"/>
        </w:rPr>
        <w:t>Hx of multiple allergies since childhood</w:t>
      </w:r>
    </w:p>
    <w:p w14:paraId="43EFC2A9" w14:textId="77777777" w:rsidR="00F06221" w:rsidRDefault="00F06221" w:rsidP="00F06221">
      <w:pPr>
        <w:numPr>
          <w:ilvl w:val="0"/>
          <w:numId w:val="14"/>
        </w:numPr>
        <w:spacing w:after="0"/>
        <w:rPr>
          <w:rFonts w:ascii="Times New Roman" w:hAnsi="Times New Roman"/>
          <w:sz w:val="20"/>
          <w:szCs w:val="20"/>
        </w:rPr>
      </w:pPr>
      <w:r>
        <w:rPr>
          <w:rFonts w:ascii="Times New Roman" w:hAnsi="Times New Roman"/>
          <w:sz w:val="20"/>
          <w:szCs w:val="20"/>
        </w:rPr>
        <w:t>Fam Hx of Thyroid problems</w:t>
      </w:r>
    </w:p>
    <w:p w14:paraId="600BA1FD" w14:textId="77777777" w:rsidR="00F06221" w:rsidRDefault="00F06221" w:rsidP="00F06221">
      <w:pPr>
        <w:spacing w:after="0"/>
        <w:ind w:left="360"/>
        <w:rPr>
          <w:rFonts w:ascii="Times New Roman" w:hAnsi="Times New Roman"/>
          <w:sz w:val="20"/>
          <w:szCs w:val="20"/>
        </w:rPr>
      </w:pPr>
    </w:p>
    <w:p w14:paraId="39524386" w14:textId="77777777" w:rsidR="00F06221" w:rsidRDefault="00F06221" w:rsidP="00F06221">
      <w:pPr>
        <w:numPr>
          <w:ilvl w:val="0"/>
          <w:numId w:val="15"/>
        </w:numPr>
        <w:spacing w:after="0"/>
        <w:rPr>
          <w:rFonts w:ascii="Times New Roman" w:hAnsi="Times New Roman"/>
          <w:sz w:val="20"/>
          <w:szCs w:val="20"/>
        </w:rPr>
      </w:pPr>
      <w:r>
        <w:rPr>
          <w:rFonts w:ascii="Times New Roman" w:hAnsi="Times New Roman"/>
          <w:b/>
          <w:bCs/>
          <w:sz w:val="20"/>
          <w:szCs w:val="20"/>
          <w:u w:val="single"/>
        </w:rPr>
        <w:t xml:space="preserve">Initial </w:t>
      </w:r>
      <w:r w:rsidRPr="00CB1EC8">
        <w:rPr>
          <w:rFonts w:ascii="Times New Roman" w:hAnsi="Times New Roman"/>
          <w:b/>
          <w:bCs/>
          <w:sz w:val="20"/>
          <w:szCs w:val="20"/>
          <w:u w:val="single"/>
        </w:rPr>
        <w:t>Psychometric</w:t>
      </w:r>
      <w:r>
        <w:rPr>
          <w:rFonts w:ascii="Times New Roman" w:hAnsi="Times New Roman"/>
          <w:b/>
          <w:bCs/>
          <w:sz w:val="20"/>
          <w:szCs w:val="20"/>
          <w:u w:val="single"/>
        </w:rPr>
        <w:t xml:space="preserve"> and Neurometric Scores</w:t>
      </w:r>
      <w:r>
        <w:rPr>
          <w:rFonts w:ascii="Times New Roman" w:hAnsi="Times New Roman"/>
          <w:sz w:val="20"/>
          <w:szCs w:val="20"/>
        </w:rPr>
        <w:t xml:space="preserve">:  </w:t>
      </w:r>
    </w:p>
    <w:p w14:paraId="23F532A4" w14:textId="77777777" w:rsidR="00F06221" w:rsidRDefault="00F06221" w:rsidP="00F06221">
      <w:pPr>
        <w:spacing w:after="0"/>
        <w:rPr>
          <w:rFonts w:ascii="Times New Roman" w:hAnsi="Times New Roman"/>
          <w:sz w:val="20"/>
          <w:szCs w:val="20"/>
        </w:rPr>
      </w:pPr>
    </w:p>
    <w:p w14:paraId="10A47195" w14:textId="77777777" w:rsidR="00F06221" w:rsidRDefault="00F06221" w:rsidP="00F06221">
      <w:pPr>
        <w:spacing w:after="0"/>
        <w:rPr>
          <w:rFonts w:ascii="Times New Roman" w:hAnsi="Times New Roman"/>
          <w:sz w:val="20"/>
          <w:szCs w:val="20"/>
        </w:rPr>
      </w:pPr>
      <w:r>
        <w:rPr>
          <w:rFonts w:ascii="Times New Roman" w:hAnsi="Times New Roman"/>
          <w:sz w:val="20"/>
          <w:szCs w:val="20"/>
        </w:rPr>
        <w:t>Tools Used for this screening: Beck Depression Inventory II (BDI-II), PTSD Check List – Military (PCL-M), and BrainDx</w:t>
      </w:r>
      <w:r w:rsidRPr="00686C21">
        <w:rPr>
          <w:rFonts w:ascii="Times New Roman" w:hAnsi="Times New Roman"/>
          <w:sz w:val="20"/>
          <w:szCs w:val="20"/>
          <w:vertAlign w:val="superscript"/>
        </w:rPr>
        <w:t>TM</w:t>
      </w:r>
      <w:r>
        <w:rPr>
          <w:rFonts w:ascii="Times New Roman" w:hAnsi="Times New Roman"/>
          <w:sz w:val="20"/>
          <w:szCs w:val="20"/>
        </w:rPr>
        <w:t xml:space="preserve"> Depression Discriminant Value for Major Depression Disorder  </w:t>
      </w:r>
    </w:p>
    <w:p w14:paraId="0FA616DB" w14:textId="77777777" w:rsidR="00F06221" w:rsidRDefault="00F06221" w:rsidP="00F06221">
      <w:pPr>
        <w:spacing w:after="0"/>
        <w:rPr>
          <w:rFonts w:ascii="Times New Roman" w:hAnsi="Times New Roman"/>
          <w:sz w:val="20"/>
          <w:szCs w:val="20"/>
        </w:rPr>
      </w:pPr>
    </w:p>
    <w:p w14:paraId="71C78C19" w14:textId="77777777" w:rsidR="00F06221" w:rsidRPr="009F41AC" w:rsidRDefault="00F06221" w:rsidP="00F06221">
      <w:pPr>
        <w:spacing w:after="0"/>
        <w:rPr>
          <w:rFonts w:ascii="Times New Roman" w:hAnsi="Times New Roman"/>
          <w:sz w:val="20"/>
          <w:szCs w:val="20"/>
        </w:rPr>
      </w:pPr>
      <w:r>
        <w:rPr>
          <w:rFonts w:ascii="Times New Roman" w:hAnsi="Times New Roman"/>
          <w:sz w:val="20"/>
          <w:szCs w:val="20"/>
        </w:rPr>
        <w:t xml:space="preserve">These measures indicate an elevation in emotional distress/risk at baseline. Reduced scores indicate improvement as a function of interventions. </w:t>
      </w:r>
    </w:p>
    <w:p w14:paraId="0F56924C" w14:textId="77777777" w:rsidR="00F06221" w:rsidRDefault="00F06221" w:rsidP="00F06221">
      <w:pPr>
        <w:spacing w:after="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tblGrid>
      <w:tr w:rsidR="00F06221" w:rsidRPr="00412B28" w14:paraId="55E2CE2F" w14:textId="77777777" w:rsidTr="00B55432">
        <w:tc>
          <w:tcPr>
            <w:tcW w:w="1915" w:type="dxa"/>
            <w:shd w:val="clear" w:color="auto" w:fill="auto"/>
          </w:tcPr>
          <w:p w14:paraId="073720CA"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Date</w:t>
            </w:r>
          </w:p>
        </w:tc>
        <w:tc>
          <w:tcPr>
            <w:tcW w:w="1915" w:type="dxa"/>
            <w:shd w:val="clear" w:color="auto" w:fill="auto"/>
          </w:tcPr>
          <w:p w14:paraId="68F19B2E"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BDI-II</w:t>
            </w:r>
          </w:p>
        </w:tc>
        <w:tc>
          <w:tcPr>
            <w:tcW w:w="1915" w:type="dxa"/>
            <w:shd w:val="clear" w:color="auto" w:fill="auto"/>
          </w:tcPr>
          <w:p w14:paraId="17DB1D96"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PCL-M</w:t>
            </w:r>
          </w:p>
        </w:tc>
        <w:tc>
          <w:tcPr>
            <w:tcW w:w="1915" w:type="dxa"/>
            <w:shd w:val="clear" w:color="auto" w:fill="auto"/>
          </w:tcPr>
          <w:p w14:paraId="4C0AD038"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BrainDx- Depression DV Score</w:t>
            </w:r>
          </w:p>
        </w:tc>
      </w:tr>
      <w:tr w:rsidR="00F06221" w:rsidRPr="00412B28" w14:paraId="70FAA446" w14:textId="77777777" w:rsidTr="00B55432">
        <w:tc>
          <w:tcPr>
            <w:tcW w:w="1915" w:type="dxa"/>
            <w:shd w:val="clear" w:color="auto" w:fill="auto"/>
          </w:tcPr>
          <w:p w14:paraId="790CB2BE"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Initial – 5/3/2018</w:t>
            </w:r>
          </w:p>
        </w:tc>
        <w:tc>
          <w:tcPr>
            <w:tcW w:w="1915" w:type="dxa"/>
            <w:shd w:val="clear" w:color="auto" w:fill="FF0000"/>
          </w:tcPr>
          <w:p w14:paraId="773222C6"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22</w:t>
            </w:r>
          </w:p>
        </w:tc>
        <w:tc>
          <w:tcPr>
            <w:tcW w:w="1915" w:type="dxa"/>
            <w:shd w:val="clear" w:color="auto" w:fill="FF0000"/>
          </w:tcPr>
          <w:p w14:paraId="596CFA98" w14:textId="77777777" w:rsidR="00F06221" w:rsidRPr="00412B28" w:rsidRDefault="00F06221" w:rsidP="00B55432">
            <w:pPr>
              <w:tabs>
                <w:tab w:val="center" w:pos="849"/>
              </w:tabs>
              <w:spacing w:after="0"/>
              <w:rPr>
                <w:rFonts w:ascii="Times New Roman" w:hAnsi="Times New Roman"/>
                <w:b/>
                <w:bCs/>
                <w:sz w:val="20"/>
                <w:szCs w:val="20"/>
              </w:rPr>
            </w:pPr>
            <w:r>
              <w:rPr>
                <w:rFonts w:ascii="Times New Roman" w:hAnsi="Times New Roman"/>
                <w:b/>
                <w:bCs/>
                <w:sz w:val="20"/>
                <w:szCs w:val="20"/>
              </w:rPr>
              <w:tab/>
            </w:r>
            <w:r w:rsidRPr="00412B28">
              <w:rPr>
                <w:rFonts w:ascii="Times New Roman" w:hAnsi="Times New Roman"/>
                <w:b/>
                <w:bCs/>
                <w:sz w:val="20"/>
                <w:szCs w:val="20"/>
              </w:rPr>
              <w:t>35</w:t>
            </w:r>
          </w:p>
        </w:tc>
        <w:tc>
          <w:tcPr>
            <w:tcW w:w="1915" w:type="dxa"/>
            <w:shd w:val="clear" w:color="auto" w:fill="FF0000"/>
          </w:tcPr>
          <w:p w14:paraId="44D66C04"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9</w:t>
            </w:r>
            <w:r>
              <w:rPr>
                <w:rFonts w:ascii="Times New Roman" w:hAnsi="Times New Roman"/>
                <w:b/>
                <w:bCs/>
                <w:sz w:val="20"/>
                <w:szCs w:val="20"/>
              </w:rPr>
              <w:t>9</w:t>
            </w:r>
          </w:p>
        </w:tc>
      </w:tr>
    </w:tbl>
    <w:p w14:paraId="5A7D14ED" w14:textId="77777777" w:rsidR="00F06221" w:rsidRDefault="00F06221" w:rsidP="00F06221">
      <w:pPr>
        <w:spacing w:after="0"/>
        <w:rPr>
          <w:rFonts w:ascii="Times New Roman" w:hAnsi="Times New Roman"/>
          <w:sz w:val="20"/>
          <w:szCs w:val="20"/>
        </w:rPr>
      </w:pPr>
      <w:r>
        <w:rPr>
          <w:rFonts w:ascii="Times New Roman" w:hAnsi="Times New Roman"/>
          <w:sz w:val="20"/>
          <w:szCs w:val="20"/>
        </w:rPr>
        <w:t xml:space="preserve">Legend: </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954"/>
        <w:gridCol w:w="983"/>
        <w:gridCol w:w="990"/>
      </w:tblGrid>
      <w:tr w:rsidR="00F06221" w:rsidRPr="00412B28" w14:paraId="126B772F" w14:textId="77777777" w:rsidTr="00B55432">
        <w:tc>
          <w:tcPr>
            <w:tcW w:w="1116" w:type="dxa"/>
            <w:shd w:val="clear" w:color="auto" w:fill="auto"/>
          </w:tcPr>
          <w:p w14:paraId="0B98BFE9"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Normal</w:t>
            </w:r>
          </w:p>
        </w:tc>
        <w:tc>
          <w:tcPr>
            <w:tcW w:w="954" w:type="dxa"/>
            <w:shd w:val="clear" w:color="auto" w:fill="FFFF00"/>
          </w:tcPr>
          <w:p w14:paraId="7E071220"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Mild</w:t>
            </w:r>
          </w:p>
        </w:tc>
        <w:tc>
          <w:tcPr>
            <w:tcW w:w="900" w:type="dxa"/>
            <w:shd w:val="clear" w:color="auto" w:fill="FFC000"/>
          </w:tcPr>
          <w:p w14:paraId="704F5693"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Moderate</w:t>
            </w:r>
          </w:p>
        </w:tc>
        <w:tc>
          <w:tcPr>
            <w:tcW w:w="990" w:type="dxa"/>
            <w:shd w:val="clear" w:color="auto" w:fill="FF0000"/>
          </w:tcPr>
          <w:p w14:paraId="2EB93678"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Severe</w:t>
            </w:r>
          </w:p>
        </w:tc>
      </w:tr>
    </w:tbl>
    <w:p w14:paraId="3FC7F488" w14:textId="77777777" w:rsidR="00F06221" w:rsidRDefault="00F06221" w:rsidP="00F06221">
      <w:pPr>
        <w:spacing w:after="0"/>
        <w:rPr>
          <w:rFonts w:ascii="Times New Roman" w:hAnsi="Times New Roman"/>
          <w:sz w:val="20"/>
          <w:szCs w:val="20"/>
        </w:rPr>
      </w:pPr>
    </w:p>
    <w:p w14:paraId="74FCD08E" w14:textId="77777777" w:rsidR="00F06221" w:rsidRPr="00814703" w:rsidRDefault="00F06221" w:rsidP="00F06221">
      <w:pPr>
        <w:spacing w:after="0"/>
        <w:rPr>
          <w:rFonts w:ascii="Times New Roman" w:hAnsi="Times New Roman"/>
          <w:b/>
          <w:bCs/>
          <w:sz w:val="20"/>
          <w:szCs w:val="20"/>
        </w:rPr>
      </w:pPr>
      <w:r>
        <w:rPr>
          <w:rFonts w:ascii="Times New Roman" w:hAnsi="Times New Roman"/>
          <w:b/>
          <w:bCs/>
          <w:sz w:val="20"/>
          <w:szCs w:val="20"/>
        </w:rPr>
        <w:t xml:space="preserve">Initial </w:t>
      </w:r>
      <w:r w:rsidRPr="00814703">
        <w:rPr>
          <w:rFonts w:ascii="Times New Roman" w:hAnsi="Times New Roman"/>
          <w:b/>
          <w:bCs/>
          <w:sz w:val="20"/>
          <w:szCs w:val="20"/>
        </w:rPr>
        <w:t>Neurometric Finding</w:t>
      </w:r>
      <w:r>
        <w:rPr>
          <w:rFonts w:ascii="Times New Roman" w:hAnsi="Times New Roman"/>
          <w:b/>
          <w:bCs/>
          <w:sz w:val="20"/>
          <w:szCs w:val="20"/>
        </w:rPr>
        <w:t xml:space="preserve"> (5/3/2018)</w:t>
      </w:r>
    </w:p>
    <w:p w14:paraId="21D9DEE9" w14:textId="77777777" w:rsidR="00F06221" w:rsidRDefault="00F06221" w:rsidP="00F06221">
      <w:pPr>
        <w:spacing w:after="0"/>
        <w:ind w:left="720"/>
        <w:rPr>
          <w:rFonts w:ascii="Times New Roman" w:hAnsi="Times New Roman"/>
          <w:sz w:val="20"/>
          <w:szCs w:val="20"/>
        </w:rPr>
      </w:pPr>
      <w:r>
        <w:rPr>
          <w:rFonts w:ascii="Times New Roman" w:hAnsi="Times New Roman"/>
          <w:sz w:val="20"/>
          <w:szCs w:val="20"/>
        </w:rPr>
        <w:t>The Subject was 35.14 years old with initial testing on 5/3/2018. An EEG recording of 25.1 minutes with eyes closed resting was acquired and 2.0 minutes of artifact free data was selected for analysis.</w:t>
      </w:r>
    </w:p>
    <w:p w14:paraId="3E4945EB" w14:textId="77777777" w:rsidR="00F06221" w:rsidRPr="009F41AC" w:rsidRDefault="00F06221" w:rsidP="00F06221">
      <w:pPr>
        <w:pStyle w:val="Heading1"/>
        <w:rPr>
          <w:sz w:val="20"/>
          <w:szCs w:val="20"/>
        </w:rPr>
      </w:pPr>
      <w:bookmarkStart w:id="9" w:name="_Toc11879571"/>
      <w:r>
        <w:rPr>
          <w:sz w:val="20"/>
          <w:szCs w:val="20"/>
        </w:rPr>
        <w:br w:type="page"/>
      </w:r>
      <w:r w:rsidRPr="009F41AC">
        <w:rPr>
          <w:sz w:val="20"/>
          <w:szCs w:val="20"/>
        </w:rPr>
        <w:lastRenderedPageBreak/>
        <w:t>Discriminant</w:t>
      </w:r>
      <w:bookmarkEnd w:id="9"/>
    </w:p>
    <w:p w14:paraId="1C0C27D5" w14:textId="77777777" w:rsidR="00F06221" w:rsidRDefault="00F06221" w:rsidP="00F06221">
      <w:pPr>
        <w:spacing w:after="0"/>
        <w:rPr>
          <w:rFonts w:ascii="Times New Roman" w:hAnsi="Times New Roman"/>
          <w:sz w:val="20"/>
          <w:szCs w:val="20"/>
        </w:rPr>
      </w:pPr>
      <w:r w:rsidRPr="009F41AC">
        <w:rPr>
          <w:rFonts w:ascii="Times New Roman" w:hAnsi="Times New Roman"/>
          <w:sz w:val="20"/>
          <w:szCs w:val="20"/>
        </w:rPr>
        <w:t>Discriminant functions provide a quantitative estimate of the similarity between a patient's profile and characteristic patterns found during extensive research on groups of patients with various disorders.</w:t>
      </w:r>
      <w:r>
        <w:rPr>
          <w:rStyle w:val="FootnoteReference"/>
          <w:rFonts w:ascii="Times New Roman" w:hAnsi="Times New Roman"/>
          <w:sz w:val="20"/>
          <w:szCs w:val="20"/>
        </w:rPr>
        <w:footnoteReference w:id="2"/>
      </w:r>
    </w:p>
    <w:p w14:paraId="1960D998" w14:textId="77777777" w:rsidR="00F06221" w:rsidRDefault="00F06221" w:rsidP="00F06221">
      <w:pPr>
        <w:spacing w:after="0"/>
        <w:rPr>
          <w:rFonts w:ascii="Times New Roman" w:hAnsi="Times New Roman"/>
          <w:sz w:val="20"/>
          <w:szCs w:val="20"/>
        </w:rPr>
      </w:pPr>
      <w:r w:rsidRPr="009F41AC">
        <w:rPr>
          <w:rFonts w:ascii="Times New Roman" w:hAnsi="Times New Roman"/>
          <w:sz w:val="20"/>
          <w:szCs w:val="20"/>
        </w:rPr>
        <w:t>Classification by this algorithm is restricted to disorders relevant to the diagnosis or symptoms indicated in the patient history.</w:t>
      </w:r>
    </w:p>
    <w:p w14:paraId="33884D13" w14:textId="77777777" w:rsidR="00F06221" w:rsidRPr="009F41AC" w:rsidRDefault="00F06221" w:rsidP="00F06221">
      <w:pPr>
        <w:spacing w:after="0"/>
        <w:rPr>
          <w:rFonts w:ascii="Times New Roman" w:hAnsi="Times New Roman"/>
          <w:sz w:val="20"/>
          <w:szCs w:val="20"/>
        </w:rPr>
      </w:pPr>
    </w:p>
    <w:p w14:paraId="0F0195DE" w14:textId="77777777" w:rsidR="00F06221" w:rsidRPr="009F41AC" w:rsidRDefault="00F06221" w:rsidP="00F06221">
      <w:pPr>
        <w:spacing w:after="0"/>
        <w:rPr>
          <w:rFonts w:ascii="Times New Roman" w:hAnsi="Times New Roman"/>
          <w:sz w:val="20"/>
          <w:szCs w:val="20"/>
        </w:rPr>
      </w:pPr>
      <w:r w:rsidRPr="009F41AC">
        <w:rPr>
          <w:rFonts w:ascii="Times New Roman" w:hAnsi="Times New Roman"/>
          <w:sz w:val="20"/>
          <w:szCs w:val="20"/>
        </w:rPr>
        <w:t>This patient's discriminant scores lie outside (p &lt;= 0.025) of the normal limits expected for an individual of this age.</w:t>
      </w:r>
    </w:p>
    <w:p w14:paraId="4ADF0F75" w14:textId="77777777" w:rsidR="00F06221" w:rsidRPr="00BD1D68" w:rsidRDefault="00F06221" w:rsidP="00F06221">
      <w:pPr>
        <w:spacing w:after="0"/>
        <w:rPr>
          <w:rFonts w:ascii="Times New Roman" w:hAnsi="Times New Roman"/>
          <w:b/>
          <w:i/>
          <w:sz w:val="20"/>
          <w:szCs w:val="20"/>
        </w:rPr>
      </w:pPr>
      <w:r w:rsidRPr="00BD1D68">
        <w:rPr>
          <w:rFonts w:ascii="Times New Roman" w:hAnsi="Times New Roman"/>
          <w:b/>
          <w:i/>
          <w:sz w:val="20"/>
          <w:szCs w:val="20"/>
        </w:rPr>
        <w:t xml:space="preserve">This patient's discriminant scores suggest the presence of </w:t>
      </w:r>
      <w:r>
        <w:rPr>
          <w:rFonts w:ascii="Times New Roman" w:hAnsi="Times New Roman"/>
          <w:b/>
          <w:i/>
          <w:sz w:val="20"/>
          <w:szCs w:val="20"/>
        </w:rPr>
        <w:t xml:space="preserve">Unipolar </w:t>
      </w:r>
      <w:r w:rsidRPr="00BD1D68">
        <w:rPr>
          <w:rFonts w:ascii="Times New Roman" w:hAnsi="Times New Roman"/>
          <w:b/>
          <w:i/>
          <w:sz w:val="20"/>
          <w:szCs w:val="20"/>
        </w:rPr>
        <w:t>Depression.</w:t>
      </w:r>
    </w:p>
    <w:p w14:paraId="6A60E2FA" w14:textId="77777777" w:rsidR="00F06221" w:rsidRDefault="00F06221" w:rsidP="00F06221">
      <w:pPr>
        <w:spacing w:after="0"/>
        <w:jc w:val="center"/>
        <w:rPr>
          <w:rFonts w:ascii="Times New Roman" w:hAnsi="Times New Roman"/>
          <w:sz w:val="20"/>
          <w:szCs w:val="20"/>
        </w:rPr>
      </w:pPr>
    </w:p>
    <w:p w14:paraId="21F08B1B" w14:textId="23E4DB58" w:rsidR="00F06221" w:rsidRPr="009F41AC" w:rsidRDefault="00F06221" w:rsidP="00F06221">
      <w:pPr>
        <w:spacing w:after="0"/>
        <w:rPr>
          <w:rFonts w:ascii="Times New Roman" w:hAnsi="Times New Roman"/>
          <w:sz w:val="20"/>
          <w:szCs w:val="20"/>
        </w:rPr>
      </w:pPr>
      <w:bookmarkStart w:id="10" w:name="OLE_LINK5"/>
      <w:bookmarkStart w:id="11" w:name="OLE_LINK9"/>
      <w:bookmarkStart w:id="12" w:name="OLE_LINK10"/>
      <w:bookmarkStart w:id="13" w:name="_Hlk534007711"/>
      <w:r>
        <w:rPr>
          <w:noProof/>
          <w:lang w:val="en-AU" w:eastAsia="en-AU"/>
        </w:rPr>
        <mc:AlternateContent>
          <mc:Choice Requires="wps">
            <w:drawing>
              <wp:anchor distT="45720" distB="45720" distL="114300" distR="114300" simplePos="0" relativeHeight="251661312" behindDoc="0" locked="0" layoutInCell="1" allowOverlap="1" wp14:anchorId="451C22C3" wp14:editId="31C9C059">
                <wp:simplePos x="0" y="0"/>
                <wp:positionH relativeFrom="column">
                  <wp:posOffset>3987165</wp:posOffset>
                </wp:positionH>
                <wp:positionV relativeFrom="paragraph">
                  <wp:posOffset>445135</wp:posOffset>
                </wp:positionV>
                <wp:extent cx="2242820" cy="728980"/>
                <wp:effectExtent l="5715" t="6350" r="8890" b="762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728980"/>
                        </a:xfrm>
                        <a:prstGeom prst="rect">
                          <a:avLst/>
                        </a:prstGeom>
                        <a:solidFill>
                          <a:srgbClr val="FFFFFF"/>
                        </a:solidFill>
                        <a:ln w="9525">
                          <a:solidFill>
                            <a:srgbClr val="000000"/>
                          </a:solidFill>
                          <a:miter lim="800000"/>
                          <a:headEnd/>
                          <a:tailEnd/>
                        </a:ln>
                      </wps:spPr>
                      <wps:txbx>
                        <w:txbxContent>
                          <w:p w14:paraId="6136AB32" w14:textId="77777777" w:rsidR="00F06221" w:rsidRDefault="00F06221" w:rsidP="00F06221">
                            <w:r w:rsidRPr="009F41AC">
                              <w:rPr>
                                <w:rFonts w:ascii="Times New Roman" w:hAnsi="Times New Roman"/>
                                <w:sz w:val="20"/>
                                <w:szCs w:val="20"/>
                              </w:rPr>
                              <w:fldChar w:fldCharType="begin"/>
                            </w:r>
                            <w:r>
                              <w:rPr>
                                <w:rFonts w:ascii="Times New Roman" w:hAnsi="Times New Roman"/>
                                <w:sz w:val="20"/>
                                <w:szCs w:val="20"/>
                              </w:rPr>
                              <w:instrText xml:space="preserve"> INCLUDEPICTURE "../../../../../Msc/Sessions/PAT0247/PAT0247_Dsc.png" \* MERGEFORMAT </w:instrText>
                            </w:r>
                            <w:r w:rsidRPr="009F41AC">
                              <w:rPr>
                                <w:rFonts w:ascii="Times New Roman" w:hAnsi="Times New Roman"/>
                                <w:sz w:val="20"/>
                                <w:szCs w:val="20"/>
                              </w:rPr>
                              <w:fldChar w:fldCharType="separate"/>
                            </w:r>
                            <w:r w:rsidR="00B236AC">
                              <w:rPr>
                                <w:rFonts w:ascii="Times New Roman" w:hAnsi="Times New Roman"/>
                                <w:sz w:val="20"/>
                                <w:szCs w:val="20"/>
                              </w:rPr>
                              <w:fldChar w:fldCharType="begin"/>
                            </w:r>
                            <w:r w:rsidR="00B236AC">
                              <w:rPr>
                                <w:rFonts w:ascii="Times New Roman" w:hAnsi="Times New Roman"/>
                                <w:sz w:val="20"/>
                                <w:szCs w:val="20"/>
                              </w:rPr>
                              <w:instrText xml:space="preserve"> INCLUDEPICTURE  "\\\\localhost\\Users\\jonhegg\\Library\\Containers\\Msc\\Sessions\\PAT0247\\PAT0247_Dsc.png" \* MERGEFORMATINET </w:instrText>
                            </w:r>
                            <w:r w:rsidR="00B236AC">
                              <w:rPr>
                                <w:rFonts w:ascii="Times New Roman" w:hAnsi="Times New Roman"/>
                                <w:sz w:val="20"/>
                                <w:szCs w:val="20"/>
                              </w:rPr>
                              <w:fldChar w:fldCharType="separate"/>
                            </w:r>
                            <w:r w:rsidR="00327D26">
                              <w:rPr>
                                <w:rFonts w:ascii="Times New Roman" w:hAnsi="Times New Roman"/>
                                <w:sz w:val="20"/>
                                <w:szCs w:val="20"/>
                              </w:rPr>
                              <w:fldChar w:fldCharType="begin"/>
                            </w:r>
                            <w:r w:rsidR="00327D26">
                              <w:rPr>
                                <w:rFonts w:ascii="Times New Roman" w:hAnsi="Times New Roman"/>
                                <w:sz w:val="20"/>
                                <w:szCs w:val="20"/>
                              </w:rPr>
                              <w:instrText xml:space="preserve"> </w:instrText>
                            </w:r>
                            <w:r w:rsidR="00327D26">
                              <w:rPr>
                                <w:rFonts w:ascii="Times New Roman" w:hAnsi="Times New Roman"/>
                                <w:sz w:val="20"/>
                                <w:szCs w:val="20"/>
                              </w:rPr>
                              <w:instrText>INCLUDEPICTURE  "\\\\localhost\\Users\\jonhegg\\Library\\Containers\\Msc\\Sessions\\PAT0247\\PAT0247_Dsc.png" \* MERGEFORMATIN</w:instrText>
                            </w:r>
                            <w:r w:rsidR="00327D26">
                              <w:rPr>
                                <w:rFonts w:ascii="Times New Roman" w:hAnsi="Times New Roman"/>
                                <w:sz w:val="20"/>
                                <w:szCs w:val="20"/>
                              </w:rPr>
                              <w:instrText>ET</w:instrText>
                            </w:r>
                            <w:r w:rsidR="00327D26">
                              <w:rPr>
                                <w:rFonts w:ascii="Times New Roman" w:hAnsi="Times New Roman"/>
                                <w:sz w:val="20"/>
                                <w:szCs w:val="20"/>
                              </w:rPr>
                              <w:instrText xml:space="preserve"> </w:instrText>
                            </w:r>
                            <w:r w:rsidR="00327D26">
                              <w:rPr>
                                <w:rFonts w:ascii="Times New Roman" w:hAnsi="Times New Roman"/>
                                <w:sz w:val="20"/>
                                <w:szCs w:val="20"/>
                              </w:rPr>
                              <w:fldChar w:fldCharType="separate"/>
                            </w:r>
                            <w:r w:rsidR="00327D26">
                              <w:rPr>
                                <w:rFonts w:ascii="Times New Roman" w:hAnsi="Times New Roman"/>
                                <w:sz w:val="20"/>
                                <w:szCs w:val="20"/>
                              </w:rPr>
                              <w:pict w14:anchorId="5BA1974F">
                                <v:shape id="_x0000_i1026" type="#_x0000_t75" style="width:161.4pt;height:54pt">
                                  <v:imagedata r:id="rId20" r:href="rId21"/>
                                </v:shape>
                              </w:pict>
                            </w:r>
                            <w:r w:rsidR="00327D26">
                              <w:rPr>
                                <w:rFonts w:ascii="Times New Roman" w:hAnsi="Times New Roman"/>
                                <w:sz w:val="20"/>
                                <w:szCs w:val="20"/>
                              </w:rPr>
                              <w:fldChar w:fldCharType="end"/>
                            </w:r>
                            <w:r w:rsidR="00B236AC">
                              <w:rPr>
                                <w:rFonts w:ascii="Times New Roman" w:hAnsi="Times New Roman"/>
                                <w:sz w:val="20"/>
                                <w:szCs w:val="20"/>
                              </w:rPr>
                              <w:fldChar w:fldCharType="end"/>
                            </w:r>
                            <w:r w:rsidRPr="009F41AC">
                              <w:rP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1C22C3" id="_x0000_t202" coordsize="21600,21600" o:spt="202" path="m,l,21600r21600,l21600,xe">
                <v:stroke joinstyle="miter"/>
                <v:path gradientshapeok="t" o:connecttype="rect"/>
              </v:shapetype>
              <v:shape id="Text Box 39" o:spid="_x0000_s1026" type="#_x0000_t202" style="position:absolute;margin-left:313.95pt;margin-top:35.05pt;width:176.6pt;height:5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">
                <v:textbox>
                  <w:txbxContent>
                    <w:p w14:paraId="6136AB32" w14:textId="77777777" w:rsidR="00F06221" w:rsidRDefault="00F06221" w:rsidP="00F06221">
                      <w:r w:rsidRPr="009F41AC">
                        <w:rPr>
                          <w:rFonts w:ascii="Times New Roman" w:hAnsi="Times New Roman"/>
                          <w:sz w:val="20"/>
                          <w:szCs w:val="20"/>
                        </w:rPr>
                        <w:fldChar w:fldCharType="begin"/>
                      </w:r>
                      <w:r>
                        <w:rPr>
                          <w:rFonts w:ascii="Times New Roman" w:hAnsi="Times New Roman"/>
                          <w:sz w:val="20"/>
                          <w:szCs w:val="20"/>
                        </w:rPr>
                        <w:instrText xml:space="preserve"> INCLUDEPICTURE "../../../../../Msc/Sessions/PAT0247/PAT0247_Dsc.png" \* MERGEFORMAT </w:instrText>
                      </w:r>
                      <w:r w:rsidRPr="009F41AC">
                        <w:rPr>
                          <w:rFonts w:ascii="Times New Roman" w:hAnsi="Times New Roman"/>
                          <w:sz w:val="20"/>
                          <w:szCs w:val="20"/>
                        </w:rPr>
                        <w:fldChar w:fldCharType="separate"/>
                      </w:r>
                      <w:r w:rsidR="00B236AC">
                        <w:rPr>
                          <w:rFonts w:ascii="Times New Roman" w:hAnsi="Times New Roman"/>
                          <w:sz w:val="20"/>
                          <w:szCs w:val="20"/>
                        </w:rPr>
                        <w:fldChar w:fldCharType="begin"/>
                      </w:r>
                      <w:r w:rsidR="00B236AC">
                        <w:rPr>
                          <w:rFonts w:ascii="Times New Roman" w:hAnsi="Times New Roman"/>
                          <w:sz w:val="20"/>
                          <w:szCs w:val="20"/>
                        </w:rPr>
                        <w:instrText xml:space="preserve"> INCLUDEPICTURE  "\\\\localhost\\Users\\jonhegg\\Library\\Containers\\Msc\\Sessions\\PAT0247\\PAT0247_Dsc.png" \* MERGEFORMATINET </w:instrText>
                      </w:r>
                      <w:r w:rsidR="00B236AC">
                        <w:rPr>
                          <w:rFonts w:ascii="Times New Roman" w:hAnsi="Times New Roman"/>
                          <w:sz w:val="20"/>
                          <w:szCs w:val="20"/>
                        </w:rPr>
                        <w:fldChar w:fldCharType="separate"/>
                      </w:r>
                      <w:r w:rsidR="00327D26">
                        <w:rPr>
                          <w:rFonts w:ascii="Times New Roman" w:hAnsi="Times New Roman"/>
                          <w:sz w:val="20"/>
                          <w:szCs w:val="20"/>
                        </w:rPr>
                        <w:fldChar w:fldCharType="begin"/>
                      </w:r>
                      <w:r w:rsidR="00327D26">
                        <w:rPr>
                          <w:rFonts w:ascii="Times New Roman" w:hAnsi="Times New Roman"/>
                          <w:sz w:val="20"/>
                          <w:szCs w:val="20"/>
                        </w:rPr>
                        <w:instrText xml:space="preserve"> </w:instrText>
                      </w:r>
                      <w:r w:rsidR="00327D26">
                        <w:rPr>
                          <w:rFonts w:ascii="Times New Roman" w:hAnsi="Times New Roman"/>
                          <w:sz w:val="20"/>
                          <w:szCs w:val="20"/>
                        </w:rPr>
                        <w:instrText>INCLUDEPICTURE  "\\\\localhost\\Users\\jonhegg\\Library\\Containers\\Msc\\Sessions\\PAT0247\\PAT0247_Dsc.png" \* MERGEFORMATIN</w:instrText>
                      </w:r>
                      <w:r w:rsidR="00327D26">
                        <w:rPr>
                          <w:rFonts w:ascii="Times New Roman" w:hAnsi="Times New Roman"/>
                          <w:sz w:val="20"/>
                          <w:szCs w:val="20"/>
                        </w:rPr>
                        <w:instrText>ET</w:instrText>
                      </w:r>
                      <w:r w:rsidR="00327D26">
                        <w:rPr>
                          <w:rFonts w:ascii="Times New Roman" w:hAnsi="Times New Roman"/>
                          <w:sz w:val="20"/>
                          <w:szCs w:val="20"/>
                        </w:rPr>
                        <w:instrText xml:space="preserve"> </w:instrText>
                      </w:r>
                      <w:r w:rsidR="00327D26">
                        <w:rPr>
                          <w:rFonts w:ascii="Times New Roman" w:hAnsi="Times New Roman"/>
                          <w:sz w:val="20"/>
                          <w:szCs w:val="20"/>
                        </w:rPr>
                        <w:fldChar w:fldCharType="separate"/>
                      </w:r>
                      <w:r w:rsidR="00327D26">
                        <w:rPr>
                          <w:rFonts w:ascii="Times New Roman" w:hAnsi="Times New Roman"/>
                          <w:sz w:val="20"/>
                          <w:szCs w:val="20"/>
                        </w:rPr>
                        <w:pict w14:anchorId="5BA1974F">
                          <v:shape id="_x0000_i1026" type="#_x0000_t75" style="width:161.4pt;height:54pt">
                            <v:imagedata r:id="rId20" r:href="rId22"/>
                          </v:shape>
                        </w:pict>
                      </w:r>
                      <w:r w:rsidR="00327D26">
                        <w:rPr>
                          <w:rFonts w:ascii="Times New Roman" w:hAnsi="Times New Roman"/>
                          <w:sz w:val="20"/>
                          <w:szCs w:val="20"/>
                        </w:rPr>
                        <w:fldChar w:fldCharType="end"/>
                      </w:r>
                      <w:r w:rsidR="00B236AC">
                        <w:rPr>
                          <w:rFonts w:ascii="Times New Roman" w:hAnsi="Times New Roman"/>
                          <w:sz w:val="20"/>
                          <w:szCs w:val="20"/>
                        </w:rPr>
                        <w:fldChar w:fldCharType="end"/>
                      </w:r>
                      <w:r w:rsidRPr="009F41AC">
                        <w:rPr>
                          <w:rFonts w:ascii="Times New Roman" w:hAnsi="Times New Roman"/>
                          <w:sz w:val="20"/>
                          <w:szCs w:val="20"/>
                        </w:rPr>
                        <w:fldChar w:fldCharType="end"/>
                      </w:r>
                    </w:p>
                  </w:txbxContent>
                </v:textbox>
                <w10:wrap type="square"/>
              </v:shape>
            </w:pict>
          </mc:Fallback>
        </mc:AlternateContent>
      </w:r>
      <w:r w:rsidRPr="009F41AC">
        <w:rPr>
          <w:rFonts w:ascii="Times New Roman" w:hAnsi="Times New Roman"/>
          <w:sz w:val="20"/>
          <w:szCs w:val="20"/>
        </w:rPr>
        <w:fldChar w:fldCharType="begin"/>
      </w:r>
      <w:r>
        <w:rPr>
          <w:rFonts w:ascii="Times New Roman" w:hAnsi="Times New Roman"/>
          <w:sz w:val="20"/>
          <w:szCs w:val="20"/>
        </w:rPr>
        <w:instrText xml:space="preserve"> INCLUDEPICTURE "../../../../../Msc/Sessions/PAT0247/PAT0247_DxMap_3.png" \* MERGEFORMAT </w:instrText>
      </w:r>
      <w:r w:rsidRPr="009F41AC">
        <w:rPr>
          <w:rFonts w:ascii="Times New Roman" w:hAnsi="Times New Roman"/>
          <w:sz w:val="20"/>
          <w:szCs w:val="20"/>
        </w:rPr>
        <w:fldChar w:fldCharType="separate"/>
      </w:r>
      <w:r w:rsidR="00B236AC">
        <w:rPr>
          <w:rFonts w:ascii="Times New Roman" w:hAnsi="Times New Roman"/>
          <w:sz w:val="20"/>
          <w:szCs w:val="20"/>
        </w:rPr>
        <w:fldChar w:fldCharType="begin"/>
      </w:r>
      <w:r w:rsidR="00B236AC">
        <w:rPr>
          <w:rFonts w:ascii="Times New Roman" w:hAnsi="Times New Roman"/>
          <w:sz w:val="20"/>
          <w:szCs w:val="20"/>
        </w:rPr>
        <w:instrText xml:space="preserve"> INCLUDEPICTURE  "\\\\localhost\\Users\\jonhegg\\Library\\Containers\\Msc\\Sessions\\PAT0247\\PAT0247_DxMap_3.png" \* MERGEFORMATINET </w:instrText>
      </w:r>
      <w:r w:rsidR="00B236AC">
        <w:rPr>
          <w:rFonts w:ascii="Times New Roman" w:hAnsi="Times New Roman"/>
          <w:sz w:val="20"/>
          <w:szCs w:val="20"/>
        </w:rPr>
        <w:fldChar w:fldCharType="separate"/>
      </w:r>
      <w:r w:rsidR="00327D26">
        <w:rPr>
          <w:rFonts w:ascii="Times New Roman" w:hAnsi="Times New Roman"/>
          <w:sz w:val="20"/>
          <w:szCs w:val="20"/>
        </w:rPr>
        <w:fldChar w:fldCharType="begin"/>
      </w:r>
      <w:r w:rsidR="00327D26">
        <w:rPr>
          <w:rFonts w:ascii="Times New Roman" w:hAnsi="Times New Roman"/>
          <w:sz w:val="20"/>
          <w:szCs w:val="20"/>
        </w:rPr>
        <w:instrText xml:space="preserve"> </w:instrText>
      </w:r>
      <w:r w:rsidR="00327D26">
        <w:rPr>
          <w:rFonts w:ascii="Times New Roman" w:hAnsi="Times New Roman"/>
          <w:sz w:val="20"/>
          <w:szCs w:val="20"/>
        </w:rPr>
        <w:instrText>INCLUDEPICTURE  "\\\\localhost\\Users\\jonhegg\\Library\\Containers\\Msc\\Sessions\\PAT0247\\PAT0247_DxMap_3.png" \* MERGEFORMATINET</w:instrText>
      </w:r>
      <w:r w:rsidR="00327D26">
        <w:rPr>
          <w:rFonts w:ascii="Times New Roman" w:hAnsi="Times New Roman"/>
          <w:sz w:val="20"/>
          <w:szCs w:val="20"/>
        </w:rPr>
        <w:instrText xml:space="preserve"> </w:instrText>
      </w:r>
      <w:r w:rsidR="00327D26">
        <w:rPr>
          <w:rFonts w:ascii="Times New Roman" w:hAnsi="Times New Roman"/>
          <w:sz w:val="20"/>
          <w:szCs w:val="20"/>
        </w:rPr>
        <w:fldChar w:fldCharType="separate"/>
      </w:r>
      <w:r w:rsidR="00327D26">
        <w:rPr>
          <w:rFonts w:ascii="Times New Roman" w:hAnsi="Times New Roman"/>
          <w:sz w:val="20"/>
          <w:szCs w:val="20"/>
        </w:rPr>
        <w:pict w14:anchorId="104FACB7">
          <v:shape id="_x0000_i1027" type="#_x0000_t75" style="width:286.8pt;height:204pt">
            <v:imagedata r:id="rId23" r:href="rId24"/>
          </v:shape>
        </w:pict>
      </w:r>
      <w:r w:rsidR="00327D26">
        <w:rPr>
          <w:rFonts w:ascii="Times New Roman" w:hAnsi="Times New Roman"/>
          <w:sz w:val="20"/>
          <w:szCs w:val="20"/>
        </w:rPr>
        <w:fldChar w:fldCharType="end"/>
      </w:r>
      <w:r w:rsidR="00B236AC">
        <w:rPr>
          <w:rFonts w:ascii="Times New Roman" w:hAnsi="Times New Roman"/>
          <w:sz w:val="20"/>
          <w:szCs w:val="20"/>
        </w:rPr>
        <w:fldChar w:fldCharType="end"/>
      </w:r>
      <w:r w:rsidRPr="009F41AC">
        <w:rPr>
          <w:rFonts w:ascii="Times New Roman" w:hAnsi="Times New Roman"/>
          <w:sz w:val="20"/>
          <w:szCs w:val="20"/>
        </w:rPr>
        <w:fldChar w:fldCharType="end"/>
      </w:r>
    </w:p>
    <w:p w14:paraId="24154F12" w14:textId="77777777" w:rsidR="00F06221" w:rsidRDefault="00F06221" w:rsidP="00F06221">
      <w:pPr>
        <w:spacing w:after="0" w:line="240" w:lineRule="auto"/>
        <w:rPr>
          <w:rFonts w:ascii="Times New Roman" w:hAnsi="Times New Roman"/>
          <w:bCs/>
          <w:sz w:val="18"/>
          <w:szCs w:val="18"/>
        </w:rPr>
      </w:pPr>
      <w:r w:rsidRPr="00CC4B4C">
        <w:rPr>
          <w:rFonts w:ascii="Times New Roman" w:hAnsi="Times New Roman"/>
          <w:bCs/>
          <w:sz w:val="18"/>
          <w:szCs w:val="18"/>
        </w:rPr>
        <w:t xml:space="preserve">Key: Areas marked in color other than off white indicate atypical brain function for age.  The darker the color, the greater the distance from normal.  Darker colors toward </w:t>
      </w:r>
      <w:r w:rsidRPr="00462CFE">
        <w:rPr>
          <w:rFonts w:ascii="Times New Roman" w:hAnsi="Times New Roman"/>
          <w:b/>
          <w:i/>
          <w:iCs/>
          <w:color w:val="FF0000"/>
          <w:sz w:val="18"/>
          <w:szCs w:val="18"/>
        </w:rPr>
        <w:t>RED</w:t>
      </w:r>
      <w:r w:rsidRPr="00CC4B4C">
        <w:rPr>
          <w:rFonts w:ascii="Times New Roman" w:hAnsi="Times New Roman"/>
          <w:bCs/>
          <w:sz w:val="18"/>
          <w:szCs w:val="18"/>
        </w:rPr>
        <w:t xml:space="preserve"> indicates “excessive activity”; darker colors toward </w:t>
      </w:r>
      <w:r w:rsidRPr="00462CFE">
        <w:rPr>
          <w:rFonts w:ascii="Times New Roman" w:hAnsi="Times New Roman"/>
          <w:b/>
          <w:i/>
          <w:iCs/>
          <w:color w:val="0070C0"/>
          <w:sz w:val="18"/>
          <w:szCs w:val="18"/>
        </w:rPr>
        <w:t>BLUE</w:t>
      </w:r>
      <w:r w:rsidRPr="00CC4B4C">
        <w:rPr>
          <w:rFonts w:ascii="Times New Roman" w:hAnsi="Times New Roman"/>
          <w:bCs/>
          <w:sz w:val="18"/>
          <w:szCs w:val="18"/>
        </w:rPr>
        <w:t xml:space="preserve"> indicate deficits in functioning </w:t>
      </w:r>
    </w:p>
    <w:p w14:paraId="60872B39" w14:textId="77777777" w:rsidR="00F06221" w:rsidRDefault="00F06221" w:rsidP="00F06221">
      <w:pPr>
        <w:spacing w:after="0" w:line="240" w:lineRule="auto"/>
        <w:rPr>
          <w:rFonts w:ascii="Times New Roman" w:hAnsi="Times New Roman"/>
          <w:bCs/>
          <w:sz w:val="18"/>
          <w:szCs w:val="18"/>
        </w:rPr>
      </w:pPr>
    </w:p>
    <w:p w14:paraId="3C9200B3" w14:textId="77777777" w:rsidR="00F06221" w:rsidRDefault="00F06221" w:rsidP="00F06221">
      <w:pPr>
        <w:spacing w:after="0" w:line="240" w:lineRule="auto"/>
        <w:rPr>
          <w:rFonts w:ascii="Times New Roman" w:hAnsi="Times New Roman"/>
          <w:bCs/>
          <w:sz w:val="18"/>
          <w:szCs w:val="18"/>
        </w:rPr>
      </w:pPr>
    </w:p>
    <w:p w14:paraId="4831A872" w14:textId="77777777" w:rsidR="00F06221" w:rsidRPr="00B537DF" w:rsidRDefault="00F06221" w:rsidP="00F06221">
      <w:pPr>
        <w:spacing w:after="0" w:line="240" w:lineRule="auto"/>
        <w:rPr>
          <w:rFonts w:ascii="Times New Roman" w:hAnsi="Times New Roman"/>
          <w:b/>
          <w:bCs/>
          <w:sz w:val="20"/>
          <w:szCs w:val="20"/>
        </w:rPr>
      </w:pPr>
      <w:r>
        <w:rPr>
          <w:rFonts w:ascii="Times New Roman" w:hAnsi="Times New Roman"/>
          <w:b/>
          <w:bCs/>
          <w:sz w:val="20"/>
          <w:szCs w:val="20"/>
        </w:rPr>
        <w:t>Treatment Protocols</w:t>
      </w:r>
      <w:r w:rsidRPr="00B537DF">
        <w:rPr>
          <w:rFonts w:ascii="Times New Roman" w:hAnsi="Times New Roman"/>
          <w:b/>
          <w:bCs/>
          <w:sz w:val="20"/>
          <w:szCs w:val="20"/>
        </w:rPr>
        <w:t>:</w:t>
      </w:r>
    </w:p>
    <w:p w14:paraId="3417F9F4" w14:textId="77777777" w:rsidR="00F06221" w:rsidRDefault="00F06221" w:rsidP="00F06221">
      <w:pPr>
        <w:spacing w:after="0" w:line="240" w:lineRule="auto"/>
        <w:rPr>
          <w:rFonts w:ascii="Times New Roman" w:hAnsi="Times New Roman"/>
          <w:sz w:val="20"/>
          <w:szCs w:val="20"/>
        </w:rPr>
      </w:pPr>
      <w:r>
        <w:rPr>
          <w:rFonts w:ascii="Times New Roman" w:hAnsi="Times New Roman"/>
          <w:sz w:val="20"/>
          <w:szCs w:val="20"/>
        </w:rPr>
        <w:t>Based on the initial screening data, this patient was indicated to be at high risk for depression/suicide and was recommended to seek professional licensed mental health provider to initiate intervention. The patient was engaged with a combination of the following interventions:</w:t>
      </w:r>
    </w:p>
    <w:p w14:paraId="16DCC5A2" w14:textId="77777777" w:rsidR="00F06221" w:rsidRDefault="00F06221" w:rsidP="00F06221">
      <w:pPr>
        <w:spacing w:after="0" w:line="240" w:lineRule="auto"/>
        <w:rPr>
          <w:rFonts w:ascii="Times New Roman" w:hAnsi="Times New Roman"/>
          <w:sz w:val="20"/>
          <w:szCs w:val="20"/>
        </w:rPr>
      </w:pPr>
    </w:p>
    <w:p w14:paraId="2E968FF9" w14:textId="77777777" w:rsidR="00F06221" w:rsidRDefault="00F06221" w:rsidP="00F06221">
      <w:pPr>
        <w:numPr>
          <w:ilvl w:val="0"/>
          <w:numId w:val="16"/>
        </w:numPr>
        <w:spacing w:after="0" w:line="240" w:lineRule="auto"/>
        <w:rPr>
          <w:rFonts w:ascii="Times New Roman" w:hAnsi="Times New Roman"/>
          <w:sz w:val="20"/>
          <w:szCs w:val="20"/>
        </w:rPr>
      </w:pPr>
      <w:r>
        <w:rPr>
          <w:rFonts w:ascii="Times New Roman" w:hAnsi="Times New Roman"/>
          <w:sz w:val="20"/>
          <w:szCs w:val="20"/>
        </w:rPr>
        <w:t>Lexipro (20 mg qd)</w:t>
      </w:r>
    </w:p>
    <w:p w14:paraId="611E1F2B" w14:textId="77777777" w:rsidR="00F06221" w:rsidRDefault="00F06221" w:rsidP="00F06221">
      <w:pPr>
        <w:numPr>
          <w:ilvl w:val="0"/>
          <w:numId w:val="16"/>
        </w:numPr>
        <w:spacing w:after="0" w:line="240" w:lineRule="auto"/>
        <w:rPr>
          <w:rFonts w:ascii="Times New Roman" w:hAnsi="Times New Roman"/>
          <w:sz w:val="20"/>
          <w:szCs w:val="20"/>
        </w:rPr>
      </w:pPr>
      <w:r>
        <w:rPr>
          <w:rFonts w:ascii="Times New Roman" w:hAnsi="Times New Roman"/>
          <w:sz w:val="20"/>
          <w:szCs w:val="20"/>
        </w:rPr>
        <w:t xml:space="preserve">Neurofeedback Protocols </w:t>
      </w:r>
    </w:p>
    <w:p w14:paraId="5B9E9B0C" w14:textId="77777777" w:rsidR="00F06221" w:rsidRDefault="00F06221" w:rsidP="00F06221">
      <w:pPr>
        <w:numPr>
          <w:ilvl w:val="0"/>
          <w:numId w:val="16"/>
        </w:numPr>
        <w:spacing w:after="0" w:line="240" w:lineRule="auto"/>
        <w:rPr>
          <w:rFonts w:ascii="Times New Roman" w:hAnsi="Times New Roman"/>
          <w:sz w:val="20"/>
          <w:szCs w:val="20"/>
        </w:rPr>
      </w:pPr>
      <w:r>
        <w:rPr>
          <w:rFonts w:ascii="Times New Roman" w:hAnsi="Times New Roman"/>
          <w:sz w:val="20"/>
          <w:szCs w:val="20"/>
        </w:rPr>
        <w:t xml:space="preserve">Psychological Counseling Services Monitoring </w:t>
      </w:r>
    </w:p>
    <w:p w14:paraId="6EAF00CF" w14:textId="77777777" w:rsidR="00F06221" w:rsidRDefault="00F06221" w:rsidP="00F06221">
      <w:pPr>
        <w:spacing w:after="0" w:line="240" w:lineRule="auto"/>
        <w:rPr>
          <w:rFonts w:ascii="Times New Roman" w:hAnsi="Times New Roman"/>
          <w:bCs/>
          <w:sz w:val="18"/>
          <w:szCs w:val="18"/>
        </w:rPr>
      </w:pPr>
    </w:p>
    <w:p w14:paraId="4ABF0327" w14:textId="77777777" w:rsidR="00F06221" w:rsidRDefault="00F06221" w:rsidP="00F06221">
      <w:pPr>
        <w:numPr>
          <w:ilvl w:val="0"/>
          <w:numId w:val="15"/>
        </w:numPr>
        <w:spacing w:after="0"/>
        <w:rPr>
          <w:rFonts w:ascii="Times New Roman" w:hAnsi="Times New Roman"/>
          <w:sz w:val="20"/>
          <w:szCs w:val="20"/>
        </w:rPr>
      </w:pPr>
      <w:r>
        <w:rPr>
          <w:rFonts w:ascii="Times New Roman" w:hAnsi="Times New Roman"/>
          <w:bCs/>
          <w:sz w:val="18"/>
          <w:szCs w:val="18"/>
        </w:rPr>
        <w:br w:type="page"/>
      </w:r>
      <w:r w:rsidRPr="00CB1EC8">
        <w:rPr>
          <w:rFonts w:ascii="Times New Roman" w:hAnsi="Times New Roman"/>
          <w:b/>
          <w:bCs/>
          <w:sz w:val="20"/>
          <w:szCs w:val="20"/>
          <w:u w:val="single"/>
        </w:rPr>
        <w:lastRenderedPageBreak/>
        <w:t>Psychometric</w:t>
      </w:r>
      <w:r>
        <w:rPr>
          <w:rFonts w:ascii="Times New Roman" w:hAnsi="Times New Roman"/>
          <w:b/>
          <w:bCs/>
          <w:sz w:val="20"/>
          <w:szCs w:val="20"/>
          <w:u w:val="single"/>
        </w:rPr>
        <w:t xml:space="preserve"> and Neurometric Tracking Scores</w:t>
      </w:r>
      <w:r>
        <w:rPr>
          <w:rFonts w:ascii="Times New Roman" w:hAnsi="Times New Roman"/>
          <w:sz w:val="20"/>
          <w:szCs w:val="20"/>
        </w:rPr>
        <w:t xml:space="preserve">:  </w:t>
      </w:r>
    </w:p>
    <w:p w14:paraId="1CE8D60C" w14:textId="77777777" w:rsidR="00F06221" w:rsidRPr="009F41AC" w:rsidRDefault="00F06221" w:rsidP="00F06221">
      <w:pPr>
        <w:spacing w:after="0"/>
        <w:rPr>
          <w:rFonts w:ascii="Times New Roman" w:hAnsi="Times New Roman"/>
          <w:sz w:val="20"/>
          <w:szCs w:val="20"/>
        </w:rPr>
      </w:pPr>
      <w:r>
        <w:rPr>
          <w:rFonts w:ascii="Times New Roman" w:hAnsi="Times New Roman"/>
          <w:sz w:val="20"/>
          <w:szCs w:val="20"/>
        </w:rPr>
        <w:t xml:space="preserve">These measures indicate an elevation in emotional distress/risk at baseline. Reduced scores indicate improvement as a function of interventions.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tblGrid>
      <w:tr w:rsidR="00F06221" w:rsidRPr="00412B28" w14:paraId="6B58FD93" w14:textId="77777777" w:rsidTr="00B55432">
        <w:tc>
          <w:tcPr>
            <w:tcW w:w="1915" w:type="dxa"/>
            <w:shd w:val="clear" w:color="auto" w:fill="auto"/>
          </w:tcPr>
          <w:p w14:paraId="2B684CE6"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Date</w:t>
            </w:r>
          </w:p>
        </w:tc>
        <w:tc>
          <w:tcPr>
            <w:tcW w:w="1915" w:type="dxa"/>
            <w:shd w:val="clear" w:color="auto" w:fill="auto"/>
          </w:tcPr>
          <w:p w14:paraId="5B5AD26B"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BDI-II</w:t>
            </w:r>
          </w:p>
        </w:tc>
        <w:tc>
          <w:tcPr>
            <w:tcW w:w="1915" w:type="dxa"/>
            <w:shd w:val="clear" w:color="auto" w:fill="auto"/>
          </w:tcPr>
          <w:p w14:paraId="46473BEC"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PCL-M</w:t>
            </w:r>
          </w:p>
        </w:tc>
        <w:tc>
          <w:tcPr>
            <w:tcW w:w="1915" w:type="dxa"/>
            <w:shd w:val="clear" w:color="auto" w:fill="auto"/>
          </w:tcPr>
          <w:p w14:paraId="35D29989"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BrainDx- Depression DV Score</w:t>
            </w:r>
          </w:p>
        </w:tc>
      </w:tr>
      <w:tr w:rsidR="00F06221" w:rsidRPr="00412B28" w14:paraId="1E4D71EE" w14:textId="77777777" w:rsidTr="00B55432">
        <w:tc>
          <w:tcPr>
            <w:tcW w:w="1915" w:type="dxa"/>
            <w:shd w:val="clear" w:color="auto" w:fill="auto"/>
          </w:tcPr>
          <w:p w14:paraId="5004E451"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Initial – 5/3/2018</w:t>
            </w:r>
          </w:p>
        </w:tc>
        <w:tc>
          <w:tcPr>
            <w:tcW w:w="1915" w:type="dxa"/>
            <w:shd w:val="clear" w:color="auto" w:fill="FF0000"/>
          </w:tcPr>
          <w:p w14:paraId="66B7D143"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22</w:t>
            </w:r>
          </w:p>
        </w:tc>
        <w:tc>
          <w:tcPr>
            <w:tcW w:w="1915" w:type="dxa"/>
            <w:shd w:val="clear" w:color="auto" w:fill="FF0000"/>
          </w:tcPr>
          <w:p w14:paraId="34E3EF60"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35</w:t>
            </w:r>
          </w:p>
        </w:tc>
        <w:tc>
          <w:tcPr>
            <w:tcW w:w="1915" w:type="dxa"/>
            <w:shd w:val="clear" w:color="auto" w:fill="FF0000"/>
          </w:tcPr>
          <w:p w14:paraId="27630F44"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9</w:t>
            </w:r>
            <w:r>
              <w:rPr>
                <w:rFonts w:ascii="Times New Roman" w:hAnsi="Times New Roman"/>
                <w:b/>
                <w:bCs/>
                <w:sz w:val="20"/>
                <w:szCs w:val="20"/>
              </w:rPr>
              <w:t>9</w:t>
            </w:r>
          </w:p>
        </w:tc>
      </w:tr>
      <w:tr w:rsidR="00F06221" w:rsidRPr="00412B28" w14:paraId="1CDDA023" w14:textId="77777777" w:rsidTr="00B55432">
        <w:tc>
          <w:tcPr>
            <w:tcW w:w="1915" w:type="dxa"/>
            <w:shd w:val="clear" w:color="auto" w:fill="auto"/>
          </w:tcPr>
          <w:p w14:paraId="1C188337"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12/3/2018</w:t>
            </w:r>
          </w:p>
        </w:tc>
        <w:tc>
          <w:tcPr>
            <w:tcW w:w="1915" w:type="dxa"/>
            <w:shd w:val="clear" w:color="auto" w:fill="FFC000"/>
          </w:tcPr>
          <w:p w14:paraId="736EA0F4"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18</w:t>
            </w:r>
          </w:p>
        </w:tc>
        <w:tc>
          <w:tcPr>
            <w:tcW w:w="1915" w:type="dxa"/>
            <w:shd w:val="clear" w:color="auto" w:fill="FFC000"/>
          </w:tcPr>
          <w:p w14:paraId="7621B7E2"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32</w:t>
            </w:r>
          </w:p>
        </w:tc>
        <w:tc>
          <w:tcPr>
            <w:tcW w:w="1915" w:type="dxa"/>
            <w:shd w:val="clear" w:color="auto" w:fill="FFC000"/>
          </w:tcPr>
          <w:p w14:paraId="06985410"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88</w:t>
            </w:r>
          </w:p>
        </w:tc>
      </w:tr>
      <w:tr w:rsidR="00F06221" w:rsidRPr="00412B28" w14:paraId="35C942D9" w14:textId="77777777" w:rsidTr="00B55432">
        <w:tc>
          <w:tcPr>
            <w:tcW w:w="1915" w:type="dxa"/>
            <w:shd w:val="clear" w:color="auto" w:fill="auto"/>
          </w:tcPr>
          <w:p w14:paraId="7D552CA3"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3/1/2019</w:t>
            </w:r>
          </w:p>
        </w:tc>
        <w:tc>
          <w:tcPr>
            <w:tcW w:w="1915" w:type="dxa"/>
            <w:shd w:val="clear" w:color="auto" w:fill="FFFF00"/>
          </w:tcPr>
          <w:p w14:paraId="479E65D2"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13</w:t>
            </w:r>
          </w:p>
        </w:tc>
        <w:tc>
          <w:tcPr>
            <w:tcW w:w="1915" w:type="dxa"/>
            <w:shd w:val="clear" w:color="auto" w:fill="FFFF00"/>
          </w:tcPr>
          <w:p w14:paraId="22B505D4" w14:textId="77777777" w:rsidR="00F06221" w:rsidRPr="00412B28" w:rsidRDefault="00F06221" w:rsidP="00B55432">
            <w:pPr>
              <w:spacing w:after="0"/>
              <w:jc w:val="center"/>
              <w:rPr>
                <w:rFonts w:ascii="Times New Roman" w:hAnsi="Times New Roman"/>
                <w:b/>
                <w:bCs/>
                <w:sz w:val="20"/>
                <w:szCs w:val="20"/>
              </w:rPr>
            </w:pPr>
            <w:r>
              <w:rPr>
                <w:rFonts w:ascii="Times New Roman" w:hAnsi="Times New Roman"/>
                <w:b/>
                <w:bCs/>
                <w:sz w:val="20"/>
                <w:szCs w:val="20"/>
              </w:rPr>
              <w:t>22</w:t>
            </w:r>
          </w:p>
        </w:tc>
        <w:tc>
          <w:tcPr>
            <w:tcW w:w="1915" w:type="dxa"/>
            <w:shd w:val="clear" w:color="auto" w:fill="FFFF00"/>
          </w:tcPr>
          <w:p w14:paraId="15AD5602"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52</w:t>
            </w:r>
          </w:p>
        </w:tc>
      </w:tr>
      <w:tr w:rsidR="00F06221" w:rsidRPr="00412B28" w14:paraId="7674EF57" w14:textId="77777777" w:rsidTr="00B55432">
        <w:tc>
          <w:tcPr>
            <w:tcW w:w="1915" w:type="dxa"/>
            <w:shd w:val="clear" w:color="auto" w:fill="auto"/>
          </w:tcPr>
          <w:p w14:paraId="05165A8C"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6/1/2019</w:t>
            </w:r>
          </w:p>
        </w:tc>
        <w:tc>
          <w:tcPr>
            <w:tcW w:w="1915" w:type="dxa"/>
            <w:shd w:val="clear" w:color="auto" w:fill="auto"/>
          </w:tcPr>
          <w:p w14:paraId="459C6CEC"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9</w:t>
            </w:r>
          </w:p>
        </w:tc>
        <w:tc>
          <w:tcPr>
            <w:tcW w:w="1915" w:type="dxa"/>
            <w:shd w:val="clear" w:color="auto" w:fill="auto"/>
          </w:tcPr>
          <w:p w14:paraId="1D0B7F31"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16</w:t>
            </w:r>
          </w:p>
        </w:tc>
        <w:tc>
          <w:tcPr>
            <w:tcW w:w="1915" w:type="dxa"/>
            <w:shd w:val="clear" w:color="auto" w:fill="auto"/>
          </w:tcPr>
          <w:p w14:paraId="5D1B2C07" w14:textId="77777777" w:rsidR="00F06221" w:rsidRPr="00412B28" w:rsidRDefault="00F06221" w:rsidP="00B55432">
            <w:pPr>
              <w:spacing w:after="0"/>
              <w:jc w:val="center"/>
              <w:rPr>
                <w:rFonts w:ascii="Times New Roman" w:hAnsi="Times New Roman"/>
                <w:b/>
                <w:bCs/>
                <w:sz w:val="20"/>
                <w:szCs w:val="20"/>
              </w:rPr>
            </w:pPr>
            <w:r w:rsidRPr="00412B28">
              <w:rPr>
                <w:rFonts w:ascii="Times New Roman" w:hAnsi="Times New Roman"/>
                <w:b/>
                <w:bCs/>
                <w:sz w:val="20"/>
                <w:szCs w:val="20"/>
              </w:rPr>
              <w:t>45</w:t>
            </w:r>
          </w:p>
        </w:tc>
      </w:tr>
    </w:tbl>
    <w:p w14:paraId="7F0EE4E6" w14:textId="77777777" w:rsidR="00F06221" w:rsidRDefault="00F06221" w:rsidP="00F06221">
      <w:pPr>
        <w:spacing w:after="0"/>
        <w:rPr>
          <w:rFonts w:ascii="Times New Roman" w:hAnsi="Times New Roman"/>
          <w:sz w:val="20"/>
          <w:szCs w:val="20"/>
        </w:rPr>
      </w:pPr>
      <w:r>
        <w:rPr>
          <w:rFonts w:ascii="Times New Roman" w:hAnsi="Times New Roman"/>
          <w:sz w:val="20"/>
          <w:szCs w:val="20"/>
        </w:rPr>
        <w:t xml:space="preserve">Legend: </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954"/>
        <w:gridCol w:w="983"/>
        <w:gridCol w:w="990"/>
      </w:tblGrid>
      <w:tr w:rsidR="00F06221" w:rsidRPr="00412B28" w14:paraId="0F503027" w14:textId="77777777" w:rsidTr="00B55432">
        <w:tc>
          <w:tcPr>
            <w:tcW w:w="1116" w:type="dxa"/>
            <w:shd w:val="clear" w:color="auto" w:fill="auto"/>
          </w:tcPr>
          <w:p w14:paraId="797034FA"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Normal</w:t>
            </w:r>
          </w:p>
        </w:tc>
        <w:tc>
          <w:tcPr>
            <w:tcW w:w="954" w:type="dxa"/>
            <w:shd w:val="clear" w:color="auto" w:fill="FFFF00"/>
          </w:tcPr>
          <w:p w14:paraId="60AD4A89"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Mild</w:t>
            </w:r>
          </w:p>
        </w:tc>
        <w:tc>
          <w:tcPr>
            <w:tcW w:w="900" w:type="dxa"/>
            <w:shd w:val="clear" w:color="auto" w:fill="FFC000"/>
          </w:tcPr>
          <w:p w14:paraId="73116360"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Moderate</w:t>
            </w:r>
          </w:p>
        </w:tc>
        <w:tc>
          <w:tcPr>
            <w:tcW w:w="990" w:type="dxa"/>
            <w:shd w:val="clear" w:color="auto" w:fill="FF0000"/>
          </w:tcPr>
          <w:p w14:paraId="7D1E5282" w14:textId="77777777" w:rsidR="00F06221" w:rsidRPr="00412B28" w:rsidRDefault="00F06221" w:rsidP="00B55432">
            <w:pPr>
              <w:spacing w:after="0"/>
              <w:rPr>
                <w:rFonts w:ascii="Times New Roman" w:hAnsi="Times New Roman"/>
                <w:sz w:val="20"/>
                <w:szCs w:val="20"/>
              </w:rPr>
            </w:pPr>
            <w:r w:rsidRPr="00412B28">
              <w:rPr>
                <w:rFonts w:ascii="Times New Roman" w:hAnsi="Times New Roman"/>
                <w:sz w:val="20"/>
                <w:szCs w:val="20"/>
              </w:rPr>
              <w:t>Severe</w:t>
            </w:r>
          </w:p>
        </w:tc>
      </w:tr>
    </w:tbl>
    <w:p w14:paraId="12540370" w14:textId="77777777" w:rsidR="00F06221" w:rsidRDefault="00F06221" w:rsidP="00F06221">
      <w:pPr>
        <w:spacing w:after="0" w:line="240" w:lineRule="auto"/>
        <w:rPr>
          <w:rFonts w:ascii="Times New Roman" w:hAnsi="Times New Roman"/>
          <w:bCs/>
          <w:sz w:val="18"/>
          <w:szCs w:val="18"/>
        </w:rPr>
      </w:pPr>
    </w:p>
    <w:p w14:paraId="3C14AD2A" w14:textId="77777777" w:rsidR="00F06221" w:rsidRDefault="00F06221" w:rsidP="00F06221">
      <w:pPr>
        <w:spacing w:after="0" w:line="240" w:lineRule="auto"/>
        <w:rPr>
          <w:rFonts w:ascii="Times New Roman" w:hAnsi="Times New Roman"/>
          <w:bCs/>
          <w:sz w:val="18"/>
          <w:szCs w:val="18"/>
        </w:rPr>
      </w:pPr>
      <w:r>
        <w:rPr>
          <w:rFonts w:ascii="Times New Roman" w:hAnsi="Times New Roman"/>
          <w:bCs/>
          <w:sz w:val="18"/>
          <w:szCs w:val="18"/>
        </w:rPr>
        <w:br w:type="page"/>
      </w:r>
      <w:r>
        <w:rPr>
          <w:rFonts w:ascii="Times New Roman" w:hAnsi="Times New Roman"/>
          <w:bCs/>
          <w:sz w:val="18"/>
          <w:szCs w:val="18"/>
        </w:rPr>
        <w:lastRenderedPageBreak/>
        <w:t xml:space="preserve">The following 3-D sLORETA Neurometic Images illustrate a pattern of brain functional recovery as a result of interventions applied. </w:t>
      </w:r>
    </w:p>
    <w:p w14:paraId="0043F70F" w14:textId="77777777" w:rsidR="00F06221" w:rsidRPr="00CC4B4C" w:rsidRDefault="00F06221" w:rsidP="00F06221">
      <w:pPr>
        <w:spacing w:after="0" w:line="240" w:lineRule="auto"/>
        <w:rPr>
          <w:rFonts w:ascii="Times New Roman" w:hAnsi="Times New Roman"/>
          <w:bCs/>
          <w:sz w:val="18"/>
          <w:szCs w:val="18"/>
        </w:rPr>
      </w:pPr>
    </w:p>
    <w:p w14:paraId="4A69A2E9" w14:textId="77777777" w:rsidR="00F06221" w:rsidRDefault="00F06221" w:rsidP="00F06221">
      <w:pPr>
        <w:spacing w:after="0"/>
        <w:rPr>
          <w:rFonts w:ascii="Times New Roman" w:hAnsi="Times New Roman"/>
          <w:sz w:val="20"/>
          <w:szCs w:val="20"/>
        </w:rPr>
      </w:pPr>
    </w:p>
    <w:p w14:paraId="519BA1C8" w14:textId="5FEC119A" w:rsidR="00F06221" w:rsidRDefault="00F06221" w:rsidP="00F06221">
      <w:pPr>
        <w:spacing w:after="0" w:line="240" w:lineRule="auto"/>
        <w:rPr>
          <w:rFonts w:ascii="Times New Roman" w:hAnsi="Times New Roman"/>
          <w:b/>
          <w:sz w:val="20"/>
          <w:szCs w:val="20"/>
        </w:rPr>
      </w:pPr>
      <w:r>
        <w:rPr>
          <w:rFonts w:ascii="Times New Roman" w:hAnsi="Times New Roman"/>
          <w:noProof/>
          <w:sz w:val="20"/>
          <w:szCs w:val="20"/>
          <w:lang w:val="en-AU" w:eastAsia="en-AU"/>
        </w:rPr>
        <mc:AlternateContent>
          <mc:Choice Requires="wps">
            <w:drawing>
              <wp:anchor distT="45720" distB="45720" distL="114300" distR="114300" simplePos="0" relativeHeight="251664384" behindDoc="0" locked="0" layoutInCell="1" allowOverlap="1" wp14:anchorId="636E713F" wp14:editId="7F78FF6E">
                <wp:simplePos x="0" y="0"/>
                <wp:positionH relativeFrom="column">
                  <wp:posOffset>1765300</wp:posOffset>
                </wp:positionH>
                <wp:positionV relativeFrom="paragraph">
                  <wp:posOffset>92710</wp:posOffset>
                </wp:positionV>
                <wp:extent cx="2480310" cy="1764030"/>
                <wp:effectExtent l="12700" t="6350" r="12065" b="1079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764030"/>
                        </a:xfrm>
                        <a:prstGeom prst="rect">
                          <a:avLst/>
                        </a:prstGeom>
                        <a:solidFill>
                          <a:srgbClr val="FFFFFF"/>
                        </a:solidFill>
                        <a:ln w="9525">
                          <a:solidFill>
                            <a:srgbClr val="000000"/>
                          </a:solidFill>
                          <a:miter lim="800000"/>
                          <a:headEnd/>
                          <a:tailEnd/>
                        </a:ln>
                      </wps:spPr>
                      <wps:txbx>
                        <w:txbxContent>
                          <w:p w14:paraId="3BD75119" w14:textId="543935BC" w:rsidR="00F06221" w:rsidRDefault="00F06221" w:rsidP="00F06221">
                            <w:r w:rsidRPr="006E75E5">
                              <w:rPr>
                                <w:noProof/>
                                <w:lang w:val="en-AU" w:eastAsia="en-AU"/>
                              </w:rPr>
                              <w:drawing>
                                <wp:inline distT="0" distB="0" distL="0" distR="0" wp14:anchorId="09527821" wp14:editId="49942AC2">
                                  <wp:extent cx="2286000" cy="1333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E713F" id="Text Box 38" o:spid="_x0000_s1027" type="#_x0000_t202" style="position:absolute;margin-left:139pt;margin-top:7.3pt;width:195.3pt;height:138.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">
                <v:textbox>
                  <w:txbxContent>
                    <w:p w14:paraId="3BD75119" w14:textId="543935BC" w:rsidR="00F06221" w:rsidRDefault="00F06221" w:rsidP="00F06221">
                      <w:r w:rsidRPr="006E75E5">
                        <w:rPr>
                          <w:noProof/>
                          <w:lang w:val="en-AU" w:eastAsia="en-AU"/>
                        </w:rPr>
                        <w:drawing>
                          <wp:inline distT="0" distB="0" distL="0" distR="0" wp14:anchorId="09527821" wp14:editId="49942AC2">
                            <wp:extent cx="2286000" cy="1333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a:ln>
                                      <a:noFill/>
                                    </a:ln>
                                  </pic:spPr>
                                </pic:pic>
                              </a:graphicData>
                            </a:graphic>
                          </wp:inline>
                        </w:drawing>
                      </w:r>
                    </w:p>
                  </w:txbxContent>
                </v:textbox>
                <w10:wrap type="square"/>
              </v:shape>
            </w:pict>
          </mc:Fallback>
        </mc:AlternateContent>
      </w:r>
    </w:p>
    <w:p w14:paraId="5A9A556A" w14:textId="77777777" w:rsidR="00F06221" w:rsidRDefault="00F06221" w:rsidP="00F06221">
      <w:pPr>
        <w:spacing w:after="0" w:line="240" w:lineRule="auto"/>
        <w:rPr>
          <w:rFonts w:ascii="Times New Roman" w:hAnsi="Times New Roman"/>
          <w:b/>
          <w:sz w:val="20"/>
          <w:szCs w:val="20"/>
        </w:rPr>
      </w:pPr>
    </w:p>
    <w:p w14:paraId="6DCBA297" w14:textId="77777777" w:rsidR="00F06221" w:rsidRDefault="00F06221" w:rsidP="00F06221">
      <w:pPr>
        <w:spacing w:after="0" w:line="240" w:lineRule="auto"/>
        <w:rPr>
          <w:rFonts w:ascii="Times New Roman" w:hAnsi="Times New Roman"/>
          <w:b/>
          <w:sz w:val="20"/>
          <w:szCs w:val="20"/>
        </w:rPr>
      </w:pPr>
    </w:p>
    <w:p w14:paraId="382967F4" w14:textId="7C908233"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0" distB="0" distL="114300" distR="114300" simplePos="0" relativeHeight="251671552" behindDoc="0" locked="0" layoutInCell="1" allowOverlap="1" wp14:anchorId="1EFB78FF" wp14:editId="7E577781">
                <wp:simplePos x="0" y="0"/>
                <wp:positionH relativeFrom="column">
                  <wp:posOffset>4089400</wp:posOffset>
                </wp:positionH>
                <wp:positionV relativeFrom="paragraph">
                  <wp:posOffset>127635</wp:posOffset>
                </wp:positionV>
                <wp:extent cx="1270000" cy="2628900"/>
                <wp:effectExtent l="60325" t="41275" r="12700" b="63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0" cy="2628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8AAF80" id="_x0000_t32" coordsize="21600,21600" o:spt="32" o:oned="t" path="m,l21600,21600e" filled="f">
                <v:path arrowok="t" fillok="f" o:connecttype="none"/>
                <o:lock v:ext="edit" shapetype="t"/>
              </v:shapetype>
              <v:shape id="Straight Arrow Connector 36" o:spid="_x0000_s1026" type="#_x0000_t32" style="position:absolute;margin-left:322pt;margin-top:10.05pt;width:100pt;height:20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">
                <v:stroke endarrow="block"/>
              </v:shape>
            </w:pict>
          </mc:Fallback>
        </mc:AlternateContent>
      </w:r>
    </w:p>
    <w:p w14:paraId="2785C11A" w14:textId="77777777" w:rsidR="00F06221" w:rsidRDefault="00F06221" w:rsidP="00F06221">
      <w:pPr>
        <w:spacing w:after="0" w:line="240" w:lineRule="auto"/>
        <w:rPr>
          <w:rFonts w:ascii="Times New Roman" w:hAnsi="Times New Roman"/>
          <w:b/>
          <w:sz w:val="20"/>
          <w:szCs w:val="20"/>
        </w:rPr>
      </w:pPr>
    </w:p>
    <w:p w14:paraId="514DC488" w14:textId="77777777" w:rsidR="00F06221" w:rsidRDefault="00F06221" w:rsidP="00F06221">
      <w:pPr>
        <w:spacing w:after="0" w:line="240" w:lineRule="auto"/>
        <w:rPr>
          <w:rFonts w:ascii="Times New Roman" w:hAnsi="Times New Roman"/>
          <w:b/>
          <w:sz w:val="20"/>
          <w:szCs w:val="20"/>
        </w:rPr>
      </w:pPr>
    </w:p>
    <w:p w14:paraId="2F797730" w14:textId="4C150CDA"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0" distB="0" distL="114300" distR="114300" simplePos="0" relativeHeight="251667456" behindDoc="0" locked="0" layoutInCell="1" allowOverlap="1" wp14:anchorId="305D92D3" wp14:editId="523B6817">
                <wp:simplePos x="0" y="0"/>
                <wp:positionH relativeFrom="column">
                  <wp:posOffset>787400</wp:posOffset>
                </wp:positionH>
                <wp:positionV relativeFrom="paragraph">
                  <wp:posOffset>57785</wp:posOffset>
                </wp:positionV>
                <wp:extent cx="1066800" cy="2108200"/>
                <wp:effectExtent l="6350" t="38100" r="60325" b="63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210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F9397" id="Straight Arrow Connector 35" o:spid="_x0000_s1026" type="#_x0000_t32" style="position:absolute;margin-left:62pt;margin-top:4.55pt;width:84pt;height:16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">
                <v:stroke endarrow="block"/>
              </v:shape>
            </w:pict>
          </mc:Fallback>
        </mc:AlternateContent>
      </w:r>
    </w:p>
    <w:p w14:paraId="61DE47D9" w14:textId="77777777" w:rsidR="00F06221" w:rsidRDefault="00F06221" w:rsidP="00F06221">
      <w:pPr>
        <w:spacing w:after="0" w:line="240" w:lineRule="auto"/>
        <w:rPr>
          <w:rFonts w:ascii="Times New Roman" w:hAnsi="Times New Roman"/>
          <w:b/>
          <w:sz w:val="20"/>
          <w:szCs w:val="20"/>
        </w:rPr>
      </w:pPr>
    </w:p>
    <w:p w14:paraId="277740C0" w14:textId="77777777" w:rsidR="00F06221" w:rsidRDefault="00F06221" w:rsidP="00F06221">
      <w:pPr>
        <w:spacing w:after="0" w:line="240" w:lineRule="auto"/>
        <w:rPr>
          <w:rFonts w:ascii="Times New Roman" w:hAnsi="Times New Roman"/>
          <w:b/>
          <w:sz w:val="20"/>
          <w:szCs w:val="20"/>
        </w:rPr>
      </w:pPr>
    </w:p>
    <w:p w14:paraId="24FBD553" w14:textId="77777777" w:rsidR="00F06221" w:rsidRDefault="00F06221" w:rsidP="00F06221">
      <w:pPr>
        <w:spacing w:after="0" w:line="240" w:lineRule="auto"/>
        <w:rPr>
          <w:rFonts w:ascii="Times New Roman" w:hAnsi="Times New Roman"/>
          <w:b/>
          <w:sz w:val="20"/>
          <w:szCs w:val="20"/>
        </w:rPr>
      </w:pPr>
    </w:p>
    <w:p w14:paraId="6C33A73E" w14:textId="77777777" w:rsidR="00F06221" w:rsidRDefault="00F06221" w:rsidP="00F06221">
      <w:pPr>
        <w:spacing w:after="0" w:line="240" w:lineRule="auto"/>
        <w:rPr>
          <w:rFonts w:ascii="Times New Roman" w:hAnsi="Times New Roman"/>
          <w:b/>
          <w:sz w:val="20"/>
          <w:szCs w:val="20"/>
        </w:rPr>
      </w:pPr>
    </w:p>
    <w:p w14:paraId="14A3EA6A" w14:textId="77777777" w:rsidR="00F06221" w:rsidRDefault="00F06221" w:rsidP="00F06221">
      <w:pPr>
        <w:spacing w:after="0" w:line="240" w:lineRule="auto"/>
        <w:rPr>
          <w:rFonts w:ascii="Times New Roman" w:hAnsi="Times New Roman"/>
          <w:b/>
          <w:sz w:val="20"/>
          <w:szCs w:val="20"/>
        </w:rPr>
      </w:pPr>
    </w:p>
    <w:p w14:paraId="6F64A5C5" w14:textId="77777777" w:rsidR="00F06221" w:rsidRDefault="00F06221" w:rsidP="00F06221">
      <w:pPr>
        <w:spacing w:after="0" w:line="240" w:lineRule="auto"/>
        <w:rPr>
          <w:rFonts w:ascii="Times New Roman" w:hAnsi="Times New Roman"/>
          <w:b/>
          <w:sz w:val="20"/>
          <w:szCs w:val="20"/>
        </w:rPr>
      </w:pPr>
    </w:p>
    <w:p w14:paraId="0338586D" w14:textId="3C1C9070"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45720" distB="45720" distL="114300" distR="114300" simplePos="0" relativeHeight="251663360" behindDoc="0" locked="0" layoutInCell="1" allowOverlap="1" wp14:anchorId="10D6675F" wp14:editId="6F662168">
                <wp:simplePos x="0" y="0"/>
                <wp:positionH relativeFrom="column">
                  <wp:posOffset>1765300</wp:posOffset>
                </wp:positionH>
                <wp:positionV relativeFrom="paragraph">
                  <wp:posOffset>38735</wp:posOffset>
                </wp:positionV>
                <wp:extent cx="2480310" cy="1764030"/>
                <wp:effectExtent l="12700" t="12700" r="12065" b="1397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764030"/>
                        </a:xfrm>
                        <a:prstGeom prst="rect">
                          <a:avLst/>
                        </a:prstGeom>
                        <a:solidFill>
                          <a:srgbClr val="FFFFFF"/>
                        </a:solidFill>
                        <a:ln w="9525">
                          <a:solidFill>
                            <a:srgbClr val="000000"/>
                          </a:solidFill>
                          <a:miter lim="800000"/>
                          <a:headEnd/>
                          <a:tailEnd/>
                        </a:ln>
                      </wps:spPr>
                      <wps:txbx>
                        <w:txbxContent>
                          <w:p w14:paraId="450E09A9" w14:textId="433C4A5B" w:rsidR="00F06221" w:rsidRDefault="00F06221" w:rsidP="00F06221">
                            <w:r w:rsidRPr="006E75E5">
                              <w:rPr>
                                <w:noProof/>
                                <w:lang w:val="en-AU" w:eastAsia="en-AU"/>
                              </w:rPr>
                              <w:drawing>
                                <wp:inline distT="0" distB="0" distL="0" distR="0" wp14:anchorId="4E4EEE05" wp14:editId="7A5C552B">
                                  <wp:extent cx="2286000" cy="1343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343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D6675F" id="Text Box 34" o:spid="_x0000_s1028" type="#_x0000_t202" style="position:absolute;margin-left:139pt;margin-top:3.05pt;width:195.3pt;height:138.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">
                <v:textbox>
                  <w:txbxContent>
                    <w:p w14:paraId="450E09A9" w14:textId="433C4A5B" w:rsidR="00F06221" w:rsidRDefault="00F06221" w:rsidP="00F06221">
                      <w:r w:rsidRPr="006E75E5">
                        <w:rPr>
                          <w:noProof/>
                          <w:lang w:val="en-AU" w:eastAsia="en-AU"/>
                        </w:rPr>
                        <w:drawing>
                          <wp:inline distT="0" distB="0" distL="0" distR="0" wp14:anchorId="4E4EEE05" wp14:editId="7A5C552B">
                            <wp:extent cx="2286000" cy="1343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343025"/>
                                    </a:xfrm>
                                    <a:prstGeom prst="rect">
                                      <a:avLst/>
                                    </a:prstGeom>
                                    <a:noFill/>
                                    <a:ln>
                                      <a:noFill/>
                                    </a:ln>
                                  </pic:spPr>
                                </pic:pic>
                              </a:graphicData>
                            </a:graphic>
                          </wp:inline>
                        </w:drawing>
                      </w:r>
                    </w:p>
                  </w:txbxContent>
                </v:textbox>
                <w10:wrap type="square"/>
              </v:shape>
            </w:pict>
          </mc:Fallback>
        </mc:AlternateContent>
      </w:r>
    </w:p>
    <w:p w14:paraId="23A509C4" w14:textId="77777777" w:rsidR="00F06221" w:rsidRDefault="00F06221" w:rsidP="00F06221">
      <w:pPr>
        <w:spacing w:after="0" w:line="240" w:lineRule="auto"/>
        <w:rPr>
          <w:rFonts w:ascii="Times New Roman" w:hAnsi="Times New Roman"/>
          <w:b/>
          <w:sz w:val="20"/>
          <w:szCs w:val="20"/>
        </w:rPr>
      </w:pPr>
    </w:p>
    <w:p w14:paraId="0D747894" w14:textId="77777777" w:rsidR="00F06221" w:rsidRDefault="00F06221" w:rsidP="00F06221">
      <w:pPr>
        <w:spacing w:after="0" w:line="240" w:lineRule="auto"/>
        <w:rPr>
          <w:rFonts w:ascii="Times New Roman" w:hAnsi="Times New Roman"/>
          <w:b/>
          <w:sz w:val="20"/>
          <w:szCs w:val="20"/>
        </w:rPr>
      </w:pPr>
    </w:p>
    <w:p w14:paraId="48427E1D" w14:textId="5624FD93"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0" distB="0" distL="114300" distR="114300" simplePos="0" relativeHeight="251672576" behindDoc="0" locked="0" layoutInCell="1" allowOverlap="1" wp14:anchorId="0C485C44" wp14:editId="63E4A89A">
                <wp:simplePos x="0" y="0"/>
                <wp:positionH relativeFrom="column">
                  <wp:posOffset>4089400</wp:posOffset>
                </wp:positionH>
                <wp:positionV relativeFrom="paragraph">
                  <wp:posOffset>108585</wp:posOffset>
                </wp:positionV>
                <wp:extent cx="557530" cy="965200"/>
                <wp:effectExtent l="50800" t="44450" r="10795" b="95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7530" cy="96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FC7CF" id="Straight Arrow Connector 32" o:spid="_x0000_s1026" type="#_x0000_t32" style="position:absolute;margin-left:322pt;margin-top:8.55pt;width:43.9pt;height:7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">
                <v:stroke endarrow="block"/>
              </v:shape>
            </w:pict>
          </mc:Fallback>
        </mc:AlternateContent>
      </w:r>
    </w:p>
    <w:p w14:paraId="39ECE8CA" w14:textId="77777777" w:rsidR="00F06221" w:rsidRDefault="00F06221" w:rsidP="00F06221">
      <w:pPr>
        <w:spacing w:after="0" w:line="240" w:lineRule="auto"/>
        <w:rPr>
          <w:rFonts w:ascii="Times New Roman" w:hAnsi="Times New Roman"/>
          <w:b/>
          <w:sz w:val="20"/>
          <w:szCs w:val="20"/>
        </w:rPr>
      </w:pPr>
    </w:p>
    <w:p w14:paraId="50AB6772" w14:textId="77777777" w:rsidR="00F06221" w:rsidRDefault="00F06221" w:rsidP="00F06221">
      <w:pPr>
        <w:spacing w:after="0" w:line="240" w:lineRule="auto"/>
        <w:rPr>
          <w:rFonts w:ascii="Times New Roman" w:hAnsi="Times New Roman"/>
          <w:b/>
          <w:sz w:val="20"/>
          <w:szCs w:val="20"/>
        </w:rPr>
      </w:pPr>
    </w:p>
    <w:p w14:paraId="5AAC66FD" w14:textId="0CDAAB8C"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0" distB="0" distL="114300" distR="114300" simplePos="0" relativeHeight="251668480" behindDoc="0" locked="0" layoutInCell="1" allowOverlap="1" wp14:anchorId="4F084B62" wp14:editId="637B50E1">
                <wp:simplePos x="0" y="0"/>
                <wp:positionH relativeFrom="column">
                  <wp:posOffset>1194435</wp:posOffset>
                </wp:positionH>
                <wp:positionV relativeFrom="paragraph">
                  <wp:posOffset>64135</wp:posOffset>
                </wp:positionV>
                <wp:extent cx="659765" cy="571500"/>
                <wp:effectExtent l="13335" t="47625" r="50800" b="95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76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7C2BB" id="Straight Arrow Connector 31" o:spid="_x0000_s1026" type="#_x0000_t32" style="position:absolute;margin-left:94.05pt;margin-top:5.05pt;width:51.95pt;height: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">
                <v:stroke endarrow="block"/>
              </v:shape>
            </w:pict>
          </mc:Fallback>
        </mc:AlternateContent>
      </w:r>
    </w:p>
    <w:p w14:paraId="22F7EB4D" w14:textId="29C198BB"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45720" distB="45720" distL="114300" distR="114300" simplePos="0" relativeHeight="251666432" behindDoc="0" locked="0" layoutInCell="1" allowOverlap="1" wp14:anchorId="0C40CEAA" wp14:editId="77343AD3">
                <wp:simplePos x="0" y="0"/>
                <wp:positionH relativeFrom="column">
                  <wp:posOffset>-431800</wp:posOffset>
                </wp:positionH>
                <wp:positionV relativeFrom="paragraph">
                  <wp:posOffset>121285</wp:posOffset>
                </wp:positionV>
                <wp:extent cx="1626235" cy="1777365"/>
                <wp:effectExtent l="6350" t="12700" r="5715" b="1016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777365"/>
                        </a:xfrm>
                        <a:prstGeom prst="rect">
                          <a:avLst/>
                        </a:prstGeom>
                        <a:solidFill>
                          <a:srgbClr val="FFFFFF"/>
                        </a:solidFill>
                        <a:ln w="9525">
                          <a:solidFill>
                            <a:srgbClr val="000000"/>
                          </a:solidFill>
                          <a:miter lim="800000"/>
                          <a:headEnd/>
                          <a:tailEnd/>
                        </a:ln>
                      </wps:spPr>
                      <wps:txbx>
                        <w:txbxContent>
                          <w:p w14:paraId="46957C0D" w14:textId="77777777" w:rsidR="00F06221" w:rsidRDefault="00F06221" w:rsidP="00F06221">
                            <w:r>
                              <w:t>Improvement noted by decreasing Z-score value of most deviant ROI- Brodmann Area 28 – involved in emotional processing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0CEAA" id="Text Box 30" o:spid="_x0000_s1029" type="#_x0000_t202" style="position:absolute;margin-left:-34pt;margin-top:9.55pt;width:128.05pt;height:139.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">
                <v:textbox>
                  <w:txbxContent>
                    <w:p w14:paraId="46957C0D" w14:textId="77777777" w:rsidR="00F06221" w:rsidRDefault="00F06221" w:rsidP="00F06221">
                      <w:r>
                        <w:t>Improvement noted by decreasing Z-score value of most deviant ROI- Brodmann Area 28 – involved in emotional processing</w:t>
                      </w:r>
                    </w:p>
                  </w:txbxContent>
                </v:textbox>
                <w10:wrap type="square"/>
              </v:shape>
            </w:pict>
          </mc:Fallback>
        </mc:AlternateContent>
      </w:r>
    </w:p>
    <w:p w14:paraId="1C0AB853" w14:textId="4F304017" w:rsidR="00F06221" w:rsidRDefault="00F06221" w:rsidP="00F06221">
      <w:pPr>
        <w:spacing w:after="0" w:line="240" w:lineRule="auto"/>
        <w:rPr>
          <w:rFonts w:ascii="Times New Roman" w:hAnsi="Times New Roman"/>
          <w:b/>
          <w:sz w:val="20"/>
          <w:szCs w:val="20"/>
        </w:rPr>
      </w:pPr>
      <w:r>
        <w:rPr>
          <w:noProof/>
          <w:lang w:val="en-AU" w:eastAsia="en-AU"/>
        </w:rPr>
        <mc:AlternateContent>
          <mc:Choice Requires="wps">
            <w:drawing>
              <wp:anchor distT="45720" distB="45720" distL="114300" distR="114300" simplePos="0" relativeHeight="251665408" behindDoc="0" locked="0" layoutInCell="1" allowOverlap="1" wp14:anchorId="2D44FDFD" wp14:editId="69006504">
                <wp:simplePos x="0" y="0"/>
                <wp:positionH relativeFrom="column">
                  <wp:posOffset>3328035</wp:posOffset>
                </wp:positionH>
                <wp:positionV relativeFrom="paragraph">
                  <wp:posOffset>127635</wp:posOffset>
                </wp:positionV>
                <wp:extent cx="1468120" cy="1473200"/>
                <wp:effectExtent l="13335" t="12700" r="13970"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73200"/>
                        </a:xfrm>
                        <a:prstGeom prst="rect">
                          <a:avLst/>
                        </a:prstGeom>
                        <a:solidFill>
                          <a:srgbClr val="FFFFFF"/>
                        </a:solidFill>
                        <a:ln w="9525">
                          <a:solidFill>
                            <a:srgbClr val="000000"/>
                          </a:solidFill>
                          <a:miter lim="800000"/>
                          <a:headEnd/>
                          <a:tailEnd/>
                        </a:ln>
                      </wps:spPr>
                      <wps:txbx>
                        <w:txbxContent>
                          <w:p w14:paraId="6FC4C886" w14:textId="77777777" w:rsidR="00F06221" w:rsidRDefault="00F06221" w:rsidP="00F06221">
                            <w:r>
                              <w:t>Improvement noted by decreasing abnormal number of brain voxels over the course of recovery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4FDFD" id="Text Box 29" o:spid="_x0000_s1030" type="#_x0000_t202" style="position:absolute;margin-left:262.05pt;margin-top:10.05pt;width:115.6pt;height:1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">
                <v:textbox>
                  <w:txbxContent>
                    <w:p w14:paraId="6FC4C886" w14:textId="77777777" w:rsidR="00F06221" w:rsidRDefault="00F06221" w:rsidP="00F06221">
                      <w:r>
                        <w:t>Improvement noted by decreasing abnormal number of brain voxels over the course of recovery</w:t>
                      </w:r>
                    </w:p>
                  </w:txbxContent>
                </v:textbox>
                <w10:wrap type="square"/>
              </v:shape>
            </w:pict>
          </mc:Fallback>
        </mc:AlternateContent>
      </w:r>
    </w:p>
    <w:p w14:paraId="624E0957" w14:textId="77777777" w:rsidR="00F06221" w:rsidRDefault="00F06221" w:rsidP="00F06221">
      <w:pPr>
        <w:spacing w:after="0" w:line="240" w:lineRule="auto"/>
        <w:rPr>
          <w:rFonts w:ascii="Times New Roman" w:hAnsi="Times New Roman"/>
          <w:b/>
          <w:sz w:val="20"/>
          <w:szCs w:val="20"/>
        </w:rPr>
      </w:pPr>
    </w:p>
    <w:p w14:paraId="66C9297E" w14:textId="77777777" w:rsidR="00F06221" w:rsidRDefault="00F06221" w:rsidP="00F06221">
      <w:pPr>
        <w:spacing w:after="0" w:line="240" w:lineRule="auto"/>
        <w:rPr>
          <w:rFonts w:ascii="Times New Roman" w:hAnsi="Times New Roman"/>
          <w:b/>
          <w:sz w:val="20"/>
          <w:szCs w:val="20"/>
        </w:rPr>
      </w:pPr>
    </w:p>
    <w:p w14:paraId="4E49AD46" w14:textId="77777777" w:rsidR="00F06221" w:rsidRDefault="00F06221" w:rsidP="00F06221">
      <w:pPr>
        <w:spacing w:after="0" w:line="240" w:lineRule="auto"/>
        <w:rPr>
          <w:rFonts w:ascii="Times New Roman" w:hAnsi="Times New Roman"/>
          <w:b/>
          <w:sz w:val="20"/>
          <w:szCs w:val="20"/>
        </w:rPr>
      </w:pPr>
    </w:p>
    <w:p w14:paraId="7B8942D9" w14:textId="170C80AD"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45720" distB="45720" distL="114300" distR="114300" simplePos="0" relativeHeight="251659264" behindDoc="0" locked="0" layoutInCell="1" allowOverlap="1" wp14:anchorId="4AD0AF85" wp14:editId="64972FAA">
                <wp:simplePos x="0" y="0"/>
                <wp:positionH relativeFrom="column">
                  <wp:posOffset>446405</wp:posOffset>
                </wp:positionH>
                <wp:positionV relativeFrom="paragraph">
                  <wp:posOffset>143510</wp:posOffset>
                </wp:positionV>
                <wp:extent cx="2480310" cy="1764030"/>
                <wp:effectExtent l="8255" t="12700" r="6985" b="1397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764030"/>
                        </a:xfrm>
                        <a:prstGeom prst="rect">
                          <a:avLst/>
                        </a:prstGeom>
                        <a:solidFill>
                          <a:srgbClr val="FFFFFF"/>
                        </a:solidFill>
                        <a:ln w="9525">
                          <a:solidFill>
                            <a:srgbClr val="000000"/>
                          </a:solidFill>
                          <a:miter lim="800000"/>
                          <a:headEnd/>
                          <a:tailEnd/>
                        </a:ln>
                      </wps:spPr>
                      <wps:txbx>
                        <w:txbxContent>
                          <w:p w14:paraId="1FD86156" w14:textId="3B6E2A4C" w:rsidR="00F06221" w:rsidRDefault="00F06221" w:rsidP="00F06221">
                            <w:r w:rsidRPr="006E75E5">
                              <w:rPr>
                                <w:noProof/>
                                <w:lang w:val="en-AU" w:eastAsia="en-AU"/>
                              </w:rPr>
                              <w:drawing>
                                <wp:inline distT="0" distB="0" distL="0" distR="0" wp14:anchorId="6B4DB9A8" wp14:editId="7F2EA49D">
                                  <wp:extent cx="2286000" cy="1295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0AF85" id="Text Box 28" o:spid="_x0000_s1031" type="#_x0000_t202" style="position:absolute;margin-left:35.15pt;margin-top:11.3pt;width:195.3pt;height:138.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pNLwIAAFo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">
                <v:textbox>
                  <w:txbxContent>
                    <w:p w14:paraId="1FD86156" w14:textId="3B6E2A4C" w:rsidR="00F06221" w:rsidRDefault="00F06221" w:rsidP="00F06221">
                      <w:r w:rsidRPr="006E75E5">
                        <w:rPr>
                          <w:noProof/>
                          <w:lang w:val="en-AU" w:eastAsia="en-AU"/>
                        </w:rPr>
                        <w:drawing>
                          <wp:inline distT="0" distB="0" distL="0" distR="0" wp14:anchorId="6B4DB9A8" wp14:editId="7F2EA49D">
                            <wp:extent cx="2286000" cy="1295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inline>
                        </w:drawing>
                      </w:r>
                    </w:p>
                  </w:txbxContent>
                </v:textbox>
                <w10:wrap type="square"/>
              </v:shape>
            </w:pict>
          </mc:Fallback>
        </mc:AlternateContent>
      </w:r>
    </w:p>
    <w:p w14:paraId="5BD678AA" w14:textId="77777777" w:rsidR="00F06221" w:rsidRDefault="00F06221" w:rsidP="00F06221">
      <w:pPr>
        <w:spacing w:after="0" w:line="240" w:lineRule="auto"/>
        <w:rPr>
          <w:rFonts w:ascii="Times New Roman" w:hAnsi="Times New Roman"/>
          <w:b/>
          <w:sz w:val="20"/>
          <w:szCs w:val="20"/>
        </w:rPr>
      </w:pPr>
    </w:p>
    <w:p w14:paraId="4DDFF915" w14:textId="77777777" w:rsidR="00F06221" w:rsidRDefault="00F06221" w:rsidP="00F06221">
      <w:pPr>
        <w:spacing w:after="0" w:line="240" w:lineRule="auto"/>
        <w:rPr>
          <w:rFonts w:ascii="Times New Roman" w:hAnsi="Times New Roman"/>
          <w:b/>
          <w:sz w:val="20"/>
          <w:szCs w:val="20"/>
        </w:rPr>
      </w:pPr>
    </w:p>
    <w:p w14:paraId="246386FA" w14:textId="014985B9"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0" distB="0" distL="114300" distR="114300" simplePos="0" relativeHeight="251673600" behindDoc="0" locked="0" layoutInCell="1" allowOverlap="1" wp14:anchorId="42EA6EA3" wp14:editId="6AA97063">
                <wp:simplePos x="0" y="0"/>
                <wp:positionH relativeFrom="column">
                  <wp:posOffset>2770505</wp:posOffset>
                </wp:positionH>
                <wp:positionV relativeFrom="paragraph">
                  <wp:posOffset>70485</wp:posOffset>
                </wp:positionV>
                <wp:extent cx="557530" cy="139700"/>
                <wp:effectExtent l="27305" t="53975" r="5715" b="63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753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14C4F" id="Straight Arrow Connector 26" o:spid="_x0000_s1026" type="#_x0000_t32" style="position:absolute;margin-left:218.15pt;margin-top:5.55pt;width:43.9pt;height:11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">
                <v:stroke endarrow="block"/>
              </v:shape>
            </w:pict>
          </mc:Fallback>
        </mc:AlternateContent>
      </w:r>
    </w:p>
    <w:p w14:paraId="193DF153" w14:textId="1DE21CC4"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0" distB="0" distL="114300" distR="114300" simplePos="0" relativeHeight="251669504" behindDoc="0" locked="0" layoutInCell="1" allowOverlap="1" wp14:anchorId="36A33D94" wp14:editId="0435C563">
                <wp:simplePos x="0" y="0"/>
                <wp:positionH relativeFrom="column">
                  <wp:posOffset>-124460</wp:posOffset>
                </wp:positionH>
                <wp:positionV relativeFrom="paragraph">
                  <wp:posOffset>64135</wp:posOffset>
                </wp:positionV>
                <wp:extent cx="659765" cy="228600"/>
                <wp:effectExtent l="8890" t="12700" r="36195" b="5397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D9DD3" id="Straight Arrow Connector 25" o:spid="_x0000_s1026" type="#_x0000_t32" style="position:absolute;margin-left:-9.8pt;margin-top:5.05pt;width:51.9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">
                <v:stroke endarrow="block"/>
              </v:shape>
            </w:pict>
          </mc:Fallback>
        </mc:AlternateContent>
      </w:r>
    </w:p>
    <w:p w14:paraId="785FC215" w14:textId="77777777" w:rsidR="00F06221" w:rsidRDefault="00F06221" w:rsidP="00F06221">
      <w:pPr>
        <w:spacing w:after="0" w:line="240" w:lineRule="auto"/>
        <w:rPr>
          <w:rFonts w:ascii="Times New Roman" w:hAnsi="Times New Roman"/>
          <w:b/>
          <w:sz w:val="20"/>
          <w:szCs w:val="20"/>
        </w:rPr>
      </w:pPr>
    </w:p>
    <w:p w14:paraId="0CA5A408" w14:textId="16415BDE"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0" distB="0" distL="114300" distR="114300" simplePos="0" relativeHeight="251674624" behindDoc="0" locked="0" layoutInCell="1" allowOverlap="1" wp14:anchorId="2F7E32DB" wp14:editId="0E8B6F81">
                <wp:simplePos x="0" y="0"/>
                <wp:positionH relativeFrom="column">
                  <wp:posOffset>2770505</wp:posOffset>
                </wp:positionH>
                <wp:positionV relativeFrom="paragraph">
                  <wp:posOffset>140335</wp:posOffset>
                </wp:positionV>
                <wp:extent cx="1384300" cy="1308100"/>
                <wp:effectExtent l="46355" t="9525" r="7620" b="5397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0" cy="130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7664C" id="Straight Arrow Connector 24" o:spid="_x0000_s1026" type="#_x0000_t32" style="position:absolute;margin-left:218.15pt;margin-top:11.05pt;width:109pt;height:103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">
                <v:stroke endarrow="block"/>
              </v:shape>
            </w:pict>
          </mc:Fallback>
        </mc:AlternateContent>
      </w:r>
    </w:p>
    <w:p w14:paraId="499278E2" w14:textId="19B662B0" w:rsidR="00F06221" w:rsidRDefault="00F06221" w:rsidP="00F06221">
      <w:pPr>
        <w:spacing w:after="0" w:line="240" w:lineRule="auto"/>
        <w:rPr>
          <w:rFonts w:ascii="Times New Roman" w:hAnsi="Times New Roman"/>
          <w:b/>
          <w:sz w:val="20"/>
          <w:szCs w:val="20"/>
        </w:rPr>
      </w:pPr>
      <w:r>
        <w:rPr>
          <w:rFonts w:ascii="Times New Roman" w:hAnsi="Times New Roman"/>
          <w:b/>
          <w:noProof/>
          <w:sz w:val="20"/>
          <w:szCs w:val="20"/>
          <w:lang w:val="en-AU" w:eastAsia="en-AU"/>
        </w:rPr>
        <mc:AlternateContent>
          <mc:Choice Requires="wps">
            <w:drawing>
              <wp:anchor distT="0" distB="0" distL="114300" distR="114300" simplePos="0" relativeHeight="251670528" behindDoc="0" locked="0" layoutInCell="1" allowOverlap="1" wp14:anchorId="1771B81A" wp14:editId="40AF21F4">
                <wp:simplePos x="0" y="0"/>
                <wp:positionH relativeFrom="column">
                  <wp:posOffset>-531495</wp:posOffset>
                </wp:positionH>
                <wp:positionV relativeFrom="paragraph">
                  <wp:posOffset>146050</wp:posOffset>
                </wp:positionV>
                <wp:extent cx="1066800" cy="1550035"/>
                <wp:effectExtent l="11430" t="8890" r="55245" b="412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155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14858" id="Straight Arrow Connector 14" o:spid="_x0000_s1026" type="#_x0000_t32" style="position:absolute;margin-left:-41.85pt;margin-top:11.5pt;width:84pt;height:12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">
                <v:stroke endarrow="block"/>
              </v:shape>
            </w:pict>
          </mc:Fallback>
        </mc:AlternateContent>
      </w:r>
    </w:p>
    <w:p w14:paraId="133455DD" w14:textId="77777777" w:rsidR="00F06221" w:rsidRDefault="00F06221" w:rsidP="00F06221">
      <w:pPr>
        <w:spacing w:after="0" w:line="240" w:lineRule="auto"/>
        <w:rPr>
          <w:rFonts w:ascii="Times New Roman" w:hAnsi="Times New Roman"/>
          <w:b/>
          <w:sz w:val="20"/>
          <w:szCs w:val="20"/>
        </w:rPr>
      </w:pPr>
    </w:p>
    <w:p w14:paraId="59CEB801" w14:textId="77777777" w:rsidR="00F06221" w:rsidRDefault="00F06221" w:rsidP="00F06221">
      <w:pPr>
        <w:spacing w:after="0" w:line="240" w:lineRule="auto"/>
        <w:rPr>
          <w:rFonts w:ascii="Times New Roman" w:hAnsi="Times New Roman"/>
          <w:sz w:val="20"/>
          <w:szCs w:val="20"/>
        </w:rPr>
      </w:pPr>
    </w:p>
    <w:bookmarkEnd w:id="10"/>
    <w:bookmarkEnd w:id="11"/>
    <w:bookmarkEnd w:id="12"/>
    <w:bookmarkEnd w:id="13"/>
    <w:p w14:paraId="6A75EB75" w14:textId="77777777" w:rsidR="00F06221" w:rsidRDefault="00F06221" w:rsidP="00F06221">
      <w:pPr>
        <w:spacing w:after="0" w:line="240" w:lineRule="auto"/>
        <w:rPr>
          <w:rFonts w:ascii="Times New Roman" w:hAnsi="Times New Roman"/>
          <w:sz w:val="20"/>
          <w:szCs w:val="20"/>
        </w:rPr>
      </w:pPr>
    </w:p>
    <w:p w14:paraId="48D6D353" w14:textId="095D85B4" w:rsidR="00F06221" w:rsidRDefault="00F06221" w:rsidP="00F06221">
      <w:pPr>
        <w:spacing w:after="0" w:line="240" w:lineRule="auto"/>
        <w:rPr>
          <w:rFonts w:ascii="Times New Roman" w:hAnsi="Times New Roman"/>
          <w:sz w:val="20"/>
          <w:szCs w:val="20"/>
        </w:rPr>
      </w:pPr>
      <w:r>
        <w:rPr>
          <w:rFonts w:ascii="Times New Roman" w:hAnsi="Times New Roman"/>
          <w:b/>
          <w:noProof/>
          <w:sz w:val="20"/>
          <w:szCs w:val="20"/>
          <w:lang w:val="en-AU" w:eastAsia="en-AU"/>
        </w:rPr>
        <mc:AlternateContent>
          <mc:Choice Requires="wps">
            <w:drawing>
              <wp:anchor distT="45720" distB="45720" distL="114300" distR="114300" simplePos="0" relativeHeight="251662336" behindDoc="0" locked="0" layoutInCell="1" allowOverlap="1" wp14:anchorId="00B08E4C" wp14:editId="2B44CC47">
                <wp:simplePos x="0" y="0"/>
                <wp:positionH relativeFrom="column">
                  <wp:posOffset>1765300</wp:posOffset>
                </wp:positionH>
                <wp:positionV relativeFrom="paragraph">
                  <wp:posOffset>411480</wp:posOffset>
                </wp:positionV>
                <wp:extent cx="2428875" cy="1548130"/>
                <wp:effectExtent l="12700" t="10160" r="6350" b="1333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548130"/>
                        </a:xfrm>
                        <a:prstGeom prst="rect">
                          <a:avLst/>
                        </a:prstGeom>
                        <a:solidFill>
                          <a:srgbClr val="FFFFFF"/>
                        </a:solidFill>
                        <a:ln w="9525">
                          <a:solidFill>
                            <a:srgbClr val="000000"/>
                          </a:solidFill>
                          <a:miter lim="800000"/>
                          <a:headEnd/>
                          <a:tailEnd/>
                        </a:ln>
                      </wps:spPr>
                      <wps:txbx>
                        <w:txbxContent>
                          <w:p w14:paraId="62B9E32A" w14:textId="67D6D6FB" w:rsidR="00F06221" w:rsidRDefault="00F06221" w:rsidP="00F06221">
                            <w:r w:rsidRPr="006E75E5">
                              <w:rPr>
                                <w:noProof/>
                                <w:lang w:val="en-AU" w:eastAsia="en-AU"/>
                              </w:rPr>
                              <w:drawing>
                                <wp:inline distT="0" distB="0" distL="0" distR="0" wp14:anchorId="4B1AEB18" wp14:editId="7E10DC0D">
                                  <wp:extent cx="2228850"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352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08E4C" id="Text Box 13" o:spid="_x0000_s1032" type="#_x0000_t202" style="position:absolute;margin-left:139pt;margin-top:32.4pt;width:191.25pt;height:121.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">
                <v:textbox>
                  <w:txbxContent>
                    <w:p w14:paraId="62B9E32A" w14:textId="67D6D6FB" w:rsidR="00F06221" w:rsidRDefault="00F06221" w:rsidP="00F06221">
                      <w:r w:rsidRPr="006E75E5">
                        <w:rPr>
                          <w:noProof/>
                          <w:lang w:val="en-AU" w:eastAsia="en-AU"/>
                        </w:rPr>
                        <w:drawing>
                          <wp:inline distT="0" distB="0" distL="0" distR="0" wp14:anchorId="4B1AEB18" wp14:editId="7E10DC0D">
                            <wp:extent cx="2228850"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352550"/>
                                    </a:xfrm>
                                    <a:prstGeom prst="rect">
                                      <a:avLst/>
                                    </a:prstGeom>
                                    <a:noFill/>
                                    <a:ln>
                                      <a:noFill/>
                                    </a:ln>
                                  </pic:spPr>
                                </pic:pic>
                              </a:graphicData>
                            </a:graphic>
                          </wp:inline>
                        </w:drawing>
                      </w:r>
                    </w:p>
                  </w:txbxContent>
                </v:textbox>
                <w10:wrap type="square"/>
              </v:shape>
            </w:pict>
          </mc:Fallback>
        </mc:AlternateContent>
      </w:r>
    </w:p>
    <w:p w14:paraId="7475FF99" w14:textId="77777777" w:rsidR="00F06221" w:rsidRDefault="00F06221" w:rsidP="00F06221">
      <w:pPr>
        <w:rPr>
          <w:rFonts w:ascii="Times New Roman" w:hAnsi="Times New Roman"/>
          <w:sz w:val="20"/>
          <w:szCs w:val="20"/>
        </w:rPr>
      </w:pPr>
    </w:p>
    <w:p w14:paraId="6DDB98B9" w14:textId="77777777" w:rsidR="00F06221" w:rsidRPr="00A2397B" w:rsidRDefault="00F06221" w:rsidP="00F06221">
      <w:pPr>
        <w:rPr>
          <w:rFonts w:ascii="Times New Roman" w:hAnsi="Times New Roman"/>
          <w:sz w:val="20"/>
          <w:szCs w:val="20"/>
        </w:rPr>
      </w:pPr>
    </w:p>
    <w:bookmarkEnd w:id="5"/>
    <w:bookmarkEnd w:id="6"/>
    <w:bookmarkEnd w:id="7"/>
    <w:p w14:paraId="206F3A65" w14:textId="77777777" w:rsidR="00F06221" w:rsidRPr="00870979" w:rsidRDefault="00F06221" w:rsidP="00870979">
      <w:pPr>
        <w:pStyle w:val="Heading1"/>
        <w:jc w:val="center"/>
        <w:rPr>
          <w:b/>
          <w:bCs/>
        </w:rPr>
      </w:pPr>
    </w:p>
    <w:sectPr w:rsidR="00F06221" w:rsidRPr="00870979" w:rsidSect="00C5779D">
      <w:headerReference w:type="default" r:id="rId29"/>
      <w:footerReference w:type="default" r:id="rId30"/>
      <w:footerReference w:type="first" r:id="rId31"/>
      <w:pgSz w:w="11906" w:h="16838" w:code="9"/>
      <w:pgMar w:top="1987" w:right="1310" w:bottom="1253" w:left="181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B3F13" w14:textId="77777777" w:rsidR="00606A7C" w:rsidRDefault="00606A7C" w:rsidP="00C677C3">
      <w:pPr>
        <w:spacing w:after="0" w:line="240" w:lineRule="auto"/>
      </w:pPr>
      <w:r>
        <w:separator/>
      </w:r>
    </w:p>
  </w:endnote>
  <w:endnote w:type="continuationSeparator" w:id="0">
    <w:p w14:paraId="770F6261" w14:textId="77777777" w:rsidR="00606A7C" w:rsidRDefault="00606A7C" w:rsidP="00C6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Yu Mincho">
    <w:altName w:val="游明朝"/>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BB900" w14:textId="5E2AA724" w:rsidR="00FF6748" w:rsidRPr="000A6A17" w:rsidRDefault="00FF6748">
    <w:pPr>
      <w:pStyle w:val="Footer"/>
      <w:jc w:val="right"/>
      <w:rPr>
        <w:rFonts w:ascii="Georgia" w:hAnsi="Georgia"/>
      </w:rPr>
    </w:pPr>
  </w:p>
  <w:p w14:paraId="46344023" w14:textId="077254E8" w:rsidR="00FF6748" w:rsidRPr="00A67991" w:rsidRDefault="00FF6748" w:rsidP="00387303">
    <w:pPr>
      <w:pStyle w:val="Footer"/>
      <w:jc w:val="right"/>
      <w:rPr>
        <w:rFonts w:ascii="Times New Roman" w:hAnsi="Times New Roman" w:cs="Times New Roman"/>
        <w:noProof/>
      </w:rPr>
    </w:pPr>
    <w:r w:rsidRPr="00A67991">
      <w:rPr>
        <w:rFonts w:ascii="Times New Roman" w:hAnsi="Times New Roman" w:cs="Times New Roman"/>
        <w:sz w:val="18"/>
        <w:szCs w:val="18"/>
      </w:rPr>
      <w:t xml:space="preserve">Response To The Australian Government Productivity Commission Draft Report on Mental Health       </w:t>
    </w:r>
    <w:r w:rsidRPr="00A67991">
      <w:rPr>
        <w:rFonts w:ascii="Times New Roman" w:hAnsi="Times New Roman" w:cs="Times New Roman"/>
      </w:rPr>
      <w:t xml:space="preserve"> </w:t>
    </w:r>
    <w:sdt>
      <w:sdtPr>
        <w:rPr>
          <w:rFonts w:ascii="Times New Roman" w:hAnsi="Times New Roman" w:cs="Times New Roman"/>
        </w:rPr>
        <w:id w:val="-207646594"/>
        <w:docPartObj>
          <w:docPartGallery w:val="Page Numbers (Bottom of Page)"/>
          <w:docPartUnique/>
        </w:docPartObj>
      </w:sdtPr>
      <w:sdtEndPr>
        <w:rPr>
          <w:noProof/>
        </w:rPr>
      </w:sdtEndPr>
      <w:sdtContent>
        <w:r w:rsidRPr="00A67991">
          <w:rPr>
            <w:rFonts w:ascii="Times New Roman" w:hAnsi="Times New Roman" w:cs="Times New Roman"/>
          </w:rPr>
          <w:fldChar w:fldCharType="begin"/>
        </w:r>
        <w:r w:rsidRPr="00A67991">
          <w:rPr>
            <w:rFonts w:ascii="Times New Roman" w:hAnsi="Times New Roman" w:cs="Times New Roman"/>
          </w:rPr>
          <w:instrText xml:space="preserve"> PAGE   \* MERGEFORMAT </w:instrText>
        </w:r>
        <w:r w:rsidRPr="00A67991">
          <w:rPr>
            <w:rFonts w:ascii="Times New Roman" w:hAnsi="Times New Roman" w:cs="Times New Roman"/>
          </w:rPr>
          <w:fldChar w:fldCharType="separate"/>
        </w:r>
        <w:r w:rsidR="00327D26">
          <w:rPr>
            <w:rFonts w:ascii="Times New Roman" w:hAnsi="Times New Roman" w:cs="Times New Roman"/>
            <w:noProof/>
          </w:rPr>
          <w:t>5</w:t>
        </w:r>
        <w:r w:rsidRPr="00A67991">
          <w:rPr>
            <w:rFonts w:ascii="Times New Roman" w:hAnsi="Times New Roman" w:cs="Times New Roman"/>
            <w:noProof/>
          </w:rPr>
          <w:fldChar w:fldCharType="end"/>
        </w:r>
      </w:sdtContent>
    </w:sdt>
  </w:p>
  <w:p w14:paraId="3AC001CE" w14:textId="5D8D5927" w:rsidR="00FF6748" w:rsidRPr="00CE10E3" w:rsidRDefault="00FF6748" w:rsidP="00294116">
    <w:pPr>
      <w:pStyle w:val="Footer"/>
      <w:jc w:val="center"/>
      <w:rPr>
        <w:rFonts w:ascii="Georgia" w:hAnsi="Georgia"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63933" w14:textId="65FA9D6A" w:rsidR="00FF6748" w:rsidRDefault="00FF6748">
    <w:pPr>
      <w:pStyle w:val="Footer"/>
    </w:pPr>
  </w:p>
  <w:p w14:paraId="510ABE60" w14:textId="77777777" w:rsidR="00FF6748" w:rsidRDefault="00FF67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40AF8" w14:textId="77777777" w:rsidR="00606A7C" w:rsidRDefault="00606A7C" w:rsidP="00C677C3">
      <w:pPr>
        <w:spacing w:after="0" w:line="240" w:lineRule="auto"/>
      </w:pPr>
      <w:r>
        <w:separator/>
      </w:r>
    </w:p>
  </w:footnote>
  <w:footnote w:type="continuationSeparator" w:id="0">
    <w:p w14:paraId="1ED2207D" w14:textId="77777777" w:rsidR="00606A7C" w:rsidRDefault="00606A7C" w:rsidP="00C677C3">
      <w:pPr>
        <w:spacing w:after="0" w:line="240" w:lineRule="auto"/>
      </w:pPr>
      <w:r>
        <w:continuationSeparator/>
      </w:r>
    </w:p>
  </w:footnote>
  <w:footnote w:id="1">
    <w:p w14:paraId="1C7EF30F" w14:textId="77777777" w:rsidR="00F06221" w:rsidRPr="005D60D2" w:rsidRDefault="00F06221" w:rsidP="00F06221">
      <w:pPr>
        <w:rPr>
          <w:sz w:val="16"/>
          <w:szCs w:val="20"/>
        </w:rPr>
      </w:pPr>
      <w:r w:rsidRPr="00380103">
        <w:rPr>
          <w:rStyle w:val="FootnoteReference"/>
          <w:sz w:val="16"/>
        </w:rPr>
        <w:footnoteRef/>
      </w:r>
      <w:r w:rsidRPr="00380103">
        <w:rPr>
          <w:sz w:val="16"/>
        </w:rPr>
        <w:t xml:space="preserve"> Analyses and comments provided by </w:t>
      </w:r>
      <w:r>
        <w:rPr>
          <w:sz w:val="16"/>
        </w:rPr>
        <w:t>BrainDx, Australia</w:t>
      </w:r>
      <w:r w:rsidRPr="00380103">
        <w:rPr>
          <w:sz w:val="16"/>
        </w:rPr>
        <w:t>.</w:t>
      </w:r>
      <w:r>
        <w:rPr>
          <w:sz w:val="16"/>
        </w:rPr>
        <w:t xml:space="preserve">  </w:t>
      </w:r>
      <w:r w:rsidRPr="005D60D2">
        <w:rPr>
          <w:sz w:val="16"/>
          <w:szCs w:val="20"/>
        </w:rPr>
        <w:t xml:space="preserve">The results provide statistically deviations in electrophysiological measures of brain activity from expected values for age.  Dysfunction of brain regions as indicated typically correspond to functional or behavior problems.  </w:t>
      </w:r>
      <w:r>
        <w:rPr>
          <w:sz w:val="16"/>
          <w:szCs w:val="20"/>
        </w:rPr>
        <w:t xml:space="preserve">Norm referenced cognitive </w:t>
      </w:r>
      <w:r w:rsidRPr="005D60D2">
        <w:rPr>
          <w:sz w:val="16"/>
          <w:szCs w:val="20"/>
        </w:rPr>
        <w:t xml:space="preserve">performance </w:t>
      </w:r>
      <w:r>
        <w:rPr>
          <w:sz w:val="16"/>
          <w:szCs w:val="20"/>
        </w:rPr>
        <w:t xml:space="preserve">and behavior assessment </w:t>
      </w:r>
      <w:r w:rsidRPr="005D60D2">
        <w:rPr>
          <w:sz w:val="16"/>
          <w:szCs w:val="20"/>
        </w:rPr>
        <w:t>testing should be considered whenever possible to delineate functional or behavior impairments</w:t>
      </w:r>
      <w:r>
        <w:rPr>
          <w:sz w:val="16"/>
          <w:szCs w:val="20"/>
        </w:rPr>
        <w:t xml:space="preserve"> that can be correlated with these measures </w:t>
      </w:r>
      <w:r w:rsidRPr="005D60D2">
        <w:rPr>
          <w:sz w:val="16"/>
          <w:szCs w:val="20"/>
        </w:rPr>
        <w:t>and to establish pre-treatment p</w:t>
      </w:r>
      <w:r>
        <w:rPr>
          <w:sz w:val="16"/>
          <w:szCs w:val="20"/>
        </w:rPr>
        <w:t>e</w:t>
      </w:r>
      <w:r w:rsidRPr="005D60D2">
        <w:rPr>
          <w:sz w:val="16"/>
          <w:szCs w:val="20"/>
        </w:rPr>
        <w:t xml:space="preserve">rformance levels which can be used to establish treatment efficacy from follow-up treatment. This report is intended to provide a </w:t>
      </w:r>
      <w:r w:rsidRPr="005D60D2">
        <w:rPr>
          <w:sz w:val="16"/>
          <w:szCs w:val="20"/>
          <w:u w:val="single"/>
        </w:rPr>
        <w:t>guideline</w:t>
      </w:r>
      <w:r w:rsidRPr="005D60D2">
        <w:rPr>
          <w:sz w:val="16"/>
          <w:szCs w:val="20"/>
        </w:rPr>
        <w:t xml:space="preserve"> for clinical use and should not be used as the sole source of information for clinical diagnosis or treatment selection. BrainDx</w:t>
      </w:r>
      <w:r w:rsidRPr="005D60D2">
        <w:rPr>
          <w:sz w:val="16"/>
          <w:szCs w:val="20"/>
          <w:vertAlign w:val="superscript"/>
        </w:rPr>
        <w:t>TM</w:t>
      </w:r>
      <w:r>
        <w:rPr>
          <w:sz w:val="16"/>
          <w:szCs w:val="20"/>
        </w:rPr>
        <w:t xml:space="preserve"> </w:t>
      </w:r>
      <w:r w:rsidRPr="005D60D2">
        <w:rPr>
          <w:sz w:val="16"/>
          <w:szCs w:val="20"/>
        </w:rPr>
        <w:t xml:space="preserve">will not be held responsible for any fault in the </w:t>
      </w:r>
      <w:r>
        <w:rPr>
          <w:sz w:val="16"/>
          <w:szCs w:val="20"/>
        </w:rPr>
        <w:t xml:space="preserve">official </w:t>
      </w:r>
      <w:r w:rsidRPr="005D60D2">
        <w:rPr>
          <w:sz w:val="16"/>
          <w:szCs w:val="20"/>
        </w:rPr>
        <w:t xml:space="preserve">clinical diagnosis or failed treatment resulting from statements in this report for the service provider.  </w:t>
      </w:r>
    </w:p>
    <w:p w14:paraId="4D3F580C" w14:textId="77777777" w:rsidR="00F06221" w:rsidRPr="00380103" w:rsidRDefault="00F06221" w:rsidP="00F06221">
      <w:pPr>
        <w:pStyle w:val="FootnoteText"/>
        <w:rPr>
          <w:sz w:val="16"/>
        </w:rPr>
      </w:pPr>
    </w:p>
  </w:footnote>
  <w:footnote w:id="2">
    <w:p w14:paraId="122196C9" w14:textId="77777777" w:rsidR="00F06221" w:rsidRDefault="00F06221" w:rsidP="00F06221">
      <w:pPr>
        <w:pStyle w:val="FootnoteText"/>
      </w:pPr>
      <w:r>
        <w:rPr>
          <w:rStyle w:val="FootnoteReference"/>
        </w:rPr>
        <w:footnoteRef/>
      </w:r>
      <w:r>
        <w:t xml:space="preserve"> Discriminant functions have been developed and published as per: John et, al, 1988; Chabot et al, 1996; Chabot et al,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C8D97" w14:textId="7B775CB8" w:rsidR="00FF6748" w:rsidRDefault="00FF6748">
    <w:pPr>
      <w:pStyle w:val="Header"/>
    </w:pPr>
    <w:r>
      <w:rPr>
        <w:noProof/>
        <w:lang w:val="en-AU" w:eastAsia="en-AU"/>
      </w:rPr>
      <w:drawing>
        <wp:anchor distT="0" distB="0" distL="114300" distR="114300" simplePos="0" relativeHeight="251659264" behindDoc="0" locked="0" layoutInCell="1" allowOverlap="1" wp14:anchorId="6D3A4373" wp14:editId="6A0B83F5">
          <wp:simplePos x="0" y="0"/>
          <wp:positionH relativeFrom="column">
            <wp:posOffset>-1151890</wp:posOffset>
          </wp:positionH>
          <wp:positionV relativeFrom="paragraph">
            <wp:posOffset>-238125</wp:posOffset>
          </wp:positionV>
          <wp:extent cx="1508760" cy="401955"/>
          <wp:effectExtent l="0" t="0" r="0" b="0"/>
          <wp:wrapNone/>
          <wp:docPr id="11" name="Picture 1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Logo.Au.png"/>
                  <pic:cNvPicPr/>
                </pic:nvPicPr>
                <pic:blipFill>
                  <a:blip r:embed="rId1"/>
                  <a:stretch>
                    <a:fillRect/>
                  </a:stretch>
                </pic:blipFill>
                <pic:spPr>
                  <a:xfrm>
                    <a:off x="0" y="0"/>
                    <a:ext cx="1508760" cy="401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F4177"/>
    <w:multiLevelType w:val="hybridMultilevel"/>
    <w:tmpl w:val="52CE10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8A1A65"/>
    <w:multiLevelType w:val="hybridMultilevel"/>
    <w:tmpl w:val="9E56D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7D3814"/>
    <w:multiLevelType w:val="multilevel"/>
    <w:tmpl w:val="AE266D9A"/>
    <w:lvl w:ilvl="0">
      <w:start w:val="8"/>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104D0167"/>
    <w:multiLevelType w:val="hybridMultilevel"/>
    <w:tmpl w:val="C5140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B6989"/>
    <w:multiLevelType w:val="multilevel"/>
    <w:tmpl w:val="DB9C9E3C"/>
    <w:lvl w:ilvl="0">
      <w:start w:val="1"/>
      <w:numFmt w:val="upperRoman"/>
      <w:lvlText w:val="%1."/>
      <w:lvlJc w:val="left"/>
      <w:pPr>
        <w:ind w:left="720" w:firstLine="0"/>
      </w:pPr>
    </w:lvl>
    <w:lvl w:ilvl="1">
      <w:start w:val="1"/>
      <w:numFmt w:val="upperLetter"/>
      <w:lvlText w:val="%2."/>
      <w:lvlJc w:val="left"/>
      <w:pPr>
        <w:ind w:left="1440" w:firstLine="0"/>
      </w:pPr>
    </w:lvl>
    <w:lvl w:ilvl="2">
      <w:start w:val="1"/>
      <w:numFmt w:val="decimal"/>
      <w:lvlText w:val="%3."/>
      <w:lvlJc w:val="left"/>
      <w:pPr>
        <w:ind w:left="2160" w:firstLine="0"/>
      </w:pPr>
    </w:lvl>
    <w:lvl w:ilvl="3">
      <w:start w:val="1"/>
      <w:numFmt w:val="lowerLetter"/>
      <w:lvlText w:val="%4)"/>
      <w:lvlJc w:val="left"/>
      <w:pPr>
        <w:ind w:left="2880" w:firstLine="0"/>
      </w:pPr>
    </w:lvl>
    <w:lvl w:ilvl="4">
      <w:start w:val="1"/>
      <w:numFmt w:val="decimal"/>
      <w:lvlText w:val="(%5)"/>
      <w:lvlJc w:val="left"/>
      <w:pPr>
        <w:ind w:left="3600" w:firstLine="0"/>
      </w:pPr>
    </w:lvl>
    <w:lvl w:ilvl="5">
      <w:start w:val="1"/>
      <w:numFmt w:val="lowerLetter"/>
      <w:lvlText w:val="(%6)"/>
      <w:lvlJc w:val="left"/>
      <w:pPr>
        <w:ind w:left="4320" w:firstLine="0"/>
      </w:pPr>
    </w:lvl>
    <w:lvl w:ilvl="6">
      <w:start w:val="1"/>
      <w:numFmt w:val="lowerRoman"/>
      <w:lvlText w:val="(%7)"/>
      <w:lvlJc w:val="left"/>
      <w:pPr>
        <w:ind w:left="5040" w:firstLine="0"/>
      </w:pPr>
    </w:lvl>
    <w:lvl w:ilvl="7">
      <w:start w:val="1"/>
      <w:numFmt w:val="lowerLetter"/>
      <w:lvlText w:val="(%8)"/>
      <w:lvlJc w:val="left"/>
      <w:pPr>
        <w:ind w:left="5760" w:firstLine="0"/>
      </w:pPr>
    </w:lvl>
    <w:lvl w:ilvl="8">
      <w:start w:val="1"/>
      <w:numFmt w:val="lowerRoman"/>
      <w:lvlText w:val="(%9)"/>
      <w:lvlJc w:val="left"/>
      <w:pPr>
        <w:ind w:left="6480" w:firstLine="0"/>
      </w:pPr>
    </w:lvl>
  </w:abstractNum>
  <w:abstractNum w:abstractNumId="5" w15:restartNumberingAfterBreak="0">
    <w:nsid w:val="19AA4622"/>
    <w:multiLevelType w:val="hybridMultilevel"/>
    <w:tmpl w:val="A3BCDB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566729"/>
    <w:multiLevelType w:val="hybridMultilevel"/>
    <w:tmpl w:val="90A2355C"/>
    <w:lvl w:ilvl="0" w:tplc="6ABC09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455315"/>
    <w:multiLevelType w:val="multilevel"/>
    <w:tmpl w:val="5EFEA4F8"/>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15:restartNumberingAfterBreak="0">
    <w:nsid w:val="3B0611EA"/>
    <w:multiLevelType w:val="multilevel"/>
    <w:tmpl w:val="21145C4E"/>
    <w:lvl w:ilvl="0">
      <w:start w:val="7"/>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 w15:restartNumberingAfterBreak="0">
    <w:nsid w:val="47262E0D"/>
    <w:multiLevelType w:val="multilevel"/>
    <w:tmpl w:val="A3C8B2BE"/>
    <w:lvl w:ilvl="0">
      <w:start w:val="1"/>
      <w:numFmt w:val="upperRoman"/>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 w15:restartNumberingAfterBreak="0">
    <w:nsid w:val="47D63108"/>
    <w:multiLevelType w:val="multilevel"/>
    <w:tmpl w:val="04090027"/>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4BE00D1B"/>
    <w:multiLevelType w:val="multilevel"/>
    <w:tmpl w:val="DB9C9E3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4E8F1B5F"/>
    <w:multiLevelType w:val="hybridMultilevel"/>
    <w:tmpl w:val="249499D6"/>
    <w:lvl w:ilvl="0" w:tplc="08090001">
      <w:start w:val="1"/>
      <w:numFmt w:val="bullet"/>
      <w:lvlText w:val=""/>
      <w:lvlJc w:val="left"/>
      <w:pPr>
        <w:ind w:left="107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0240A3"/>
    <w:multiLevelType w:val="hybridMultilevel"/>
    <w:tmpl w:val="EB105162"/>
    <w:lvl w:ilvl="0" w:tplc="E89C45D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001798"/>
    <w:multiLevelType w:val="multilevel"/>
    <w:tmpl w:val="DB9C9E3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15:restartNumberingAfterBreak="0">
    <w:nsid w:val="646C54D1"/>
    <w:multiLevelType w:val="hybridMultilevel"/>
    <w:tmpl w:val="55EEF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873BCA"/>
    <w:multiLevelType w:val="multilevel"/>
    <w:tmpl w:val="286C3504"/>
    <w:lvl w:ilvl="0">
      <w:start w:val="7"/>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15:restartNumberingAfterBreak="0">
    <w:nsid w:val="7D3079C6"/>
    <w:multiLevelType w:val="hybridMultilevel"/>
    <w:tmpl w:val="6908D682"/>
    <w:lvl w:ilvl="0" w:tplc="C54CB2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4"/>
  </w:num>
  <w:num w:numId="9">
    <w:abstractNumId w:val="0"/>
  </w:num>
  <w:num w:numId="10">
    <w:abstractNumId w:val="12"/>
  </w:num>
  <w:num w:numId="11">
    <w:abstractNumId w:val="1"/>
  </w:num>
  <w:num w:numId="12">
    <w:abstractNumId w:val="9"/>
  </w:num>
  <w:num w:numId="13">
    <w:abstractNumId w:val="8"/>
  </w:num>
  <w:num w:numId="14">
    <w:abstractNumId w:val="13"/>
  </w:num>
  <w:num w:numId="15">
    <w:abstractNumId w:val="3"/>
  </w:num>
  <w:num w:numId="16">
    <w:abstractNumId w:val="15"/>
  </w:num>
  <w:num w:numId="1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6"/>
  </w:num>
  <w:num w:numId="22">
    <w:abstractNumId w:val="17"/>
  </w:num>
  <w:num w:numId="23">
    <w:abstractNumId w:val="10"/>
  </w:num>
  <w:num w:numId="2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2B"/>
    <w:rsid w:val="00002DF9"/>
    <w:rsid w:val="0001448D"/>
    <w:rsid w:val="00020962"/>
    <w:rsid w:val="00055505"/>
    <w:rsid w:val="00064E8E"/>
    <w:rsid w:val="00076A6E"/>
    <w:rsid w:val="000A3494"/>
    <w:rsid w:val="000A65C7"/>
    <w:rsid w:val="000A6A17"/>
    <w:rsid w:val="000C29EA"/>
    <w:rsid w:val="000E5BA9"/>
    <w:rsid w:val="00101BD0"/>
    <w:rsid w:val="00101BF3"/>
    <w:rsid w:val="0010488A"/>
    <w:rsid w:val="00113D76"/>
    <w:rsid w:val="0013111B"/>
    <w:rsid w:val="001514DF"/>
    <w:rsid w:val="0015302F"/>
    <w:rsid w:val="00154CBC"/>
    <w:rsid w:val="001712C4"/>
    <w:rsid w:val="001E0EAF"/>
    <w:rsid w:val="00202E6E"/>
    <w:rsid w:val="002075D9"/>
    <w:rsid w:val="00244BDA"/>
    <w:rsid w:val="002771A6"/>
    <w:rsid w:val="00294116"/>
    <w:rsid w:val="002A4789"/>
    <w:rsid w:val="002C1D2C"/>
    <w:rsid w:val="002C5EE7"/>
    <w:rsid w:val="002C73CF"/>
    <w:rsid w:val="002E02E7"/>
    <w:rsid w:val="002F4C77"/>
    <w:rsid w:val="003227C0"/>
    <w:rsid w:val="00327D26"/>
    <w:rsid w:val="0035647B"/>
    <w:rsid w:val="00356956"/>
    <w:rsid w:val="0036098D"/>
    <w:rsid w:val="00387303"/>
    <w:rsid w:val="003936D0"/>
    <w:rsid w:val="00397B62"/>
    <w:rsid w:val="003C2FC4"/>
    <w:rsid w:val="003E4F7D"/>
    <w:rsid w:val="003E5000"/>
    <w:rsid w:val="004043DB"/>
    <w:rsid w:val="00411CC6"/>
    <w:rsid w:val="004155C0"/>
    <w:rsid w:val="004155E5"/>
    <w:rsid w:val="0041759C"/>
    <w:rsid w:val="004449A9"/>
    <w:rsid w:val="00451EB7"/>
    <w:rsid w:val="00451ED6"/>
    <w:rsid w:val="00453E35"/>
    <w:rsid w:val="00461CAC"/>
    <w:rsid w:val="004632AB"/>
    <w:rsid w:val="00466473"/>
    <w:rsid w:val="004727F4"/>
    <w:rsid w:val="00473C32"/>
    <w:rsid w:val="004754DB"/>
    <w:rsid w:val="004846A0"/>
    <w:rsid w:val="004B1C54"/>
    <w:rsid w:val="004C09E4"/>
    <w:rsid w:val="004C1FDA"/>
    <w:rsid w:val="004D0044"/>
    <w:rsid w:val="004D3A2A"/>
    <w:rsid w:val="004E6B99"/>
    <w:rsid w:val="004E7E5B"/>
    <w:rsid w:val="004F53EE"/>
    <w:rsid w:val="005064B5"/>
    <w:rsid w:val="00520C8B"/>
    <w:rsid w:val="005214DC"/>
    <w:rsid w:val="00522C7E"/>
    <w:rsid w:val="00550C04"/>
    <w:rsid w:val="00554E58"/>
    <w:rsid w:val="005610AD"/>
    <w:rsid w:val="00583B3A"/>
    <w:rsid w:val="005A25AB"/>
    <w:rsid w:val="005D3F83"/>
    <w:rsid w:val="00600513"/>
    <w:rsid w:val="00600B3C"/>
    <w:rsid w:val="00606A7C"/>
    <w:rsid w:val="006105AD"/>
    <w:rsid w:val="00615A6A"/>
    <w:rsid w:val="00621F93"/>
    <w:rsid w:val="00664B0E"/>
    <w:rsid w:val="00673E51"/>
    <w:rsid w:val="00674220"/>
    <w:rsid w:val="00683831"/>
    <w:rsid w:val="006B49B8"/>
    <w:rsid w:val="006E4AE4"/>
    <w:rsid w:val="006E5FBA"/>
    <w:rsid w:val="006F0F1C"/>
    <w:rsid w:val="006F553C"/>
    <w:rsid w:val="007056BC"/>
    <w:rsid w:val="00706533"/>
    <w:rsid w:val="00722584"/>
    <w:rsid w:val="007479D0"/>
    <w:rsid w:val="00761435"/>
    <w:rsid w:val="00784C11"/>
    <w:rsid w:val="00792DA6"/>
    <w:rsid w:val="007C0819"/>
    <w:rsid w:val="007F0A87"/>
    <w:rsid w:val="007F143D"/>
    <w:rsid w:val="007F28BB"/>
    <w:rsid w:val="007F351C"/>
    <w:rsid w:val="00822CF1"/>
    <w:rsid w:val="0082595F"/>
    <w:rsid w:val="00826F09"/>
    <w:rsid w:val="0083038F"/>
    <w:rsid w:val="0083314B"/>
    <w:rsid w:val="0084604F"/>
    <w:rsid w:val="00855606"/>
    <w:rsid w:val="00860DE1"/>
    <w:rsid w:val="00870979"/>
    <w:rsid w:val="00876260"/>
    <w:rsid w:val="008764F4"/>
    <w:rsid w:val="00877F43"/>
    <w:rsid w:val="008B3887"/>
    <w:rsid w:val="008D0642"/>
    <w:rsid w:val="008D071B"/>
    <w:rsid w:val="008E3161"/>
    <w:rsid w:val="00906111"/>
    <w:rsid w:val="00927BCB"/>
    <w:rsid w:val="00941DD5"/>
    <w:rsid w:val="00943E6A"/>
    <w:rsid w:val="009500B2"/>
    <w:rsid w:val="00961847"/>
    <w:rsid w:val="00972ECA"/>
    <w:rsid w:val="00993B53"/>
    <w:rsid w:val="009A6E9D"/>
    <w:rsid w:val="009A7F60"/>
    <w:rsid w:val="009B4062"/>
    <w:rsid w:val="009D3CAC"/>
    <w:rsid w:val="009D4F2C"/>
    <w:rsid w:val="009D7787"/>
    <w:rsid w:val="009F0FE2"/>
    <w:rsid w:val="009F4BF6"/>
    <w:rsid w:val="00A11AB0"/>
    <w:rsid w:val="00A653CE"/>
    <w:rsid w:val="00A66A5C"/>
    <w:rsid w:val="00A67991"/>
    <w:rsid w:val="00A77AEC"/>
    <w:rsid w:val="00A8086F"/>
    <w:rsid w:val="00A82E1F"/>
    <w:rsid w:val="00A90E30"/>
    <w:rsid w:val="00AA024D"/>
    <w:rsid w:val="00AB3514"/>
    <w:rsid w:val="00AC39BA"/>
    <w:rsid w:val="00AD4931"/>
    <w:rsid w:val="00AF7B9E"/>
    <w:rsid w:val="00B236AC"/>
    <w:rsid w:val="00B53A38"/>
    <w:rsid w:val="00B577A4"/>
    <w:rsid w:val="00B8668C"/>
    <w:rsid w:val="00B87F01"/>
    <w:rsid w:val="00B923F9"/>
    <w:rsid w:val="00BB104C"/>
    <w:rsid w:val="00BE775B"/>
    <w:rsid w:val="00BF7982"/>
    <w:rsid w:val="00C012A3"/>
    <w:rsid w:val="00C4252A"/>
    <w:rsid w:val="00C52B97"/>
    <w:rsid w:val="00C5779D"/>
    <w:rsid w:val="00C677C3"/>
    <w:rsid w:val="00C757B0"/>
    <w:rsid w:val="00C837FB"/>
    <w:rsid w:val="00C90667"/>
    <w:rsid w:val="00C92162"/>
    <w:rsid w:val="00C9492B"/>
    <w:rsid w:val="00C94E7F"/>
    <w:rsid w:val="00C96381"/>
    <w:rsid w:val="00C96B95"/>
    <w:rsid w:val="00CD2F74"/>
    <w:rsid w:val="00CE10E3"/>
    <w:rsid w:val="00CE5605"/>
    <w:rsid w:val="00CE7CCE"/>
    <w:rsid w:val="00CF1ED8"/>
    <w:rsid w:val="00CF6145"/>
    <w:rsid w:val="00D23AB1"/>
    <w:rsid w:val="00D61FFD"/>
    <w:rsid w:val="00D718EB"/>
    <w:rsid w:val="00DB591B"/>
    <w:rsid w:val="00DC0FA6"/>
    <w:rsid w:val="00DC2304"/>
    <w:rsid w:val="00DE65E7"/>
    <w:rsid w:val="00DE7BEA"/>
    <w:rsid w:val="00DF1E26"/>
    <w:rsid w:val="00DF6362"/>
    <w:rsid w:val="00E02BDB"/>
    <w:rsid w:val="00E02CE8"/>
    <w:rsid w:val="00E14598"/>
    <w:rsid w:val="00E37D89"/>
    <w:rsid w:val="00E715A5"/>
    <w:rsid w:val="00E809C7"/>
    <w:rsid w:val="00E870A8"/>
    <w:rsid w:val="00E904AD"/>
    <w:rsid w:val="00E91BE7"/>
    <w:rsid w:val="00EA5F17"/>
    <w:rsid w:val="00EE0BAF"/>
    <w:rsid w:val="00F06221"/>
    <w:rsid w:val="00F26C3B"/>
    <w:rsid w:val="00F436C9"/>
    <w:rsid w:val="00F872B1"/>
    <w:rsid w:val="00FA1094"/>
    <w:rsid w:val="00FA2290"/>
    <w:rsid w:val="00FC480A"/>
    <w:rsid w:val="00FD53D4"/>
    <w:rsid w:val="00FE5173"/>
    <w:rsid w:val="00FE6CA9"/>
    <w:rsid w:val="00FF6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6A0DAA"/>
  <w15:docId w15:val="{2C5B3375-62CA-47FA-A805-86C9642B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71B"/>
    <w:rPr>
      <w:rFonts w:ascii="Arial" w:hAnsi="Arial"/>
      <w:sz w:val="24"/>
    </w:rPr>
  </w:style>
  <w:style w:type="paragraph" w:styleId="Heading1">
    <w:name w:val="heading 1"/>
    <w:basedOn w:val="Normal"/>
    <w:link w:val="Heading1Char"/>
    <w:autoRedefine/>
    <w:uiPriority w:val="9"/>
    <w:qFormat/>
    <w:rsid w:val="00870979"/>
    <w:pPr>
      <w:keepNext/>
      <w:keepLines/>
      <w:spacing w:after="0"/>
      <w:outlineLvl w:val="0"/>
    </w:pPr>
    <w:rPr>
      <w:rFonts w:ascii="Times New Roman" w:eastAsiaTheme="majorEastAsia" w:hAnsi="Times New Roman" w:cstheme="majorBidi"/>
      <w:color w:val="000000" w:themeColor="text1"/>
      <w:sz w:val="32"/>
      <w:szCs w:val="32"/>
    </w:rPr>
  </w:style>
  <w:style w:type="paragraph" w:styleId="Heading2">
    <w:name w:val="heading 2"/>
    <w:basedOn w:val="Normal"/>
    <w:link w:val="Heading2Char"/>
    <w:autoRedefine/>
    <w:uiPriority w:val="9"/>
    <w:unhideWhenUsed/>
    <w:qFormat/>
    <w:rsid w:val="001E0EAF"/>
    <w:pPr>
      <w:keepNext/>
      <w:keepLines/>
      <w:numPr>
        <w:ilvl w:val="1"/>
        <w:numId w:val="12"/>
      </w:numPr>
      <w:spacing w:before="40"/>
      <w:ind w:left="1440" w:hanging="720"/>
      <w:outlineLvl w:val="1"/>
    </w:pPr>
    <w:rPr>
      <w:rFonts w:ascii="Times New Roman" w:eastAsiaTheme="majorEastAsia" w:hAnsi="Times New Roman" w:cstheme="majorBidi"/>
      <w:b/>
      <w:bCs/>
      <w:color w:val="000000" w:themeColor="text1"/>
      <w:sz w:val="26"/>
      <w:szCs w:val="26"/>
      <w:u w:val="single"/>
    </w:rPr>
  </w:style>
  <w:style w:type="paragraph" w:styleId="Heading3">
    <w:name w:val="heading 3"/>
    <w:basedOn w:val="Normal"/>
    <w:link w:val="Heading3Char"/>
    <w:autoRedefine/>
    <w:uiPriority w:val="9"/>
    <w:unhideWhenUsed/>
    <w:qFormat/>
    <w:rsid w:val="003227C0"/>
    <w:pPr>
      <w:keepNext/>
      <w:keepLines/>
      <w:numPr>
        <w:ilvl w:val="2"/>
        <w:numId w:val="12"/>
      </w:numPr>
      <w:spacing w:before="40" w:after="0"/>
      <w:outlineLvl w:val="2"/>
    </w:pPr>
    <w:rPr>
      <w:rFonts w:ascii="Times New Roman" w:eastAsiaTheme="majorEastAsia" w:hAnsi="Times New Roman" w:cstheme="majorBidi"/>
      <w:color w:val="000000" w:themeColor="text1"/>
      <w:szCs w:val="24"/>
    </w:rPr>
  </w:style>
  <w:style w:type="paragraph" w:styleId="Heading4">
    <w:name w:val="heading 4"/>
    <w:basedOn w:val="Normal"/>
    <w:link w:val="Heading4Char"/>
    <w:autoRedefine/>
    <w:uiPriority w:val="9"/>
    <w:unhideWhenUsed/>
    <w:qFormat/>
    <w:rsid w:val="003227C0"/>
    <w:pPr>
      <w:keepNext/>
      <w:keepLines/>
      <w:numPr>
        <w:ilvl w:val="3"/>
        <w:numId w:val="12"/>
      </w:numPr>
      <w:spacing w:before="40" w:after="0"/>
      <w:outlineLvl w:val="3"/>
    </w:pPr>
    <w:rPr>
      <w:rFonts w:ascii="Times New Roman" w:eastAsiaTheme="majorEastAsia" w:hAnsi="Times New Roman"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979"/>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1E0EAF"/>
    <w:rPr>
      <w:rFonts w:ascii="Times New Roman" w:eastAsiaTheme="majorEastAsia" w:hAnsi="Times New Roman" w:cstheme="majorBidi"/>
      <w:b/>
      <w:bCs/>
      <w:color w:val="000000" w:themeColor="text1"/>
      <w:sz w:val="26"/>
      <w:szCs w:val="26"/>
      <w:u w:val="single"/>
    </w:rPr>
  </w:style>
  <w:style w:type="character" w:customStyle="1" w:styleId="Heading3Char">
    <w:name w:val="Heading 3 Char"/>
    <w:basedOn w:val="DefaultParagraphFont"/>
    <w:link w:val="Heading3"/>
    <w:uiPriority w:val="9"/>
    <w:rsid w:val="003227C0"/>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3227C0"/>
    <w:rPr>
      <w:rFonts w:ascii="Times New Roman" w:eastAsiaTheme="majorEastAsia" w:hAnsi="Times New Roman" w:cstheme="majorBidi"/>
      <w:i/>
      <w:iCs/>
      <w:color w:val="000000" w:themeColor="text1"/>
    </w:rPr>
  </w:style>
  <w:style w:type="paragraph" w:styleId="ListParagraph">
    <w:name w:val="List Paragraph"/>
    <w:basedOn w:val="Normal"/>
    <w:uiPriority w:val="34"/>
    <w:qFormat/>
    <w:rsid w:val="00055505"/>
    <w:pPr>
      <w:ind w:left="720"/>
      <w:contextualSpacing/>
    </w:pPr>
  </w:style>
  <w:style w:type="paragraph" w:styleId="Header">
    <w:name w:val="header"/>
    <w:basedOn w:val="Normal"/>
    <w:link w:val="HeaderChar"/>
    <w:uiPriority w:val="99"/>
    <w:unhideWhenUsed/>
    <w:rsid w:val="00C67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7C3"/>
    <w:rPr>
      <w:rFonts w:ascii="Arial" w:hAnsi="Arial"/>
      <w:sz w:val="24"/>
    </w:rPr>
  </w:style>
  <w:style w:type="paragraph" w:styleId="Footer">
    <w:name w:val="footer"/>
    <w:basedOn w:val="Normal"/>
    <w:link w:val="FooterChar"/>
    <w:uiPriority w:val="99"/>
    <w:unhideWhenUsed/>
    <w:rsid w:val="00C67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7C3"/>
    <w:rPr>
      <w:rFonts w:ascii="Arial" w:hAnsi="Arial"/>
      <w:sz w:val="24"/>
    </w:rPr>
  </w:style>
  <w:style w:type="paragraph" w:styleId="BalloonText">
    <w:name w:val="Balloon Text"/>
    <w:basedOn w:val="Normal"/>
    <w:link w:val="BalloonTextChar"/>
    <w:uiPriority w:val="99"/>
    <w:semiHidden/>
    <w:unhideWhenUsed/>
    <w:rsid w:val="00E91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BE7"/>
    <w:rPr>
      <w:rFonts w:ascii="Segoe UI" w:hAnsi="Segoe UI" w:cs="Segoe UI"/>
      <w:sz w:val="18"/>
      <w:szCs w:val="18"/>
    </w:rPr>
  </w:style>
  <w:style w:type="paragraph" w:styleId="FootnoteText">
    <w:name w:val="footnote text"/>
    <w:basedOn w:val="Normal"/>
    <w:link w:val="FootnoteTextChar"/>
    <w:uiPriority w:val="99"/>
    <w:semiHidden/>
    <w:unhideWhenUsed/>
    <w:rsid w:val="007F28BB"/>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7F28BB"/>
    <w:rPr>
      <w:rFonts w:ascii="Calibri" w:eastAsia="Calibri" w:hAnsi="Calibri" w:cs="Times New Roman"/>
      <w:sz w:val="20"/>
      <w:szCs w:val="20"/>
    </w:rPr>
  </w:style>
  <w:style w:type="character" w:styleId="FootnoteReference">
    <w:name w:val="footnote reference"/>
    <w:uiPriority w:val="99"/>
    <w:semiHidden/>
    <w:unhideWhenUsed/>
    <w:rsid w:val="007F28BB"/>
    <w:rPr>
      <w:vertAlign w:val="superscript"/>
    </w:rPr>
  </w:style>
  <w:style w:type="table" w:styleId="TableGrid">
    <w:name w:val="Table Grid"/>
    <w:basedOn w:val="TableNormal"/>
    <w:uiPriority w:val="39"/>
    <w:rsid w:val="00DC0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file:///\\localhost\Users\jonhegg\Library\Containers\Msc\Sessions\PAT0247\PAT0247_Dsc.pn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file:///\\localhost\Users\jonhegg\Library\Containers\Msc\Sessions\PAT0247\PAT0247_DxMap_3.png"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file:///\\localhost\Users\jonhegg\Library\Containers\Msc\Sessions\PAT0247\PAT0247_Dsc.png" TargetMode="External"/><Relationship Id="rId27" Type="http://schemas.openxmlformats.org/officeDocument/2006/relationships/image" Target="media/image12.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0da5c63-8548-4ac8-9616-83b0f373280e" ContentTypeId="0x0101007916246811615643A710C6FEAFF56A871105" PreviousValue="false"/>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PCDOC-1378080517-1063</_dlc_DocId>
    <_dlc_DocIdUrl xmlns="3f4bcce7-ac1a-4c9d-aa3e-7e77695652db">
      <Url>http://inet.pc.gov.au/pmo/inq/mentalhealth/_layouts/15/DocIdRedir.aspx?ID=PCDOC-1378080517-1063</Url>
      <Description>PCDOC-1378080517-1063</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974851-E518-4EB0-B974-496FEC33354F}">
  <ds:schemaRefs>
    <ds:schemaRef ds:uri="http://schemas.microsoft.com/sharepoint/v3/contenttype/forms"/>
  </ds:schemaRefs>
</ds:datastoreItem>
</file>

<file path=customXml/itemProps2.xml><?xml version="1.0" encoding="utf-8"?>
<ds:datastoreItem xmlns:ds="http://schemas.openxmlformats.org/officeDocument/2006/customXml" ds:itemID="{DB699E15-34E1-4C24-A2E0-6E8DBB55FF83}">
  <ds:schemaRefs>
    <ds:schemaRef ds:uri="http://schemas.microsoft.com/sharepoint/events"/>
  </ds:schemaRefs>
</ds:datastoreItem>
</file>

<file path=customXml/itemProps3.xml><?xml version="1.0" encoding="utf-8"?>
<ds:datastoreItem xmlns:ds="http://schemas.openxmlformats.org/officeDocument/2006/customXml" ds:itemID="{43D0B54C-C97B-4EC1-B237-CE3852C5A220}">
  <ds:schemaRefs>
    <ds:schemaRef ds:uri="Microsoft.SharePoint.Taxonomy.ContentTypeSync"/>
  </ds:schemaRefs>
</ds:datastoreItem>
</file>

<file path=customXml/itemProps4.xml><?xml version="1.0" encoding="utf-8"?>
<ds:datastoreItem xmlns:ds="http://schemas.openxmlformats.org/officeDocument/2006/customXml" ds:itemID="{1D879495-2EE3-4154-B8EB-679D428FCCE9}">
  <ds:schemaRefs>
    <ds:schemaRef ds:uri="http://schemas.microsoft.com/office/2006/metadata/customXsn"/>
  </ds:schemaRefs>
</ds:datastoreItem>
</file>

<file path=customXml/itemProps5.xml><?xml version="1.0" encoding="utf-8"?>
<ds:datastoreItem xmlns:ds="http://schemas.openxmlformats.org/officeDocument/2006/customXml" ds:itemID="{D12507F7-1B83-40E4-88B3-8D2D2D5C8E1C}">
  <ds:schemaRefs>
    <ds:schemaRef ds:uri="http://schemas.microsoft.com/office/2006/metadata/properties"/>
    <ds:schemaRef ds:uri="http://schemas.microsoft.com/office/2006/documentManagement/types"/>
    <ds:schemaRef ds:uri="http://schemas.microsoft.com/office/infopath/2007/PartnerControls"/>
    <ds:schemaRef ds:uri="http://purl.org/dc/elements/1.1/"/>
    <ds:schemaRef ds:uri="3f4bcce7-ac1a-4c9d-aa3e-7e77695652db"/>
    <ds:schemaRef ds:uri="http://purl.org/dc/dcmitype/"/>
    <ds:schemaRef ds:uri="http://schemas.openxmlformats.org/package/2006/metadata/core-properties"/>
    <ds:schemaRef ds:uri="http://www.w3.org/XML/1998/namespace"/>
    <ds:schemaRef ds:uri="http://purl.org/dc/terms/"/>
  </ds:schemaRefs>
</ds:datastoreItem>
</file>

<file path=customXml/itemProps6.xml><?xml version="1.0" encoding="utf-8"?>
<ds:datastoreItem xmlns:ds="http://schemas.openxmlformats.org/officeDocument/2006/customXml" ds:itemID="{72F785EC-742E-42F0-BAD0-733DC96FE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C37C9CA2.dotm</Template>
  <TotalTime>2</TotalTime>
  <Pages>34</Pages>
  <Words>9004</Words>
  <Characters>51325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Submission 805 - BrainDx-Australia - Mental Health - Public inquiry</vt:lpstr>
    </vt:vector>
  </TitlesOfParts>
  <Company>BrainDx-Australia</Company>
  <LinksUpToDate>false</LinksUpToDate>
  <CharactersWithSpaces>60209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805 - BrainDx-Australia - Mental Health - Public inquiry</dc:title>
  <dc:subject/>
  <dc:creator>BrainDx-Australia</dc:creator>
  <cp:keywords/>
  <dc:description/>
  <cp:lastModifiedBy>Productivity Commission</cp:lastModifiedBy>
  <cp:revision>3</cp:revision>
  <cp:lastPrinted>2020-01-19T22:40:00Z</cp:lastPrinted>
  <dcterms:created xsi:type="dcterms:W3CDTF">2020-01-23T00:16:00Z</dcterms:created>
  <dcterms:modified xsi:type="dcterms:W3CDTF">2020-02-04T04:09:00Z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_dlc_DocIdItemGuid">
    <vt:lpwstr>6475a522-ad1b-4659-9152-9ed64ab5c431</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