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F7" w:rsidRPr="00AE4C67" w:rsidRDefault="005655F7" w:rsidP="003E4FE7">
      <w:pPr>
        <w:rPr>
          <w:sz w:val="28"/>
          <w:szCs w:val="28"/>
        </w:rPr>
      </w:pPr>
      <w:bookmarkStart w:id="0" w:name="_GoBack"/>
      <w:bookmarkEnd w:id="0"/>
      <w:r w:rsidRPr="008D3F42">
        <w:rPr>
          <w:sz w:val="24"/>
          <w:szCs w:val="24"/>
        </w:rPr>
        <w:tab/>
      </w:r>
      <w:r w:rsidRPr="008D3F42">
        <w:rPr>
          <w:sz w:val="24"/>
          <w:szCs w:val="24"/>
        </w:rPr>
        <w:tab/>
      </w:r>
      <w:r w:rsidRPr="008D3F42">
        <w:rPr>
          <w:sz w:val="24"/>
          <w:szCs w:val="24"/>
        </w:rPr>
        <w:tab/>
      </w:r>
      <w:r w:rsidRPr="008D3F42">
        <w:rPr>
          <w:sz w:val="24"/>
          <w:szCs w:val="24"/>
        </w:rPr>
        <w:tab/>
      </w:r>
      <w:r w:rsidRPr="008D3F42">
        <w:rPr>
          <w:sz w:val="24"/>
          <w:szCs w:val="24"/>
        </w:rPr>
        <w:tab/>
      </w:r>
      <w:r w:rsidRPr="008D3F42">
        <w:rPr>
          <w:sz w:val="24"/>
          <w:szCs w:val="24"/>
        </w:rPr>
        <w:tab/>
      </w:r>
      <w:r w:rsidRPr="008D3F42">
        <w:rPr>
          <w:sz w:val="24"/>
          <w:szCs w:val="24"/>
        </w:rPr>
        <w:tab/>
      </w:r>
      <w:r w:rsidRPr="008D3F42">
        <w:rPr>
          <w:sz w:val="24"/>
          <w:szCs w:val="24"/>
        </w:rPr>
        <w:tab/>
      </w:r>
    </w:p>
    <w:p w:rsidR="00562CFD" w:rsidRPr="00AE4C67" w:rsidRDefault="001C5BFD" w:rsidP="00562CFD">
      <w:pPr>
        <w:ind w:left="5040" w:firstLine="720"/>
        <w:rPr>
          <w:sz w:val="28"/>
          <w:szCs w:val="28"/>
        </w:rPr>
      </w:pPr>
      <w:r>
        <w:rPr>
          <w:sz w:val="28"/>
          <w:szCs w:val="28"/>
        </w:rPr>
        <w:t>3</w:t>
      </w:r>
      <w:r w:rsidRPr="001C5BFD">
        <w:rPr>
          <w:sz w:val="28"/>
          <w:szCs w:val="28"/>
          <w:vertAlign w:val="superscript"/>
        </w:rPr>
        <w:t>rd</w:t>
      </w:r>
      <w:r>
        <w:rPr>
          <w:sz w:val="28"/>
          <w:szCs w:val="28"/>
        </w:rPr>
        <w:t xml:space="preserve"> August </w:t>
      </w:r>
      <w:r w:rsidR="00562CFD" w:rsidRPr="00AE4C67">
        <w:rPr>
          <w:sz w:val="28"/>
          <w:szCs w:val="28"/>
        </w:rPr>
        <w:t xml:space="preserve">  201</w:t>
      </w:r>
      <w:r w:rsidR="00135612" w:rsidRPr="00AE4C67">
        <w:rPr>
          <w:sz w:val="28"/>
          <w:szCs w:val="28"/>
        </w:rPr>
        <w:t>6</w:t>
      </w:r>
    </w:p>
    <w:p w:rsidR="00EB09C9" w:rsidRPr="00FB6C51" w:rsidRDefault="00FA167F" w:rsidP="00EB09C9">
      <w:pPr>
        <w:tabs>
          <w:tab w:val="left" w:pos="2977"/>
        </w:tabs>
        <w:rPr>
          <w:sz w:val="28"/>
          <w:szCs w:val="28"/>
        </w:rPr>
      </w:pPr>
      <w:r>
        <w:rPr>
          <w:sz w:val="28"/>
          <w:szCs w:val="28"/>
        </w:rPr>
        <w:t xml:space="preserve">Hon </w:t>
      </w:r>
      <w:r w:rsidR="00EB09C9" w:rsidRPr="00FB6C51">
        <w:rPr>
          <w:sz w:val="28"/>
          <w:szCs w:val="28"/>
        </w:rPr>
        <w:t xml:space="preserve">Alex Hawke  </w:t>
      </w:r>
      <w:r w:rsidR="001C5BFD">
        <w:rPr>
          <w:sz w:val="28"/>
          <w:szCs w:val="28"/>
        </w:rPr>
        <w:t xml:space="preserve"> our elected </w:t>
      </w:r>
      <w:r w:rsidR="00EB09C9" w:rsidRPr="00FB6C51">
        <w:rPr>
          <w:sz w:val="28"/>
          <w:szCs w:val="28"/>
        </w:rPr>
        <w:t>Local Member</w:t>
      </w:r>
    </w:p>
    <w:p w:rsidR="00026F9C" w:rsidRPr="00FB6C51" w:rsidRDefault="00EB09C9" w:rsidP="00026F9C">
      <w:pPr>
        <w:tabs>
          <w:tab w:val="left" w:pos="2977"/>
        </w:tabs>
        <w:rPr>
          <w:sz w:val="28"/>
          <w:szCs w:val="28"/>
        </w:rPr>
      </w:pPr>
      <w:r w:rsidRPr="00FB6C51">
        <w:rPr>
          <w:sz w:val="28"/>
          <w:szCs w:val="28"/>
        </w:rPr>
        <w:t xml:space="preserve">for forwarding   to </w:t>
      </w:r>
      <w:r w:rsidRPr="00FB6C51">
        <w:rPr>
          <w:sz w:val="28"/>
          <w:szCs w:val="28"/>
        </w:rPr>
        <w:tab/>
      </w:r>
      <w:r w:rsidR="00026F9C" w:rsidRPr="00026F9C">
        <w:rPr>
          <w:sz w:val="28"/>
          <w:szCs w:val="28"/>
          <w:u w:val="single"/>
        </w:rPr>
        <w:t>The Hon Scott Morrison MP   --   Treasurer</w:t>
      </w:r>
    </w:p>
    <w:p w:rsidR="009071C5" w:rsidRDefault="00C05918">
      <w:pPr>
        <w:rPr>
          <w:b/>
          <w:sz w:val="32"/>
          <w:szCs w:val="32"/>
          <w:u w:val="single"/>
        </w:rPr>
      </w:pPr>
      <w:r>
        <w:rPr>
          <w:sz w:val="24"/>
          <w:szCs w:val="24"/>
        </w:rPr>
        <w:tab/>
      </w:r>
      <w:r w:rsidR="00F01A52">
        <w:rPr>
          <w:sz w:val="24"/>
          <w:szCs w:val="24"/>
        </w:rPr>
        <w:t xml:space="preserve">               </w:t>
      </w:r>
      <w:r w:rsidR="001C5BFD">
        <w:rPr>
          <w:b/>
          <w:sz w:val="32"/>
          <w:szCs w:val="32"/>
          <w:u w:val="single"/>
        </w:rPr>
        <w:t xml:space="preserve">Changes to Assets  Test for </w:t>
      </w:r>
      <w:r w:rsidR="00FA167F" w:rsidRPr="00FA167F">
        <w:rPr>
          <w:b/>
          <w:sz w:val="32"/>
          <w:szCs w:val="32"/>
          <w:u w:val="single"/>
        </w:rPr>
        <w:t xml:space="preserve"> Superannuation</w:t>
      </w:r>
      <w:r w:rsidR="001C5BFD">
        <w:rPr>
          <w:b/>
          <w:sz w:val="32"/>
          <w:szCs w:val="32"/>
          <w:u w:val="single"/>
        </w:rPr>
        <w:t xml:space="preserve"> Jan 2017</w:t>
      </w:r>
    </w:p>
    <w:p w:rsidR="00FA167F" w:rsidRPr="001C5BFD" w:rsidRDefault="001C5BFD">
      <w:pPr>
        <w:rPr>
          <w:sz w:val="32"/>
          <w:szCs w:val="32"/>
        </w:rPr>
      </w:pPr>
      <w:r w:rsidRPr="001C5BFD">
        <w:rPr>
          <w:sz w:val="32"/>
          <w:szCs w:val="32"/>
        </w:rPr>
        <w:t xml:space="preserve">I have written a number of letters to </w:t>
      </w:r>
      <w:r>
        <w:rPr>
          <w:sz w:val="32"/>
          <w:szCs w:val="32"/>
        </w:rPr>
        <w:t>you  over the last 12 months regarding superannuation changes,  and as I see this ,</w:t>
      </w:r>
      <w:r w:rsidR="00026F9C">
        <w:rPr>
          <w:sz w:val="32"/>
          <w:szCs w:val="32"/>
        </w:rPr>
        <w:t xml:space="preserve"> </w:t>
      </w:r>
      <w:r>
        <w:rPr>
          <w:sz w:val="32"/>
          <w:szCs w:val="32"/>
        </w:rPr>
        <w:t xml:space="preserve">neither the Government or the </w:t>
      </w:r>
      <w:r w:rsidR="00026F9C">
        <w:rPr>
          <w:sz w:val="32"/>
          <w:szCs w:val="32"/>
        </w:rPr>
        <w:t>O</w:t>
      </w:r>
      <w:r>
        <w:rPr>
          <w:sz w:val="32"/>
          <w:szCs w:val="32"/>
        </w:rPr>
        <w:t>pposition see that  a lot of the changes are only a disincentive for Mr Average wage earner to work towards becoming a fully or partly funded  retiree.</w:t>
      </w:r>
    </w:p>
    <w:p w:rsidR="00113557" w:rsidRDefault="001C5BFD">
      <w:pPr>
        <w:rPr>
          <w:sz w:val="32"/>
          <w:szCs w:val="32"/>
        </w:rPr>
      </w:pPr>
      <w:r>
        <w:rPr>
          <w:sz w:val="32"/>
          <w:szCs w:val="32"/>
        </w:rPr>
        <w:t xml:space="preserve">As the </w:t>
      </w:r>
      <w:r w:rsidR="00113557">
        <w:rPr>
          <w:sz w:val="32"/>
          <w:szCs w:val="32"/>
        </w:rPr>
        <w:t xml:space="preserve"> current 9.5% Superannuation contributions will not make anyone a fully self funded retiree.  </w:t>
      </w:r>
      <w:r w:rsidR="00717309">
        <w:rPr>
          <w:sz w:val="32"/>
          <w:szCs w:val="32"/>
        </w:rPr>
        <w:t>This needs to be increased</w:t>
      </w:r>
      <w:r w:rsidR="00BB42B8">
        <w:rPr>
          <w:sz w:val="32"/>
          <w:szCs w:val="32"/>
        </w:rPr>
        <w:t xml:space="preserve"> by encouraging people to put more into their superannuation</w:t>
      </w:r>
      <w:r w:rsidR="00717309">
        <w:rPr>
          <w:sz w:val="32"/>
          <w:szCs w:val="32"/>
        </w:rPr>
        <w:t xml:space="preserve">. </w:t>
      </w:r>
    </w:p>
    <w:p w:rsidR="00113557" w:rsidRDefault="00113557">
      <w:pPr>
        <w:rPr>
          <w:sz w:val="32"/>
          <w:szCs w:val="32"/>
        </w:rPr>
      </w:pPr>
      <w:r>
        <w:rPr>
          <w:sz w:val="32"/>
          <w:szCs w:val="32"/>
        </w:rPr>
        <w:t>What we need is inducements for people to save additional monies in their</w:t>
      </w:r>
      <w:r w:rsidR="00D211D0">
        <w:rPr>
          <w:sz w:val="32"/>
          <w:szCs w:val="32"/>
        </w:rPr>
        <w:t xml:space="preserve"> </w:t>
      </w:r>
      <w:r>
        <w:rPr>
          <w:sz w:val="32"/>
          <w:szCs w:val="32"/>
        </w:rPr>
        <w:t xml:space="preserve"> lifetime  to lower the need</w:t>
      </w:r>
      <w:r w:rsidR="001C5BFD">
        <w:rPr>
          <w:sz w:val="32"/>
          <w:szCs w:val="32"/>
        </w:rPr>
        <w:t xml:space="preserve"> for the government to fund</w:t>
      </w:r>
      <w:r w:rsidR="00BB42B8">
        <w:rPr>
          <w:sz w:val="32"/>
          <w:szCs w:val="32"/>
        </w:rPr>
        <w:t xml:space="preserve"> age pensions.</w:t>
      </w:r>
    </w:p>
    <w:p w:rsidR="00113557" w:rsidRDefault="00113557">
      <w:pPr>
        <w:rPr>
          <w:sz w:val="32"/>
          <w:szCs w:val="32"/>
        </w:rPr>
      </w:pPr>
      <w:r>
        <w:rPr>
          <w:sz w:val="32"/>
          <w:szCs w:val="32"/>
        </w:rPr>
        <w:t xml:space="preserve">To achieve this there has to be the carrot on the stick approach which encourages people to do this and they </w:t>
      </w:r>
      <w:r w:rsidR="000D0220">
        <w:rPr>
          <w:sz w:val="32"/>
          <w:szCs w:val="32"/>
        </w:rPr>
        <w:t>must</w:t>
      </w:r>
      <w:r>
        <w:rPr>
          <w:sz w:val="32"/>
          <w:szCs w:val="32"/>
        </w:rPr>
        <w:t xml:space="preserve"> have the confidence that the government will not pull the rug from under them</w:t>
      </w:r>
      <w:r w:rsidR="00F43AE3">
        <w:rPr>
          <w:sz w:val="32"/>
          <w:szCs w:val="32"/>
        </w:rPr>
        <w:t>,</w:t>
      </w:r>
      <w:r>
        <w:rPr>
          <w:sz w:val="32"/>
          <w:szCs w:val="32"/>
        </w:rPr>
        <w:t xml:space="preserve">  when they are about to retire</w:t>
      </w:r>
      <w:r w:rsidR="000D0220">
        <w:rPr>
          <w:sz w:val="32"/>
          <w:szCs w:val="32"/>
        </w:rPr>
        <w:t>.</w:t>
      </w:r>
    </w:p>
    <w:p w:rsidR="00113557" w:rsidRDefault="000D0220">
      <w:pPr>
        <w:rPr>
          <w:sz w:val="32"/>
          <w:szCs w:val="32"/>
        </w:rPr>
      </w:pPr>
      <w:r>
        <w:rPr>
          <w:sz w:val="32"/>
          <w:szCs w:val="32"/>
        </w:rPr>
        <w:t xml:space="preserve">With the Government proposed changes to Assets level for Full Pension and the cut off with Assets for a couple above $823,000 </w:t>
      </w:r>
      <w:r w:rsidR="00F43AE3">
        <w:rPr>
          <w:sz w:val="32"/>
          <w:szCs w:val="32"/>
        </w:rPr>
        <w:t>it</w:t>
      </w:r>
      <w:r>
        <w:rPr>
          <w:sz w:val="32"/>
          <w:szCs w:val="32"/>
        </w:rPr>
        <w:t xml:space="preserve"> is in fact a total </w:t>
      </w:r>
      <w:r w:rsidRPr="00AE2DA3">
        <w:rPr>
          <w:b/>
          <w:sz w:val="32"/>
          <w:szCs w:val="32"/>
        </w:rPr>
        <w:t>disincentive</w:t>
      </w:r>
      <w:r>
        <w:rPr>
          <w:sz w:val="32"/>
          <w:szCs w:val="32"/>
        </w:rPr>
        <w:t xml:space="preserve"> to   save between   the $375,000 where  you have a full pension  and the $823,000 where there is no pension.</w:t>
      </w:r>
    </w:p>
    <w:p w:rsidR="00403898" w:rsidRDefault="0003439E">
      <w:pPr>
        <w:rPr>
          <w:sz w:val="32"/>
          <w:szCs w:val="32"/>
        </w:rPr>
      </w:pPr>
      <w:r w:rsidRPr="00403898">
        <w:rPr>
          <w:sz w:val="32"/>
          <w:szCs w:val="32"/>
        </w:rPr>
        <w:t>Note</w:t>
      </w:r>
      <w:r w:rsidR="00403898">
        <w:rPr>
          <w:sz w:val="32"/>
          <w:szCs w:val="32"/>
        </w:rPr>
        <w:t>:</w:t>
      </w:r>
    </w:p>
    <w:p w:rsidR="00AF524E" w:rsidRDefault="0003439E">
      <w:pPr>
        <w:rPr>
          <w:sz w:val="32"/>
          <w:szCs w:val="32"/>
        </w:rPr>
      </w:pPr>
      <w:r>
        <w:rPr>
          <w:sz w:val="32"/>
          <w:szCs w:val="32"/>
        </w:rPr>
        <w:t xml:space="preserve"> </w:t>
      </w:r>
      <w:r w:rsidR="00403898">
        <w:rPr>
          <w:sz w:val="32"/>
          <w:szCs w:val="32"/>
        </w:rPr>
        <w:t>T</w:t>
      </w:r>
      <w:r w:rsidR="00BA2F43">
        <w:rPr>
          <w:sz w:val="32"/>
          <w:szCs w:val="32"/>
        </w:rPr>
        <w:t>he</w:t>
      </w:r>
      <w:r w:rsidR="00D211D0">
        <w:rPr>
          <w:sz w:val="32"/>
          <w:szCs w:val="32"/>
        </w:rPr>
        <w:t xml:space="preserve"> </w:t>
      </w:r>
      <w:r>
        <w:rPr>
          <w:sz w:val="32"/>
          <w:szCs w:val="32"/>
        </w:rPr>
        <w:t xml:space="preserve">2 </w:t>
      </w:r>
      <w:r w:rsidR="00CA4438">
        <w:rPr>
          <w:sz w:val="32"/>
          <w:szCs w:val="32"/>
        </w:rPr>
        <w:t xml:space="preserve"> </w:t>
      </w:r>
      <w:r>
        <w:rPr>
          <w:sz w:val="32"/>
          <w:szCs w:val="32"/>
        </w:rPr>
        <w:t xml:space="preserve">scenarios </w:t>
      </w:r>
      <w:r w:rsidR="00CA4438">
        <w:rPr>
          <w:sz w:val="32"/>
          <w:szCs w:val="32"/>
        </w:rPr>
        <w:t xml:space="preserve">which show that </w:t>
      </w:r>
      <w:r>
        <w:rPr>
          <w:sz w:val="32"/>
          <w:szCs w:val="32"/>
        </w:rPr>
        <w:t xml:space="preserve"> there is no incentive to save  between the 2 limits</w:t>
      </w:r>
      <w:r w:rsidR="00CA4438">
        <w:rPr>
          <w:sz w:val="32"/>
          <w:szCs w:val="32"/>
        </w:rPr>
        <w:t xml:space="preserve"> ( based on July 2015 amounts)</w:t>
      </w:r>
    </w:p>
    <w:tbl>
      <w:tblPr>
        <w:tblW w:w="9967" w:type="dxa"/>
        <w:tblInd w:w="93" w:type="dxa"/>
        <w:tblLook w:val="04A0" w:firstRow="1" w:lastRow="0" w:firstColumn="1" w:lastColumn="0" w:noHBand="0" w:noVBand="1"/>
      </w:tblPr>
      <w:tblGrid>
        <w:gridCol w:w="222"/>
        <w:gridCol w:w="2685"/>
        <w:gridCol w:w="966"/>
        <w:gridCol w:w="1569"/>
        <w:gridCol w:w="222"/>
        <w:gridCol w:w="2145"/>
        <w:gridCol w:w="222"/>
        <w:gridCol w:w="2235"/>
        <w:gridCol w:w="222"/>
        <w:gridCol w:w="222"/>
      </w:tblGrid>
      <w:tr w:rsidR="0003439E" w:rsidRPr="0003439E" w:rsidTr="0003439E">
        <w:trPr>
          <w:trHeight w:val="375"/>
        </w:trPr>
        <w:tc>
          <w:tcPr>
            <w:tcW w:w="9967" w:type="dxa"/>
            <w:gridSpan w:val="10"/>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b/>
                <w:bCs/>
                <w:color w:val="000000"/>
                <w:sz w:val="28"/>
                <w:szCs w:val="28"/>
                <w:u w:val="single"/>
                <w:lang w:eastAsia="en-AU"/>
              </w:rPr>
            </w:pPr>
            <w:r w:rsidRPr="0003439E">
              <w:rPr>
                <w:rFonts w:ascii="Calibri" w:eastAsia="Times New Roman" w:hAnsi="Calibri" w:cs="Times New Roman"/>
                <w:b/>
                <w:bCs/>
                <w:color w:val="000000"/>
                <w:sz w:val="28"/>
                <w:szCs w:val="28"/>
                <w:u w:val="single"/>
                <w:lang w:eastAsia="en-AU"/>
              </w:rPr>
              <w:t xml:space="preserve">Scenario </w:t>
            </w:r>
            <w:r>
              <w:rPr>
                <w:rFonts w:ascii="Calibri" w:eastAsia="Times New Roman" w:hAnsi="Calibri" w:cs="Times New Roman"/>
                <w:b/>
                <w:bCs/>
                <w:color w:val="000000"/>
                <w:sz w:val="28"/>
                <w:szCs w:val="28"/>
                <w:u w:val="single"/>
                <w:lang w:eastAsia="en-AU"/>
              </w:rPr>
              <w:t>1</w:t>
            </w:r>
            <w:r w:rsidRPr="0003439E">
              <w:rPr>
                <w:rFonts w:ascii="Calibri" w:eastAsia="Times New Roman" w:hAnsi="Calibri" w:cs="Times New Roman"/>
                <w:b/>
                <w:bCs/>
                <w:color w:val="000000"/>
                <w:sz w:val="28"/>
                <w:szCs w:val="28"/>
                <w:u w:val="single"/>
                <w:lang w:eastAsia="en-AU"/>
              </w:rPr>
              <w:t xml:space="preserve">   Pension with proposed new $375,000 assets   - No loss of pension</w:t>
            </w:r>
          </w:p>
        </w:tc>
      </w:tr>
      <w:tr w:rsidR="0003439E" w:rsidRPr="0003439E" w:rsidTr="0003439E">
        <w:trPr>
          <w:trHeight w:val="315"/>
        </w:trPr>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685"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7133" w:type="dxa"/>
            <w:gridSpan w:val="7"/>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$263,938 is where pension starts to  reduce  based on income test</w:t>
            </w:r>
          </w:p>
        </w:tc>
        <w:tc>
          <w:tcPr>
            <w:tcW w:w="80"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r>
      <w:tr w:rsidR="0003439E" w:rsidRPr="0003439E" w:rsidTr="0003439E">
        <w:trPr>
          <w:trHeight w:val="315"/>
        </w:trPr>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3651" w:type="dxa"/>
            <w:gridSpan w:val="2"/>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 xml:space="preserve">age pension </w:t>
            </w:r>
          </w:p>
        </w:tc>
        <w:tc>
          <w:tcPr>
            <w:tcW w:w="15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$33,716.80</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23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$1,296.80</w:t>
            </w:r>
          </w:p>
        </w:tc>
        <w:tc>
          <w:tcPr>
            <w:tcW w:w="80"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80"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r>
      <w:tr w:rsidR="0003439E" w:rsidRPr="0003439E" w:rsidTr="0003439E">
        <w:trPr>
          <w:trHeight w:val="315"/>
        </w:trPr>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68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 xml:space="preserve">super pension  </w:t>
            </w:r>
          </w:p>
        </w:tc>
        <w:tc>
          <w:tcPr>
            <w:tcW w:w="966"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FF0000"/>
                <w:sz w:val="24"/>
                <w:szCs w:val="24"/>
                <w:lang w:eastAsia="en-AU"/>
              </w:rPr>
            </w:pPr>
            <w:r w:rsidRPr="0003439E">
              <w:rPr>
                <w:rFonts w:ascii="Calibri" w:eastAsia="Times New Roman" w:hAnsi="Calibri" w:cs="Times New Roman"/>
                <w:color w:val="FF0000"/>
                <w:sz w:val="24"/>
                <w:szCs w:val="24"/>
                <w:lang w:eastAsia="en-AU"/>
              </w:rPr>
              <w:t>6.8%</w:t>
            </w:r>
          </w:p>
        </w:tc>
        <w:tc>
          <w:tcPr>
            <w:tcW w:w="1569" w:type="dxa"/>
            <w:tcBorders>
              <w:top w:val="nil"/>
              <w:left w:val="nil"/>
              <w:bottom w:val="nil"/>
              <w:right w:val="nil"/>
            </w:tcBorders>
            <w:shd w:val="clear" w:color="auto" w:fill="auto"/>
            <w:noWrap/>
            <w:vAlign w:val="bottom"/>
            <w:hideMark/>
          </w:tcPr>
          <w:p w:rsidR="0003439E" w:rsidRPr="0003439E" w:rsidRDefault="00D211D0" w:rsidP="0003439E">
            <w:pPr>
              <w:spacing w:after="0"/>
              <w:jc w:val="right"/>
              <w:rPr>
                <w:rFonts w:ascii="Calibri" w:eastAsia="Times New Roman" w:hAnsi="Calibri" w:cs="Times New Roman"/>
                <w:b/>
                <w:bCs/>
                <w:color w:val="000000"/>
                <w:sz w:val="24"/>
                <w:szCs w:val="24"/>
                <w:lang w:eastAsia="en-AU"/>
              </w:rPr>
            </w:pPr>
            <w:r>
              <w:rPr>
                <w:rFonts w:ascii="Calibri" w:eastAsia="Times New Roman" w:hAnsi="Calibri" w:cs="Times New Roman"/>
                <w:b/>
                <w:bCs/>
                <w:color w:val="000000"/>
                <w:sz w:val="24"/>
                <w:szCs w:val="24"/>
                <w:lang w:eastAsia="en-AU"/>
              </w:rPr>
              <w:t>$</w:t>
            </w:r>
            <w:r w:rsidR="0003439E" w:rsidRPr="0003439E">
              <w:rPr>
                <w:rFonts w:ascii="Calibri" w:eastAsia="Times New Roman" w:hAnsi="Calibri" w:cs="Times New Roman"/>
                <w:b/>
                <w:bCs/>
                <w:color w:val="000000"/>
                <w:sz w:val="24"/>
                <w:szCs w:val="24"/>
                <w:lang w:eastAsia="en-AU"/>
              </w:rPr>
              <w:t>263,938</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$17,948</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395" w:type="dxa"/>
            <w:gridSpan w:val="3"/>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deemed income $7,384</w:t>
            </w:r>
          </w:p>
        </w:tc>
      </w:tr>
      <w:tr w:rsidR="0003439E" w:rsidRPr="0003439E" w:rsidTr="0003439E">
        <w:trPr>
          <w:trHeight w:val="315"/>
        </w:trPr>
        <w:tc>
          <w:tcPr>
            <w:tcW w:w="69" w:type="dxa"/>
            <w:tcBorders>
              <w:top w:val="nil"/>
              <w:left w:val="nil"/>
              <w:bottom w:val="nil"/>
              <w:right w:val="nil"/>
            </w:tcBorders>
            <w:shd w:val="clear" w:color="auto" w:fill="auto"/>
            <w:noWrap/>
            <w:vAlign w:val="bottom"/>
            <w:hideMark/>
          </w:tcPr>
          <w:p w:rsidR="0003439E" w:rsidRDefault="0003439E" w:rsidP="0003439E">
            <w:pPr>
              <w:spacing w:after="0"/>
              <w:rPr>
                <w:rFonts w:ascii="Calibri" w:eastAsia="Times New Roman" w:hAnsi="Calibri" w:cs="Times New Roman"/>
                <w:color w:val="000000"/>
                <w:sz w:val="24"/>
                <w:szCs w:val="24"/>
                <w:lang w:eastAsia="en-AU"/>
              </w:rPr>
            </w:pPr>
          </w:p>
          <w:p w:rsidR="00026F9C" w:rsidRPr="0003439E" w:rsidRDefault="00026F9C" w:rsidP="0003439E">
            <w:pPr>
              <w:spacing w:after="0"/>
              <w:rPr>
                <w:rFonts w:ascii="Calibri" w:eastAsia="Times New Roman" w:hAnsi="Calibri" w:cs="Times New Roman"/>
                <w:color w:val="000000"/>
                <w:sz w:val="24"/>
                <w:szCs w:val="24"/>
                <w:lang w:eastAsia="en-AU"/>
              </w:rPr>
            </w:pPr>
          </w:p>
        </w:tc>
        <w:tc>
          <w:tcPr>
            <w:tcW w:w="5220" w:type="dxa"/>
            <w:gridSpan w:val="3"/>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other assets no income</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0</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395" w:type="dxa"/>
            <w:gridSpan w:val="3"/>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above $7,384 for couple</w:t>
            </w:r>
          </w:p>
        </w:tc>
      </w:tr>
      <w:tr w:rsidR="0003439E" w:rsidRPr="0003439E" w:rsidTr="0003439E">
        <w:trPr>
          <w:trHeight w:val="315"/>
        </w:trPr>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685"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535" w:type="dxa"/>
            <w:gridSpan w:val="2"/>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Total Income</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03439E">
            <w:pPr>
              <w:spacing w:after="0"/>
              <w:jc w:val="right"/>
              <w:rPr>
                <w:rFonts w:ascii="Calibri" w:eastAsia="Times New Roman" w:hAnsi="Calibri" w:cs="Times New Roman"/>
                <w:color w:val="FF0000"/>
                <w:sz w:val="24"/>
                <w:szCs w:val="24"/>
                <w:lang w:eastAsia="en-AU"/>
              </w:rPr>
            </w:pPr>
            <w:r w:rsidRPr="0003439E">
              <w:rPr>
                <w:rFonts w:ascii="Calibri" w:eastAsia="Times New Roman" w:hAnsi="Calibri" w:cs="Times New Roman"/>
                <w:color w:val="FF0000"/>
                <w:sz w:val="24"/>
                <w:szCs w:val="24"/>
                <w:lang w:eastAsia="en-AU"/>
              </w:rPr>
              <w:t>$51,664.58</w:t>
            </w:r>
          </w:p>
        </w:tc>
        <w:tc>
          <w:tcPr>
            <w:tcW w:w="69"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2235"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80"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c>
          <w:tcPr>
            <w:tcW w:w="80" w:type="dxa"/>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r>
    </w:tbl>
    <w:p w:rsidR="00AF524E" w:rsidRDefault="00AF524E">
      <w:pPr>
        <w:rPr>
          <w:sz w:val="32"/>
          <w:szCs w:val="32"/>
        </w:rPr>
      </w:pPr>
    </w:p>
    <w:tbl>
      <w:tblPr>
        <w:tblW w:w="10205" w:type="dxa"/>
        <w:tblInd w:w="93" w:type="dxa"/>
        <w:tblLook w:val="04A0" w:firstRow="1" w:lastRow="0" w:firstColumn="1" w:lastColumn="0" w:noHBand="0" w:noVBand="1"/>
      </w:tblPr>
      <w:tblGrid>
        <w:gridCol w:w="2685"/>
        <w:gridCol w:w="966"/>
        <w:gridCol w:w="1569"/>
        <w:gridCol w:w="222"/>
        <w:gridCol w:w="2145"/>
        <w:gridCol w:w="222"/>
        <w:gridCol w:w="2235"/>
        <w:gridCol w:w="76"/>
        <w:gridCol w:w="85"/>
      </w:tblGrid>
      <w:tr w:rsidR="0003439E" w:rsidRPr="0003439E" w:rsidTr="00026F9C">
        <w:trPr>
          <w:trHeight w:val="375"/>
        </w:trPr>
        <w:tc>
          <w:tcPr>
            <w:tcW w:w="10205" w:type="dxa"/>
            <w:gridSpan w:val="9"/>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b/>
                <w:bCs/>
                <w:color w:val="000000"/>
                <w:sz w:val="28"/>
                <w:szCs w:val="28"/>
                <w:u w:val="single"/>
                <w:lang w:eastAsia="en-AU"/>
              </w:rPr>
            </w:pPr>
            <w:r w:rsidRPr="0003439E">
              <w:rPr>
                <w:rFonts w:ascii="Calibri" w:eastAsia="Times New Roman" w:hAnsi="Calibri" w:cs="Times New Roman"/>
                <w:b/>
                <w:bCs/>
                <w:color w:val="000000"/>
                <w:sz w:val="28"/>
                <w:szCs w:val="28"/>
                <w:u w:val="single"/>
                <w:lang w:eastAsia="en-AU"/>
              </w:rPr>
              <w:lastRenderedPageBreak/>
              <w:t xml:space="preserve">Scenario </w:t>
            </w:r>
            <w:r>
              <w:rPr>
                <w:rFonts w:ascii="Calibri" w:eastAsia="Times New Roman" w:hAnsi="Calibri" w:cs="Times New Roman"/>
                <w:b/>
                <w:bCs/>
                <w:color w:val="000000"/>
                <w:sz w:val="28"/>
                <w:szCs w:val="28"/>
                <w:u w:val="single"/>
                <w:lang w:eastAsia="en-AU"/>
              </w:rPr>
              <w:t>2</w:t>
            </w:r>
            <w:r w:rsidRPr="0003439E">
              <w:rPr>
                <w:rFonts w:ascii="Calibri" w:eastAsia="Times New Roman" w:hAnsi="Calibri" w:cs="Times New Roman"/>
                <w:b/>
                <w:bCs/>
                <w:color w:val="000000"/>
                <w:sz w:val="28"/>
                <w:szCs w:val="28"/>
                <w:u w:val="single"/>
                <w:lang w:eastAsia="en-AU"/>
              </w:rPr>
              <w:t xml:space="preserve">   Pension with proposed new $</w:t>
            </w:r>
            <w:r>
              <w:rPr>
                <w:rFonts w:ascii="Calibri" w:eastAsia="Times New Roman" w:hAnsi="Calibri" w:cs="Times New Roman"/>
                <w:b/>
                <w:bCs/>
                <w:color w:val="000000"/>
                <w:sz w:val="28"/>
                <w:szCs w:val="28"/>
                <w:u w:val="single"/>
                <w:lang w:eastAsia="en-AU"/>
              </w:rPr>
              <w:t>823</w:t>
            </w:r>
            <w:r w:rsidRPr="0003439E">
              <w:rPr>
                <w:rFonts w:ascii="Calibri" w:eastAsia="Times New Roman" w:hAnsi="Calibri" w:cs="Times New Roman"/>
                <w:b/>
                <w:bCs/>
                <w:color w:val="000000"/>
                <w:sz w:val="28"/>
                <w:szCs w:val="28"/>
                <w:u w:val="single"/>
                <w:lang w:eastAsia="en-AU"/>
              </w:rPr>
              <w:t>,000 assets   - No pension</w:t>
            </w:r>
          </w:p>
        </w:tc>
      </w:tr>
      <w:tr w:rsidR="0003439E" w:rsidRPr="0003439E" w:rsidTr="00026F9C">
        <w:trPr>
          <w:gridAfter w:val="1"/>
          <w:wAfter w:w="85" w:type="dxa"/>
          <w:trHeight w:val="315"/>
        </w:trPr>
        <w:tc>
          <w:tcPr>
            <w:tcW w:w="2685"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7435" w:type="dxa"/>
            <w:gridSpan w:val="7"/>
            <w:tcBorders>
              <w:top w:val="nil"/>
              <w:left w:val="nil"/>
              <w:bottom w:val="nil"/>
              <w:right w:val="nil"/>
            </w:tcBorders>
            <w:shd w:val="clear" w:color="auto" w:fill="auto"/>
            <w:noWrap/>
            <w:vAlign w:val="bottom"/>
            <w:hideMark/>
          </w:tcPr>
          <w:p w:rsidR="0003439E" w:rsidRPr="0003439E" w:rsidRDefault="0003439E" w:rsidP="0003439E">
            <w:pPr>
              <w:spacing w:after="0"/>
              <w:rPr>
                <w:rFonts w:ascii="Calibri" w:eastAsia="Times New Roman" w:hAnsi="Calibri" w:cs="Times New Roman"/>
                <w:color w:val="000000"/>
                <w:sz w:val="24"/>
                <w:szCs w:val="24"/>
                <w:lang w:eastAsia="en-AU"/>
              </w:rPr>
            </w:pPr>
          </w:p>
        </w:tc>
      </w:tr>
      <w:tr w:rsidR="0003439E" w:rsidRPr="0003439E" w:rsidTr="00026F9C">
        <w:trPr>
          <w:gridAfter w:val="2"/>
          <w:wAfter w:w="161" w:type="dxa"/>
          <w:trHeight w:val="315"/>
        </w:trPr>
        <w:tc>
          <w:tcPr>
            <w:tcW w:w="3651" w:type="dxa"/>
            <w:gridSpan w:val="2"/>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 xml:space="preserve">age pension </w:t>
            </w:r>
          </w:p>
        </w:tc>
        <w:tc>
          <w:tcPr>
            <w:tcW w:w="1569"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AE2DA3">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w:t>
            </w:r>
            <w:r w:rsidR="00AE2DA3">
              <w:rPr>
                <w:rFonts w:ascii="Calibri" w:eastAsia="Times New Roman" w:hAnsi="Calibri" w:cs="Times New Roman"/>
                <w:color w:val="000000"/>
                <w:sz w:val="24"/>
                <w:szCs w:val="24"/>
                <w:lang w:eastAsia="en-AU"/>
              </w:rPr>
              <w:t>0</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235" w:type="dxa"/>
            <w:tcBorders>
              <w:top w:val="nil"/>
              <w:left w:val="nil"/>
              <w:bottom w:val="nil"/>
              <w:right w:val="nil"/>
            </w:tcBorders>
            <w:shd w:val="clear" w:color="auto" w:fill="auto"/>
            <w:noWrap/>
            <w:vAlign w:val="bottom"/>
            <w:hideMark/>
          </w:tcPr>
          <w:p w:rsidR="0003439E" w:rsidRPr="0003439E" w:rsidRDefault="0003439E" w:rsidP="00A607E8">
            <w:pPr>
              <w:spacing w:after="0"/>
              <w:jc w:val="right"/>
              <w:rPr>
                <w:rFonts w:ascii="Calibri" w:eastAsia="Times New Roman" w:hAnsi="Calibri" w:cs="Times New Roman"/>
                <w:color w:val="000000"/>
                <w:sz w:val="24"/>
                <w:szCs w:val="24"/>
                <w:lang w:eastAsia="en-AU"/>
              </w:rPr>
            </w:pPr>
          </w:p>
        </w:tc>
      </w:tr>
      <w:tr w:rsidR="0003439E" w:rsidRPr="0003439E" w:rsidTr="00026F9C">
        <w:trPr>
          <w:trHeight w:val="315"/>
        </w:trPr>
        <w:tc>
          <w:tcPr>
            <w:tcW w:w="2685" w:type="dxa"/>
            <w:tcBorders>
              <w:top w:val="nil"/>
              <w:left w:val="nil"/>
              <w:bottom w:val="nil"/>
              <w:right w:val="nil"/>
            </w:tcBorders>
            <w:shd w:val="clear" w:color="auto" w:fill="auto"/>
            <w:noWrap/>
            <w:vAlign w:val="bottom"/>
            <w:hideMark/>
          </w:tcPr>
          <w:p w:rsidR="0003439E" w:rsidRPr="0003439E" w:rsidRDefault="0003439E" w:rsidP="00A607E8">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 xml:space="preserve">super pension  </w:t>
            </w:r>
          </w:p>
        </w:tc>
        <w:tc>
          <w:tcPr>
            <w:tcW w:w="966" w:type="dxa"/>
            <w:tcBorders>
              <w:top w:val="nil"/>
              <w:left w:val="nil"/>
              <w:bottom w:val="nil"/>
              <w:right w:val="nil"/>
            </w:tcBorders>
            <w:shd w:val="clear" w:color="auto" w:fill="auto"/>
            <w:noWrap/>
            <w:vAlign w:val="bottom"/>
            <w:hideMark/>
          </w:tcPr>
          <w:p w:rsidR="0003439E" w:rsidRPr="0003439E" w:rsidRDefault="0003439E" w:rsidP="00A607E8">
            <w:pPr>
              <w:spacing w:after="0"/>
              <w:jc w:val="right"/>
              <w:rPr>
                <w:rFonts w:ascii="Calibri" w:eastAsia="Times New Roman" w:hAnsi="Calibri" w:cs="Times New Roman"/>
                <w:color w:val="FF0000"/>
                <w:sz w:val="24"/>
                <w:szCs w:val="24"/>
                <w:lang w:eastAsia="en-AU"/>
              </w:rPr>
            </w:pPr>
            <w:r w:rsidRPr="0003439E">
              <w:rPr>
                <w:rFonts w:ascii="Calibri" w:eastAsia="Times New Roman" w:hAnsi="Calibri" w:cs="Times New Roman"/>
                <w:color w:val="FF0000"/>
                <w:sz w:val="24"/>
                <w:szCs w:val="24"/>
                <w:lang w:eastAsia="en-AU"/>
              </w:rPr>
              <w:t>6.8%</w:t>
            </w:r>
          </w:p>
        </w:tc>
        <w:tc>
          <w:tcPr>
            <w:tcW w:w="1569" w:type="dxa"/>
            <w:tcBorders>
              <w:top w:val="nil"/>
              <w:left w:val="nil"/>
              <w:bottom w:val="nil"/>
              <w:right w:val="nil"/>
            </w:tcBorders>
            <w:shd w:val="clear" w:color="auto" w:fill="auto"/>
            <w:noWrap/>
            <w:vAlign w:val="bottom"/>
            <w:hideMark/>
          </w:tcPr>
          <w:p w:rsidR="0003439E" w:rsidRPr="0003439E" w:rsidRDefault="00D211D0" w:rsidP="00D5644A">
            <w:pPr>
              <w:spacing w:after="0"/>
              <w:jc w:val="right"/>
              <w:rPr>
                <w:rFonts w:ascii="Calibri" w:eastAsia="Times New Roman" w:hAnsi="Calibri" w:cs="Times New Roman"/>
                <w:b/>
                <w:bCs/>
                <w:color w:val="000000"/>
                <w:sz w:val="24"/>
                <w:szCs w:val="24"/>
                <w:lang w:eastAsia="en-AU"/>
              </w:rPr>
            </w:pPr>
            <w:r>
              <w:rPr>
                <w:rFonts w:ascii="Calibri" w:eastAsia="Times New Roman" w:hAnsi="Calibri" w:cs="Times New Roman"/>
                <w:b/>
                <w:bCs/>
                <w:color w:val="000000"/>
                <w:sz w:val="24"/>
                <w:szCs w:val="24"/>
                <w:lang w:eastAsia="en-AU"/>
              </w:rPr>
              <w:t>$</w:t>
            </w:r>
            <w:r w:rsidR="0003439E">
              <w:rPr>
                <w:rFonts w:ascii="Calibri" w:eastAsia="Times New Roman" w:hAnsi="Calibri" w:cs="Times New Roman"/>
                <w:b/>
                <w:bCs/>
                <w:color w:val="000000"/>
                <w:sz w:val="24"/>
                <w:szCs w:val="24"/>
                <w:lang w:eastAsia="en-AU"/>
              </w:rPr>
              <w:t>7</w:t>
            </w:r>
            <w:r w:rsidR="00D5644A">
              <w:rPr>
                <w:rFonts w:ascii="Calibri" w:eastAsia="Times New Roman" w:hAnsi="Calibri" w:cs="Times New Roman"/>
                <w:b/>
                <w:bCs/>
                <w:color w:val="000000"/>
                <w:sz w:val="24"/>
                <w:szCs w:val="24"/>
                <w:lang w:eastAsia="en-AU"/>
              </w:rPr>
              <w:t>75</w:t>
            </w:r>
            <w:r w:rsidR="0003439E" w:rsidRPr="0003439E">
              <w:rPr>
                <w:rFonts w:ascii="Calibri" w:eastAsia="Times New Roman" w:hAnsi="Calibri" w:cs="Times New Roman"/>
                <w:b/>
                <w:bCs/>
                <w:color w:val="000000"/>
                <w:sz w:val="24"/>
                <w:szCs w:val="24"/>
                <w:lang w:eastAsia="en-AU"/>
              </w:rPr>
              <w:t>,</w:t>
            </w:r>
            <w:r w:rsidR="00D5644A">
              <w:rPr>
                <w:rFonts w:ascii="Calibri" w:eastAsia="Times New Roman" w:hAnsi="Calibri" w:cs="Times New Roman"/>
                <w:b/>
                <w:bCs/>
                <w:color w:val="000000"/>
                <w:sz w:val="24"/>
                <w:szCs w:val="24"/>
                <w:lang w:eastAsia="en-AU"/>
              </w:rPr>
              <w:t>000</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D5644A">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w:t>
            </w:r>
            <w:r w:rsidR="00D5644A">
              <w:rPr>
                <w:rFonts w:ascii="Calibri" w:eastAsia="Times New Roman" w:hAnsi="Calibri" w:cs="Times New Roman"/>
                <w:color w:val="000000"/>
                <w:sz w:val="24"/>
                <w:szCs w:val="24"/>
                <w:lang w:eastAsia="en-AU"/>
              </w:rPr>
              <w:t>52,700</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396" w:type="dxa"/>
            <w:gridSpan w:val="3"/>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r>
      <w:tr w:rsidR="0003439E" w:rsidRPr="0003439E" w:rsidTr="00026F9C">
        <w:trPr>
          <w:trHeight w:val="315"/>
        </w:trPr>
        <w:tc>
          <w:tcPr>
            <w:tcW w:w="5220" w:type="dxa"/>
            <w:gridSpan w:val="3"/>
            <w:tcBorders>
              <w:top w:val="nil"/>
              <w:left w:val="nil"/>
              <w:bottom w:val="nil"/>
              <w:right w:val="nil"/>
            </w:tcBorders>
            <w:shd w:val="clear" w:color="auto" w:fill="auto"/>
            <w:noWrap/>
            <w:vAlign w:val="bottom"/>
            <w:hideMark/>
          </w:tcPr>
          <w:p w:rsidR="0003439E" w:rsidRPr="0003439E" w:rsidRDefault="0003439E" w:rsidP="00D211D0">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other assets no income</w:t>
            </w:r>
            <w:r>
              <w:rPr>
                <w:rFonts w:ascii="Calibri" w:eastAsia="Times New Roman" w:hAnsi="Calibri" w:cs="Times New Roman"/>
                <w:color w:val="000000"/>
                <w:sz w:val="24"/>
                <w:szCs w:val="24"/>
                <w:lang w:eastAsia="en-AU"/>
              </w:rPr>
              <w:t xml:space="preserve">                  </w:t>
            </w:r>
            <w:r w:rsidR="00D5644A">
              <w:rPr>
                <w:rFonts w:ascii="Calibri" w:eastAsia="Times New Roman" w:hAnsi="Calibri" w:cs="Times New Roman"/>
                <w:color w:val="000000"/>
                <w:sz w:val="24"/>
                <w:szCs w:val="24"/>
                <w:lang w:eastAsia="en-AU"/>
              </w:rPr>
              <w:t>$48,000</w:t>
            </w:r>
            <w:r>
              <w:rPr>
                <w:rFonts w:ascii="Calibri" w:eastAsia="Times New Roman" w:hAnsi="Calibri" w:cs="Times New Roman"/>
                <w:color w:val="000000"/>
                <w:sz w:val="24"/>
                <w:szCs w:val="24"/>
                <w:lang w:eastAsia="en-AU"/>
              </w:rPr>
              <w:t xml:space="preserve">                 </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A607E8">
            <w:pPr>
              <w:spacing w:after="0"/>
              <w:jc w:val="right"/>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0</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396" w:type="dxa"/>
            <w:gridSpan w:val="3"/>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r>
      <w:tr w:rsidR="0003439E" w:rsidRPr="0003439E" w:rsidTr="00026F9C">
        <w:trPr>
          <w:gridAfter w:val="2"/>
          <w:wAfter w:w="161" w:type="dxa"/>
          <w:trHeight w:val="315"/>
        </w:trPr>
        <w:tc>
          <w:tcPr>
            <w:tcW w:w="2685"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535" w:type="dxa"/>
            <w:gridSpan w:val="2"/>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r w:rsidRPr="0003439E">
              <w:rPr>
                <w:rFonts w:ascii="Calibri" w:eastAsia="Times New Roman" w:hAnsi="Calibri" w:cs="Times New Roman"/>
                <w:color w:val="000000"/>
                <w:sz w:val="24"/>
                <w:szCs w:val="24"/>
                <w:lang w:eastAsia="en-AU"/>
              </w:rPr>
              <w:t>Total Income</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145" w:type="dxa"/>
            <w:tcBorders>
              <w:top w:val="nil"/>
              <w:left w:val="nil"/>
              <w:bottom w:val="nil"/>
              <w:right w:val="nil"/>
            </w:tcBorders>
            <w:shd w:val="clear" w:color="auto" w:fill="auto"/>
            <w:noWrap/>
            <w:vAlign w:val="bottom"/>
            <w:hideMark/>
          </w:tcPr>
          <w:p w:rsidR="0003439E" w:rsidRPr="0003439E" w:rsidRDefault="0003439E" w:rsidP="00D5644A">
            <w:pPr>
              <w:spacing w:after="0"/>
              <w:jc w:val="right"/>
              <w:rPr>
                <w:rFonts w:ascii="Calibri" w:eastAsia="Times New Roman" w:hAnsi="Calibri" w:cs="Times New Roman"/>
                <w:color w:val="FF0000"/>
                <w:sz w:val="24"/>
                <w:szCs w:val="24"/>
                <w:lang w:eastAsia="en-AU"/>
              </w:rPr>
            </w:pPr>
            <w:r w:rsidRPr="0003439E">
              <w:rPr>
                <w:rFonts w:ascii="Calibri" w:eastAsia="Times New Roman" w:hAnsi="Calibri" w:cs="Times New Roman"/>
                <w:color w:val="FF0000"/>
                <w:sz w:val="24"/>
                <w:szCs w:val="24"/>
                <w:lang w:eastAsia="en-AU"/>
              </w:rPr>
              <w:t>$</w:t>
            </w:r>
            <w:r w:rsidR="00D5644A">
              <w:rPr>
                <w:rFonts w:ascii="Calibri" w:eastAsia="Times New Roman" w:hAnsi="Calibri" w:cs="Times New Roman"/>
                <w:color w:val="FF0000"/>
                <w:sz w:val="24"/>
                <w:szCs w:val="24"/>
                <w:lang w:eastAsia="en-AU"/>
              </w:rPr>
              <w:t>52,700</w:t>
            </w:r>
          </w:p>
        </w:tc>
        <w:tc>
          <w:tcPr>
            <w:tcW w:w="222"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c>
          <w:tcPr>
            <w:tcW w:w="2235" w:type="dxa"/>
            <w:tcBorders>
              <w:top w:val="nil"/>
              <w:left w:val="nil"/>
              <w:bottom w:val="nil"/>
              <w:right w:val="nil"/>
            </w:tcBorders>
            <w:shd w:val="clear" w:color="auto" w:fill="auto"/>
            <w:noWrap/>
            <w:vAlign w:val="bottom"/>
            <w:hideMark/>
          </w:tcPr>
          <w:p w:rsidR="0003439E" w:rsidRPr="0003439E" w:rsidRDefault="0003439E" w:rsidP="00A607E8">
            <w:pPr>
              <w:spacing w:after="0"/>
              <w:rPr>
                <w:rFonts w:ascii="Calibri" w:eastAsia="Times New Roman" w:hAnsi="Calibri" w:cs="Times New Roman"/>
                <w:color w:val="000000"/>
                <w:sz w:val="24"/>
                <w:szCs w:val="24"/>
                <w:lang w:eastAsia="en-AU"/>
              </w:rPr>
            </w:pPr>
          </w:p>
        </w:tc>
      </w:tr>
    </w:tbl>
    <w:p w:rsidR="00026F9C" w:rsidRDefault="00026F9C">
      <w:pPr>
        <w:rPr>
          <w:sz w:val="32"/>
          <w:szCs w:val="32"/>
        </w:rPr>
      </w:pPr>
    </w:p>
    <w:p w:rsidR="0003439E" w:rsidRDefault="00CA4438">
      <w:pPr>
        <w:rPr>
          <w:sz w:val="32"/>
          <w:szCs w:val="32"/>
        </w:rPr>
      </w:pPr>
      <w:r>
        <w:rPr>
          <w:sz w:val="32"/>
          <w:szCs w:val="32"/>
        </w:rPr>
        <w:t xml:space="preserve">The advice must  be   to go for the </w:t>
      </w:r>
      <w:r w:rsidR="00403898">
        <w:rPr>
          <w:sz w:val="32"/>
          <w:szCs w:val="32"/>
        </w:rPr>
        <w:t>“</w:t>
      </w:r>
      <w:r w:rsidRPr="00CA4438">
        <w:rPr>
          <w:b/>
          <w:sz w:val="32"/>
          <w:szCs w:val="32"/>
          <w:u w:val="single"/>
        </w:rPr>
        <w:t>annuity</w:t>
      </w:r>
      <w:r w:rsidR="004A0131">
        <w:rPr>
          <w:b/>
          <w:sz w:val="32"/>
          <w:szCs w:val="32"/>
          <w:u w:val="single"/>
        </w:rPr>
        <w:t>”</w:t>
      </w:r>
      <w:r>
        <w:rPr>
          <w:sz w:val="32"/>
          <w:szCs w:val="32"/>
        </w:rPr>
        <w:t xml:space="preserve">  known as the Full </w:t>
      </w:r>
      <w:r w:rsidR="00D211D0">
        <w:rPr>
          <w:sz w:val="32"/>
          <w:szCs w:val="32"/>
        </w:rPr>
        <w:t>A</w:t>
      </w:r>
      <w:r>
        <w:rPr>
          <w:sz w:val="32"/>
          <w:szCs w:val="32"/>
        </w:rPr>
        <w:t>ge</w:t>
      </w:r>
      <w:r w:rsidR="00D211D0">
        <w:rPr>
          <w:sz w:val="32"/>
          <w:szCs w:val="32"/>
        </w:rPr>
        <w:t>d</w:t>
      </w:r>
      <w:r>
        <w:rPr>
          <w:sz w:val="32"/>
          <w:szCs w:val="32"/>
        </w:rPr>
        <w:t xml:space="preserve"> Pension , which is indexed annually “with assets not exceeding $375,000 unless you will go well above the $823,000. With this you have all the medical and other benefits available to a Pensioner. </w:t>
      </w:r>
      <w:r w:rsidR="00403898">
        <w:rPr>
          <w:sz w:val="32"/>
          <w:szCs w:val="32"/>
        </w:rPr>
        <w:t xml:space="preserve">Go on </w:t>
      </w:r>
      <w:r w:rsidR="00717309">
        <w:rPr>
          <w:sz w:val="32"/>
          <w:szCs w:val="32"/>
        </w:rPr>
        <w:t>your world trip,</w:t>
      </w:r>
      <w:r w:rsidR="00403898">
        <w:rPr>
          <w:sz w:val="32"/>
          <w:szCs w:val="32"/>
        </w:rPr>
        <w:t xml:space="preserve"> and </w:t>
      </w:r>
      <w:r w:rsidR="00717309">
        <w:rPr>
          <w:sz w:val="32"/>
          <w:szCs w:val="32"/>
        </w:rPr>
        <w:t>reduce assets</w:t>
      </w:r>
      <w:r w:rsidR="00444E20">
        <w:rPr>
          <w:sz w:val="32"/>
          <w:szCs w:val="32"/>
        </w:rPr>
        <w:t xml:space="preserve"> to qualify.</w:t>
      </w:r>
    </w:p>
    <w:p w:rsidR="0003439E" w:rsidRDefault="00AE2DA3">
      <w:pPr>
        <w:rPr>
          <w:sz w:val="32"/>
          <w:szCs w:val="32"/>
        </w:rPr>
      </w:pPr>
      <w:r>
        <w:rPr>
          <w:sz w:val="32"/>
          <w:szCs w:val="32"/>
        </w:rPr>
        <w:t xml:space="preserve">A </w:t>
      </w:r>
      <w:r w:rsidR="00403898">
        <w:rPr>
          <w:sz w:val="32"/>
          <w:szCs w:val="32"/>
        </w:rPr>
        <w:t xml:space="preserve"> fully </w:t>
      </w:r>
      <w:r>
        <w:rPr>
          <w:sz w:val="32"/>
          <w:szCs w:val="32"/>
        </w:rPr>
        <w:t xml:space="preserve">self funded couple </w:t>
      </w:r>
      <w:r w:rsidR="00403898">
        <w:rPr>
          <w:sz w:val="32"/>
          <w:szCs w:val="32"/>
        </w:rPr>
        <w:t xml:space="preserve">will </w:t>
      </w:r>
      <w:r>
        <w:rPr>
          <w:sz w:val="32"/>
          <w:szCs w:val="32"/>
        </w:rPr>
        <w:t xml:space="preserve">lose in the order of $685,000  of pension </w:t>
      </w:r>
      <w:r w:rsidR="00BA2F43">
        <w:rPr>
          <w:sz w:val="32"/>
          <w:szCs w:val="32"/>
        </w:rPr>
        <w:t xml:space="preserve"> plus benefits</w:t>
      </w:r>
      <w:r w:rsidR="00E20115">
        <w:rPr>
          <w:sz w:val="32"/>
          <w:szCs w:val="32"/>
        </w:rPr>
        <w:t xml:space="preserve"> by having an additional $448,000 assets </w:t>
      </w:r>
      <w:r w:rsidR="00694BBB">
        <w:rPr>
          <w:sz w:val="32"/>
          <w:szCs w:val="32"/>
        </w:rPr>
        <w:t>(</w:t>
      </w:r>
      <w:r w:rsidR="00E20115">
        <w:rPr>
          <w:sz w:val="32"/>
          <w:szCs w:val="32"/>
        </w:rPr>
        <w:t>$823,000-$375,000)</w:t>
      </w:r>
      <w:r w:rsidR="00BA2F43">
        <w:rPr>
          <w:sz w:val="32"/>
          <w:szCs w:val="32"/>
        </w:rPr>
        <w:t>. Car, rates electricity etc</w:t>
      </w:r>
    </w:p>
    <w:p w:rsidR="00AE2DA3" w:rsidRDefault="00F43AE3">
      <w:pPr>
        <w:rPr>
          <w:sz w:val="32"/>
          <w:szCs w:val="32"/>
        </w:rPr>
      </w:pPr>
      <w:r>
        <w:rPr>
          <w:sz w:val="32"/>
          <w:szCs w:val="32"/>
        </w:rPr>
        <w:t>Th</w:t>
      </w:r>
      <w:r w:rsidR="00BA2F43">
        <w:rPr>
          <w:sz w:val="32"/>
          <w:szCs w:val="32"/>
        </w:rPr>
        <w:t>e proposed changes are</w:t>
      </w:r>
      <w:r>
        <w:rPr>
          <w:sz w:val="32"/>
          <w:szCs w:val="32"/>
        </w:rPr>
        <w:t xml:space="preserve"> a short term gain for a long term loss</w:t>
      </w:r>
      <w:r w:rsidR="00BA2F43">
        <w:rPr>
          <w:sz w:val="32"/>
          <w:szCs w:val="32"/>
        </w:rPr>
        <w:t>.</w:t>
      </w:r>
    </w:p>
    <w:p w:rsidR="00E00178" w:rsidRDefault="00E00178">
      <w:pPr>
        <w:rPr>
          <w:b/>
          <w:sz w:val="32"/>
          <w:szCs w:val="32"/>
        </w:rPr>
      </w:pPr>
      <w:r w:rsidRPr="007F27CB">
        <w:rPr>
          <w:b/>
          <w:sz w:val="32"/>
          <w:szCs w:val="32"/>
        </w:rPr>
        <w:t>You are not going to in the long term redu</w:t>
      </w:r>
      <w:r w:rsidR="00717309" w:rsidRPr="007F27CB">
        <w:rPr>
          <w:b/>
          <w:sz w:val="32"/>
          <w:szCs w:val="32"/>
        </w:rPr>
        <w:t>c</w:t>
      </w:r>
      <w:r w:rsidRPr="007F27CB">
        <w:rPr>
          <w:b/>
          <w:sz w:val="32"/>
          <w:szCs w:val="32"/>
        </w:rPr>
        <w:t xml:space="preserve">e the number of retirees on a pension </w:t>
      </w:r>
      <w:r w:rsidR="007F27CB">
        <w:rPr>
          <w:b/>
          <w:sz w:val="32"/>
          <w:szCs w:val="32"/>
        </w:rPr>
        <w:t>with these changes</w:t>
      </w:r>
      <w:r w:rsidRPr="007F27CB">
        <w:rPr>
          <w:b/>
          <w:sz w:val="32"/>
          <w:szCs w:val="32"/>
        </w:rPr>
        <w:t>.</w:t>
      </w:r>
    </w:p>
    <w:p w:rsidR="008B2583" w:rsidRPr="00907813" w:rsidRDefault="008B2583">
      <w:pPr>
        <w:rPr>
          <w:sz w:val="32"/>
          <w:szCs w:val="32"/>
        </w:rPr>
      </w:pPr>
      <w:r w:rsidRPr="00907813">
        <w:rPr>
          <w:sz w:val="32"/>
          <w:szCs w:val="32"/>
        </w:rPr>
        <w:t xml:space="preserve">The average earner $80,000 to $100,000 per year </w:t>
      </w:r>
      <w:r w:rsidR="00907813" w:rsidRPr="00907813">
        <w:rPr>
          <w:sz w:val="32"/>
          <w:szCs w:val="32"/>
        </w:rPr>
        <w:t xml:space="preserve">if now at retirement age  would have 3 to 3.5 times  salary in super if worked continually  from when compulsory superannuation  started </w:t>
      </w:r>
      <w:r w:rsidR="00B94BCC">
        <w:rPr>
          <w:sz w:val="32"/>
          <w:szCs w:val="32"/>
        </w:rPr>
        <w:t>and did not contribute additional monies to super</w:t>
      </w:r>
      <w:r w:rsidR="00907813" w:rsidRPr="00907813">
        <w:rPr>
          <w:sz w:val="32"/>
          <w:szCs w:val="32"/>
        </w:rPr>
        <w:t xml:space="preserve">. </w:t>
      </w:r>
      <w:r w:rsidR="00B94BCC">
        <w:rPr>
          <w:sz w:val="32"/>
          <w:szCs w:val="32"/>
        </w:rPr>
        <w:t xml:space="preserve">This would be </w:t>
      </w:r>
      <w:r w:rsidR="00907813" w:rsidRPr="00907813">
        <w:rPr>
          <w:sz w:val="32"/>
          <w:szCs w:val="32"/>
        </w:rPr>
        <w:t xml:space="preserve"> </w:t>
      </w:r>
      <w:r w:rsidR="004A0131">
        <w:rPr>
          <w:sz w:val="32"/>
          <w:szCs w:val="32"/>
        </w:rPr>
        <w:t>u</w:t>
      </w:r>
      <w:r w:rsidR="00907813" w:rsidRPr="00907813">
        <w:rPr>
          <w:sz w:val="32"/>
          <w:szCs w:val="32"/>
        </w:rPr>
        <w:t xml:space="preserve">nder The $375,000 and </w:t>
      </w:r>
      <w:r w:rsidR="00B94BCC">
        <w:rPr>
          <w:sz w:val="32"/>
          <w:szCs w:val="32"/>
        </w:rPr>
        <w:t xml:space="preserve">they </w:t>
      </w:r>
      <w:r w:rsidR="00907813" w:rsidRPr="00907813">
        <w:rPr>
          <w:sz w:val="32"/>
          <w:szCs w:val="32"/>
        </w:rPr>
        <w:t>would receive a full pension</w:t>
      </w:r>
      <w:r w:rsidR="00B94BCC">
        <w:rPr>
          <w:sz w:val="32"/>
          <w:szCs w:val="32"/>
        </w:rPr>
        <w:t>.</w:t>
      </w:r>
      <w:r w:rsidR="00907813" w:rsidRPr="00907813">
        <w:rPr>
          <w:sz w:val="32"/>
          <w:szCs w:val="32"/>
        </w:rPr>
        <w:t xml:space="preserve"> </w:t>
      </w:r>
    </w:p>
    <w:p w:rsidR="00BB42B8" w:rsidRDefault="00BB42B8">
      <w:pPr>
        <w:rPr>
          <w:sz w:val="32"/>
          <w:szCs w:val="32"/>
        </w:rPr>
      </w:pPr>
      <w:r>
        <w:rPr>
          <w:sz w:val="32"/>
          <w:szCs w:val="32"/>
        </w:rPr>
        <w:t>There are a lot of articles out there now advising people</w:t>
      </w:r>
      <w:r w:rsidR="004A0131">
        <w:rPr>
          <w:sz w:val="32"/>
          <w:szCs w:val="32"/>
        </w:rPr>
        <w:t xml:space="preserve"> of</w:t>
      </w:r>
      <w:r>
        <w:rPr>
          <w:sz w:val="32"/>
          <w:szCs w:val="32"/>
        </w:rPr>
        <w:t xml:space="preserve"> ways that they could reduce their assets to qualify, if only for a part pension.</w:t>
      </w:r>
    </w:p>
    <w:p w:rsidR="00BB42B8" w:rsidRDefault="00BB42B8">
      <w:pPr>
        <w:rPr>
          <w:sz w:val="32"/>
          <w:szCs w:val="32"/>
        </w:rPr>
      </w:pPr>
      <w:r>
        <w:rPr>
          <w:sz w:val="32"/>
          <w:szCs w:val="32"/>
        </w:rPr>
        <w:t xml:space="preserve">One article states </w:t>
      </w:r>
      <w:r w:rsidR="009C4C54">
        <w:rPr>
          <w:sz w:val="32"/>
          <w:szCs w:val="32"/>
        </w:rPr>
        <w:t>“people would be better off</w:t>
      </w:r>
      <w:r w:rsidR="004A0131">
        <w:rPr>
          <w:sz w:val="32"/>
          <w:szCs w:val="32"/>
        </w:rPr>
        <w:t xml:space="preserve"> </w:t>
      </w:r>
      <w:r w:rsidR="009C4C54">
        <w:rPr>
          <w:sz w:val="32"/>
          <w:szCs w:val="32"/>
        </w:rPr>
        <w:t>(in terms of annual income) running down A/C balance and become eligible to receive the age pension rather than living a lifetime below the pension income .This is particularly relevant to retirees who have money in term deposits and would have to withdraw considerable capital from their savings to match the age pension.</w:t>
      </w:r>
    </w:p>
    <w:p w:rsidR="00026F9C" w:rsidRDefault="00026F9C">
      <w:pPr>
        <w:rPr>
          <w:sz w:val="32"/>
          <w:szCs w:val="32"/>
        </w:rPr>
      </w:pPr>
    </w:p>
    <w:p w:rsidR="00026F9C" w:rsidRDefault="00026F9C">
      <w:pPr>
        <w:rPr>
          <w:sz w:val="32"/>
          <w:szCs w:val="32"/>
        </w:rPr>
      </w:pPr>
    </w:p>
    <w:p w:rsidR="009C4C54" w:rsidRDefault="009C4C54">
      <w:pPr>
        <w:rPr>
          <w:sz w:val="32"/>
          <w:szCs w:val="32"/>
        </w:rPr>
      </w:pPr>
      <w:r>
        <w:rPr>
          <w:sz w:val="32"/>
          <w:szCs w:val="32"/>
        </w:rPr>
        <w:t>People are being advised</w:t>
      </w:r>
      <w:r w:rsidR="004865A2">
        <w:rPr>
          <w:sz w:val="32"/>
          <w:szCs w:val="32"/>
        </w:rPr>
        <w:t>,</w:t>
      </w:r>
      <w:r>
        <w:rPr>
          <w:sz w:val="32"/>
          <w:szCs w:val="32"/>
        </w:rPr>
        <w:t xml:space="preserve"> for eg</w:t>
      </w:r>
      <w:r w:rsidR="004865A2">
        <w:rPr>
          <w:sz w:val="32"/>
          <w:szCs w:val="32"/>
        </w:rPr>
        <w:t>,</w:t>
      </w:r>
      <w:r>
        <w:rPr>
          <w:sz w:val="32"/>
          <w:szCs w:val="32"/>
        </w:rPr>
        <w:t xml:space="preserve"> to not overvalue your household furniture , gifting , funeral bonds , spending $100,000  on travel and house renovations . A</w:t>
      </w:r>
      <w:r w:rsidR="00A64360">
        <w:rPr>
          <w:sz w:val="32"/>
          <w:szCs w:val="32"/>
        </w:rPr>
        <w:t xml:space="preserve"> </w:t>
      </w:r>
      <w:r>
        <w:rPr>
          <w:sz w:val="32"/>
          <w:szCs w:val="32"/>
        </w:rPr>
        <w:t xml:space="preserve">reduction of </w:t>
      </w:r>
      <w:r w:rsidR="00A64360">
        <w:rPr>
          <w:sz w:val="32"/>
          <w:szCs w:val="32"/>
        </w:rPr>
        <w:t>$1</w:t>
      </w:r>
      <w:r>
        <w:rPr>
          <w:sz w:val="32"/>
          <w:szCs w:val="32"/>
        </w:rPr>
        <w:t xml:space="preserve">00,000 </w:t>
      </w:r>
      <w:r w:rsidR="00A64360">
        <w:rPr>
          <w:sz w:val="32"/>
          <w:szCs w:val="32"/>
        </w:rPr>
        <w:t xml:space="preserve">if on the marginal area will increase </w:t>
      </w:r>
      <w:r w:rsidR="00A64360">
        <w:rPr>
          <w:sz w:val="32"/>
          <w:szCs w:val="32"/>
        </w:rPr>
        <w:lastRenderedPageBreak/>
        <w:t>your pension by $7,800 per year which equates to 7.8% There is also the benefits of council rates  electricity ,rego</w:t>
      </w:r>
      <w:r w:rsidR="008B2583">
        <w:rPr>
          <w:sz w:val="32"/>
          <w:szCs w:val="32"/>
        </w:rPr>
        <w:t>, licences etc if you make only $1 pension . The CSHC Card only covers medical .</w:t>
      </w:r>
    </w:p>
    <w:p w:rsidR="00A614C5" w:rsidRDefault="00BA2F43">
      <w:pPr>
        <w:rPr>
          <w:sz w:val="32"/>
          <w:szCs w:val="32"/>
        </w:rPr>
      </w:pPr>
      <w:r>
        <w:rPr>
          <w:sz w:val="32"/>
          <w:szCs w:val="32"/>
        </w:rPr>
        <w:t>There is the push to increase the drawdown rate in super . People are expected to live</w:t>
      </w:r>
      <w:r w:rsidR="00403898">
        <w:rPr>
          <w:sz w:val="32"/>
          <w:szCs w:val="32"/>
        </w:rPr>
        <w:t xml:space="preserve"> </w:t>
      </w:r>
      <w:r>
        <w:rPr>
          <w:sz w:val="32"/>
          <w:szCs w:val="32"/>
        </w:rPr>
        <w:t xml:space="preserve"> longer  and are concerned that they have sufficient assets to cater for later life medical needs , retirement homes etc .</w:t>
      </w:r>
    </w:p>
    <w:p w:rsidR="00E00178" w:rsidRDefault="00E00178">
      <w:pPr>
        <w:rPr>
          <w:sz w:val="32"/>
          <w:szCs w:val="32"/>
        </w:rPr>
      </w:pPr>
      <w:r>
        <w:rPr>
          <w:sz w:val="32"/>
          <w:szCs w:val="32"/>
        </w:rPr>
        <w:t>Where is the encouragement to work past the  retirement age</w:t>
      </w:r>
      <w:r w:rsidR="00717309">
        <w:rPr>
          <w:sz w:val="32"/>
          <w:szCs w:val="32"/>
        </w:rPr>
        <w:t>?</w:t>
      </w:r>
      <w:r>
        <w:rPr>
          <w:sz w:val="32"/>
          <w:szCs w:val="32"/>
        </w:rPr>
        <w:t xml:space="preserve"> </w:t>
      </w:r>
    </w:p>
    <w:p w:rsidR="00E00178" w:rsidRDefault="00E00178">
      <w:pPr>
        <w:rPr>
          <w:sz w:val="32"/>
          <w:szCs w:val="32"/>
        </w:rPr>
      </w:pPr>
      <w:r>
        <w:rPr>
          <w:sz w:val="32"/>
          <w:szCs w:val="32"/>
        </w:rPr>
        <w:t xml:space="preserve">There should </w:t>
      </w:r>
      <w:r w:rsidR="008B2583">
        <w:rPr>
          <w:sz w:val="32"/>
          <w:szCs w:val="32"/>
        </w:rPr>
        <w:t xml:space="preserve">also </w:t>
      </w:r>
      <w:r>
        <w:rPr>
          <w:sz w:val="32"/>
          <w:szCs w:val="32"/>
        </w:rPr>
        <w:t>be</w:t>
      </w:r>
      <w:r w:rsidR="008B2583">
        <w:rPr>
          <w:sz w:val="32"/>
          <w:szCs w:val="32"/>
        </w:rPr>
        <w:t xml:space="preserve"> more</w:t>
      </w:r>
      <w:r>
        <w:rPr>
          <w:sz w:val="32"/>
          <w:szCs w:val="32"/>
        </w:rPr>
        <w:t xml:space="preserve"> incentives to</w:t>
      </w:r>
      <w:r w:rsidR="00403898">
        <w:rPr>
          <w:sz w:val="32"/>
          <w:szCs w:val="32"/>
        </w:rPr>
        <w:t xml:space="preserve"> </w:t>
      </w:r>
      <w:r>
        <w:rPr>
          <w:sz w:val="32"/>
          <w:szCs w:val="32"/>
        </w:rPr>
        <w:t xml:space="preserve"> work  past the  retirement age</w:t>
      </w:r>
      <w:r w:rsidR="00717309">
        <w:rPr>
          <w:sz w:val="32"/>
          <w:szCs w:val="32"/>
        </w:rPr>
        <w:t>.</w:t>
      </w:r>
    </w:p>
    <w:p w:rsidR="00717309" w:rsidRDefault="00717309">
      <w:pPr>
        <w:rPr>
          <w:sz w:val="32"/>
          <w:szCs w:val="32"/>
        </w:rPr>
      </w:pPr>
      <w:r>
        <w:rPr>
          <w:sz w:val="32"/>
          <w:szCs w:val="32"/>
        </w:rPr>
        <w:t>The mature age rebate for working  has stopped . This was an incentive . A form of this should be brought back.</w:t>
      </w:r>
    </w:p>
    <w:p w:rsidR="00AE2DA3" w:rsidRDefault="00E66FD3">
      <w:pPr>
        <w:rPr>
          <w:sz w:val="32"/>
          <w:szCs w:val="32"/>
        </w:rPr>
      </w:pPr>
      <w:r>
        <w:rPr>
          <w:sz w:val="32"/>
          <w:szCs w:val="32"/>
        </w:rPr>
        <w:t>The Tax burden should be spread across all sectors and not just Superannuation.</w:t>
      </w:r>
    </w:p>
    <w:p w:rsidR="004865A2" w:rsidRDefault="004865A2">
      <w:pPr>
        <w:rPr>
          <w:sz w:val="32"/>
          <w:szCs w:val="32"/>
        </w:rPr>
      </w:pPr>
      <w:r>
        <w:rPr>
          <w:sz w:val="32"/>
          <w:szCs w:val="32"/>
        </w:rPr>
        <w:t xml:space="preserve">I agree with  the new  $1.6 Million balance  Cap in the  tax free pension phase , however with the new contribution caps of concessional and non concessional contributions there is little chance that </w:t>
      </w:r>
      <w:r w:rsidR="00237240">
        <w:rPr>
          <w:sz w:val="32"/>
          <w:szCs w:val="32"/>
        </w:rPr>
        <w:t>people in the future</w:t>
      </w:r>
      <w:r>
        <w:rPr>
          <w:sz w:val="32"/>
          <w:szCs w:val="32"/>
        </w:rPr>
        <w:t xml:space="preserve"> will be able to get to $1.6 Million</w:t>
      </w:r>
      <w:r w:rsidR="00237240">
        <w:rPr>
          <w:sz w:val="32"/>
          <w:szCs w:val="32"/>
        </w:rPr>
        <w:t xml:space="preserve"> anyway.</w:t>
      </w:r>
      <w:r>
        <w:rPr>
          <w:sz w:val="32"/>
          <w:szCs w:val="32"/>
        </w:rPr>
        <w:t xml:space="preserve"> </w:t>
      </w:r>
    </w:p>
    <w:p w:rsidR="00237240" w:rsidRPr="00FA167F" w:rsidRDefault="00237240">
      <w:pPr>
        <w:rPr>
          <w:sz w:val="32"/>
          <w:szCs w:val="32"/>
        </w:rPr>
      </w:pPr>
    </w:p>
    <w:p w:rsidR="00FA167F" w:rsidRPr="00237240" w:rsidRDefault="00A71FD0">
      <w:pPr>
        <w:rPr>
          <w:b/>
          <w:sz w:val="36"/>
          <w:szCs w:val="36"/>
        </w:rPr>
      </w:pPr>
      <w:r w:rsidRPr="00237240">
        <w:rPr>
          <w:b/>
          <w:sz w:val="36"/>
          <w:szCs w:val="36"/>
        </w:rPr>
        <w:t>This letter was prompted by</w:t>
      </w:r>
      <w:r w:rsidR="00C52398" w:rsidRPr="00237240">
        <w:rPr>
          <w:b/>
          <w:sz w:val="36"/>
          <w:szCs w:val="36"/>
        </w:rPr>
        <w:t xml:space="preserve"> the </w:t>
      </w:r>
      <w:r w:rsidR="008B2583" w:rsidRPr="00237240">
        <w:rPr>
          <w:b/>
          <w:sz w:val="36"/>
          <w:szCs w:val="36"/>
        </w:rPr>
        <w:t>inactions of the government to see that their  current policies are not looking at the long term goal of trying to encourage</w:t>
      </w:r>
      <w:r w:rsidR="00237240">
        <w:rPr>
          <w:b/>
          <w:sz w:val="36"/>
          <w:szCs w:val="36"/>
        </w:rPr>
        <w:t>,</w:t>
      </w:r>
      <w:r w:rsidR="008B2583" w:rsidRPr="00237240">
        <w:rPr>
          <w:b/>
          <w:sz w:val="36"/>
          <w:szCs w:val="36"/>
        </w:rPr>
        <w:t xml:space="preserve"> especially the middle income earner  to be self funded at retirement and not be penalised for doing so</w:t>
      </w:r>
      <w:r w:rsidR="00237240">
        <w:rPr>
          <w:b/>
          <w:sz w:val="36"/>
          <w:szCs w:val="36"/>
        </w:rPr>
        <w:t>.</w:t>
      </w:r>
    </w:p>
    <w:p w:rsidR="00026F9C" w:rsidRPr="008B2583" w:rsidRDefault="00026F9C">
      <w:pPr>
        <w:rPr>
          <w:sz w:val="32"/>
          <w:szCs w:val="32"/>
        </w:rPr>
      </w:pPr>
    </w:p>
    <w:p w:rsidR="00562CFD" w:rsidRPr="00717309" w:rsidRDefault="00FA167F">
      <w:pPr>
        <w:rPr>
          <w:sz w:val="32"/>
          <w:szCs w:val="32"/>
        </w:rPr>
      </w:pPr>
      <w:r w:rsidRPr="00717309">
        <w:rPr>
          <w:sz w:val="32"/>
          <w:szCs w:val="32"/>
        </w:rPr>
        <w:t>R</w:t>
      </w:r>
      <w:r w:rsidR="00BE6302" w:rsidRPr="00717309">
        <w:rPr>
          <w:sz w:val="32"/>
          <w:szCs w:val="32"/>
        </w:rPr>
        <w:t>egar</w:t>
      </w:r>
      <w:r w:rsidR="0087473C" w:rsidRPr="00717309">
        <w:rPr>
          <w:sz w:val="32"/>
          <w:szCs w:val="32"/>
        </w:rPr>
        <w:t>d</w:t>
      </w:r>
      <w:r w:rsidR="00BE6302" w:rsidRPr="00717309">
        <w:rPr>
          <w:sz w:val="32"/>
          <w:szCs w:val="32"/>
        </w:rPr>
        <w:t xml:space="preserve">s  Greg  White   </w:t>
      </w:r>
      <w:r w:rsidR="007978F3" w:rsidRPr="00717309">
        <w:rPr>
          <w:sz w:val="32"/>
          <w:szCs w:val="32"/>
        </w:rPr>
        <w:t xml:space="preserve">          </w:t>
      </w:r>
    </w:p>
    <w:sectPr w:rsidR="00562CFD" w:rsidRPr="00717309" w:rsidSect="00237240">
      <w:pgSz w:w="11906" w:h="16838" w:code="9"/>
      <w:pgMar w:top="567" w:right="737"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5D3"/>
    <w:multiLevelType w:val="hybridMultilevel"/>
    <w:tmpl w:val="DDC2EB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AC1E45"/>
    <w:multiLevelType w:val="hybridMultilevel"/>
    <w:tmpl w:val="EB6ADD10"/>
    <w:lvl w:ilvl="0" w:tplc="5A76E77A">
      <w:numFmt w:val="bullet"/>
      <w:lvlText w:val="-"/>
      <w:lvlJc w:val="left"/>
      <w:pPr>
        <w:ind w:left="1575" w:hanging="360"/>
      </w:pPr>
      <w:rPr>
        <w:rFonts w:ascii="Calibri" w:eastAsiaTheme="minorHAnsi" w:hAnsi="Calibri" w:cstheme="minorBidi"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96080"/>
    <w:rsid w:val="000034AC"/>
    <w:rsid w:val="00026F9C"/>
    <w:rsid w:val="00032026"/>
    <w:rsid w:val="000339C6"/>
    <w:rsid w:val="0003439E"/>
    <w:rsid w:val="000437CD"/>
    <w:rsid w:val="00090EA3"/>
    <w:rsid w:val="00093A6B"/>
    <w:rsid w:val="00096AAE"/>
    <w:rsid w:val="000B5A48"/>
    <w:rsid w:val="000D0220"/>
    <w:rsid w:val="000D18C1"/>
    <w:rsid w:val="000D37AE"/>
    <w:rsid w:val="000D6112"/>
    <w:rsid w:val="000E5DD6"/>
    <w:rsid w:val="000F0FEA"/>
    <w:rsid w:val="000F10C0"/>
    <w:rsid w:val="000F3286"/>
    <w:rsid w:val="000F67C9"/>
    <w:rsid w:val="00100310"/>
    <w:rsid w:val="00111FF8"/>
    <w:rsid w:val="00113557"/>
    <w:rsid w:val="00125CF7"/>
    <w:rsid w:val="00135612"/>
    <w:rsid w:val="001360D5"/>
    <w:rsid w:val="00137AD0"/>
    <w:rsid w:val="00155ABD"/>
    <w:rsid w:val="001600C7"/>
    <w:rsid w:val="001673FE"/>
    <w:rsid w:val="00175E91"/>
    <w:rsid w:val="001857EF"/>
    <w:rsid w:val="001939AD"/>
    <w:rsid w:val="001A1880"/>
    <w:rsid w:val="001C5BFD"/>
    <w:rsid w:val="001E4563"/>
    <w:rsid w:val="0020355C"/>
    <w:rsid w:val="00221380"/>
    <w:rsid w:val="00227183"/>
    <w:rsid w:val="00233E6F"/>
    <w:rsid w:val="00237240"/>
    <w:rsid w:val="00262103"/>
    <w:rsid w:val="002729AB"/>
    <w:rsid w:val="002A02B4"/>
    <w:rsid w:val="002C55BE"/>
    <w:rsid w:val="002F0C5E"/>
    <w:rsid w:val="002F34A8"/>
    <w:rsid w:val="0030400C"/>
    <w:rsid w:val="003109E6"/>
    <w:rsid w:val="003179E2"/>
    <w:rsid w:val="00320F8F"/>
    <w:rsid w:val="003273F9"/>
    <w:rsid w:val="003338DC"/>
    <w:rsid w:val="003375CC"/>
    <w:rsid w:val="00351B4C"/>
    <w:rsid w:val="003808D7"/>
    <w:rsid w:val="00386CA6"/>
    <w:rsid w:val="003D7311"/>
    <w:rsid w:val="003D7C6E"/>
    <w:rsid w:val="003E4FE7"/>
    <w:rsid w:val="00403898"/>
    <w:rsid w:val="00417FE1"/>
    <w:rsid w:val="0042571B"/>
    <w:rsid w:val="0043461C"/>
    <w:rsid w:val="00444E20"/>
    <w:rsid w:val="004647C1"/>
    <w:rsid w:val="004714AF"/>
    <w:rsid w:val="0048053D"/>
    <w:rsid w:val="004865A2"/>
    <w:rsid w:val="004914C0"/>
    <w:rsid w:val="004A0131"/>
    <w:rsid w:val="004A3C2C"/>
    <w:rsid w:val="004A4FBA"/>
    <w:rsid w:val="004C39D8"/>
    <w:rsid w:val="004D3F21"/>
    <w:rsid w:val="004F452A"/>
    <w:rsid w:val="005349A3"/>
    <w:rsid w:val="00550E34"/>
    <w:rsid w:val="005562B0"/>
    <w:rsid w:val="00562CFD"/>
    <w:rsid w:val="005655F7"/>
    <w:rsid w:val="00566137"/>
    <w:rsid w:val="00567A13"/>
    <w:rsid w:val="00580177"/>
    <w:rsid w:val="00596080"/>
    <w:rsid w:val="005A7BEB"/>
    <w:rsid w:val="005C6F7F"/>
    <w:rsid w:val="005D2839"/>
    <w:rsid w:val="005E3090"/>
    <w:rsid w:val="005E4505"/>
    <w:rsid w:val="005E7C49"/>
    <w:rsid w:val="005F540A"/>
    <w:rsid w:val="00625A4B"/>
    <w:rsid w:val="00641C91"/>
    <w:rsid w:val="00656D8F"/>
    <w:rsid w:val="00662C07"/>
    <w:rsid w:val="006658FD"/>
    <w:rsid w:val="0067077A"/>
    <w:rsid w:val="0069233B"/>
    <w:rsid w:val="00694067"/>
    <w:rsid w:val="00694BBB"/>
    <w:rsid w:val="006D2845"/>
    <w:rsid w:val="006F79F7"/>
    <w:rsid w:val="007055A7"/>
    <w:rsid w:val="00713993"/>
    <w:rsid w:val="00717309"/>
    <w:rsid w:val="007370DA"/>
    <w:rsid w:val="007527BD"/>
    <w:rsid w:val="00762A24"/>
    <w:rsid w:val="00792E5C"/>
    <w:rsid w:val="007978F3"/>
    <w:rsid w:val="007B188C"/>
    <w:rsid w:val="007F27CB"/>
    <w:rsid w:val="007F5707"/>
    <w:rsid w:val="00805C89"/>
    <w:rsid w:val="0081423A"/>
    <w:rsid w:val="00831A35"/>
    <w:rsid w:val="008454BA"/>
    <w:rsid w:val="008474F0"/>
    <w:rsid w:val="00852F06"/>
    <w:rsid w:val="00870C34"/>
    <w:rsid w:val="0087473C"/>
    <w:rsid w:val="008A2130"/>
    <w:rsid w:val="008A786A"/>
    <w:rsid w:val="008B2583"/>
    <w:rsid w:val="008D3F42"/>
    <w:rsid w:val="008D59CF"/>
    <w:rsid w:val="008D5A04"/>
    <w:rsid w:val="008E7A1B"/>
    <w:rsid w:val="008F0232"/>
    <w:rsid w:val="008F1157"/>
    <w:rsid w:val="00906059"/>
    <w:rsid w:val="009071C5"/>
    <w:rsid w:val="00907813"/>
    <w:rsid w:val="00907CAA"/>
    <w:rsid w:val="00916C19"/>
    <w:rsid w:val="00925255"/>
    <w:rsid w:val="00936AAC"/>
    <w:rsid w:val="00944A5B"/>
    <w:rsid w:val="00953271"/>
    <w:rsid w:val="00972D88"/>
    <w:rsid w:val="009822EA"/>
    <w:rsid w:val="00990F25"/>
    <w:rsid w:val="00991D9F"/>
    <w:rsid w:val="009A1A97"/>
    <w:rsid w:val="009B2A36"/>
    <w:rsid w:val="009B7381"/>
    <w:rsid w:val="009C4C54"/>
    <w:rsid w:val="009E2702"/>
    <w:rsid w:val="009E7853"/>
    <w:rsid w:val="00A07E93"/>
    <w:rsid w:val="00A21871"/>
    <w:rsid w:val="00A26242"/>
    <w:rsid w:val="00A27DA5"/>
    <w:rsid w:val="00A46DC2"/>
    <w:rsid w:val="00A57521"/>
    <w:rsid w:val="00A614C5"/>
    <w:rsid w:val="00A64360"/>
    <w:rsid w:val="00A66DDF"/>
    <w:rsid w:val="00A71FD0"/>
    <w:rsid w:val="00A951B1"/>
    <w:rsid w:val="00AE2DA3"/>
    <w:rsid w:val="00AE4C67"/>
    <w:rsid w:val="00AF524E"/>
    <w:rsid w:val="00B23450"/>
    <w:rsid w:val="00B4269D"/>
    <w:rsid w:val="00B44C06"/>
    <w:rsid w:val="00B90B73"/>
    <w:rsid w:val="00B92368"/>
    <w:rsid w:val="00B94BCC"/>
    <w:rsid w:val="00BA2F43"/>
    <w:rsid w:val="00BA7C36"/>
    <w:rsid w:val="00BB14F3"/>
    <w:rsid w:val="00BB2DB1"/>
    <w:rsid w:val="00BB42B8"/>
    <w:rsid w:val="00BB73E4"/>
    <w:rsid w:val="00BE6302"/>
    <w:rsid w:val="00C05918"/>
    <w:rsid w:val="00C51F88"/>
    <w:rsid w:val="00C52398"/>
    <w:rsid w:val="00C63BA3"/>
    <w:rsid w:val="00C731AD"/>
    <w:rsid w:val="00C874A2"/>
    <w:rsid w:val="00CA22DF"/>
    <w:rsid w:val="00CA3DDF"/>
    <w:rsid w:val="00CA4438"/>
    <w:rsid w:val="00CE2CB2"/>
    <w:rsid w:val="00D12940"/>
    <w:rsid w:val="00D164F9"/>
    <w:rsid w:val="00D16924"/>
    <w:rsid w:val="00D2030A"/>
    <w:rsid w:val="00D211D0"/>
    <w:rsid w:val="00D26072"/>
    <w:rsid w:val="00D27078"/>
    <w:rsid w:val="00D54C7B"/>
    <w:rsid w:val="00D5644A"/>
    <w:rsid w:val="00D97D6C"/>
    <w:rsid w:val="00DA063B"/>
    <w:rsid w:val="00DA56D0"/>
    <w:rsid w:val="00DA69FA"/>
    <w:rsid w:val="00DB78F6"/>
    <w:rsid w:val="00DC2415"/>
    <w:rsid w:val="00DE229F"/>
    <w:rsid w:val="00DE5401"/>
    <w:rsid w:val="00E00178"/>
    <w:rsid w:val="00E124D9"/>
    <w:rsid w:val="00E178BA"/>
    <w:rsid w:val="00E20115"/>
    <w:rsid w:val="00E240E9"/>
    <w:rsid w:val="00E328F5"/>
    <w:rsid w:val="00E66FD3"/>
    <w:rsid w:val="00E671EB"/>
    <w:rsid w:val="00E75BF3"/>
    <w:rsid w:val="00EB09C9"/>
    <w:rsid w:val="00EB46BD"/>
    <w:rsid w:val="00EB6B8E"/>
    <w:rsid w:val="00ED1240"/>
    <w:rsid w:val="00F01A52"/>
    <w:rsid w:val="00F2534D"/>
    <w:rsid w:val="00F43AE3"/>
    <w:rsid w:val="00F86B41"/>
    <w:rsid w:val="00FA167F"/>
    <w:rsid w:val="00FB3101"/>
    <w:rsid w:val="00FB6C51"/>
    <w:rsid w:val="00FC29F0"/>
    <w:rsid w:val="00FC2D43"/>
    <w:rsid w:val="00FF0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918"/>
    <w:pPr>
      <w:ind w:left="720"/>
      <w:contextualSpacing/>
    </w:pPr>
  </w:style>
  <w:style w:type="character" w:styleId="Hyperlink">
    <w:name w:val="Hyperlink"/>
    <w:basedOn w:val="DefaultParagraphFont"/>
    <w:uiPriority w:val="99"/>
    <w:unhideWhenUsed/>
    <w:rsid w:val="00D203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2846">
      <w:bodyDiv w:val="1"/>
      <w:marLeft w:val="0"/>
      <w:marRight w:val="0"/>
      <w:marTop w:val="0"/>
      <w:marBottom w:val="0"/>
      <w:divBdr>
        <w:top w:val="none" w:sz="0" w:space="0" w:color="auto"/>
        <w:left w:val="none" w:sz="0" w:space="0" w:color="auto"/>
        <w:bottom w:val="none" w:sz="0" w:space="0" w:color="auto"/>
        <w:right w:val="none" w:sz="0" w:space="0" w:color="auto"/>
      </w:divBdr>
    </w:div>
    <w:div w:id="323045932">
      <w:bodyDiv w:val="1"/>
      <w:marLeft w:val="0"/>
      <w:marRight w:val="0"/>
      <w:marTop w:val="0"/>
      <w:marBottom w:val="0"/>
      <w:divBdr>
        <w:top w:val="none" w:sz="0" w:space="0" w:color="auto"/>
        <w:left w:val="none" w:sz="0" w:space="0" w:color="auto"/>
        <w:bottom w:val="none" w:sz="0" w:space="0" w:color="auto"/>
        <w:right w:val="none" w:sz="0" w:space="0" w:color="auto"/>
      </w:divBdr>
    </w:div>
    <w:div w:id="15970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dd8d2532f0f5f92c275ccf2bf1d4017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5c6eca9dd4dbcb12b06921eaa55a180c"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F7AFB-1579-4110-A050-F7FC8BD03787}">
  <ds:schemaRefs>
    <ds:schemaRef ds:uri="http://schemas.microsoft.com/sharepoint/v3/contenttype/forms"/>
  </ds:schemaRefs>
</ds:datastoreItem>
</file>

<file path=customXml/itemProps2.xml><?xml version="1.0" encoding="utf-8"?>
<ds:datastoreItem xmlns:ds="http://schemas.openxmlformats.org/officeDocument/2006/customXml" ds:itemID="{278F4FDF-36DE-49E8-ACBF-148216996ADA}">
  <ds:schemaRefs>
    <ds:schemaRef ds:uri="http://schemas.microsoft.com/sharepoint/events"/>
  </ds:schemaRefs>
</ds:datastoreItem>
</file>

<file path=customXml/itemProps3.xml><?xml version="1.0" encoding="utf-8"?>
<ds:datastoreItem xmlns:ds="http://schemas.openxmlformats.org/officeDocument/2006/customXml" ds:itemID="{2069B33C-EA5F-4204-A436-558FCD48534C}">
  <ds:schemaRefs>
    <ds:schemaRef ds:uri="http://schemas.microsoft.com/office/2006/metadata/customXsn"/>
  </ds:schemaRefs>
</ds:datastoreItem>
</file>

<file path=customXml/itemProps4.xml><?xml version="1.0" encoding="utf-8"?>
<ds:datastoreItem xmlns:ds="http://schemas.openxmlformats.org/officeDocument/2006/customXml" ds:itemID="{3FD8D822-F95E-4807-8F36-388A8CA8F9BB}">
  <ds:schemaRefs>
    <ds:schemaRef ds:uri="Microsoft.SharePoint.Taxonomy.ContentTypeSync"/>
  </ds:schemaRefs>
</ds:datastoreItem>
</file>

<file path=customXml/itemProps5.xml><?xml version="1.0" encoding="utf-8"?>
<ds:datastoreItem xmlns:ds="http://schemas.openxmlformats.org/officeDocument/2006/customXml" ds:itemID="{470BFCD8-D461-40B5-A1A8-E1C163F9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566FEA-148E-4528-8091-E54BF4A5E608}">
  <ds:schemaRefs>
    <ds:schemaRef ds:uri="3f4bcce7-ac1a-4c9d-aa3e-7e77695652db"/>
    <ds:schemaRef ds:uri="http://purl.org/dc/elements/1.1/"/>
    <ds:schemaRef ds:uri="http://purl.org/dc/dcmitype/"/>
    <ds:schemaRef ds:uri="8044c801-d84b-4ee1-a77e-678f8dcdee17"/>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7.xml><?xml version="1.0" encoding="utf-8"?>
<ds:datastoreItem xmlns:ds="http://schemas.openxmlformats.org/officeDocument/2006/customXml" ds:itemID="{573D2AB5-C41B-4ED4-AF42-BB4F6332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Submission DR53 - Greg White - Data Availability and Use - Public inquiry</vt:lpstr>
    </vt:vector>
  </TitlesOfParts>
  <Company>Greg White</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DR53 - Greg White - Data Availability and Use - Public inquiry</dc:title>
  <dc:subject/>
  <dc:creator>Greg White</dc:creator>
  <cp:keywords/>
  <dc:description/>
  <cp:lastModifiedBy>Productivity Commission</cp:lastModifiedBy>
  <cp:revision>3</cp:revision>
  <cp:lastPrinted>2015-12-03T07:27:00Z</cp:lastPrinted>
  <dcterms:created xsi:type="dcterms:W3CDTF">2016-08-09T01:28:00Z</dcterms:created>
  <dcterms:modified xsi:type="dcterms:W3CDTF">2016-08-09T03:17:00Z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6700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