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F6B3" w14:textId="77777777" w:rsidR="006F52C2" w:rsidRDefault="006F52C2">
      <w:pPr>
        <w:spacing w:line="240" w:lineRule="auto"/>
        <w:rPr>
          <w:rFonts w:ascii="Poppins Light" w:eastAsia="Poppins Light" w:hAnsi="Poppins Light" w:cs="Poppins Light"/>
          <w:sz w:val="20"/>
          <w:szCs w:val="20"/>
        </w:rPr>
      </w:pPr>
    </w:p>
    <w:p w14:paraId="4F5DEE18" w14:textId="77777777" w:rsidR="006F52C2" w:rsidRDefault="006F52C2">
      <w:pPr>
        <w:spacing w:line="240" w:lineRule="auto"/>
        <w:rPr>
          <w:rFonts w:ascii="Poppins Light" w:eastAsia="Poppins Light" w:hAnsi="Poppins Light" w:cs="Poppins Light"/>
          <w:sz w:val="20"/>
          <w:szCs w:val="20"/>
        </w:rPr>
      </w:pPr>
    </w:p>
    <w:p w14:paraId="6183E9FB" w14:textId="77777777" w:rsidR="006F52C2" w:rsidRDefault="006F52C2">
      <w:pPr>
        <w:spacing w:line="240" w:lineRule="auto"/>
        <w:rPr>
          <w:rFonts w:ascii="Poppins Light" w:eastAsia="Poppins Light" w:hAnsi="Poppins Light" w:cs="Poppins Light"/>
          <w:sz w:val="20"/>
          <w:szCs w:val="20"/>
        </w:rPr>
      </w:pPr>
    </w:p>
    <w:p w14:paraId="1CB4252B" w14:textId="77777777" w:rsidR="006F52C2" w:rsidRDefault="006F52C2">
      <w:pPr>
        <w:spacing w:line="240" w:lineRule="auto"/>
        <w:rPr>
          <w:rFonts w:ascii="Poppins Light" w:eastAsia="Poppins Light" w:hAnsi="Poppins Light" w:cs="Poppins Light"/>
          <w:sz w:val="20"/>
          <w:szCs w:val="20"/>
        </w:rPr>
      </w:pPr>
    </w:p>
    <w:p w14:paraId="46029413" w14:textId="77777777" w:rsidR="006F52C2" w:rsidRDefault="006F52C2">
      <w:pPr>
        <w:spacing w:line="240" w:lineRule="auto"/>
        <w:rPr>
          <w:rFonts w:ascii="Poppins Light" w:eastAsia="Poppins Light" w:hAnsi="Poppins Light" w:cs="Poppins Light"/>
          <w:sz w:val="20"/>
          <w:szCs w:val="20"/>
        </w:rPr>
      </w:pPr>
    </w:p>
    <w:p w14:paraId="6BF7723E" w14:textId="77777777" w:rsidR="006F52C2" w:rsidRDefault="006F52C2">
      <w:pPr>
        <w:spacing w:line="240" w:lineRule="auto"/>
        <w:rPr>
          <w:rFonts w:ascii="Poppins Light" w:eastAsia="Poppins Light" w:hAnsi="Poppins Light" w:cs="Poppins Light"/>
          <w:sz w:val="20"/>
          <w:szCs w:val="20"/>
        </w:rPr>
      </w:pPr>
    </w:p>
    <w:p w14:paraId="24E69B40" w14:textId="77777777" w:rsidR="00347F7D" w:rsidRDefault="00347F7D" w:rsidP="00347F7D">
      <w:pPr>
        <w:pStyle w:val="Default"/>
      </w:pPr>
    </w:p>
    <w:p w14:paraId="461F8948" w14:textId="205A26BE" w:rsidR="00347F7D" w:rsidRPr="00347F7D" w:rsidRDefault="00347F7D" w:rsidP="00857E7E">
      <w:pPr>
        <w:rPr>
          <w:rFonts w:ascii="Poppins Light" w:eastAsia="Poppins Light" w:hAnsi="Poppins Light" w:cs="Poppins Light"/>
          <w:sz w:val="24"/>
          <w:szCs w:val="24"/>
        </w:rPr>
      </w:pPr>
      <w:r>
        <w:rPr>
          <w:rFonts w:ascii="Poppins" w:hAnsi="Poppins" w:cs="Poppins"/>
          <w:sz w:val="24"/>
          <w:szCs w:val="24"/>
        </w:rPr>
        <w:t xml:space="preserve">Submission to the </w:t>
      </w:r>
      <w:r w:rsidRPr="00347F7D">
        <w:rPr>
          <w:rFonts w:ascii="Poppins" w:hAnsi="Poppins" w:cs="Poppins"/>
          <w:sz w:val="24"/>
          <w:szCs w:val="24"/>
        </w:rPr>
        <w:t>Productivity Commission Inquiry into Early Childhood Education and Care</w:t>
      </w:r>
    </w:p>
    <w:p w14:paraId="6F55A887" w14:textId="77777777" w:rsidR="00347F7D" w:rsidRPr="00347F7D" w:rsidRDefault="00347F7D" w:rsidP="00857E7E">
      <w:pPr>
        <w:rPr>
          <w:rFonts w:ascii="Poppins Light" w:eastAsia="Poppins Light" w:hAnsi="Poppins Light" w:cs="Poppins Light"/>
          <w:sz w:val="24"/>
          <w:szCs w:val="24"/>
        </w:rPr>
      </w:pPr>
      <w:r w:rsidRPr="00347F7D">
        <w:rPr>
          <w:rFonts w:ascii="Poppins Light" w:eastAsia="Poppins Light" w:hAnsi="Poppins Light" w:cs="Poppins Light"/>
          <w:sz w:val="24"/>
          <w:szCs w:val="24"/>
        </w:rPr>
        <w:t>Ross Circuit Preschool Inc</w:t>
      </w:r>
    </w:p>
    <w:p w14:paraId="69B590D5" w14:textId="5A573DA0" w:rsidR="00347F7D" w:rsidRDefault="00347F7D" w:rsidP="00857E7E">
      <w:pPr>
        <w:rPr>
          <w:rFonts w:ascii="Poppins Light" w:eastAsia="Poppins Light" w:hAnsi="Poppins Light" w:cs="Poppins Light"/>
          <w:sz w:val="24"/>
          <w:szCs w:val="24"/>
        </w:rPr>
      </w:pPr>
      <w:r w:rsidRPr="00347F7D">
        <w:rPr>
          <w:rFonts w:ascii="Poppins Light" w:eastAsia="Poppins Light" w:hAnsi="Poppins Light" w:cs="Poppins Light"/>
          <w:sz w:val="24"/>
          <w:szCs w:val="24"/>
        </w:rPr>
        <w:t xml:space="preserve">Lavington NSW </w:t>
      </w:r>
      <w:r>
        <w:rPr>
          <w:rFonts w:ascii="Poppins Light" w:eastAsia="Poppins Light" w:hAnsi="Poppins Light" w:cs="Poppins Light"/>
          <w:sz w:val="24"/>
          <w:szCs w:val="24"/>
        </w:rPr>
        <w:t>2641</w:t>
      </w:r>
      <w:r w:rsidR="001A27C1">
        <w:rPr>
          <w:rFonts w:ascii="Poppins Light" w:eastAsia="Poppins Light" w:hAnsi="Poppins Light" w:cs="Poppins Light"/>
          <w:sz w:val="24"/>
          <w:szCs w:val="24"/>
        </w:rPr>
        <w:tab/>
      </w:r>
      <w:r w:rsidR="001A27C1">
        <w:rPr>
          <w:rFonts w:ascii="Poppins Light" w:eastAsia="Poppins Light" w:hAnsi="Poppins Light" w:cs="Poppins Light"/>
          <w:sz w:val="24"/>
          <w:szCs w:val="24"/>
        </w:rPr>
        <w:tab/>
      </w:r>
      <w:r w:rsidR="001A27C1">
        <w:rPr>
          <w:rFonts w:ascii="Poppins Light" w:eastAsia="Poppins Light" w:hAnsi="Poppins Light" w:cs="Poppins Light"/>
          <w:sz w:val="24"/>
          <w:szCs w:val="24"/>
        </w:rPr>
        <w:tab/>
      </w:r>
      <w:r w:rsidR="001A27C1">
        <w:rPr>
          <w:rFonts w:ascii="Poppins Light" w:eastAsia="Poppins Light" w:hAnsi="Poppins Light" w:cs="Poppins Light"/>
          <w:sz w:val="24"/>
          <w:szCs w:val="24"/>
        </w:rPr>
        <w:tab/>
        <w:t>18</w:t>
      </w:r>
      <w:r w:rsidR="001A27C1" w:rsidRPr="001A27C1">
        <w:rPr>
          <w:rFonts w:ascii="Poppins Light" w:eastAsia="Poppins Light" w:hAnsi="Poppins Light" w:cs="Poppins Light"/>
          <w:sz w:val="24"/>
          <w:szCs w:val="24"/>
          <w:vertAlign w:val="superscript"/>
        </w:rPr>
        <w:t>th</w:t>
      </w:r>
      <w:r w:rsidR="001A27C1">
        <w:rPr>
          <w:rFonts w:ascii="Poppins Light" w:eastAsia="Poppins Light" w:hAnsi="Poppins Light" w:cs="Poppins Light"/>
          <w:sz w:val="24"/>
          <w:szCs w:val="24"/>
        </w:rPr>
        <w:t xml:space="preserve"> </w:t>
      </w:r>
      <w:r w:rsidR="0028051E">
        <w:rPr>
          <w:rFonts w:ascii="Poppins Light" w:eastAsia="Poppins Light" w:hAnsi="Poppins Light" w:cs="Poppins Light"/>
          <w:sz w:val="24"/>
          <w:szCs w:val="24"/>
        </w:rPr>
        <w:t>May</w:t>
      </w:r>
      <w:r w:rsidR="001A27C1">
        <w:rPr>
          <w:rFonts w:ascii="Poppins Light" w:eastAsia="Poppins Light" w:hAnsi="Poppins Light" w:cs="Poppins Light"/>
          <w:sz w:val="24"/>
          <w:szCs w:val="24"/>
        </w:rPr>
        <w:t xml:space="preserve"> 2023</w:t>
      </w:r>
    </w:p>
    <w:p w14:paraId="07A69BE3" w14:textId="1DB70705" w:rsidR="00E63E55" w:rsidRDefault="00E63E55" w:rsidP="00857E7E">
      <w:pPr>
        <w:rPr>
          <w:rFonts w:ascii="Poppins Light" w:eastAsia="Poppins Light" w:hAnsi="Poppins Light" w:cs="Poppins Light"/>
          <w:sz w:val="24"/>
          <w:szCs w:val="24"/>
        </w:rPr>
      </w:pPr>
    </w:p>
    <w:p w14:paraId="1194FD19" w14:textId="5F846743" w:rsidR="00E63E55" w:rsidRPr="00D733A6" w:rsidRDefault="00E63E55" w:rsidP="00857E7E">
      <w:pPr>
        <w:rPr>
          <w:rFonts w:ascii="Poppins Light" w:eastAsia="Poppins Light" w:hAnsi="Poppins Light" w:cs="Poppins Light"/>
          <w:sz w:val="24"/>
          <w:szCs w:val="24"/>
        </w:rPr>
      </w:pPr>
      <w:r w:rsidRPr="00D733A6">
        <w:rPr>
          <w:rFonts w:ascii="Poppins Light" w:eastAsia="Poppins Light" w:hAnsi="Poppins Light" w:cs="Poppins Light"/>
          <w:sz w:val="24"/>
          <w:szCs w:val="24"/>
        </w:rPr>
        <w:t>Overview</w:t>
      </w:r>
    </w:p>
    <w:p w14:paraId="757A52C6" w14:textId="7678012B" w:rsidR="00E63E55" w:rsidRPr="00D733A6" w:rsidRDefault="00E63E55" w:rsidP="00857E7E">
      <w:pPr>
        <w:rPr>
          <w:rFonts w:ascii="Poppins Light" w:eastAsia="Poppins Light" w:hAnsi="Poppins Light" w:cs="Poppins Light"/>
          <w:sz w:val="24"/>
          <w:szCs w:val="24"/>
        </w:rPr>
      </w:pPr>
      <w:r w:rsidRPr="00D733A6">
        <w:rPr>
          <w:rFonts w:ascii="Poppins Light" w:eastAsia="Poppins Light" w:hAnsi="Poppins Light" w:cs="Poppins Light"/>
          <w:sz w:val="24"/>
          <w:szCs w:val="24"/>
        </w:rPr>
        <w:t>Ross Circuit preschool is a parent run, community based not for profit preschool, in a diverse and vulnerable suburb of Albury NSW. We cater for 145 children per week of both 3- and 4-year-old groups. We provide “universal access” (15 hours per week) to every child.</w:t>
      </w:r>
    </w:p>
    <w:p w14:paraId="28820C0E" w14:textId="77777777" w:rsidR="00347F7D" w:rsidRPr="00D733A6" w:rsidRDefault="00347F7D" w:rsidP="00857E7E">
      <w:pPr>
        <w:rPr>
          <w:rFonts w:ascii="Poppins Light" w:eastAsia="Poppins Light" w:hAnsi="Poppins Light" w:cs="Poppins Light"/>
          <w:sz w:val="24"/>
          <w:szCs w:val="24"/>
        </w:rPr>
      </w:pPr>
    </w:p>
    <w:p w14:paraId="676D4897" w14:textId="464173E6" w:rsidR="00347F7D" w:rsidRPr="00D733A6" w:rsidRDefault="00347F7D" w:rsidP="00857E7E">
      <w:pPr>
        <w:rPr>
          <w:rFonts w:ascii="Poppins Light" w:eastAsia="Poppins Light" w:hAnsi="Poppins Light" w:cs="Poppins Light"/>
          <w:sz w:val="24"/>
          <w:szCs w:val="24"/>
        </w:rPr>
      </w:pPr>
      <w:r w:rsidRPr="00D733A6">
        <w:rPr>
          <w:rFonts w:ascii="Poppins Light" w:eastAsia="Poppins Light" w:hAnsi="Poppins Light" w:cs="Poppins Light"/>
          <w:sz w:val="24"/>
          <w:szCs w:val="24"/>
        </w:rPr>
        <w:t xml:space="preserve">Dear Commissioners </w:t>
      </w:r>
    </w:p>
    <w:p w14:paraId="05EBAA0E" w14:textId="6011F712" w:rsidR="00A11D49" w:rsidRPr="00D733A6" w:rsidRDefault="00D25E7D" w:rsidP="00857E7E">
      <w:pPr>
        <w:rPr>
          <w:rFonts w:ascii="Poppins Light" w:eastAsia="Poppins Light" w:hAnsi="Poppins Light" w:cs="Poppins Light"/>
          <w:sz w:val="24"/>
          <w:szCs w:val="24"/>
        </w:rPr>
      </w:pPr>
      <w:r>
        <w:rPr>
          <w:rFonts w:ascii="Poppins Light" w:eastAsia="Poppins Light" w:hAnsi="Poppins Light" w:cs="Poppins Light"/>
          <w:sz w:val="24"/>
          <w:szCs w:val="24"/>
        </w:rPr>
        <w:t>R</w:t>
      </w:r>
      <w:r w:rsidR="00795B63" w:rsidRPr="00D733A6">
        <w:rPr>
          <w:rFonts w:ascii="Poppins Light" w:eastAsia="Poppins Light" w:hAnsi="Poppins Light" w:cs="Poppins Light"/>
          <w:sz w:val="24"/>
          <w:szCs w:val="24"/>
        </w:rPr>
        <w:t xml:space="preserve">esearch papers and </w:t>
      </w:r>
      <w:proofErr w:type="gramStart"/>
      <w:r w:rsidR="00795B63" w:rsidRPr="00D733A6">
        <w:rPr>
          <w:rFonts w:ascii="Poppins Light" w:eastAsia="Poppins Light" w:hAnsi="Poppins Light" w:cs="Poppins Light"/>
          <w:sz w:val="24"/>
          <w:szCs w:val="24"/>
        </w:rPr>
        <w:t>reports,</w:t>
      </w:r>
      <w:proofErr w:type="gramEnd"/>
      <w:r w:rsidR="00795B63" w:rsidRPr="00D733A6">
        <w:rPr>
          <w:rFonts w:ascii="Poppins Light" w:eastAsia="Poppins Light" w:hAnsi="Poppins Light" w:cs="Poppins Light"/>
          <w:sz w:val="24"/>
          <w:szCs w:val="24"/>
        </w:rPr>
        <w:t xml:space="preserve"> </w:t>
      </w:r>
      <w:r>
        <w:rPr>
          <w:rFonts w:ascii="Poppins Light" w:eastAsia="Poppins Light" w:hAnsi="Poppins Light" w:cs="Poppins Light"/>
          <w:sz w:val="24"/>
          <w:szCs w:val="24"/>
        </w:rPr>
        <w:t xml:space="preserve">consistently </w:t>
      </w:r>
      <w:r w:rsidR="00795B63" w:rsidRPr="00D733A6">
        <w:rPr>
          <w:rFonts w:ascii="Poppins Light" w:eastAsia="Poppins Light" w:hAnsi="Poppins Light" w:cs="Poppins Light"/>
          <w:sz w:val="24"/>
          <w:szCs w:val="24"/>
        </w:rPr>
        <w:t xml:space="preserve">confirm that access to high quality early childhood education has long lasting positive effects on both </w:t>
      </w:r>
      <w:r w:rsidR="00A11D49" w:rsidRPr="00D733A6">
        <w:rPr>
          <w:rFonts w:ascii="Poppins Light" w:eastAsia="Poppins Light" w:hAnsi="Poppins Light" w:cs="Poppins Light"/>
          <w:sz w:val="24"/>
          <w:szCs w:val="24"/>
        </w:rPr>
        <w:t>children’s</w:t>
      </w:r>
      <w:r w:rsidR="00795B63" w:rsidRPr="00D733A6">
        <w:rPr>
          <w:rFonts w:ascii="Poppins Light" w:eastAsia="Poppins Light" w:hAnsi="Poppins Light" w:cs="Poppins Light"/>
          <w:sz w:val="24"/>
          <w:szCs w:val="24"/>
        </w:rPr>
        <w:t xml:space="preserve"> </w:t>
      </w:r>
      <w:r w:rsidR="00A11D49" w:rsidRPr="00D733A6">
        <w:rPr>
          <w:rFonts w:ascii="Poppins Light" w:eastAsia="Poppins Light" w:hAnsi="Poppins Light" w:cs="Poppins Light"/>
          <w:sz w:val="24"/>
          <w:szCs w:val="24"/>
        </w:rPr>
        <w:t xml:space="preserve">wellbeing and educational outcomes. </w:t>
      </w:r>
    </w:p>
    <w:p w14:paraId="58080A28" w14:textId="68FCA8B3" w:rsidR="00F560C8" w:rsidRPr="00D733A6" w:rsidRDefault="00F560C8" w:rsidP="00857E7E">
      <w:pPr>
        <w:rPr>
          <w:rFonts w:ascii="Poppins Light" w:hAnsi="Poppins Light" w:cs="Poppins Light"/>
          <w:sz w:val="24"/>
          <w:szCs w:val="24"/>
        </w:rPr>
      </w:pPr>
      <w:r w:rsidRPr="00D733A6">
        <w:rPr>
          <w:rFonts w:ascii="Poppins Light" w:hAnsi="Poppins Light" w:cs="Poppins Light"/>
          <w:sz w:val="24"/>
          <w:szCs w:val="24"/>
        </w:rPr>
        <w:t xml:space="preserve">Research also points to the importance of high quality early education, </w:t>
      </w:r>
      <w:r w:rsidR="00A11D49" w:rsidRPr="00D733A6">
        <w:rPr>
          <w:rFonts w:ascii="Poppins Light" w:hAnsi="Poppins Light" w:cs="Poppins Light"/>
          <w:sz w:val="24"/>
          <w:szCs w:val="24"/>
        </w:rPr>
        <w:t>“</w:t>
      </w:r>
      <w:r w:rsidRPr="00D733A6">
        <w:rPr>
          <w:rFonts w:ascii="Poppins Light" w:hAnsi="Poppins Light" w:cs="Poppins Light"/>
          <w:sz w:val="24"/>
          <w:szCs w:val="24"/>
        </w:rPr>
        <w:t xml:space="preserve">delivered by highly skilled and well supported educators, in order to significantly improve children’s development, and therefore achieve a return on </w:t>
      </w:r>
      <w:proofErr w:type="gramStart"/>
      <w:r w:rsidRPr="00D733A6">
        <w:rPr>
          <w:rFonts w:ascii="Poppins Light" w:hAnsi="Poppins Light" w:cs="Poppins Light"/>
          <w:sz w:val="24"/>
          <w:szCs w:val="24"/>
        </w:rPr>
        <w:t>investment”</w:t>
      </w:r>
      <w:r w:rsidR="00795B63" w:rsidRPr="00D733A6">
        <w:rPr>
          <w:rFonts w:ascii="Poppins Light" w:hAnsi="Poppins Light" w:cs="Poppins Light"/>
          <w:sz w:val="24"/>
          <w:szCs w:val="24"/>
        </w:rPr>
        <w:t xml:space="preserve"> </w:t>
      </w:r>
      <w:bookmarkStart w:id="0" w:name="_Hlk135319000"/>
      <w:r w:rsidR="00582D87" w:rsidRPr="00D733A6">
        <w:rPr>
          <w:rFonts w:ascii="Poppins Light" w:hAnsi="Poppins Light" w:cs="Poppins Light"/>
          <w:sz w:val="24"/>
          <w:szCs w:val="24"/>
        </w:rPr>
        <w:t xml:space="preserve"> </w:t>
      </w:r>
      <w:r w:rsidR="00795B63" w:rsidRPr="00D733A6">
        <w:rPr>
          <w:rFonts w:ascii="Poppins Light" w:hAnsi="Poppins Light" w:cs="Poppins Light"/>
          <w:sz w:val="24"/>
          <w:szCs w:val="24"/>
        </w:rPr>
        <w:t>(</w:t>
      </w:r>
      <w:proofErr w:type="gramEnd"/>
      <w:r w:rsidR="00795B63" w:rsidRPr="00D733A6">
        <w:rPr>
          <w:rFonts w:ascii="Poppins Light" w:hAnsi="Poppins Light" w:cs="Poppins Light"/>
          <w:sz w:val="24"/>
          <w:szCs w:val="24"/>
        </w:rPr>
        <w:t xml:space="preserve">Fox, S and Geddes, M. (2016). </w:t>
      </w:r>
      <w:bookmarkEnd w:id="0"/>
    </w:p>
    <w:p w14:paraId="417B2637" w14:textId="482129D5" w:rsidR="00CA4A4E" w:rsidRPr="00D733A6" w:rsidRDefault="00A11D49" w:rsidP="00857E7E">
      <w:pPr>
        <w:rPr>
          <w:rFonts w:ascii="Poppins Light" w:hAnsi="Poppins Light" w:cs="Poppins Light"/>
          <w:sz w:val="24"/>
          <w:szCs w:val="24"/>
        </w:rPr>
      </w:pPr>
      <w:r w:rsidRPr="00D733A6">
        <w:rPr>
          <w:rFonts w:ascii="Poppins Light" w:hAnsi="Poppins Light" w:cs="Poppins Light"/>
          <w:sz w:val="24"/>
          <w:szCs w:val="24"/>
        </w:rPr>
        <w:t xml:space="preserve">It is essential, therefore, that the integrity of the National Quality Framework which introduced mandatory minimum qualifications for educators and early childhood teachers to build a highly skilled workforce is maintained to ensure high quality Early Childhood Education. </w:t>
      </w:r>
    </w:p>
    <w:p w14:paraId="2C0598E0" w14:textId="3A9F57C1" w:rsidR="00A11D49" w:rsidRPr="00D733A6" w:rsidRDefault="00A11D49" w:rsidP="00857E7E">
      <w:pPr>
        <w:rPr>
          <w:rFonts w:ascii="Poppins Light" w:eastAsia="Poppins Light" w:hAnsi="Poppins Light" w:cs="Poppins Light"/>
          <w:sz w:val="24"/>
          <w:szCs w:val="24"/>
        </w:rPr>
      </w:pPr>
      <w:r w:rsidRPr="00D733A6">
        <w:rPr>
          <w:rFonts w:ascii="Poppins Light" w:eastAsia="Poppins Light" w:hAnsi="Poppins Light" w:cs="Poppins Light"/>
          <w:sz w:val="24"/>
          <w:szCs w:val="24"/>
        </w:rPr>
        <w:t>The</w:t>
      </w:r>
      <w:r w:rsidR="00B11AFE" w:rsidRPr="00D733A6">
        <w:rPr>
          <w:rFonts w:ascii="Poppins Light" w:eastAsia="Poppins Light" w:hAnsi="Poppins Light" w:cs="Poppins Light"/>
          <w:sz w:val="24"/>
          <w:szCs w:val="24"/>
        </w:rPr>
        <w:t xml:space="preserve"> “</w:t>
      </w:r>
      <w:r w:rsidR="00CA4A4E" w:rsidRPr="00D733A6">
        <w:rPr>
          <w:rFonts w:ascii="Poppins Light" w:eastAsia="Poppins Light" w:hAnsi="Poppins Light" w:cs="Poppins Light"/>
          <w:sz w:val="24"/>
          <w:szCs w:val="24"/>
        </w:rPr>
        <w:t>Lifting our Game</w:t>
      </w:r>
      <w:r w:rsidRPr="00D733A6">
        <w:rPr>
          <w:rFonts w:ascii="Poppins Light" w:eastAsia="Poppins Light" w:hAnsi="Poppins Light" w:cs="Poppins Light"/>
          <w:sz w:val="24"/>
          <w:szCs w:val="24"/>
        </w:rPr>
        <w:t>” report</w:t>
      </w:r>
      <w:r w:rsidR="00CA4A4E" w:rsidRPr="00D733A6">
        <w:rPr>
          <w:rFonts w:ascii="Poppins Light" w:eastAsia="Poppins Light" w:hAnsi="Poppins Light" w:cs="Poppins Light"/>
          <w:sz w:val="24"/>
          <w:szCs w:val="24"/>
        </w:rPr>
        <w:t xml:space="preserve"> back in 2017</w:t>
      </w:r>
      <w:r w:rsidR="00795B63" w:rsidRPr="00D733A6">
        <w:rPr>
          <w:rFonts w:ascii="Poppins Light" w:eastAsia="Poppins Light" w:hAnsi="Poppins Light" w:cs="Poppins Light"/>
          <w:sz w:val="24"/>
          <w:szCs w:val="24"/>
        </w:rPr>
        <w:t xml:space="preserve"> (R</w:t>
      </w:r>
      <w:r w:rsidR="00795B63" w:rsidRPr="00D733A6">
        <w:rPr>
          <w:rFonts w:ascii="Poppins Light" w:hAnsi="Poppins Light" w:cs="Poppins Light"/>
          <w:sz w:val="24"/>
          <w:szCs w:val="24"/>
        </w:rPr>
        <w:t>eport of the Review to Achieve Educational Excellence in Australian Schools through Early Childhood Interventions 2017)</w:t>
      </w:r>
      <w:r w:rsidR="00CA4A4E" w:rsidRPr="00D733A6">
        <w:rPr>
          <w:rFonts w:ascii="Poppins Light" w:eastAsia="Poppins Light" w:hAnsi="Poppins Light" w:cs="Poppins Light"/>
          <w:sz w:val="24"/>
          <w:szCs w:val="24"/>
        </w:rPr>
        <w:t xml:space="preserve"> </w:t>
      </w:r>
      <w:r w:rsidRPr="00D733A6">
        <w:rPr>
          <w:rFonts w:ascii="Poppins Light" w:eastAsia="Poppins Light" w:hAnsi="Poppins Light" w:cs="Poppins Light"/>
          <w:sz w:val="24"/>
          <w:szCs w:val="24"/>
        </w:rPr>
        <w:t xml:space="preserve">made </w:t>
      </w:r>
      <w:r w:rsidR="00B11AFE" w:rsidRPr="00D733A6">
        <w:rPr>
          <w:rFonts w:ascii="Poppins Light" w:eastAsia="Poppins Light" w:hAnsi="Poppins Light" w:cs="Poppins Light"/>
          <w:sz w:val="24"/>
          <w:szCs w:val="24"/>
        </w:rPr>
        <w:t xml:space="preserve">findings </w:t>
      </w:r>
      <w:r w:rsidR="00CA4A4E" w:rsidRPr="00D733A6">
        <w:rPr>
          <w:rFonts w:ascii="Poppins Light" w:eastAsia="Poppins Light" w:hAnsi="Poppins Light" w:cs="Poppins Light"/>
          <w:sz w:val="24"/>
          <w:szCs w:val="24"/>
        </w:rPr>
        <w:t>recommend</w:t>
      </w:r>
      <w:r w:rsidRPr="00D733A6">
        <w:rPr>
          <w:rFonts w:ascii="Poppins Light" w:eastAsia="Poppins Light" w:hAnsi="Poppins Light" w:cs="Poppins Light"/>
          <w:sz w:val="24"/>
          <w:szCs w:val="24"/>
        </w:rPr>
        <w:t>ations and provided strategies for</w:t>
      </w:r>
      <w:r w:rsidR="00CA4A4E" w:rsidRPr="00D733A6">
        <w:rPr>
          <w:rFonts w:ascii="Poppins Light" w:eastAsia="Poppins Light" w:hAnsi="Poppins Light" w:cs="Poppins Light"/>
          <w:sz w:val="24"/>
          <w:szCs w:val="24"/>
        </w:rPr>
        <w:t xml:space="preserve"> </w:t>
      </w:r>
      <w:r w:rsidR="00857E7E" w:rsidRPr="00D733A6">
        <w:rPr>
          <w:rFonts w:ascii="Poppins Light" w:eastAsia="Poppins Light" w:hAnsi="Poppins Light" w:cs="Poppins Light"/>
          <w:sz w:val="24"/>
          <w:szCs w:val="24"/>
        </w:rPr>
        <w:t xml:space="preserve">sustaining </w:t>
      </w:r>
      <w:r w:rsidR="00B11AFE" w:rsidRPr="00D733A6">
        <w:rPr>
          <w:rFonts w:ascii="Poppins Light" w:eastAsia="Poppins Light" w:hAnsi="Poppins Light" w:cs="Poppins Light"/>
          <w:sz w:val="24"/>
          <w:szCs w:val="24"/>
        </w:rPr>
        <w:t>quality and workforce (Reform theme 4). Th</w:t>
      </w:r>
      <w:r w:rsidR="00E63E55" w:rsidRPr="00D733A6">
        <w:rPr>
          <w:rFonts w:ascii="Poppins Light" w:eastAsia="Poppins Light" w:hAnsi="Poppins Light" w:cs="Poppins Light"/>
          <w:sz w:val="24"/>
          <w:szCs w:val="24"/>
        </w:rPr>
        <w:t>is</w:t>
      </w:r>
      <w:r w:rsidR="00B11AFE" w:rsidRPr="00D733A6">
        <w:rPr>
          <w:rFonts w:ascii="Poppins Light" w:eastAsia="Poppins Light" w:hAnsi="Poppins Light" w:cs="Poppins Light"/>
          <w:sz w:val="24"/>
          <w:szCs w:val="24"/>
        </w:rPr>
        <w:t xml:space="preserve"> report articulated </w:t>
      </w:r>
      <w:proofErr w:type="gramStart"/>
      <w:r w:rsidR="00B11AFE" w:rsidRPr="00D733A6">
        <w:rPr>
          <w:rFonts w:ascii="Poppins Light" w:eastAsia="Poppins Light" w:hAnsi="Poppins Light" w:cs="Poppins Light"/>
          <w:sz w:val="24"/>
          <w:szCs w:val="24"/>
        </w:rPr>
        <w:t>that</w:t>
      </w:r>
      <w:proofErr w:type="gramEnd"/>
    </w:p>
    <w:p w14:paraId="3F76A7E0" w14:textId="77777777" w:rsidR="00857E7E" w:rsidRPr="00D733A6" w:rsidRDefault="00857E7E" w:rsidP="00857E7E">
      <w:pPr>
        <w:rPr>
          <w:rFonts w:ascii="Poppins Light" w:eastAsia="Poppins Light" w:hAnsi="Poppins Light" w:cs="Poppins Light"/>
          <w:sz w:val="24"/>
          <w:szCs w:val="24"/>
        </w:rPr>
      </w:pPr>
    </w:p>
    <w:p w14:paraId="630647A5" w14:textId="77777777" w:rsidR="00857E7E" w:rsidRPr="00D733A6" w:rsidRDefault="00857E7E" w:rsidP="00857E7E">
      <w:pPr>
        <w:rPr>
          <w:rFonts w:ascii="Poppins Light" w:eastAsia="Poppins Light" w:hAnsi="Poppins Light" w:cs="Poppins Light"/>
          <w:sz w:val="24"/>
          <w:szCs w:val="24"/>
        </w:rPr>
      </w:pPr>
    </w:p>
    <w:p w14:paraId="6A51A9EB" w14:textId="77777777" w:rsidR="00857E7E" w:rsidRPr="00D733A6" w:rsidRDefault="00857E7E" w:rsidP="00857E7E">
      <w:pPr>
        <w:rPr>
          <w:rFonts w:ascii="Poppins Light" w:eastAsia="Poppins Light" w:hAnsi="Poppins Light" w:cs="Poppins Light"/>
          <w:sz w:val="24"/>
          <w:szCs w:val="24"/>
        </w:rPr>
      </w:pPr>
    </w:p>
    <w:p w14:paraId="796F78BA" w14:textId="77777777" w:rsidR="00857E7E" w:rsidRPr="00D733A6" w:rsidRDefault="00857E7E" w:rsidP="00857E7E">
      <w:pPr>
        <w:rPr>
          <w:rFonts w:ascii="Poppins Light" w:eastAsia="Poppins Light" w:hAnsi="Poppins Light" w:cs="Poppins Light"/>
          <w:sz w:val="24"/>
          <w:szCs w:val="24"/>
        </w:rPr>
      </w:pPr>
    </w:p>
    <w:p w14:paraId="3B9C50C9" w14:textId="44777CDE" w:rsidR="00E63E55" w:rsidRPr="00D733A6" w:rsidRDefault="00A11D49" w:rsidP="00857E7E">
      <w:pPr>
        <w:rPr>
          <w:rFonts w:ascii="Poppins Light" w:hAnsi="Poppins Light" w:cs="Poppins Light"/>
          <w:sz w:val="24"/>
          <w:szCs w:val="24"/>
        </w:rPr>
      </w:pPr>
      <w:r w:rsidRPr="00D733A6">
        <w:rPr>
          <w:rFonts w:ascii="Poppins Light" w:eastAsia="Poppins Light" w:hAnsi="Poppins Light" w:cs="Poppins Light"/>
          <w:sz w:val="24"/>
          <w:szCs w:val="24"/>
        </w:rPr>
        <w:t>“</w:t>
      </w:r>
      <w:r w:rsidR="00B67C5B" w:rsidRPr="00D733A6">
        <w:rPr>
          <w:rFonts w:ascii="Poppins Light" w:hAnsi="Poppins Light" w:cs="Poppins Light"/>
          <w:sz w:val="24"/>
          <w:szCs w:val="24"/>
        </w:rPr>
        <w:t>The quality of early childhood education is vital to its effectiveness, and the most important factor in delivering quality is a skilled and stable workforce</w:t>
      </w:r>
      <w:r w:rsidR="00E63E55" w:rsidRPr="00D733A6">
        <w:rPr>
          <w:rFonts w:ascii="Poppins Light" w:hAnsi="Poppins Light" w:cs="Poppins Light"/>
          <w:sz w:val="24"/>
          <w:szCs w:val="24"/>
        </w:rPr>
        <w:t>”</w:t>
      </w:r>
      <w:r w:rsidR="00B67C5B" w:rsidRPr="00D733A6">
        <w:rPr>
          <w:rFonts w:ascii="Poppins Light" w:hAnsi="Poppins Light" w:cs="Poppins Light"/>
          <w:sz w:val="24"/>
          <w:szCs w:val="24"/>
        </w:rPr>
        <w:t>.</w:t>
      </w:r>
      <w:r w:rsidRPr="00D733A6">
        <w:rPr>
          <w:rFonts w:ascii="Poppins Light" w:hAnsi="Poppins Light" w:cs="Poppins Light"/>
          <w:sz w:val="24"/>
          <w:szCs w:val="24"/>
        </w:rPr>
        <w:t xml:space="preserve"> </w:t>
      </w:r>
    </w:p>
    <w:p w14:paraId="52841320" w14:textId="26911889" w:rsidR="00B11AFE" w:rsidRPr="00D733A6" w:rsidRDefault="00E63E55" w:rsidP="00857E7E">
      <w:pPr>
        <w:rPr>
          <w:rFonts w:ascii="Poppins Light" w:hAnsi="Poppins Light" w:cs="Poppins Light"/>
          <w:sz w:val="24"/>
          <w:szCs w:val="24"/>
        </w:rPr>
      </w:pPr>
      <w:r w:rsidRPr="00D733A6">
        <w:rPr>
          <w:rFonts w:ascii="Poppins Light" w:hAnsi="Poppins Light" w:cs="Poppins Light"/>
          <w:sz w:val="24"/>
          <w:szCs w:val="24"/>
        </w:rPr>
        <w:t>These m</w:t>
      </w:r>
      <w:r w:rsidR="00B11AFE" w:rsidRPr="00D733A6">
        <w:rPr>
          <w:rFonts w:ascii="Poppins Light" w:hAnsi="Poppins Light" w:cs="Poppins Light"/>
          <w:sz w:val="24"/>
          <w:szCs w:val="24"/>
        </w:rPr>
        <w:t>inimum recommendations to support the recruitment, retention, sustainability and enhanced professional</w:t>
      </w:r>
      <w:r w:rsidR="00857E7E" w:rsidRPr="00D733A6">
        <w:rPr>
          <w:rFonts w:ascii="Poppins Light" w:hAnsi="Poppins Light" w:cs="Poppins Light"/>
          <w:sz w:val="24"/>
          <w:szCs w:val="24"/>
        </w:rPr>
        <w:t>s</w:t>
      </w:r>
      <w:r w:rsidR="00B11AFE" w:rsidRPr="00D733A6">
        <w:rPr>
          <w:rFonts w:ascii="Poppins Light" w:hAnsi="Poppins Light" w:cs="Poppins Light"/>
          <w:sz w:val="24"/>
          <w:szCs w:val="24"/>
        </w:rPr>
        <w:t>ation of the workforce t</w:t>
      </w:r>
      <w:r w:rsidR="00857E7E" w:rsidRPr="00D733A6">
        <w:rPr>
          <w:rFonts w:ascii="Poppins Light" w:hAnsi="Poppins Light" w:cs="Poppins Light"/>
          <w:sz w:val="24"/>
          <w:szCs w:val="24"/>
        </w:rPr>
        <w:t>herefore</w:t>
      </w:r>
      <w:r w:rsidR="00B11AFE" w:rsidRPr="00D733A6">
        <w:rPr>
          <w:rFonts w:ascii="Poppins Light" w:hAnsi="Poppins Light" w:cs="Poppins Light"/>
          <w:sz w:val="24"/>
          <w:szCs w:val="24"/>
        </w:rPr>
        <w:t xml:space="preserve"> improving service quality and children’s outcomes</w:t>
      </w:r>
      <w:r w:rsidRPr="00D733A6">
        <w:rPr>
          <w:rFonts w:ascii="Poppins Light" w:hAnsi="Poppins Light" w:cs="Poppins Light"/>
          <w:sz w:val="24"/>
          <w:szCs w:val="24"/>
        </w:rPr>
        <w:t xml:space="preserve"> were presented</w:t>
      </w:r>
      <w:r w:rsidR="00B11AFE" w:rsidRPr="00D733A6">
        <w:rPr>
          <w:rFonts w:ascii="Poppins Light" w:hAnsi="Poppins Light" w:cs="Poppins Light"/>
          <w:sz w:val="24"/>
          <w:szCs w:val="24"/>
        </w:rPr>
        <w:t>.</w:t>
      </w:r>
      <w:r w:rsidR="00F05D35" w:rsidRPr="00D733A6">
        <w:rPr>
          <w:rFonts w:ascii="Poppins Light" w:hAnsi="Poppins Light" w:cs="Poppins Light"/>
          <w:sz w:val="24"/>
          <w:szCs w:val="24"/>
        </w:rPr>
        <w:t xml:space="preserve"> (</w:t>
      </w:r>
      <w:proofErr w:type="spellStart"/>
      <w:proofErr w:type="gramStart"/>
      <w:r w:rsidR="00F05D35" w:rsidRPr="00D733A6">
        <w:rPr>
          <w:rFonts w:ascii="Poppins Light" w:hAnsi="Poppins Light" w:cs="Poppins Light"/>
          <w:sz w:val="24"/>
          <w:szCs w:val="24"/>
        </w:rPr>
        <w:t>pg</w:t>
      </w:r>
      <w:proofErr w:type="spellEnd"/>
      <w:proofErr w:type="gramEnd"/>
      <w:r w:rsidR="00F05D35" w:rsidRPr="00D733A6">
        <w:rPr>
          <w:rFonts w:ascii="Poppins Light" w:hAnsi="Poppins Light" w:cs="Poppins Light"/>
          <w:sz w:val="24"/>
          <w:szCs w:val="24"/>
        </w:rPr>
        <w:t xml:space="preserve"> 85)</w:t>
      </w:r>
    </w:p>
    <w:p w14:paraId="7DED5BC3" w14:textId="77777777" w:rsidR="00E63E55" w:rsidRPr="00D733A6" w:rsidRDefault="00E63E55" w:rsidP="00857E7E">
      <w:pPr>
        <w:rPr>
          <w:rFonts w:ascii="Poppins Light" w:hAnsi="Poppins Light" w:cs="Poppins Light"/>
          <w:sz w:val="24"/>
          <w:szCs w:val="24"/>
        </w:rPr>
      </w:pPr>
      <w:proofErr w:type="gramStart"/>
      <w:r w:rsidRPr="00D733A6">
        <w:rPr>
          <w:rFonts w:ascii="Poppins Light" w:hAnsi="Poppins Light" w:cs="Poppins Light"/>
          <w:sz w:val="24"/>
          <w:szCs w:val="24"/>
        </w:rPr>
        <w:t>“</w:t>
      </w:r>
      <w:r w:rsidR="00B11AFE" w:rsidRPr="00D733A6">
        <w:rPr>
          <w:rFonts w:ascii="Poppins Light" w:hAnsi="Poppins Light" w:cs="Poppins Light"/>
          <w:sz w:val="24"/>
          <w:szCs w:val="24"/>
        </w:rPr>
        <w:t xml:space="preserve"> a.</w:t>
      </w:r>
      <w:proofErr w:type="gramEnd"/>
      <w:r w:rsidR="00B11AFE" w:rsidRPr="00D733A6">
        <w:rPr>
          <w:rFonts w:ascii="Poppins Light" w:hAnsi="Poppins Light" w:cs="Poppins Light"/>
          <w:sz w:val="24"/>
          <w:szCs w:val="24"/>
        </w:rPr>
        <w:t xml:space="preserve"> service leadership capability</w:t>
      </w:r>
    </w:p>
    <w:p w14:paraId="3E16235D" w14:textId="77777777" w:rsidR="00E63E55" w:rsidRPr="00D733A6" w:rsidRDefault="00B11AFE" w:rsidP="00857E7E">
      <w:pPr>
        <w:rPr>
          <w:rFonts w:ascii="Poppins Light" w:hAnsi="Poppins Light" w:cs="Poppins Light"/>
          <w:sz w:val="24"/>
          <w:szCs w:val="24"/>
        </w:rPr>
      </w:pPr>
      <w:r w:rsidRPr="00D733A6">
        <w:rPr>
          <w:rFonts w:ascii="Poppins Light" w:hAnsi="Poppins Light" w:cs="Poppins Light"/>
          <w:sz w:val="24"/>
          <w:szCs w:val="24"/>
        </w:rPr>
        <w:t xml:space="preserve"> b. pre-service training quality and content </w:t>
      </w:r>
    </w:p>
    <w:p w14:paraId="22F3E008" w14:textId="77777777" w:rsidR="00E63E55" w:rsidRPr="00D733A6" w:rsidRDefault="00B11AFE" w:rsidP="00857E7E">
      <w:pPr>
        <w:rPr>
          <w:rFonts w:ascii="Poppins Light" w:hAnsi="Poppins Light" w:cs="Poppins Light"/>
          <w:sz w:val="24"/>
          <w:szCs w:val="24"/>
        </w:rPr>
      </w:pPr>
      <w:r w:rsidRPr="00D733A6">
        <w:rPr>
          <w:rFonts w:ascii="Poppins Light" w:hAnsi="Poppins Light" w:cs="Poppins Light"/>
          <w:sz w:val="24"/>
          <w:szCs w:val="24"/>
        </w:rPr>
        <w:t>c. ongoing professional development of the workforce</w:t>
      </w:r>
    </w:p>
    <w:p w14:paraId="1E63210D" w14:textId="77777777" w:rsidR="00E63E55" w:rsidRPr="00D733A6" w:rsidRDefault="00B11AFE" w:rsidP="00857E7E">
      <w:pPr>
        <w:rPr>
          <w:rFonts w:ascii="Poppins Light" w:hAnsi="Poppins Light" w:cs="Poppins Light"/>
          <w:sz w:val="24"/>
          <w:szCs w:val="24"/>
        </w:rPr>
      </w:pPr>
      <w:r w:rsidRPr="00D733A6">
        <w:rPr>
          <w:rFonts w:ascii="Poppins Light" w:hAnsi="Poppins Light" w:cs="Poppins Light"/>
          <w:sz w:val="24"/>
          <w:szCs w:val="24"/>
        </w:rPr>
        <w:t xml:space="preserve"> d. responsiveness of pre-service training and ongoing professional development providers to the sector</w:t>
      </w:r>
    </w:p>
    <w:p w14:paraId="4739AD52" w14:textId="77777777" w:rsidR="00E63E55" w:rsidRPr="00D733A6" w:rsidRDefault="00B11AFE" w:rsidP="00857E7E">
      <w:pPr>
        <w:rPr>
          <w:rFonts w:ascii="Poppins Light" w:hAnsi="Poppins Light" w:cs="Poppins Light"/>
          <w:sz w:val="24"/>
          <w:szCs w:val="24"/>
        </w:rPr>
      </w:pPr>
      <w:r w:rsidRPr="00D733A6">
        <w:rPr>
          <w:rFonts w:ascii="Poppins Light" w:hAnsi="Poppins Light" w:cs="Poppins Light"/>
          <w:sz w:val="24"/>
          <w:szCs w:val="24"/>
        </w:rPr>
        <w:t xml:space="preserve"> e. consistency and applicability of workforce registration and professional standards </w:t>
      </w:r>
    </w:p>
    <w:p w14:paraId="41FEE3B9" w14:textId="77777777" w:rsidR="00E63E55" w:rsidRPr="00D733A6" w:rsidRDefault="00B11AFE" w:rsidP="00857E7E">
      <w:pPr>
        <w:rPr>
          <w:rFonts w:ascii="Poppins Light" w:hAnsi="Poppins Light" w:cs="Poppins Light"/>
          <w:sz w:val="24"/>
          <w:szCs w:val="24"/>
        </w:rPr>
      </w:pPr>
      <w:r w:rsidRPr="00D733A6">
        <w:rPr>
          <w:rFonts w:ascii="Poppins Light" w:hAnsi="Poppins Light" w:cs="Poppins Light"/>
          <w:sz w:val="24"/>
          <w:szCs w:val="24"/>
        </w:rPr>
        <w:t xml:space="preserve">f. workforce attraction, stability and retention, including medium and long-term career </w:t>
      </w:r>
      <w:proofErr w:type="gramStart"/>
      <w:r w:rsidRPr="00D733A6">
        <w:rPr>
          <w:rFonts w:ascii="Poppins Light" w:hAnsi="Poppins Light" w:cs="Poppins Light"/>
          <w:sz w:val="24"/>
          <w:szCs w:val="24"/>
        </w:rPr>
        <w:t>paths</w:t>
      </w:r>
      <w:proofErr w:type="gramEnd"/>
    </w:p>
    <w:p w14:paraId="0B3ED515" w14:textId="77777777" w:rsidR="00E63E55" w:rsidRPr="00D733A6" w:rsidRDefault="00B11AFE" w:rsidP="00857E7E">
      <w:pPr>
        <w:rPr>
          <w:rFonts w:ascii="Poppins Light" w:hAnsi="Poppins Light" w:cs="Poppins Light"/>
          <w:sz w:val="24"/>
          <w:szCs w:val="24"/>
        </w:rPr>
      </w:pPr>
      <w:r w:rsidRPr="00D733A6">
        <w:rPr>
          <w:rFonts w:ascii="Poppins Light" w:hAnsi="Poppins Light" w:cs="Poppins Light"/>
          <w:sz w:val="24"/>
          <w:szCs w:val="24"/>
        </w:rPr>
        <w:t>g. the impact of remuneration and conditions on workforce stability and retention, and quality of practice</w:t>
      </w:r>
    </w:p>
    <w:p w14:paraId="6D1D69CA" w14:textId="6027FFBC" w:rsidR="00E63E55" w:rsidRPr="00D733A6" w:rsidRDefault="00B11AFE" w:rsidP="00857E7E">
      <w:pPr>
        <w:rPr>
          <w:rFonts w:ascii="Poppins Light" w:hAnsi="Poppins Light" w:cs="Poppins Light"/>
          <w:sz w:val="24"/>
          <w:szCs w:val="24"/>
        </w:rPr>
      </w:pPr>
      <w:r w:rsidRPr="00D733A6">
        <w:rPr>
          <w:rFonts w:ascii="Poppins Light" w:hAnsi="Poppins Light" w:cs="Poppins Light"/>
          <w:sz w:val="24"/>
          <w:szCs w:val="24"/>
        </w:rPr>
        <w:t xml:space="preserve">h. workforce diversity, including Indigenous </w:t>
      </w:r>
      <w:proofErr w:type="gramStart"/>
      <w:r w:rsidRPr="00D733A6">
        <w:rPr>
          <w:rFonts w:ascii="Poppins Light" w:hAnsi="Poppins Light" w:cs="Poppins Light"/>
          <w:sz w:val="24"/>
          <w:szCs w:val="24"/>
        </w:rPr>
        <w:t>communities</w:t>
      </w:r>
      <w:proofErr w:type="gramEnd"/>
    </w:p>
    <w:p w14:paraId="7A8BFBE1" w14:textId="77777777" w:rsidR="00E63E55" w:rsidRPr="00D733A6" w:rsidRDefault="00B11AFE" w:rsidP="00857E7E">
      <w:pPr>
        <w:rPr>
          <w:rFonts w:ascii="Poppins Light" w:hAnsi="Poppins Light" w:cs="Poppins Light"/>
          <w:sz w:val="24"/>
          <w:szCs w:val="24"/>
        </w:rPr>
      </w:pPr>
      <w:proofErr w:type="spellStart"/>
      <w:r w:rsidRPr="00D733A6">
        <w:rPr>
          <w:rFonts w:ascii="Poppins Light" w:hAnsi="Poppins Light" w:cs="Poppins Light"/>
          <w:sz w:val="24"/>
          <w:szCs w:val="24"/>
        </w:rPr>
        <w:t>i</w:t>
      </w:r>
      <w:proofErr w:type="spellEnd"/>
      <w:r w:rsidRPr="00D733A6">
        <w:rPr>
          <w:rFonts w:ascii="Poppins Light" w:hAnsi="Poppins Light" w:cs="Poppins Light"/>
          <w:sz w:val="24"/>
          <w:szCs w:val="24"/>
        </w:rPr>
        <w:t>. the status of the professio</w:t>
      </w:r>
      <w:r w:rsidR="00E63E55" w:rsidRPr="00D733A6">
        <w:rPr>
          <w:rFonts w:ascii="Poppins Light" w:hAnsi="Poppins Light" w:cs="Poppins Light"/>
          <w:sz w:val="24"/>
          <w:szCs w:val="24"/>
        </w:rPr>
        <w:t>n</w:t>
      </w:r>
    </w:p>
    <w:p w14:paraId="56FF80CD" w14:textId="5D688387" w:rsidR="00E63E55" w:rsidRPr="00D733A6" w:rsidRDefault="00B11AFE" w:rsidP="00857E7E">
      <w:pPr>
        <w:rPr>
          <w:rFonts w:ascii="Poppins Light" w:hAnsi="Poppins Light" w:cs="Poppins Light"/>
          <w:sz w:val="24"/>
          <w:szCs w:val="24"/>
        </w:rPr>
      </w:pPr>
      <w:r w:rsidRPr="00D733A6">
        <w:rPr>
          <w:rFonts w:ascii="Poppins Light" w:hAnsi="Poppins Light" w:cs="Poppins Light"/>
          <w:sz w:val="24"/>
          <w:szCs w:val="24"/>
        </w:rPr>
        <w:t xml:space="preserve">j. responses to </w:t>
      </w:r>
      <w:proofErr w:type="spellStart"/>
      <w:r w:rsidRPr="00D733A6">
        <w:rPr>
          <w:rFonts w:ascii="Poppins Light" w:hAnsi="Poppins Light" w:cs="Poppins Light"/>
          <w:sz w:val="24"/>
          <w:szCs w:val="24"/>
        </w:rPr>
        <w:t>localised</w:t>
      </w:r>
      <w:proofErr w:type="spellEnd"/>
      <w:r w:rsidRPr="00D733A6">
        <w:rPr>
          <w:rFonts w:ascii="Poppins Light" w:hAnsi="Poppins Light" w:cs="Poppins Light"/>
          <w:sz w:val="24"/>
          <w:szCs w:val="24"/>
        </w:rPr>
        <w:t xml:space="preserve"> issues, including in regional and remote </w:t>
      </w:r>
      <w:proofErr w:type="gramStart"/>
      <w:r w:rsidRPr="00D733A6">
        <w:rPr>
          <w:rFonts w:ascii="Poppins Light" w:hAnsi="Poppins Light" w:cs="Poppins Light"/>
          <w:sz w:val="24"/>
          <w:szCs w:val="24"/>
        </w:rPr>
        <w:t>areas</w:t>
      </w:r>
      <w:proofErr w:type="gramEnd"/>
      <w:r w:rsidR="00F05D35" w:rsidRPr="00D733A6">
        <w:rPr>
          <w:rFonts w:ascii="Poppins Light" w:hAnsi="Poppins Light" w:cs="Poppins Light"/>
          <w:sz w:val="24"/>
          <w:szCs w:val="24"/>
        </w:rPr>
        <w:t>”</w:t>
      </w:r>
    </w:p>
    <w:p w14:paraId="0D8AAE82" w14:textId="77777777" w:rsidR="00857E7E" w:rsidRPr="00D733A6" w:rsidRDefault="00857E7E" w:rsidP="00857E7E">
      <w:pPr>
        <w:rPr>
          <w:rFonts w:ascii="Poppins Light" w:hAnsi="Poppins Light" w:cs="Poppins Light"/>
          <w:sz w:val="24"/>
          <w:szCs w:val="24"/>
        </w:rPr>
      </w:pPr>
    </w:p>
    <w:p w14:paraId="4140BBE4" w14:textId="77777777" w:rsidR="00F05D35" w:rsidRPr="00D733A6" w:rsidRDefault="00F05D35" w:rsidP="00857E7E">
      <w:pPr>
        <w:rPr>
          <w:rFonts w:ascii="Poppins Light" w:hAnsi="Poppins Light" w:cs="Poppins Light"/>
          <w:sz w:val="24"/>
          <w:szCs w:val="24"/>
        </w:rPr>
      </w:pPr>
      <w:r w:rsidRPr="00D733A6">
        <w:rPr>
          <w:rFonts w:ascii="Poppins Light" w:hAnsi="Poppins Light" w:cs="Poppins Light"/>
          <w:sz w:val="24"/>
          <w:szCs w:val="24"/>
        </w:rPr>
        <w:t xml:space="preserve">How little has changed. </w:t>
      </w:r>
    </w:p>
    <w:p w14:paraId="35DAFF1C" w14:textId="77777777" w:rsidR="00857E7E" w:rsidRPr="00D733A6" w:rsidRDefault="00F05D35" w:rsidP="00857E7E">
      <w:pPr>
        <w:rPr>
          <w:rFonts w:ascii="Poppins Light" w:hAnsi="Poppins Light" w:cs="Poppins Light"/>
          <w:sz w:val="24"/>
          <w:szCs w:val="24"/>
        </w:rPr>
      </w:pPr>
      <w:r w:rsidRPr="00D733A6">
        <w:rPr>
          <w:rFonts w:ascii="Poppins Light" w:hAnsi="Poppins Light" w:cs="Poppins Light"/>
          <w:sz w:val="24"/>
          <w:szCs w:val="24"/>
        </w:rPr>
        <w:t xml:space="preserve">These recommendations from 2017 appear to be </w:t>
      </w:r>
      <w:r w:rsidR="00857E7E" w:rsidRPr="00D733A6">
        <w:rPr>
          <w:rFonts w:ascii="Poppins Light" w:hAnsi="Poppins Light" w:cs="Poppins Light"/>
          <w:sz w:val="24"/>
          <w:szCs w:val="24"/>
        </w:rPr>
        <w:t>identical</w:t>
      </w:r>
      <w:r w:rsidRPr="00D733A6">
        <w:rPr>
          <w:rFonts w:ascii="Poppins Light" w:hAnsi="Poppins Light" w:cs="Poppins Light"/>
          <w:sz w:val="24"/>
          <w:szCs w:val="24"/>
        </w:rPr>
        <w:t xml:space="preserve"> issues that are reported in these recent articles and reports. </w:t>
      </w:r>
      <w:r w:rsidR="00857E7E" w:rsidRPr="00D733A6">
        <w:rPr>
          <w:rFonts w:ascii="Poppins Light" w:hAnsi="Poppins Light" w:cs="Poppins Light"/>
          <w:sz w:val="24"/>
          <w:szCs w:val="24"/>
        </w:rPr>
        <w:t>That is, w</w:t>
      </w:r>
      <w:r w:rsidRPr="00D733A6">
        <w:rPr>
          <w:rFonts w:ascii="Poppins Light" w:hAnsi="Poppins Light" w:cs="Poppins Light"/>
          <w:sz w:val="24"/>
          <w:szCs w:val="24"/>
        </w:rPr>
        <w:t xml:space="preserve">ork in the ECE sector has been undervalued, with dissatisfaction with pay cited as a main reason for leaving the sector (Fenech et al., 2022). Insufficient leave provisions, little work flexibility and poor job security, lack of professional and career development opportunities, high </w:t>
      </w:r>
      <w:proofErr w:type="gramStart"/>
      <w:r w:rsidRPr="00D733A6">
        <w:rPr>
          <w:rFonts w:ascii="Poppins Light" w:hAnsi="Poppins Light" w:cs="Poppins Light"/>
          <w:sz w:val="24"/>
          <w:szCs w:val="24"/>
        </w:rPr>
        <w:t>workload</w:t>
      </w:r>
      <w:proofErr w:type="gramEnd"/>
      <w:r w:rsidRPr="00D733A6">
        <w:rPr>
          <w:rFonts w:ascii="Poppins Light" w:hAnsi="Poppins Light" w:cs="Poppins Light"/>
          <w:sz w:val="24"/>
          <w:szCs w:val="24"/>
        </w:rPr>
        <w:t xml:space="preserve"> and poor administrative and leadership support </w:t>
      </w:r>
    </w:p>
    <w:p w14:paraId="2C5384C5" w14:textId="77777777" w:rsidR="00857E7E" w:rsidRPr="00D733A6" w:rsidRDefault="00857E7E" w:rsidP="00857E7E">
      <w:pPr>
        <w:rPr>
          <w:rFonts w:ascii="Poppins Light" w:hAnsi="Poppins Light" w:cs="Poppins Light"/>
          <w:sz w:val="24"/>
          <w:szCs w:val="24"/>
        </w:rPr>
      </w:pPr>
    </w:p>
    <w:p w14:paraId="3203F819" w14:textId="77777777" w:rsidR="00857E7E" w:rsidRPr="00D733A6" w:rsidRDefault="00857E7E" w:rsidP="00857E7E">
      <w:pPr>
        <w:rPr>
          <w:rFonts w:ascii="Poppins Light" w:hAnsi="Poppins Light" w:cs="Poppins Light"/>
          <w:sz w:val="24"/>
          <w:szCs w:val="24"/>
        </w:rPr>
      </w:pPr>
    </w:p>
    <w:p w14:paraId="151E646A" w14:textId="4713F464" w:rsidR="00857E7E" w:rsidRDefault="00857E7E" w:rsidP="00857E7E">
      <w:pPr>
        <w:rPr>
          <w:rFonts w:ascii="Poppins Light" w:hAnsi="Poppins Light" w:cs="Poppins Light"/>
          <w:sz w:val="24"/>
          <w:szCs w:val="24"/>
        </w:rPr>
      </w:pPr>
    </w:p>
    <w:p w14:paraId="63938AA7" w14:textId="77777777" w:rsidR="00D733A6" w:rsidRPr="00D733A6" w:rsidRDefault="00D733A6" w:rsidP="00857E7E">
      <w:pPr>
        <w:rPr>
          <w:rFonts w:ascii="Poppins Light" w:hAnsi="Poppins Light" w:cs="Poppins Light"/>
          <w:sz w:val="24"/>
          <w:szCs w:val="24"/>
        </w:rPr>
      </w:pPr>
    </w:p>
    <w:p w14:paraId="56099BB2" w14:textId="77777777" w:rsidR="00857E7E" w:rsidRPr="00D733A6" w:rsidRDefault="00857E7E" w:rsidP="00857E7E">
      <w:pPr>
        <w:rPr>
          <w:rFonts w:ascii="Poppins Light" w:hAnsi="Poppins Light" w:cs="Poppins Light"/>
          <w:sz w:val="24"/>
          <w:szCs w:val="24"/>
        </w:rPr>
      </w:pPr>
    </w:p>
    <w:p w14:paraId="37FBCD3C" w14:textId="49FEFBAB" w:rsidR="00B11AFE" w:rsidRPr="00D733A6" w:rsidRDefault="00F05D35" w:rsidP="00857E7E">
      <w:pPr>
        <w:rPr>
          <w:rFonts w:ascii="Poppins Light" w:eastAsia="Poppins Light" w:hAnsi="Poppins Light" w:cs="Poppins Light"/>
          <w:sz w:val="24"/>
          <w:szCs w:val="24"/>
        </w:rPr>
      </w:pPr>
      <w:r w:rsidRPr="00D733A6">
        <w:rPr>
          <w:rFonts w:ascii="Poppins Light" w:hAnsi="Poppins Light" w:cs="Poppins Light"/>
          <w:sz w:val="24"/>
          <w:szCs w:val="24"/>
        </w:rPr>
        <w:t>have also been cited as sources of staff dissatisfaction (CELA et al., 2021; Cumming et al., 2022; Fenech et al., 2022; Thorpe et al., 2018; United Voice, 2017</w:t>
      </w:r>
    </w:p>
    <w:p w14:paraId="22DE118C" w14:textId="18E82711" w:rsidR="00E63E55" w:rsidRPr="00D733A6" w:rsidRDefault="00F05D35" w:rsidP="00857E7E">
      <w:pPr>
        <w:rPr>
          <w:rFonts w:ascii="Poppins Light" w:hAnsi="Poppins Light" w:cs="Poppins Light"/>
          <w:sz w:val="24"/>
          <w:szCs w:val="24"/>
        </w:rPr>
      </w:pPr>
      <w:r w:rsidRPr="00D733A6">
        <w:rPr>
          <w:rFonts w:ascii="Poppins Light" w:hAnsi="Poppins Light" w:cs="Poppins Light"/>
          <w:sz w:val="24"/>
          <w:szCs w:val="24"/>
        </w:rPr>
        <w:t xml:space="preserve">We support </w:t>
      </w:r>
      <w:r w:rsidR="00E63E55" w:rsidRPr="00D733A6">
        <w:rPr>
          <w:rFonts w:ascii="Poppins Light" w:hAnsi="Poppins Light" w:cs="Poppins Light"/>
          <w:sz w:val="24"/>
          <w:szCs w:val="24"/>
        </w:rPr>
        <w:t>The National Children’s Education and Care Workforce Strategy (the Workforce Strategy)</w:t>
      </w:r>
      <w:r w:rsidRPr="00D733A6">
        <w:rPr>
          <w:rFonts w:ascii="Poppins Light" w:hAnsi="Poppins Light" w:cs="Poppins Light"/>
          <w:sz w:val="24"/>
          <w:szCs w:val="24"/>
        </w:rPr>
        <w:t xml:space="preserve"> </w:t>
      </w:r>
      <w:r w:rsidR="00E63E55" w:rsidRPr="00D733A6">
        <w:rPr>
          <w:rFonts w:ascii="Poppins Light" w:hAnsi="Poppins Light" w:cs="Poppins Light"/>
          <w:sz w:val="24"/>
          <w:szCs w:val="24"/>
        </w:rPr>
        <w:t xml:space="preserve">includes 21 nationally agreed actions to be delivered over the short (by the end of 2024), medium (by the end of 2027) or long term (by the end of 2031), grouped by six inter-related focus areas: </w:t>
      </w:r>
    </w:p>
    <w:p w14:paraId="3C53E3BA" w14:textId="77777777" w:rsidR="00E63E55" w:rsidRPr="00D733A6" w:rsidRDefault="00E63E55" w:rsidP="00857E7E">
      <w:pPr>
        <w:pStyle w:val="Default"/>
        <w:spacing w:line="276" w:lineRule="auto"/>
        <w:rPr>
          <w:rFonts w:ascii="Poppins Light" w:hAnsi="Poppins Light" w:cs="Poppins Light"/>
        </w:rPr>
      </w:pPr>
      <w:r w:rsidRPr="00D733A6">
        <w:rPr>
          <w:rFonts w:ascii="Poppins Light" w:hAnsi="Poppins Light" w:cs="Poppins Light"/>
        </w:rPr>
        <w:t xml:space="preserve">· Professional recognition </w:t>
      </w:r>
    </w:p>
    <w:p w14:paraId="005E3079" w14:textId="6429F35D" w:rsidR="00F05D35" w:rsidRPr="00D733A6" w:rsidRDefault="00E63E55" w:rsidP="00857E7E">
      <w:pPr>
        <w:pStyle w:val="Default"/>
        <w:spacing w:line="276" w:lineRule="auto"/>
        <w:rPr>
          <w:rFonts w:ascii="Poppins Light" w:hAnsi="Poppins Light" w:cs="Poppins Light"/>
        </w:rPr>
      </w:pPr>
      <w:r w:rsidRPr="00D733A6">
        <w:rPr>
          <w:rFonts w:ascii="Poppins Light" w:hAnsi="Poppins Light" w:cs="Poppins Light"/>
        </w:rPr>
        <w:t xml:space="preserve">· Attraction and retention </w:t>
      </w:r>
    </w:p>
    <w:p w14:paraId="2E929527" w14:textId="2DA07967" w:rsidR="00E63E55" w:rsidRPr="00D733A6" w:rsidRDefault="00E63E55" w:rsidP="00857E7E">
      <w:pPr>
        <w:pStyle w:val="Default"/>
        <w:spacing w:line="276" w:lineRule="auto"/>
        <w:rPr>
          <w:rFonts w:ascii="Poppins Light" w:hAnsi="Poppins Light" w:cs="Poppins Light"/>
        </w:rPr>
      </w:pPr>
      <w:r w:rsidRPr="00D733A6">
        <w:rPr>
          <w:rFonts w:ascii="Poppins Light" w:hAnsi="Poppins Light" w:cs="Poppins Light"/>
        </w:rPr>
        <w:t xml:space="preserve">· Leadership and capability </w:t>
      </w:r>
    </w:p>
    <w:p w14:paraId="4870CB10" w14:textId="77777777" w:rsidR="00E63E55" w:rsidRPr="00D733A6" w:rsidRDefault="00E63E55" w:rsidP="00857E7E">
      <w:pPr>
        <w:pStyle w:val="Default"/>
        <w:spacing w:line="276" w:lineRule="auto"/>
        <w:rPr>
          <w:rFonts w:ascii="Poppins Light" w:hAnsi="Poppins Light" w:cs="Poppins Light"/>
        </w:rPr>
      </w:pPr>
      <w:r w:rsidRPr="00D733A6">
        <w:rPr>
          <w:rFonts w:ascii="Poppins Light" w:hAnsi="Poppins Light" w:cs="Poppins Light"/>
        </w:rPr>
        <w:t xml:space="preserve">· Wellbeing </w:t>
      </w:r>
    </w:p>
    <w:p w14:paraId="2A2B131C" w14:textId="77777777" w:rsidR="00E63E55" w:rsidRPr="00D733A6" w:rsidRDefault="00E63E55" w:rsidP="00857E7E">
      <w:pPr>
        <w:pStyle w:val="Default"/>
        <w:spacing w:line="276" w:lineRule="auto"/>
        <w:rPr>
          <w:rFonts w:ascii="Poppins Light" w:hAnsi="Poppins Light" w:cs="Poppins Light"/>
        </w:rPr>
      </w:pPr>
      <w:r w:rsidRPr="00D733A6">
        <w:rPr>
          <w:rFonts w:ascii="Poppins Light" w:hAnsi="Poppins Light" w:cs="Poppins Light"/>
        </w:rPr>
        <w:t xml:space="preserve">· Qualifications and career pathways </w:t>
      </w:r>
    </w:p>
    <w:p w14:paraId="60FB75E7" w14:textId="38765372" w:rsidR="00E63E55" w:rsidRPr="00D733A6" w:rsidRDefault="00E63E55" w:rsidP="00857E7E">
      <w:pPr>
        <w:rPr>
          <w:rFonts w:ascii="Poppins Light" w:hAnsi="Poppins Light" w:cs="Poppins Light"/>
          <w:sz w:val="24"/>
          <w:szCs w:val="24"/>
        </w:rPr>
      </w:pPr>
      <w:r w:rsidRPr="00D733A6">
        <w:rPr>
          <w:rFonts w:ascii="Poppins Light" w:hAnsi="Poppins Light" w:cs="Poppins Light"/>
          <w:sz w:val="24"/>
          <w:szCs w:val="24"/>
        </w:rPr>
        <w:t>· Data and evidenc</w:t>
      </w:r>
      <w:r w:rsidR="00F05D35" w:rsidRPr="00D733A6">
        <w:rPr>
          <w:rFonts w:ascii="Poppins Light" w:hAnsi="Poppins Light" w:cs="Poppins Light"/>
          <w:sz w:val="24"/>
          <w:szCs w:val="24"/>
        </w:rPr>
        <w:t>e</w:t>
      </w:r>
    </w:p>
    <w:p w14:paraId="14E4072E" w14:textId="2A9E9256" w:rsidR="00857E7E" w:rsidRPr="00D733A6" w:rsidRDefault="00F05D35" w:rsidP="00857E7E">
      <w:pPr>
        <w:rPr>
          <w:rFonts w:ascii="Poppins Light" w:hAnsi="Poppins Light" w:cs="Poppins Light"/>
          <w:sz w:val="24"/>
          <w:szCs w:val="24"/>
        </w:rPr>
      </w:pPr>
      <w:r w:rsidRPr="00D733A6">
        <w:rPr>
          <w:rFonts w:ascii="Poppins Light" w:hAnsi="Poppins Light" w:cs="Poppins Light"/>
          <w:sz w:val="24"/>
          <w:szCs w:val="24"/>
        </w:rPr>
        <w:t>The fact that we are still having these conversations and commissions are calling for submissions</w:t>
      </w:r>
      <w:r w:rsidR="00DD6034" w:rsidRPr="00D733A6">
        <w:rPr>
          <w:rFonts w:ascii="Poppins Light" w:hAnsi="Poppins Light" w:cs="Poppins Light"/>
          <w:sz w:val="24"/>
          <w:szCs w:val="24"/>
        </w:rPr>
        <w:t>,</w:t>
      </w:r>
      <w:r w:rsidRPr="00D733A6">
        <w:rPr>
          <w:rFonts w:ascii="Poppins Light" w:hAnsi="Poppins Light" w:cs="Poppins Light"/>
          <w:sz w:val="24"/>
          <w:szCs w:val="24"/>
        </w:rPr>
        <w:t xml:space="preserve"> appears to be evidence that the fundamental disincentives to stay in the Early Childhood</w:t>
      </w:r>
      <w:r w:rsidR="00582D87" w:rsidRPr="00D733A6">
        <w:rPr>
          <w:rFonts w:ascii="Poppins Light" w:hAnsi="Poppins Light" w:cs="Poppins Light"/>
          <w:sz w:val="24"/>
          <w:szCs w:val="24"/>
        </w:rPr>
        <w:t xml:space="preserve"> profession,</w:t>
      </w:r>
      <w:r w:rsidRPr="00D733A6">
        <w:rPr>
          <w:rFonts w:ascii="Poppins Light" w:hAnsi="Poppins Light" w:cs="Poppins Light"/>
          <w:sz w:val="24"/>
          <w:szCs w:val="24"/>
        </w:rPr>
        <w:t xml:space="preserve"> are</w:t>
      </w:r>
      <w:r w:rsidR="00582D87" w:rsidRPr="00D733A6">
        <w:rPr>
          <w:rFonts w:ascii="Poppins Light" w:hAnsi="Poppins Light" w:cs="Poppins Light"/>
          <w:sz w:val="24"/>
          <w:szCs w:val="24"/>
        </w:rPr>
        <w:t xml:space="preserve"> the same and</w:t>
      </w:r>
      <w:r w:rsidRPr="00D733A6">
        <w:rPr>
          <w:rFonts w:ascii="Poppins Light" w:hAnsi="Poppins Light" w:cs="Poppins Light"/>
          <w:sz w:val="24"/>
          <w:szCs w:val="24"/>
        </w:rPr>
        <w:t xml:space="preserve"> still the major reason that </w:t>
      </w:r>
      <w:r w:rsidR="00857E7E" w:rsidRPr="00D733A6">
        <w:rPr>
          <w:rFonts w:ascii="Poppins Light" w:hAnsi="Poppins Light" w:cs="Poppins Light"/>
          <w:sz w:val="24"/>
          <w:szCs w:val="24"/>
        </w:rPr>
        <w:t xml:space="preserve">our </w:t>
      </w:r>
      <w:r w:rsidRPr="00D733A6">
        <w:rPr>
          <w:rFonts w:ascii="Poppins Light" w:hAnsi="Poppins Light" w:cs="Poppins Light"/>
          <w:sz w:val="24"/>
          <w:szCs w:val="24"/>
        </w:rPr>
        <w:t>workforce</w:t>
      </w:r>
      <w:r w:rsidR="00857E7E" w:rsidRPr="00D733A6">
        <w:rPr>
          <w:rFonts w:ascii="Poppins Light" w:hAnsi="Poppins Light" w:cs="Poppins Light"/>
          <w:sz w:val="24"/>
          <w:szCs w:val="24"/>
        </w:rPr>
        <w:t>,</w:t>
      </w:r>
      <w:r w:rsidRPr="00D733A6">
        <w:rPr>
          <w:rFonts w:ascii="Poppins Light" w:hAnsi="Poppins Light" w:cs="Poppins Light"/>
          <w:sz w:val="24"/>
          <w:szCs w:val="24"/>
        </w:rPr>
        <w:t xml:space="preserve"> </w:t>
      </w:r>
      <w:r w:rsidR="00857E7E" w:rsidRPr="00D733A6">
        <w:rPr>
          <w:rFonts w:ascii="Poppins Light" w:hAnsi="Poppins Light" w:cs="Poppins Light"/>
          <w:sz w:val="24"/>
          <w:szCs w:val="24"/>
        </w:rPr>
        <w:t>therefore</w:t>
      </w:r>
      <w:r w:rsidRPr="00D733A6">
        <w:rPr>
          <w:rFonts w:ascii="Poppins Light" w:hAnsi="Poppins Light" w:cs="Poppins Light"/>
          <w:sz w:val="24"/>
          <w:szCs w:val="24"/>
        </w:rPr>
        <w:t xml:space="preserve"> </w:t>
      </w:r>
      <w:r w:rsidR="00857E7E" w:rsidRPr="00D733A6">
        <w:rPr>
          <w:rFonts w:ascii="Poppins Light" w:hAnsi="Poppins Light" w:cs="Poppins Light"/>
          <w:sz w:val="24"/>
          <w:szCs w:val="24"/>
        </w:rPr>
        <w:t xml:space="preserve">our </w:t>
      </w:r>
      <w:r w:rsidRPr="00D733A6">
        <w:rPr>
          <w:rFonts w:ascii="Poppins Light" w:hAnsi="Poppins Light" w:cs="Poppins Light"/>
          <w:sz w:val="24"/>
          <w:szCs w:val="24"/>
        </w:rPr>
        <w:t xml:space="preserve">quality </w:t>
      </w:r>
      <w:r w:rsidR="00582D87" w:rsidRPr="00D733A6">
        <w:rPr>
          <w:rFonts w:ascii="Poppins Light" w:hAnsi="Poppins Light" w:cs="Poppins Light"/>
          <w:sz w:val="24"/>
          <w:szCs w:val="24"/>
        </w:rPr>
        <w:t>is becoming more and more difficult to</w:t>
      </w:r>
      <w:r w:rsidRPr="00D733A6">
        <w:rPr>
          <w:rFonts w:ascii="Poppins Light" w:hAnsi="Poppins Light" w:cs="Poppins Light"/>
          <w:sz w:val="24"/>
          <w:szCs w:val="24"/>
        </w:rPr>
        <w:t xml:space="preserve"> maintain.</w:t>
      </w:r>
    </w:p>
    <w:p w14:paraId="2060ADC2" w14:textId="51C1EED7" w:rsidR="00D733A6" w:rsidRPr="00D733A6" w:rsidRDefault="00D733A6" w:rsidP="00857E7E">
      <w:pPr>
        <w:rPr>
          <w:rFonts w:ascii="Poppins Light" w:hAnsi="Poppins Light" w:cs="Poppins Light"/>
          <w:sz w:val="24"/>
          <w:szCs w:val="24"/>
        </w:rPr>
      </w:pPr>
      <w:r w:rsidRPr="00D733A6">
        <w:rPr>
          <w:rFonts w:ascii="Poppins Light" w:hAnsi="Poppins Light" w:cs="Poppins Light"/>
          <w:sz w:val="24"/>
          <w:szCs w:val="24"/>
        </w:rPr>
        <w:t xml:space="preserve">We do not need to broaden who may be considered </w:t>
      </w:r>
      <w:r w:rsidR="001E6E47">
        <w:rPr>
          <w:rFonts w:ascii="Poppins Light" w:hAnsi="Poppins Light" w:cs="Poppins Light"/>
          <w:sz w:val="24"/>
          <w:szCs w:val="24"/>
        </w:rPr>
        <w:t>an</w:t>
      </w:r>
      <w:r w:rsidRPr="00D733A6">
        <w:rPr>
          <w:rFonts w:ascii="Poppins Light" w:hAnsi="Poppins Light" w:cs="Poppins Light"/>
          <w:sz w:val="24"/>
          <w:szCs w:val="24"/>
        </w:rPr>
        <w:t xml:space="preserve"> Early Childhood </w:t>
      </w:r>
      <w:proofErr w:type="gramStart"/>
      <w:r w:rsidRPr="00D733A6">
        <w:rPr>
          <w:rFonts w:ascii="Poppins Light" w:hAnsi="Poppins Light" w:cs="Poppins Light"/>
          <w:sz w:val="24"/>
          <w:szCs w:val="24"/>
        </w:rPr>
        <w:t>Teacher</w:t>
      </w:r>
      <w:r w:rsidR="001E6E47">
        <w:rPr>
          <w:rFonts w:ascii="Poppins Light" w:hAnsi="Poppins Light" w:cs="Poppins Light"/>
          <w:sz w:val="24"/>
          <w:szCs w:val="24"/>
        </w:rPr>
        <w:t>,</w:t>
      </w:r>
      <w:r>
        <w:rPr>
          <w:rFonts w:ascii="Poppins Light" w:hAnsi="Poppins Light" w:cs="Poppins Light"/>
          <w:sz w:val="24"/>
          <w:szCs w:val="24"/>
        </w:rPr>
        <w:t xml:space="preserve"> or</w:t>
      </w:r>
      <w:proofErr w:type="gramEnd"/>
      <w:r>
        <w:rPr>
          <w:rFonts w:ascii="Poppins Light" w:hAnsi="Poppins Light" w:cs="Poppins Light"/>
          <w:sz w:val="24"/>
          <w:szCs w:val="24"/>
        </w:rPr>
        <w:t xml:space="preserve"> shorten preservice early childhood training</w:t>
      </w:r>
      <w:r w:rsidRPr="00D733A6">
        <w:rPr>
          <w:rFonts w:ascii="Poppins Light" w:hAnsi="Poppins Light" w:cs="Poppins Light"/>
          <w:sz w:val="24"/>
          <w:szCs w:val="24"/>
        </w:rPr>
        <w:t xml:space="preserve"> to address workforce shortages. Rather we need to address these issues that make the shortfall such a problem</w:t>
      </w:r>
      <w:r w:rsidR="001E6E47">
        <w:rPr>
          <w:rFonts w:ascii="Poppins Light" w:hAnsi="Poppins Light" w:cs="Poppins Light"/>
          <w:sz w:val="24"/>
          <w:szCs w:val="24"/>
        </w:rPr>
        <w:t xml:space="preserve"> and attract appropriate people.</w:t>
      </w:r>
    </w:p>
    <w:p w14:paraId="4783F0E3" w14:textId="028BC512" w:rsidR="006F52C2" w:rsidRPr="00D733A6" w:rsidRDefault="00857E7E" w:rsidP="00857E7E">
      <w:pPr>
        <w:rPr>
          <w:rFonts w:ascii="Poppins Light" w:hAnsi="Poppins Light" w:cs="Poppins Light"/>
          <w:sz w:val="24"/>
          <w:szCs w:val="24"/>
        </w:rPr>
      </w:pPr>
      <w:proofErr w:type="spellStart"/>
      <w:r w:rsidRPr="00D733A6">
        <w:rPr>
          <w:rFonts w:ascii="Poppins Light" w:hAnsi="Poppins Light" w:cs="Poppins Light"/>
          <w:sz w:val="24"/>
          <w:szCs w:val="24"/>
        </w:rPr>
        <w:t>Thankyou</w:t>
      </w:r>
      <w:proofErr w:type="spellEnd"/>
      <w:r w:rsidRPr="00D733A6">
        <w:rPr>
          <w:rFonts w:ascii="Poppins Light" w:hAnsi="Poppins Light" w:cs="Poppins Light"/>
          <w:sz w:val="24"/>
          <w:szCs w:val="24"/>
        </w:rPr>
        <w:t xml:space="preserve"> for the opportunity to make a submission</w:t>
      </w:r>
      <w:r w:rsidRPr="00D733A6">
        <w:rPr>
          <w:rFonts w:ascii="Poppins Light" w:eastAsia="Poppins Light" w:hAnsi="Poppins Light" w:cs="Poppins Light"/>
          <w:noProof/>
          <w:sz w:val="24"/>
          <w:szCs w:val="24"/>
        </w:rPr>
        <w:drawing>
          <wp:anchor distT="114300" distB="114300" distL="114300" distR="114300" simplePos="0" relativeHeight="251658240" behindDoc="0" locked="0" layoutInCell="1" hidden="0" allowOverlap="1" wp14:anchorId="2BBD0B75" wp14:editId="0E6D5CED">
            <wp:simplePos x="0" y="0"/>
            <wp:positionH relativeFrom="page">
              <wp:posOffset>0</wp:posOffset>
            </wp:positionH>
            <wp:positionV relativeFrom="page">
              <wp:posOffset>9491663</wp:posOffset>
            </wp:positionV>
            <wp:extent cx="1402686" cy="1201102"/>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402686" cy="1201102"/>
                    </a:xfrm>
                    <a:prstGeom prst="rect">
                      <a:avLst/>
                    </a:prstGeom>
                    <a:ln/>
                  </pic:spPr>
                </pic:pic>
              </a:graphicData>
            </a:graphic>
          </wp:anchor>
        </w:drawing>
      </w:r>
    </w:p>
    <w:p w14:paraId="4C7AFF93" w14:textId="25AB8D4F" w:rsidR="00795B63" w:rsidRPr="00D733A6" w:rsidRDefault="00795B63" w:rsidP="00857E7E">
      <w:pPr>
        <w:rPr>
          <w:rFonts w:ascii="Poppins Light" w:eastAsia="Poppins Light" w:hAnsi="Poppins Light" w:cs="Poppins Light"/>
          <w:sz w:val="24"/>
          <w:szCs w:val="24"/>
        </w:rPr>
      </w:pPr>
    </w:p>
    <w:p w14:paraId="4158E08C" w14:textId="4D609050" w:rsidR="00795B63" w:rsidRPr="00D733A6" w:rsidRDefault="00000000" w:rsidP="00857E7E">
      <w:pPr>
        <w:rPr>
          <w:rFonts w:ascii="Poppins Light" w:hAnsi="Poppins Light" w:cs="Poppins Light"/>
          <w:sz w:val="24"/>
          <w:szCs w:val="24"/>
        </w:rPr>
      </w:pPr>
      <w:hyperlink r:id="rId10" w:history="1">
        <w:r w:rsidR="00795B63" w:rsidRPr="00D733A6">
          <w:rPr>
            <w:rStyle w:val="Hyperlink"/>
            <w:rFonts w:ascii="Poppins Light" w:hAnsi="Poppins Light" w:cs="Poppins Light"/>
            <w:sz w:val="24"/>
            <w:szCs w:val="24"/>
          </w:rPr>
          <w:t>Lifting-Our-Game-report.pdf (act.gov.au)</w:t>
        </w:r>
      </w:hyperlink>
    </w:p>
    <w:p w14:paraId="580F8FF7" w14:textId="3A12048B" w:rsidR="009E55CD" w:rsidRPr="009E55CD" w:rsidRDefault="00A11D49" w:rsidP="009E55CD">
      <w:pPr>
        <w:rPr>
          <w:rFonts w:ascii="Poppins" w:eastAsia="Poppins Light" w:hAnsi="Poppins" w:cs="Poppins"/>
          <w:sz w:val="24"/>
          <w:szCs w:val="24"/>
        </w:rPr>
      </w:pPr>
      <w:r w:rsidRPr="00D733A6">
        <w:rPr>
          <w:rFonts w:ascii="Poppins Light" w:hAnsi="Poppins Light" w:cs="Poppins Light"/>
          <w:sz w:val="24"/>
          <w:szCs w:val="24"/>
        </w:rPr>
        <w:t>(Fox, S and Geddes, M. (2016). Preschool - Two Years are Better Than One: Developing a Preschool Program for Australian 3 Year Olds – Evidence, Policy and Implementation, Mitchell Institute Policy Pap</w:t>
      </w:r>
      <w:r w:rsidRPr="00795B63">
        <w:rPr>
          <w:rFonts w:ascii="Poppins" w:hAnsi="Poppins" w:cs="Poppins"/>
          <w:sz w:val="24"/>
          <w:szCs w:val="24"/>
        </w:rPr>
        <w:t xml:space="preserve">er No. 03/2016. Mitchell Institute, Melbourne) </w:t>
      </w:r>
    </w:p>
    <w:sectPr w:rsidR="009E55CD" w:rsidRPr="009E55CD" w:rsidSect="00857E7E">
      <w:headerReference w:type="default" r:id="rId11"/>
      <w:footerReference w:type="default" r:id="rId12"/>
      <w:pgSz w:w="11906" w:h="16838"/>
      <w:pgMar w:top="1440" w:right="1080" w:bottom="1440" w:left="1080" w:header="720" w:footer="115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D5E3" w14:textId="77777777" w:rsidR="00B276CA" w:rsidRDefault="00B276CA">
      <w:pPr>
        <w:spacing w:line="240" w:lineRule="auto"/>
      </w:pPr>
      <w:r>
        <w:separator/>
      </w:r>
    </w:p>
  </w:endnote>
  <w:endnote w:type="continuationSeparator" w:id="0">
    <w:p w14:paraId="4AB9F105" w14:textId="77777777" w:rsidR="00B276CA" w:rsidRDefault="00B27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Light">
    <w:altName w:val="Poppins Light"/>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5BDC" w14:textId="77777777" w:rsidR="006F52C2" w:rsidRDefault="0028051E">
    <w:pPr>
      <w:spacing w:line="240" w:lineRule="auto"/>
      <w:ind w:left="720" w:firstLine="720"/>
      <w:rPr>
        <w:rFonts w:ascii="Poppins Medium" w:eastAsia="Poppins Medium" w:hAnsi="Poppins Medium" w:cs="Poppins Medium"/>
        <w:color w:val="304859"/>
        <w:sz w:val="16"/>
        <w:szCs w:val="16"/>
      </w:rPr>
    </w:pPr>
    <w:r>
      <w:rPr>
        <w:rFonts w:ascii="Poppins Medium" w:eastAsia="Poppins Medium" w:hAnsi="Poppins Medium" w:cs="Poppins Medium"/>
        <w:color w:val="304859"/>
        <w:sz w:val="16"/>
        <w:szCs w:val="16"/>
      </w:rPr>
      <w:t>Ph: 02 6025 4866</w:t>
    </w:r>
    <w:r>
      <w:rPr>
        <w:rFonts w:ascii="Poppins Medium" w:eastAsia="Poppins Medium" w:hAnsi="Poppins Medium" w:cs="Poppins Medium"/>
        <w:color w:val="304859"/>
        <w:sz w:val="16"/>
        <w:szCs w:val="16"/>
      </w:rPr>
      <w:tab/>
    </w:r>
    <w:r>
      <w:rPr>
        <w:rFonts w:ascii="Poppins Medium" w:eastAsia="Poppins Medium" w:hAnsi="Poppins Medium" w:cs="Poppins Medium"/>
        <w:color w:val="304859"/>
        <w:sz w:val="16"/>
        <w:szCs w:val="16"/>
      </w:rPr>
      <w:tab/>
    </w:r>
    <w:r>
      <w:rPr>
        <w:rFonts w:ascii="Poppins Medium" w:eastAsia="Poppins Medium" w:hAnsi="Poppins Medium" w:cs="Poppins Medium"/>
        <w:color w:val="304859"/>
        <w:sz w:val="16"/>
        <w:szCs w:val="16"/>
      </w:rPr>
      <w:tab/>
    </w:r>
    <w:r>
      <w:rPr>
        <w:rFonts w:ascii="Poppins Medium" w:eastAsia="Poppins Medium" w:hAnsi="Poppins Medium" w:cs="Poppins Medium"/>
        <w:color w:val="304859"/>
        <w:sz w:val="16"/>
        <w:szCs w:val="16"/>
      </w:rPr>
      <w:tab/>
    </w:r>
    <w:r>
      <w:rPr>
        <w:rFonts w:ascii="Poppins Medium" w:eastAsia="Poppins Medium" w:hAnsi="Poppins Medium" w:cs="Poppins Medium"/>
        <w:color w:val="304859"/>
        <w:sz w:val="16"/>
        <w:szCs w:val="16"/>
      </w:rPr>
      <w:tab/>
      <w:t>admin@rosscircuitpreschool.com.au</w:t>
    </w:r>
    <w:r>
      <w:rPr>
        <w:noProof/>
      </w:rPr>
      <w:drawing>
        <wp:anchor distT="114300" distB="114300" distL="114300" distR="114300" simplePos="0" relativeHeight="251659264" behindDoc="0" locked="0" layoutInCell="1" hidden="0" allowOverlap="1" wp14:anchorId="422A0A8C" wp14:editId="61E38469">
          <wp:simplePos x="0" y="0"/>
          <wp:positionH relativeFrom="column">
            <wp:posOffset>5836732</wp:posOffset>
          </wp:positionH>
          <wp:positionV relativeFrom="paragraph">
            <wp:posOffset>36577</wp:posOffset>
          </wp:positionV>
          <wp:extent cx="240218" cy="240218"/>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0218" cy="240218"/>
                  </a:xfrm>
                  <a:prstGeom prst="rect">
                    <a:avLst/>
                  </a:prstGeom>
                  <a:ln/>
                </pic:spPr>
              </pic:pic>
            </a:graphicData>
          </a:graphic>
        </wp:anchor>
      </w:drawing>
    </w:r>
  </w:p>
  <w:p w14:paraId="37890BFF" w14:textId="77777777" w:rsidR="006F52C2" w:rsidRDefault="0028051E">
    <w:pPr>
      <w:spacing w:line="240" w:lineRule="auto"/>
      <w:ind w:firstLine="720"/>
      <w:rPr>
        <w:rFonts w:ascii="Poppins Medium" w:eastAsia="Poppins Medium" w:hAnsi="Poppins Medium" w:cs="Poppins Medium"/>
        <w:color w:val="CC9CC7"/>
        <w:sz w:val="16"/>
        <w:szCs w:val="16"/>
      </w:rPr>
    </w:pPr>
    <w:r>
      <w:rPr>
        <w:rFonts w:ascii="Poppins Light" w:eastAsia="Poppins Light" w:hAnsi="Poppins Light" w:cs="Poppins Light"/>
        <w:color w:val="304859"/>
        <w:sz w:val="16"/>
        <w:szCs w:val="16"/>
      </w:rPr>
      <w:t>P</w:t>
    </w:r>
    <w:r>
      <w:rPr>
        <w:rFonts w:ascii="Poppins Light" w:eastAsia="Poppins Light" w:hAnsi="Poppins Light" w:cs="Poppins Light"/>
        <w:color w:val="304859"/>
        <w:sz w:val="16"/>
        <w:szCs w:val="16"/>
      </w:rPr>
      <w:tab/>
      <w:t>PO Box 449, Lavington NSW 2641</w:t>
    </w:r>
    <w:r>
      <w:rPr>
        <w:rFonts w:ascii="Poppins Light" w:eastAsia="Poppins Light" w:hAnsi="Poppins Light" w:cs="Poppins Light"/>
        <w:color w:val="304859"/>
        <w:sz w:val="16"/>
        <w:szCs w:val="16"/>
      </w:rPr>
      <w:tab/>
    </w:r>
    <w:r>
      <w:rPr>
        <w:rFonts w:ascii="Poppins Light" w:eastAsia="Poppins Light" w:hAnsi="Poppins Light" w:cs="Poppins Light"/>
        <w:color w:val="304859"/>
        <w:sz w:val="16"/>
        <w:szCs w:val="16"/>
      </w:rPr>
      <w:tab/>
    </w:r>
    <w:r>
      <w:rPr>
        <w:rFonts w:ascii="Poppins Light" w:eastAsia="Poppins Light" w:hAnsi="Poppins Light" w:cs="Poppins Light"/>
        <w:color w:val="304859"/>
        <w:sz w:val="16"/>
        <w:szCs w:val="16"/>
      </w:rPr>
      <w:tab/>
    </w:r>
    <w:hyperlink r:id="rId2">
      <w:r>
        <w:rPr>
          <w:rFonts w:ascii="Poppins Medium" w:eastAsia="Poppins Medium" w:hAnsi="Poppins Medium" w:cs="Poppins Medium"/>
          <w:color w:val="CC9CC7"/>
          <w:sz w:val="16"/>
          <w:szCs w:val="16"/>
        </w:rPr>
        <w:t>www.rosscircuitpreschool.com.au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42D8" w14:textId="77777777" w:rsidR="00B276CA" w:rsidRDefault="00B276CA">
      <w:pPr>
        <w:spacing w:line="240" w:lineRule="auto"/>
      </w:pPr>
      <w:r>
        <w:separator/>
      </w:r>
    </w:p>
  </w:footnote>
  <w:footnote w:type="continuationSeparator" w:id="0">
    <w:p w14:paraId="057110AD" w14:textId="77777777" w:rsidR="00B276CA" w:rsidRDefault="00B27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4CCD" w14:textId="77777777" w:rsidR="006F52C2" w:rsidRDefault="0028051E">
    <w:pPr>
      <w:rPr>
        <w:rFonts w:ascii="Poppins Light" w:eastAsia="Poppins Light" w:hAnsi="Poppins Light" w:cs="Poppins Light"/>
        <w:sz w:val="20"/>
        <w:szCs w:val="20"/>
      </w:rPr>
    </w:pPr>
    <w:r>
      <w:rPr>
        <w:noProof/>
      </w:rPr>
      <w:drawing>
        <wp:anchor distT="114300" distB="114300" distL="114300" distR="114300" simplePos="0" relativeHeight="251658240" behindDoc="0" locked="0" layoutInCell="1" hidden="0" allowOverlap="1" wp14:anchorId="2F2BBC68" wp14:editId="3BE7AECF">
          <wp:simplePos x="0" y="0"/>
          <wp:positionH relativeFrom="margin">
            <wp:posOffset>0</wp:posOffset>
          </wp:positionH>
          <wp:positionV relativeFrom="margin">
            <wp:posOffset>-102774</wp:posOffset>
          </wp:positionV>
          <wp:extent cx="1162350" cy="919068"/>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62350" cy="919068"/>
                  </a:xfrm>
                  <a:prstGeom prst="rect">
                    <a:avLst/>
                  </a:prstGeom>
                  <a:ln/>
                </pic:spPr>
              </pic:pic>
            </a:graphicData>
          </a:graphic>
        </wp:anchor>
      </w:drawing>
    </w:r>
    <w:r>
      <w:tab/>
    </w:r>
  </w:p>
  <w:p w14:paraId="4CF213F0" w14:textId="77777777" w:rsidR="006F52C2" w:rsidRDefault="006F52C2">
    <w:pPr>
      <w:spacing w:line="240" w:lineRule="auto"/>
      <w:rPr>
        <w:rFonts w:ascii="Poppins Light" w:eastAsia="Poppins Light" w:hAnsi="Poppins Light" w:cs="Poppins Light"/>
        <w:sz w:val="20"/>
        <w:szCs w:val="20"/>
      </w:rPr>
    </w:pPr>
  </w:p>
  <w:p w14:paraId="7DF3B241" w14:textId="77777777" w:rsidR="006F52C2" w:rsidRDefault="006F52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C2"/>
    <w:rsid w:val="001A27C1"/>
    <w:rsid w:val="001E6E47"/>
    <w:rsid w:val="0028051E"/>
    <w:rsid w:val="00347F7D"/>
    <w:rsid w:val="00582D87"/>
    <w:rsid w:val="006E2681"/>
    <w:rsid w:val="006F52C2"/>
    <w:rsid w:val="00795B63"/>
    <w:rsid w:val="00857E7E"/>
    <w:rsid w:val="008A6E8A"/>
    <w:rsid w:val="009E55CD"/>
    <w:rsid w:val="00A11D49"/>
    <w:rsid w:val="00A52E89"/>
    <w:rsid w:val="00B11AFE"/>
    <w:rsid w:val="00B276CA"/>
    <w:rsid w:val="00B67C5B"/>
    <w:rsid w:val="00CA4A4E"/>
    <w:rsid w:val="00D25E7D"/>
    <w:rsid w:val="00D733A6"/>
    <w:rsid w:val="00DC405E"/>
    <w:rsid w:val="00DD6034"/>
    <w:rsid w:val="00E63E55"/>
    <w:rsid w:val="00F05D35"/>
    <w:rsid w:val="00F560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986A"/>
  <w15:docId w15:val="{39E8B2DC-4529-4B56-991F-826542D5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Default">
    <w:name w:val="Default"/>
    <w:rsid w:val="00347F7D"/>
    <w:pPr>
      <w:autoSpaceDE w:val="0"/>
      <w:autoSpaceDN w:val="0"/>
      <w:adjustRightInd w:val="0"/>
      <w:spacing w:line="240" w:lineRule="auto"/>
    </w:pPr>
    <w:rPr>
      <w:rFonts w:ascii="Calibri" w:hAnsi="Calibri" w:cs="Calibri"/>
      <w:color w:val="000000"/>
      <w:sz w:val="24"/>
      <w:szCs w:val="24"/>
      <w:lang w:val="en-AU"/>
    </w:rPr>
  </w:style>
  <w:style w:type="character" w:styleId="Hyperlink">
    <w:name w:val="Hyperlink"/>
    <w:basedOn w:val="DefaultParagraphFont"/>
    <w:uiPriority w:val="99"/>
    <w:semiHidden/>
    <w:unhideWhenUsed/>
    <w:rsid w:val="00F56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ducation.act.gov.au/__data/assets/pdf_file/0004/1159357/Lifting-Our-Game-report.pdf"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osscircuitpreschool.com.au"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3de3015bae37f5ce5d927f46d32390fd">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1978930161275d4510a0f31d38f404f3"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012CB-EE92-4095-BBF1-F2897E5AC060}">
  <ds:schemaRefs>
    <ds:schemaRef ds:uri="http://schemas.microsoft.com/office/2006/metadata/properties"/>
    <ds:schemaRef ds:uri="http://schemas.microsoft.com/office/infopath/2007/PartnerControls"/>
    <ds:schemaRef ds:uri="ec91ab06-9460-473b-bf7c-09335e1bf025"/>
  </ds:schemaRefs>
</ds:datastoreItem>
</file>

<file path=customXml/itemProps2.xml><?xml version="1.0" encoding="utf-8"?>
<ds:datastoreItem xmlns:ds="http://schemas.openxmlformats.org/officeDocument/2006/customXml" ds:itemID="{919A2550-56E3-4858-B854-9077AF69BFF4}">
  <ds:schemaRefs>
    <ds:schemaRef ds:uri="http://schemas.microsoft.com/sharepoint/v3/contenttype/forms"/>
  </ds:schemaRefs>
</ds:datastoreItem>
</file>

<file path=customXml/itemProps3.xml><?xml version="1.0" encoding="utf-8"?>
<ds:datastoreItem xmlns:ds="http://schemas.openxmlformats.org/officeDocument/2006/customXml" ds:itemID="{AC623F91-5652-4DFB-8F0A-71BAC8397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62 - Ross Circuit Preschool - Early Childhood Education and Care - Public inquiry</vt:lpstr>
    </vt:vector>
  </TitlesOfParts>
  <Company>Ross Circuit Preschool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62 - Ross Circuit Preschool - Early Childhood Education and Care - Public inquiry</dc:title>
  <dc:creator>Ross Circuit Preschool </dc:creator>
  <cp:lastModifiedBy>Chris Alston</cp:lastModifiedBy>
  <cp:revision>3</cp:revision>
  <dcterms:created xsi:type="dcterms:W3CDTF">2023-05-19T09:17:00Z</dcterms:created>
  <dcterms:modified xsi:type="dcterms:W3CDTF">2023-05-22T05:15:00Z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