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C285" w14:textId="390BD320" w:rsidR="00C64FB1" w:rsidRDefault="00C64FB1" w:rsidP="003C6C7A">
      <w:pPr>
        <w:spacing w:after="0"/>
        <w:rPr>
          <w:rFonts w:ascii="Arial Narrow" w:hAnsi="Arial Narrow"/>
          <w:b/>
          <w:bCs/>
          <w:sz w:val="20"/>
          <w:szCs w:val="20"/>
          <w:highlight w:val="lightGray"/>
        </w:rPr>
      </w:pPr>
      <w:bookmarkStart w:id="0" w:name="_Hlk152780973"/>
      <w:r>
        <w:rPr>
          <w:rFonts w:ascii="Arial Narrow" w:hAnsi="Arial Narrow"/>
          <w:b/>
          <w:bCs/>
          <w:sz w:val="20"/>
          <w:szCs w:val="20"/>
          <w:highlight w:val="lightGray"/>
        </w:rPr>
        <w:t xml:space="preserve">QUICK CHANGES </w:t>
      </w:r>
      <w:r w:rsidR="003233F3">
        <w:rPr>
          <w:rFonts w:ascii="Arial Narrow" w:hAnsi="Arial Narrow"/>
          <w:b/>
          <w:bCs/>
          <w:sz w:val="20"/>
          <w:szCs w:val="20"/>
          <w:highlight w:val="lightGray"/>
        </w:rPr>
        <w:t xml:space="preserve">to the </w:t>
      </w:r>
      <w:proofErr w:type="gramStart"/>
      <w:r w:rsidR="003233F3">
        <w:rPr>
          <w:rFonts w:ascii="Arial Narrow" w:hAnsi="Arial Narrow"/>
          <w:b/>
          <w:bCs/>
          <w:sz w:val="20"/>
          <w:szCs w:val="20"/>
          <w:highlight w:val="lightGray"/>
        </w:rPr>
        <w:t>In Home</w:t>
      </w:r>
      <w:proofErr w:type="gramEnd"/>
      <w:r w:rsidR="003233F3">
        <w:rPr>
          <w:rFonts w:ascii="Arial Narrow" w:hAnsi="Arial Narrow"/>
          <w:b/>
          <w:bCs/>
          <w:sz w:val="20"/>
          <w:szCs w:val="20"/>
          <w:highlight w:val="lightGray"/>
        </w:rPr>
        <w:t xml:space="preserve"> Care Program that would have a </w:t>
      </w:r>
      <w:r>
        <w:rPr>
          <w:rFonts w:ascii="Arial Narrow" w:hAnsi="Arial Narrow"/>
          <w:b/>
          <w:bCs/>
          <w:sz w:val="20"/>
          <w:szCs w:val="20"/>
          <w:highlight w:val="lightGray"/>
        </w:rPr>
        <w:t>HIGH IMPACT</w:t>
      </w:r>
      <w:r w:rsidR="00F55157">
        <w:rPr>
          <w:rFonts w:ascii="Arial Narrow" w:hAnsi="Arial Narrow"/>
          <w:b/>
          <w:bCs/>
          <w:sz w:val="20"/>
          <w:szCs w:val="20"/>
          <w:highlight w:val="lightGray"/>
        </w:rPr>
        <w:t xml:space="preserve"> for all 3 sectors</w:t>
      </w:r>
    </w:p>
    <w:p w14:paraId="29C88AFB" w14:textId="77777777" w:rsidR="00C64FB1" w:rsidRDefault="00C64FB1" w:rsidP="003C6C7A">
      <w:pPr>
        <w:spacing w:after="0"/>
        <w:rPr>
          <w:rFonts w:ascii="Arial Narrow" w:hAnsi="Arial Narrow"/>
          <w:b/>
          <w:bCs/>
          <w:sz w:val="20"/>
          <w:szCs w:val="20"/>
          <w:highlight w:val="lightGray"/>
        </w:rPr>
      </w:pPr>
    </w:p>
    <w:p w14:paraId="25E53A47" w14:textId="1FF53DAF" w:rsidR="00255819" w:rsidRPr="00C64FB1" w:rsidRDefault="003C6C7A" w:rsidP="003C6C7A">
      <w:pPr>
        <w:spacing w:after="0"/>
        <w:rPr>
          <w:rFonts w:ascii="Arial Narrow" w:hAnsi="Arial Narrow"/>
          <w:b/>
          <w:bCs/>
          <w:sz w:val="20"/>
          <w:szCs w:val="20"/>
        </w:rPr>
      </w:pPr>
      <w:r w:rsidRPr="009177DB">
        <w:rPr>
          <w:rFonts w:ascii="Arial Narrow" w:hAnsi="Arial Narrow"/>
          <w:b/>
          <w:bCs/>
          <w:sz w:val="20"/>
          <w:szCs w:val="20"/>
          <w:u w:val="single"/>
        </w:rPr>
        <w:t>IHC HOURLY RATE CAP INCREASE</w:t>
      </w:r>
      <w:r w:rsidRPr="00C64FB1">
        <w:rPr>
          <w:rFonts w:ascii="Arial Narrow" w:hAnsi="Arial Narrow"/>
          <w:b/>
          <w:bCs/>
          <w:sz w:val="20"/>
          <w:szCs w:val="20"/>
        </w:rPr>
        <w:t xml:space="preserve"> from $37.34 to $4</w:t>
      </w:r>
      <w:r w:rsidR="008D2A0A">
        <w:rPr>
          <w:rFonts w:ascii="Arial Narrow" w:hAnsi="Arial Narrow"/>
          <w:b/>
          <w:bCs/>
          <w:sz w:val="20"/>
          <w:szCs w:val="20"/>
        </w:rPr>
        <w:t>8.50</w:t>
      </w:r>
      <w:r w:rsidRPr="00C64FB1">
        <w:rPr>
          <w:rFonts w:ascii="Arial Narrow" w:hAnsi="Arial Narrow"/>
          <w:b/>
          <w:bCs/>
          <w:sz w:val="20"/>
          <w:szCs w:val="20"/>
        </w:rPr>
        <w:t xml:space="preserve"> to reflect a Casual hourly rate for a Diploma Level Educator, </w:t>
      </w:r>
      <w:r w:rsidR="00255819" w:rsidRPr="00C64FB1">
        <w:rPr>
          <w:rFonts w:ascii="Arial Narrow" w:hAnsi="Arial Narrow"/>
          <w:b/>
          <w:bCs/>
          <w:sz w:val="20"/>
          <w:szCs w:val="20"/>
        </w:rPr>
        <w:t>inclusive of</w:t>
      </w:r>
      <w:r w:rsidRPr="00C64FB1">
        <w:rPr>
          <w:rFonts w:ascii="Arial Narrow" w:hAnsi="Arial Narrow"/>
          <w:b/>
          <w:bCs/>
          <w:sz w:val="20"/>
          <w:szCs w:val="20"/>
        </w:rPr>
        <w:t xml:space="preserve"> Superannuation</w:t>
      </w:r>
      <w:r w:rsidR="008D2A0A">
        <w:rPr>
          <w:rFonts w:ascii="Arial Narrow" w:hAnsi="Arial Narrow"/>
          <w:b/>
          <w:bCs/>
          <w:sz w:val="20"/>
          <w:szCs w:val="20"/>
        </w:rPr>
        <w:t>, work cover, insurances</w:t>
      </w:r>
      <w:r w:rsidRPr="00C64FB1">
        <w:rPr>
          <w:rFonts w:ascii="Arial Narrow" w:hAnsi="Arial Narrow"/>
          <w:b/>
          <w:bCs/>
          <w:sz w:val="20"/>
          <w:szCs w:val="20"/>
        </w:rPr>
        <w:t xml:space="preserve"> and Payroll Taxes.  </w:t>
      </w:r>
    </w:p>
    <w:p w14:paraId="2F3F2B99" w14:textId="77777777" w:rsidR="00255819" w:rsidRPr="00C64FB1" w:rsidRDefault="00255819" w:rsidP="003C6C7A">
      <w:pPr>
        <w:spacing w:after="0"/>
        <w:rPr>
          <w:rFonts w:ascii="Arial Narrow" w:hAnsi="Arial Narrow"/>
          <w:b/>
          <w:bCs/>
          <w:sz w:val="20"/>
          <w:szCs w:val="20"/>
        </w:rPr>
      </w:pPr>
    </w:p>
    <w:p w14:paraId="515B613D" w14:textId="65F97D0C" w:rsidR="00255819" w:rsidRPr="00C64FB1" w:rsidRDefault="003C6C7A" w:rsidP="003C6C7A">
      <w:pPr>
        <w:spacing w:after="0"/>
        <w:rPr>
          <w:rFonts w:ascii="Arial Narrow" w:hAnsi="Arial Narrow"/>
          <w:b/>
          <w:bCs/>
          <w:sz w:val="20"/>
          <w:szCs w:val="20"/>
        </w:rPr>
      </w:pPr>
      <w:r w:rsidRPr="00C64FB1">
        <w:rPr>
          <w:rFonts w:ascii="Arial Narrow" w:hAnsi="Arial Narrow"/>
          <w:b/>
          <w:bCs/>
          <w:sz w:val="20"/>
          <w:szCs w:val="20"/>
        </w:rPr>
        <w:t>This simple change will</w:t>
      </w:r>
      <w:r w:rsidR="00255819" w:rsidRPr="00C64FB1">
        <w:rPr>
          <w:rFonts w:ascii="Arial Narrow" w:hAnsi="Arial Narrow"/>
          <w:b/>
          <w:bCs/>
          <w:sz w:val="20"/>
          <w:szCs w:val="20"/>
        </w:rPr>
        <w:t>:</w:t>
      </w:r>
    </w:p>
    <w:p w14:paraId="0865A780" w14:textId="77777777" w:rsidR="00255819" w:rsidRPr="00255819" w:rsidRDefault="003C6C7A" w:rsidP="00255819">
      <w:pPr>
        <w:pStyle w:val="ListParagraph"/>
        <w:numPr>
          <w:ilvl w:val="0"/>
          <w:numId w:val="1"/>
        </w:numPr>
        <w:spacing w:after="0"/>
        <w:rPr>
          <w:rFonts w:ascii="Arial Narrow" w:hAnsi="Arial Narrow"/>
          <w:sz w:val="20"/>
          <w:szCs w:val="20"/>
        </w:rPr>
      </w:pPr>
      <w:r w:rsidRPr="00255819">
        <w:rPr>
          <w:rFonts w:ascii="Arial Narrow" w:hAnsi="Arial Narrow"/>
          <w:sz w:val="20"/>
          <w:szCs w:val="20"/>
        </w:rPr>
        <w:t xml:space="preserve">make the program more financially accessible </w:t>
      </w:r>
      <w:r w:rsidR="00255819" w:rsidRPr="00255819">
        <w:rPr>
          <w:rFonts w:ascii="Arial Narrow" w:hAnsi="Arial Narrow"/>
          <w:sz w:val="20"/>
          <w:szCs w:val="20"/>
        </w:rPr>
        <w:t xml:space="preserve">for families </w:t>
      </w:r>
      <w:r w:rsidRPr="00255819">
        <w:rPr>
          <w:rFonts w:ascii="Arial Narrow" w:hAnsi="Arial Narrow"/>
          <w:sz w:val="20"/>
          <w:szCs w:val="20"/>
        </w:rPr>
        <w:t>across all 3 sectors</w:t>
      </w:r>
    </w:p>
    <w:p w14:paraId="3E927FA9" w14:textId="38962124" w:rsidR="00255819" w:rsidRDefault="00255819" w:rsidP="00255819">
      <w:pPr>
        <w:pStyle w:val="ListParagraph"/>
        <w:numPr>
          <w:ilvl w:val="0"/>
          <w:numId w:val="1"/>
        </w:numPr>
        <w:spacing w:after="0"/>
        <w:rPr>
          <w:rFonts w:ascii="Arial Narrow" w:hAnsi="Arial Narrow"/>
          <w:sz w:val="20"/>
          <w:szCs w:val="20"/>
        </w:rPr>
      </w:pPr>
      <w:r w:rsidRPr="00255819">
        <w:rPr>
          <w:rFonts w:ascii="Arial Narrow" w:hAnsi="Arial Narrow"/>
          <w:sz w:val="20"/>
          <w:szCs w:val="20"/>
        </w:rPr>
        <w:t>attract more Educators to apply for roles across all 3 sectors</w:t>
      </w:r>
    </w:p>
    <w:p w14:paraId="7C890F20" w14:textId="124FF0CF" w:rsidR="00255819" w:rsidRDefault="00255819" w:rsidP="00255819">
      <w:pPr>
        <w:pStyle w:val="ListParagraph"/>
        <w:numPr>
          <w:ilvl w:val="0"/>
          <w:numId w:val="1"/>
        </w:numPr>
        <w:spacing w:after="0"/>
        <w:rPr>
          <w:rFonts w:ascii="Arial Narrow" w:hAnsi="Arial Narrow"/>
          <w:sz w:val="20"/>
          <w:szCs w:val="20"/>
        </w:rPr>
      </w:pPr>
      <w:r>
        <w:rPr>
          <w:rFonts w:ascii="Arial Narrow" w:hAnsi="Arial Narrow"/>
          <w:sz w:val="20"/>
          <w:szCs w:val="20"/>
        </w:rPr>
        <w:t xml:space="preserve">increase the </w:t>
      </w:r>
      <w:r w:rsidR="003233F3">
        <w:rPr>
          <w:rFonts w:ascii="Arial Narrow" w:hAnsi="Arial Narrow"/>
          <w:sz w:val="20"/>
          <w:szCs w:val="20"/>
        </w:rPr>
        <w:t>quality</w:t>
      </w:r>
      <w:r>
        <w:rPr>
          <w:rFonts w:ascii="Arial Narrow" w:hAnsi="Arial Narrow"/>
          <w:sz w:val="20"/>
          <w:szCs w:val="20"/>
        </w:rPr>
        <w:t xml:space="preserve"> of Educators across all 3 sectors</w:t>
      </w:r>
    </w:p>
    <w:p w14:paraId="6B0CA09D" w14:textId="77777777" w:rsidR="00255819" w:rsidRPr="00255819" w:rsidRDefault="00255819" w:rsidP="00255819">
      <w:pPr>
        <w:spacing w:after="0"/>
        <w:rPr>
          <w:rFonts w:ascii="Arial Narrow" w:hAnsi="Arial Narrow"/>
          <w:b/>
          <w:bCs/>
          <w:color w:val="000000"/>
          <w:sz w:val="20"/>
          <w:szCs w:val="20"/>
          <w:highlight w:val="lightGray"/>
        </w:rPr>
      </w:pPr>
    </w:p>
    <w:p w14:paraId="37262174" w14:textId="77777777" w:rsidR="008D2A0A" w:rsidRDefault="008D2A0A" w:rsidP="008D2A0A">
      <w:pPr>
        <w:spacing w:after="0"/>
        <w:rPr>
          <w:rFonts w:ascii="Arial Narrow" w:hAnsi="Arial Narrow"/>
          <w:b/>
          <w:bCs/>
          <w:sz w:val="20"/>
          <w:szCs w:val="20"/>
          <w:highlight w:val="lightGray"/>
        </w:rPr>
      </w:pPr>
      <w:r>
        <w:rPr>
          <w:rFonts w:ascii="Arial Narrow" w:hAnsi="Arial Narrow"/>
          <w:b/>
          <w:bCs/>
          <w:sz w:val="20"/>
          <w:szCs w:val="20"/>
          <w:highlight w:val="lightGray"/>
        </w:rPr>
        <w:t xml:space="preserve">QUICK CHANGES to the </w:t>
      </w:r>
      <w:proofErr w:type="gramStart"/>
      <w:r>
        <w:rPr>
          <w:rFonts w:ascii="Arial Narrow" w:hAnsi="Arial Narrow"/>
          <w:b/>
          <w:bCs/>
          <w:sz w:val="20"/>
          <w:szCs w:val="20"/>
          <w:highlight w:val="lightGray"/>
        </w:rPr>
        <w:t>In Home</w:t>
      </w:r>
      <w:proofErr w:type="gramEnd"/>
      <w:r>
        <w:rPr>
          <w:rFonts w:ascii="Arial Narrow" w:hAnsi="Arial Narrow"/>
          <w:b/>
          <w:bCs/>
          <w:sz w:val="20"/>
          <w:szCs w:val="20"/>
          <w:highlight w:val="lightGray"/>
        </w:rPr>
        <w:t xml:space="preserve"> Care Program that would have a HIGH IMPACT for all 3 sectors</w:t>
      </w:r>
    </w:p>
    <w:p w14:paraId="4CDE2CFE" w14:textId="77777777" w:rsidR="008D2A0A" w:rsidRDefault="008D2A0A" w:rsidP="008D2A0A">
      <w:pPr>
        <w:spacing w:after="0"/>
        <w:rPr>
          <w:rFonts w:ascii="Arial Narrow" w:hAnsi="Arial Narrow"/>
          <w:b/>
          <w:bCs/>
          <w:sz w:val="20"/>
          <w:szCs w:val="20"/>
          <w:highlight w:val="lightGray"/>
        </w:rPr>
      </w:pPr>
    </w:p>
    <w:p w14:paraId="0270DB8D" w14:textId="4F765077" w:rsidR="008D2A0A" w:rsidRPr="00C64FB1" w:rsidRDefault="008D2A0A" w:rsidP="008D2A0A">
      <w:pPr>
        <w:spacing w:after="0"/>
        <w:rPr>
          <w:rFonts w:ascii="Arial Narrow" w:hAnsi="Arial Narrow"/>
          <w:b/>
          <w:bCs/>
          <w:sz w:val="20"/>
          <w:szCs w:val="20"/>
        </w:rPr>
      </w:pPr>
      <w:r w:rsidRPr="00C64FB1">
        <w:rPr>
          <w:rFonts w:ascii="Arial Narrow" w:hAnsi="Arial Narrow"/>
          <w:b/>
          <w:bCs/>
          <w:sz w:val="20"/>
          <w:szCs w:val="20"/>
        </w:rPr>
        <w:t xml:space="preserve"> from $37.34 to $4</w:t>
      </w:r>
      <w:r>
        <w:rPr>
          <w:rFonts w:ascii="Arial Narrow" w:hAnsi="Arial Narrow"/>
          <w:b/>
          <w:bCs/>
          <w:sz w:val="20"/>
          <w:szCs w:val="20"/>
        </w:rPr>
        <w:t>8.50</w:t>
      </w:r>
      <w:r w:rsidRPr="00C64FB1">
        <w:rPr>
          <w:rFonts w:ascii="Arial Narrow" w:hAnsi="Arial Narrow"/>
          <w:b/>
          <w:bCs/>
          <w:sz w:val="20"/>
          <w:szCs w:val="20"/>
        </w:rPr>
        <w:t xml:space="preserve"> to reflect a Casual hourly rate for a Diploma Level Educator, inclusive of Superannuation</w:t>
      </w:r>
      <w:r>
        <w:rPr>
          <w:rFonts w:ascii="Arial Narrow" w:hAnsi="Arial Narrow"/>
          <w:b/>
          <w:bCs/>
          <w:sz w:val="20"/>
          <w:szCs w:val="20"/>
        </w:rPr>
        <w:t>, work cover, insurances</w:t>
      </w:r>
      <w:r w:rsidRPr="00C64FB1">
        <w:rPr>
          <w:rFonts w:ascii="Arial Narrow" w:hAnsi="Arial Narrow"/>
          <w:b/>
          <w:bCs/>
          <w:sz w:val="20"/>
          <w:szCs w:val="20"/>
        </w:rPr>
        <w:t xml:space="preserve"> and Payroll Taxes.  </w:t>
      </w:r>
    </w:p>
    <w:p w14:paraId="3EA36A71" w14:textId="77777777" w:rsidR="008D2A0A" w:rsidRPr="00C64FB1" w:rsidRDefault="008D2A0A" w:rsidP="008D2A0A">
      <w:pPr>
        <w:spacing w:after="0"/>
        <w:rPr>
          <w:rFonts w:ascii="Arial Narrow" w:hAnsi="Arial Narrow"/>
          <w:b/>
          <w:bCs/>
          <w:sz w:val="20"/>
          <w:szCs w:val="20"/>
        </w:rPr>
      </w:pPr>
    </w:p>
    <w:p w14:paraId="1E375011" w14:textId="77777777" w:rsidR="008D2A0A" w:rsidRPr="00C64FB1" w:rsidRDefault="008D2A0A" w:rsidP="008D2A0A">
      <w:pPr>
        <w:spacing w:after="0"/>
        <w:rPr>
          <w:rFonts w:ascii="Arial Narrow" w:hAnsi="Arial Narrow"/>
          <w:b/>
          <w:bCs/>
          <w:sz w:val="20"/>
          <w:szCs w:val="20"/>
        </w:rPr>
      </w:pPr>
      <w:r w:rsidRPr="00C64FB1">
        <w:rPr>
          <w:rFonts w:ascii="Arial Narrow" w:hAnsi="Arial Narrow"/>
          <w:b/>
          <w:bCs/>
          <w:sz w:val="20"/>
          <w:szCs w:val="20"/>
        </w:rPr>
        <w:t>This simple change will:</w:t>
      </w:r>
    </w:p>
    <w:p w14:paraId="4B074C94" w14:textId="77777777" w:rsidR="008D2A0A" w:rsidRPr="00255819" w:rsidRDefault="008D2A0A" w:rsidP="008D2A0A">
      <w:pPr>
        <w:pStyle w:val="ListParagraph"/>
        <w:numPr>
          <w:ilvl w:val="0"/>
          <w:numId w:val="1"/>
        </w:numPr>
        <w:spacing w:after="0"/>
        <w:rPr>
          <w:rFonts w:ascii="Arial Narrow" w:hAnsi="Arial Narrow"/>
          <w:sz w:val="20"/>
          <w:szCs w:val="20"/>
        </w:rPr>
      </w:pPr>
      <w:r w:rsidRPr="00255819">
        <w:rPr>
          <w:rFonts w:ascii="Arial Narrow" w:hAnsi="Arial Narrow"/>
          <w:sz w:val="20"/>
          <w:szCs w:val="20"/>
        </w:rPr>
        <w:t>make the program more financially accessible for families across all 3 sectors</w:t>
      </w:r>
    </w:p>
    <w:p w14:paraId="7211B0A4" w14:textId="77777777" w:rsidR="008D2A0A" w:rsidRDefault="008D2A0A" w:rsidP="008D2A0A">
      <w:pPr>
        <w:pStyle w:val="ListParagraph"/>
        <w:numPr>
          <w:ilvl w:val="0"/>
          <w:numId w:val="1"/>
        </w:numPr>
        <w:spacing w:after="0"/>
        <w:rPr>
          <w:rFonts w:ascii="Arial Narrow" w:hAnsi="Arial Narrow"/>
          <w:sz w:val="20"/>
          <w:szCs w:val="20"/>
        </w:rPr>
      </w:pPr>
      <w:r w:rsidRPr="00255819">
        <w:rPr>
          <w:rFonts w:ascii="Arial Narrow" w:hAnsi="Arial Narrow"/>
          <w:sz w:val="20"/>
          <w:szCs w:val="20"/>
        </w:rPr>
        <w:t>attract more Educators to apply for roles across all 3 sectors</w:t>
      </w:r>
    </w:p>
    <w:p w14:paraId="2BB26C7B" w14:textId="77777777" w:rsidR="008D2A0A" w:rsidRDefault="008D2A0A" w:rsidP="008D2A0A">
      <w:pPr>
        <w:pStyle w:val="ListParagraph"/>
        <w:numPr>
          <w:ilvl w:val="0"/>
          <w:numId w:val="1"/>
        </w:numPr>
        <w:spacing w:after="0"/>
        <w:rPr>
          <w:rFonts w:ascii="Arial Narrow" w:hAnsi="Arial Narrow"/>
          <w:sz w:val="20"/>
          <w:szCs w:val="20"/>
        </w:rPr>
      </w:pPr>
      <w:r>
        <w:rPr>
          <w:rFonts w:ascii="Arial Narrow" w:hAnsi="Arial Narrow"/>
          <w:sz w:val="20"/>
          <w:szCs w:val="20"/>
        </w:rPr>
        <w:t>increase the quality of Educators across all 3 sectors</w:t>
      </w:r>
    </w:p>
    <w:p w14:paraId="7F0DDD3F" w14:textId="448A8EE2" w:rsidR="009177DB" w:rsidRDefault="009177DB" w:rsidP="00B62690">
      <w:pPr>
        <w:rPr>
          <w:rFonts w:ascii="Arial Narrow" w:hAnsi="Arial Narrow"/>
          <w:b/>
          <w:bCs/>
          <w:sz w:val="20"/>
          <w:szCs w:val="20"/>
          <w:highlight w:val="lightGray"/>
        </w:rPr>
      </w:pPr>
      <w:r>
        <w:rPr>
          <w:rFonts w:ascii="Arial Narrow" w:hAnsi="Arial Narrow"/>
          <w:b/>
          <w:bCs/>
          <w:sz w:val="20"/>
          <w:szCs w:val="20"/>
          <w:highlight w:val="lightGray"/>
        </w:rPr>
        <w:t>QUICK CHANGES to the MINISTERS PROVISIONS which will have a HIGH IMPACT</w:t>
      </w:r>
      <w:r w:rsidR="003233F3">
        <w:rPr>
          <w:rFonts w:ascii="Arial Narrow" w:hAnsi="Arial Narrow"/>
          <w:b/>
          <w:bCs/>
          <w:sz w:val="20"/>
          <w:szCs w:val="20"/>
          <w:highlight w:val="lightGray"/>
        </w:rPr>
        <w:t xml:space="preserve"> for children with Complex Care needs</w:t>
      </w:r>
    </w:p>
    <w:p w14:paraId="77F2D7D1" w14:textId="11213544" w:rsidR="00255819" w:rsidRPr="002578EB" w:rsidRDefault="003233F3" w:rsidP="00255819">
      <w:pPr>
        <w:rPr>
          <w:rFonts w:ascii="Arial Narrow" w:hAnsi="Arial Narrow"/>
          <w:i/>
          <w:iCs/>
          <w:sz w:val="20"/>
          <w:szCs w:val="20"/>
        </w:rPr>
      </w:pPr>
      <w:r>
        <w:rPr>
          <w:rFonts w:ascii="Arial Narrow" w:hAnsi="Arial Narrow"/>
          <w:b/>
          <w:bCs/>
          <w:sz w:val="20"/>
          <w:szCs w:val="20"/>
          <w:highlight w:val="lightGray"/>
        </w:rPr>
        <w:t>I</w:t>
      </w:r>
      <w:r w:rsidR="00255819" w:rsidRPr="003C6C7A">
        <w:rPr>
          <w:rFonts w:ascii="Arial Narrow" w:hAnsi="Arial Narrow"/>
          <w:b/>
          <w:bCs/>
          <w:sz w:val="20"/>
          <w:szCs w:val="20"/>
          <w:highlight w:val="lightGray"/>
        </w:rPr>
        <w:t>n recognition that</w:t>
      </w:r>
      <w:r w:rsidR="00255819" w:rsidRPr="003C6C7A">
        <w:rPr>
          <w:rFonts w:ascii="Arial Narrow" w:hAnsi="Arial Narrow"/>
          <w:b/>
          <w:bCs/>
          <w:sz w:val="20"/>
          <w:szCs w:val="20"/>
        </w:rPr>
        <w:t xml:space="preserve"> </w:t>
      </w:r>
      <w:r w:rsidR="00255819" w:rsidRPr="003C6C7A">
        <w:rPr>
          <w:rFonts w:ascii="Arial Narrow" w:hAnsi="Arial Narrow"/>
          <w:sz w:val="20"/>
          <w:szCs w:val="20"/>
        </w:rPr>
        <w:t xml:space="preserve">IHC educators working with children who are experiencing </w:t>
      </w:r>
      <w:r w:rsidR="00255819" w:rsidRPr="003233F3">
        <w:rPr>
          <w:rFonts w:ascii="Arial Narrow" w:hAnsi="Arial Narrow"/>
          <w:sz w:val="20"/>
          <w:szCs w:val="20"/>
          <w:u w:val="single"/>
        </w:rPr>
        <w:t xml:space="preserve">Complex and Challenging Circumstances </w:t>
      </w:r>
      <w:r w:rsidR="00255819" w:rsidRPr="003C6C7A">
        <w:rPr>
          <w:rFonts w:ascii="Arial Narrow" w:hAnsi="Arial Narrow"/>
          <w:sz w:val="20"/>
          <w:szCs w:val="20"/>
        </w:rPr>
        <w:t>may be required to use skills other than those related to a Certificate Ill in Early Childhood Education and Care</w:t>
      </w:r>
    </w:p>
    <w:p w14:paraId="5B3B8FD1" w14:textId="1FFA6C33" w:rsidR="008D2A0A" w:rsidRPr="008D2A0A" w:rsidRDefault="00255819" w:rsidP="008D2A0A">
      <w:pPr>
        <w:pStyle w:val="ListParagraph"/>
        <w:numPr>
          <w:ilvl w:val="0"/>
          <w:numId w:val="2"/>
        </w:numPr>
        <w:spacing w:after="0"/>
        <w:rPr>
          <w:rFonts w:ascii="Arial Narrow" w:hAnsi="Arial Narrow"/>
          <w:sz w:val="16"/>
          <w:szCs w:val="16"/>
        </w:rPr>
      </w:pPr>
      <w:r w:rsidRPr="003233F3">
        <w:rPr>
          <w:rFonts w:ascii="Arial Narrow" w:hAnsi="Arial Narrow"/>
          <w:sz w:val="16"/>
          <w:szCs w:val="16"/>
        </w:rPr>
        <w:t>An IHC educator providing services to children who are experiencing Complex and Challenging Circumstances</w:t>
      </w:r>
      <w:r w:rsidRPr="003233F3">
        <w:rPr>
          <w:rFonts w:ascii="Arial Narrow" w:hAnsi="Arial Narrow"/>
          <w:i/>
          <w:iCs/>
          <w:sz w:val="20"/>
          <w:szCs w:val="20"/>
        </w:rPr>
        <w:t xml:space="preserve"> </w:t>
      </w:r>
      <w:r w:rsidRPr="003233F3">
        <w:rPr>
          <w:rFonts w:ascii="Arial Narrow" w:hAnsi="Arial Narrow"/>
          <w:sz w:val="16"/>
          <w:szCs w:val="16"/>
        </w:rPr>
        <w:t xml:space="preserve">may be working toward or hold any of the following additional qualifications </w:t>
      </w:r>
      <w:r w:rsidR="003233F3" w:rsidRPr="003233F3">
        <w:rPr>
          <w:rFonts w:ascii="Arial Narrow" w:hAnsi="Arial Narrow"/>
          <w:sz w:val="16"/>
          <w:szCs w:val="16"/>
        </w:rPr>
        <w:t>(nursing, trauma, social work, OT</w:t>
      </w:r>
      <w:r w:rsidR="003233F3">
        <w:rPr>
          <w:rFonts w:ascii="Arial Narrow" w:hAnsi="Arial Narrow"/>
          <w:sz w:val="16"/>
          <w:szCs w:val="16"/>
        </w:rPr>
        <w:t>, other NDIS eligible quals</w:t>
      </w:r>
      <w:r w:rsidR="003233F3" w:rsidRPr="003233F3">
        <w:rPr>
          <w:rFonts w:ascii="Arial Narrow" w:hAnsi="Arial Narrow"/>
          <w:sz w:val="16"/>
          <w:szCs w:val="16"/>
        </w:rPr>
        <w:t xml:space="preserve"> etc.)</w:t>
      </w:r>
    </w:p>
    <w:p w14:paraId="0291315D" w14:textId="77777777" w:rsidR="003233F3" w:rsidRPr="003233F3" w:rsidRDefault="003233F3" w:rsidP="003233F3">
      <w:pPr>
        <w:spacing w:after="0"/>
        <w:rPr>
          <w:rFonts w:ascii="Arial Narrow" w:hAnsi="Arial Narrow"/>
          <w:sz w:val="16"/>
          <w:szCs w:val="16"/>
        </w:rPr>
      </w:pPr>
    </w:p>
    <w:p w14:paraId="69E36904" w14:textId="77777777" w:rsidR="00255819" w:rsidRDefault="00255819" w:rsidP="00255819">
      <w:pPr>
        <w:spacing w:after="0"/>
        <w:ind w:left="720"/>
        <w:rPr>
          <w:rFonts w:ascii="Arial Narrow" w:hAnsi="Arial Narrow"/>
          <w:sz w:val="16"/>
          <w:szCs w:val="16"/>
        </w:rPr>
      </w:pPr>
    </w:p>
    <w:p w14:paraId="7CAB4CCA" w14:textId="0E3A6156" w:rsidR="003233F3" w:rsidRDefault="003233F3" w:rsidP="003233F3">
      <w:pPr>
        <w:rPr>
          <w:rFonts w:ascii="Arial Narrow" w:hAnsi="Arial Narrow"/>
          <w:b/>
          <w:bCs/>
          <w:sz w:val="20"/>
          <w:szCs w:val="20"/>
          <w:highlight w:val="lightGray"/>
        </w:rPr>
      </w:pPr>
      <w:r>
        <w:rPr>
          <w:rFonts w:ascii="Arial Narrow" w:hAnsi="Arial Narrow"/>
          <w:b/>
          <w:bCs/>
          <w:sz w:val="20"/>
          <w:szCs w:val="20"/>
          <w:highlight w:val="lightGray"/>
        </w:rPr>
        <w:t>QUICK CHANGES to the MINISTERS PROVISIONS which will have a HIGH IMPACT for children who need before and after school care</w:t>
      </w:r>
    </w:p>
    <w:p w14:paraId="2AA26D97" w14:textId="0A0F0123" w:rsidR="003233F3" w:rsidRPr="002578EB" w:rsidRDefault="003233F3" w:rsidP="003233F3">
      <w:pPr>
        <w:rPr>
          <w:rFonts w:ascii="Arial Narrow" w:hAnsi="Arial Narrow"/>
          <w:i/>
          <w:iCs/>
          <w:sz w:val="20"/>
          <w:szCs w:val="20"/>
        </w:rPr>
      </w:pPr>
      <w:r>
        <w:rPr>
          <w:rFonts w:ascii="Arial Narrow" w:hAnsi="Arial Narrow"/>
          <w:b/>
          <w:bCs/>
          <w:sz w:val="20"/>
          <w:szCs w:val="20"/>
          <w:highlight w:val="lightGray"/>
        </w:rPr>
        <w:t>In</w:t>
      </w:r>
      <w:r w:rsidRPr="00255819">
        <w:rPr>
          <w:rFonts w:ascii="Arial Narrow" w:hAnsi="Arial Narrow"/>
          <w:b/>
          <w:bCs/>
          <w:sz w:val="20"/>
          <w:szCs w:val="20"/>
          <w:highlight w:val="lightGray"/>
        </w:rPr>
        <w:t xml:space="preserve"> recognition that</w:t>
      </w:r>
      <w:r w:rsidRPr="00255819">
        <w:rPr>
          <w:rFonts w:ascii="Arial Narrow" w:hAnsi="Arial Narrow"/>
          <w:b/>
          <w:bCs/>
          <w:sz w:val="20"/>
          <w:szCs w:val="20"/>
        </w:rPr>
        <w:t xml:space="preserve"> </w:t>
      </w:r>
      <w:r w:rsidRPr="00255819">
        <w:rPr>
          <w:rFonts w:ascii="Arial Narrow" w:hAnsi="Arial Narrow"/>
          <w:sz w:val="20"/>
          <w:szCs w:val="20"/>
        </w:rPr>
        <w:t xml:space="preserve">IHC educators working with families whose children require </w:t>
      </w:r>
      <w:r w:rsidRPr="003233F3">
        <w:rPr>
          <w:rFonts w:ascii="Arial Narrow" w:hAnsi="Arial Narrow"/>
          <w:sz w:val="20"/>
          <w:szCs w:val="20"/>
          <w:u w:val="single"/>
        </w:rPr>
        <w:t>care before and after school care or during school holidays</w:t>
      </w:r>
      <w:r w:rsidRPr="00255819">
        <w:rPr>
          <w:rFonts w:ascii="Arial Narrow" w:hAnsi="Arial Narrow"/>
          <w:sz w:val="20"/>
          <w:szCs w:val="20"/>
        </w:rPr>
        <w:t xml:space="preserve"> may not be required to use skills related to a Certificate Ill in Early Childhood Education and Care</w:t>
      </w:r>
    </w:p>
    <w:p w14:paraId="3453090E" w14:textId="77777777" w:rsidR="003233F3" w:rsidRDefault="003233F3" w:rsidP="003233F3">
      <w:pPr>
        <w:spacing w:after="0"/>
        <w:ind w:left="720"/>
        <w:rPr>
          <w:rFonts w:ascii="Arial Narrow" w:hAnsi="Arial Narrow"/>
          <w:sz w:val="16"/>
          <w:szCs w:val="16"/>
        </w:rPr>
      </w:pPr>
      <w:r w:rsidRPr="002578EB">
        <w:rPr>
          <w:rFonts w:ascii="Arial Narrow" w:hAnsi="Arial Narrow"/>
          <w:sz w:val="16"/>
          <w:szCs w:val="16"/>
        </w:rPr>
        <w:t xml:space="preserve">(1) An IHC educator providing services </w:t>
      </w:r>
      <w:r w:rsidRPr="006343DD">
        <w:rPr>
          <w:rFonts w:ascii="Arial Narrow" w:hAnsi="Arial Narrow"/>
          <w:sz w:val="16"/>
          <w:szCs w:val="16"/>
        </w:rPr>
        <w:t xml:space="preserve">to children who </w:t>
      </w:r>
      <w:r>
        <w:rPr>
          <w:rFonts w:ascii="Arial Narrow" w:hAnsi="Arial Narrow"/>
          <w:sz w:val="16"/>
          <w:szCs w:val="16"/>
        </w:rPr>
        <w:t>require care before and after school care or during school holidays</w:t>
      </w:r>
      <w:r>
        <w:rPr>
          <w:rFonts w:ascii="Arial Narrow" w:hAnsi="Arial Narrow"/>
          <w:i/>
          <w:iCs/>
          <w:sz w:val="20"/>
          <w:szCs w:val="20"/>
        </w:rPr>
        <w:t xml:space="preserve"> </w:t>
      </w:r>
      <w:r>
        <w:rPr>
          <w:rFonts w:ascii="Arial Narrow" w:hAnsi="Arial Narrow"/>
          <w:sz w:val="16"/>
          <w:szCs w:val="16"/>
        </w:rPr>
        <w:t>may be working toward or hold any of the following additional qualifications (perhaps the same as accepted for OSHC)</w:t>
      </w:r>
    </w:p>
    <w:p w14:paraId="60C990E0" w14:textId="77777777" w:rsidR="00255819" w:rsidRDefault="00255819" w:rsidP="00382720">
      <w:pPr>
        <w:rPr>
          <w:rFonts w:ascii="Arial Narrow" w:hAnsi="Arial Narrow"/>
          <w:b/>
          <w:bCs/>
          <w:color w:val="000000"/>
          <w:sz w:val="20"/>
          <w:szCs w:val="20"/>
          <w:highlight w:val="lightGray"/>
        </w:rPr>
      </w:pPr>
    </w:p>
    <w:p w14:paraId="44858853" w14:textId="098F8454" w:rsidR="00382720" w:rsidRPr="002578EB" w:rsidRDefault="003233F3" w:rsidP="00382720">
      <w:pPr>
        <w:rPr>
          <w:rFonts w:ascii="Arial Narrow" w:hAnsi="Arial Narrow"/>
          <w:b/>
          <w:bCs/>
          <w:sz w:val="20"/>
          <w:szCs w:val="20"/>
        </w:rPr>
      </w:pPr>
      <w:r>
        <w:rPr>
          <w:rFonts w:ascii="Arial Narrow" w:hAnsi="Arial Narrow"/>
          <w:b/>
          <w:bCs/>
          <w:sz w:val="20"/>
          <w:szCs w:val="20"/>
          <w:highlight w:val="lightGray"/>
        </w:rPr>
        <w:t xml:space="preserve">QUICK CHANGES to the MINISTERS PROVISIONS which will have a HIGH IMPACT on </w:t>
      </w:r>
      <w:r w:rsidR="002578EB">
        <w:rPr>
          <w:rFonts w:ascii="Arial Narrow" w:hAnsi="Arial Narrow"/>
          <w:b/>
          <w:bCs/>
          <w:color w:val="000000"/>
          <w:sz w:val="20"/>
          <w:szCs w:val="20"/>
          <w:highlight w:val="lightGray"/>
        </w:rPr>
        <w:t>children in</w:t>
      </w:r>
      <w:r w:rsidR="00382720" w:rsidRPr="002578EB">
        <w:rPr>
          <w:rFonts w:ascii="Arial Narrow" w:hAnsi="Arial Narrow"/>
          <w:b/>
          <w:bCs/>
          <w:color w:val="000000"/>
          <w:sz w:val="20"/>
          <w:szCs w:val="20"/>
          <w:highlight w:val="lightGray"/>
        </w:rPr>
        <w:t xml:space="preserve"> REMOTE AND VERY REMOTE areas </w:t>
      </w:r>
    </w:p>
    <w:p w14:paraId="51CBBD14" w14:textId="78CC7271" w:rsidR="00382720" w:rsidRPr="002578EB" w:rsidRDefault="003233F3" w:rsidP="00F55157">
      <w:pPr>
        <w:spacing w:after="0"/>
        <w:rPr>
          <w:rFonts w:ascii="Arial Narrow" w:hAnsi="Arial Narrow"/>
          <w:i/>
          <w:iCs/>
          <w:sz w:val="20"/>
          <w:szCs w:val="20"/>
        </w:rPr>
      </w:pPr>
      <w:r>
        <w:rPr>
          <w:rFonts w:ascii="Arial Narrow" w:hAnsi="Arial Narrow"/>
          <w:b/>
          <w:bCs/>
          <w:sz w:val="20"/>
          <w:szCs w:val="20"/>
          <w:highlight w:val="lightGray"/>
        </w:rPr>
        <w:t>In</w:t>
      </w:r>
      <w:r w:rsidR="00C55DBF" w:rsidRPr="002578EB">
        <w:rPr>
          <w:rFonts w:ascii="Arial Narrow" w:hAnsi="Arial Narrow"/>
          <w:b/>
          <w:bCs/>
          <w:sz w:val="20"/>
          <w:szCs w:val="20"/>
          <w:highlight w:val="lightGray"/>
        </w:rPr>
        <w:t xml:space="preserve"> recognition that</w:t>
      </w:r>
      <w:r w:rsidR="00C55DBF" w:rsidRPr="002578EB">
        <w:rPr>
          <w:rFonts w:ascii="Arial Narrow" w:hAnsi="Arial Narrow"/>
          <w:b/>
          <w:bCs/>
          <w:sz w:val="20"/>
          <w:szCs w:val="20"/>
        </w:rPr>
        <w:t xml:space="preserve"> </w:t>
      </w:r>
      <w:r w:rsidR="00382720" w:rsidRPr="002578EB">
        <w:rPr>
          <w:rFonts w:ascii="Arial Narrow" w:hAnsi="Arial Narrow"/>
          <w:i/>
          <w:iCs/>
          <w:sz w:val="20"/>
          <w:szCs w:val="20"/>
        </w:rPr>
        <w:t>IHC educators working in remote and very remote areas may experience difficulties in meeting the qualification requirements for IHC (a Certificate Ill or evidence of actively working towards this qualification)</w:t>
      </w:r>
    </w:p>
    <w:p w14:paraId="50D32FAE" w14:textId="0EB5F29B" w:rsidR="00382720" w:rsidRPr="002578EB" w:rsidRDefault="00382720" w:rsidP="00F55157">
      <w:pPr>
        <w:spacing w:after="0"/>
        <w:ind w:left="720"/>
        <w:rPr>
          <w:rFonts w:ascii="Arial Narrow" w:hAnsi="Arial Narrow"/>
          <w:sz w:val="16"/>
          <w:szCs w:val="16"/>
        </w:rPr>
      </w:pPr>
      <w:r w:rsidRPr="002578EB">
        <w:rPr>
          <w:rFonts w:ascii="Arial Narrow" w:hAnsi="Arial Narrow"/>
          <w:sz w:val="16"/>
          <w:szCs w:val="16"/>
        </w:rPr>
        <w:t xml:space="preserve">(1) </w:t>
      </w:r>
      <w:r w:rsidR="00C55DBF" w:rsidRPr="002578EB">
        <w:rPr>
          <w:rFonts w:ascii="Arial Narrow" w:hAnsi="Arial Narrow"/>
          <w:sz w:val="16"/>
          <w:szCs w:val="16"/>
        </w:rPr>
        <w:t>An IHC educator providing services in a remote or a very remote area will meet the qualification requirements for the IHC educators if the IHC educator has access to and utilises the expertise of an educator with at least a Certificate III in early childhood education and care for at least 20 per cent of the time care is provided to a family. This may be by means of information and communication technology.</w:t>
      </w:r>
    </w:p>
    <w:p w14:paraId="525CA222" w14:textId="48937E66" w:rsidR="00C55DBF" w:rsidRDefault="00C55DBF" w:rsidP="00F55157">
      <w:pPr>
        <w:spacing w:after="0"/>
        <w:ind w:left="720"/>
        <w:rPr>
          <w:rFonts w:ascii="Arial Narrow" w:hAnsi="Arial Narrow"/>
          <w:sz w:val="16"/>
          <w:szCs w:val="16"/>
        </w:rPr>
      </w:pPr>
      <w:r w:rsidRPr="002578EB">
        <w:rPr>
          <w:rFonts w:ascii="Arial Narrow" w:hAnsi="Arial Narrow"/>
          <w:sz w:val="16"/>
          <w:szCs w:val="16"/>
        </w:rPr>
        <w:t>(2) if the educator has been continuously employed at an early childhood education and care service located in a remote or a very remote area for a period of at least 15 years, then the educator does not need to hold or be actively working towards a Certificate III level education and care qualification</w:t>
      </w:r>
    </w:p>
    <w:p w14:paraId="049D7B7A" w14:textId="77777777" w:rsidR="00F55157" w:rsidRPr="002578EB" w:rsidRDefault="00F55157" w:rsidP="00F55157">
      <w:pPr>
        <w:spacing w:after="0"/>
        <w:ind w:left="720"/>
        <w:rPr>
          <w:rFonts w:ascii="Arial Narrow" w:hAnsi="Arial Narrow"/>
          <w:sz w:val="16"/>
          <w:szCs w:val="16"/>
        </w:rPr>
      </w:pPr>
    </w:p>
    <w:p w14:paraId="377B7B68" w14:textId="2891828A" w:rsidR="00C61397" w:rsidRPr="002578EB" w:rsidRDefault="003233F3" w:rsidP="00F55157">
      <w:pPr>
        <w:spacing w:after="0"/>
        <w:rPr>
          <w:rFonts w:ascii="Arial Narrow" w:hAnsi="Arial Narrow"/>
          <w:sz w:val="16"/>
          <w:szCs w:val="16"/>
        </w:rPr>
      </w:pPr>
      <w:r w:rsidRPr="003233F3">
        <w:rPr>
          <w:rFonts w:ascii="Arial Narrow" w:hAnsi="Arial Narrow"/>
          <w:color w:val="000000"/>
          <w:sz w:val="20"/>
          <w:szCs w:val="20"/>
          <w:highlight w:val="lightGray"/>
        </w:rPr>
        <w:t xml:space="preserve">In </w:t>
      </w:r>
      <w:r w:rsidR="00AF13C3" w:rsidRPr="003233F3">
        <w:rPr>
          <w:rFonts w:ascii="Arial Narrow" w:hAnsi="Arial Narrow"/>
          <w:b/>
          <w:bCs/>
          <w:sz w:val="20"/>
          <w:szCs w:val="20"/>
          <w:highlight w:val="lightGray"/>
        </w:rPr>
        <w:t xml:space="preserve">recognition </w:t>
      </w:r>
      <w:r w:rsidR="00AF13C3" w:rsidRPr="002578EB">
        <w:rPr>
          <w:rFonts w:ascii="Arial Narrow" w:hAnsi="Arial Narrow"/>
          <w:b/>
          <w:bCs/>
          <w:sz w:val="20"/>
          <w:szCs w:val="20"/>
          <w:highlight w:val="lightGray"/>
        </w:rPr>
        <w:t>that</w:t>
      </w:r>
      <w:r w:rsidR="00AF13C3" w:rsidRPr="002578EB">
        <w:rPr>
          <w:rFonts w:ascii="Arial Narrow" w:hAnsi="Arial Narrow"/>
          <w:b/>
          <w:bCs/>
          <w:sz w:val="20"/>
          <w:szCs w:val="20"/>
        </w:rPr>
        <w:t xml:space="preserve"> </w:t>
      </w:r>
      <w:r w:rsidR="00C61397" w:rsidRPr="002578EB">
        <w:rPr>
          <w:rFonts w:ascii="Arial Narrow" w:hAnsi="Arial Narrow"/>
        </w:rPr>
        <w:t>families living in remote and very remote areas incur additional costs relating to transport, board, food and other ancillary costs to accommodate an IHC Educator</w:t>
      </w:r>
      <w:r w:rsidR="00C61397" w:rsidRPr="002578EB">
        <w:rPr>
          <w:rFonts w:ascii="Arial Narrow" w:hAnsi="Arial Narrow"/>
          <w:sz w:val="16"/>
          <w:szCs w:val="16"/>
        </w:rPr>
        <w:t xml:space="preserve"> </w:t>
      </w:r>
    </w:p>
    <w:p w14:paraId="6B219181" w14:textId="1922FBD1" w:rsidR="00AF13C3" w:rsidRPr="00F55157" w:rsidRDefault="002578EB" w:rsidP="00F55157">
      <w:pPr>
        <w:pStyle w:val="ListParagraph"/>
        <w:numPr>
          <w:ilvl w:val="0"/>
          <w:numId w:val="3"/>
        </w:numPr>
        <w:spacing w:after="0"/>
        <w:rPr>
          <w:rFonts w:ascii="Arial Narrow" w:hAnsi="Arial Narrow"/>
          <w:sz w:val="16"/>
          <w:szCs w:val="16"/>
        </w:rPr>
      </w:pPr>
      <w:r w:rsidRPr="00F55157">
        <w:rPr>
          <w:rFonts w:ascii="Arial Narrow" w:hAnsi="Arial Narrow"/>
          <w:sz w:val="16"/>
          <w:szCs w:val="16"/>
        </w:rPr>
        <w:t xml:space="preserve">Claimed sessions of care will be 20% higher than the </w:t>
      </w:r>
      <w:r w:rsidR="006343DD" w:rsidRPr="00F55157">
        <w:rPr>
          <w:rFonts w:ascii="Arial Narrow" w:hAnsi="Arial Narrow"/>
          <w:sz w:val="16"/>
          <w:szCs w:val="16"/>
        </w:rPr>
        <w:t>family’s</w:t>
      </w:r>
      <w:r w:rsidRPr="00F55157">
        <w:rPr>
          <w:rFonts w:ascii="Arial Narrow" w:hAnsi="Arial Narrow"/>
          <w:sz w:val="16"/>
          <w:szCs w:val="16"/>
        </w:rPr>
        <w:t xml:space="preserve"> usual CCS %</w:t>
      </w:r>
      <w:r w:rsidR="00AF13C3" w:rsidRPr="00F55157">
        <w:rPr>
          <w:rFonts w:ascii="Arial Narrow" w:hAnsi="Arial Narrow"/>
          <w:sz w:val="16"/>
          <w:szCs w:val="16"/>
        </w:rPr>
        <w:t xml:space="preserve"> </w:t>
      </w:r>
    </w:p>
    <w:p w14:paraId="2A765837" w14:textId="77777777" w:rsidR="00F55157" w:rsidRPr="00F55157" w:rsidRDefault="00F55157" w:rsidP="00F55157">
      <w:pPr>
        <w:pStyle w:val="ListParagraph"/>
        <w:spacing w:after="0"/>
        <w:ind w:left="1080"/>
        <w:rPr>
          <w:rFonts w:ascii="Arial Narrow" w:hAnsi="Arial Narrow"/>
          <w:sz w:val="16"/>
          <w:szCs w:val="16"/>
        </w:rPr>
      </w:pPr>
    </w:p>
    <w:p w14:paraId="09FC7361" w14:textId="17DC1BAF" w:rsidR="00382720" w:rsidRPr="002578EB" w:rsidRDefault="003233F3" w:rsidP="00F55157">
      <w:pPr>
        <w:spacing w:after="0"/>
        <w:rPr>
          <w:rStyle w:val="ui-provider"/>
          <w:rFonts w:ascii="Arial Narrow" w:hAnsi="Arial Narrow"/>
          <w:sz w:val="20"/>
          <w:szCs w:val="20"/>
        </w:rPr>
      </w:pPr>
      <w:r w:rsidRPr="003233F3">
        <w:rPr>
          <w:rFonts w:ascii="Arial Narrow" w:hAnsi="Arial Narrow"/>
          <w:sz w:val="20"/>
          <w:szCs w:val="20"/>
          <w:highlight w:val="lightGray"/>
        </w:rPr>
        <w:t xml:space="preserve">In </w:t>
      </w:r>
      <w:r w:rsidR="00C55DBF" w:rsidRPr="003233F3">
        <w:rPr>
          <w:rFonts w:ascii="Arial Narrow" w:hAnsi="Arial Narrow"/>
          <w:b/>
          <w:bCs/>
          <w:sz w:val="20"/>
          <w:szCs w:val="20"/>
          <w:highlight w:val="lightGray"/>
        </w:rPr>
        <w:t xml:space="preserve">recognition </w:t>
      </w:r>
      <w:r w:rsidR="00C55DBF" w:rsidRPr="002578EB">
        <w:rPr>
          <w:rFonts w:ascii="Arial Narrow" w:hAnsi="Arial Narrow"/>
          <w:b/>
          <w:bCs/>
          <w:sz w:val="20"/>
          <w:szCs w:val="20"/>
          <w:highlight w:val="lightGray"/>
        </w:rPr>
        <w:t>that</w:t>
      </w:r>
      <w:r w:rsidR="00F94776" w:rsidRPr="002578EB">
        <w:rPr>
          <w:rStyle w:val="ui-provider"/>
          <w:rFonts w:ascii="Arial Narrow" w:hAnsi="Arial Narrow"/>
          <w:sz w:val="20"/>
          <w:szCs w:val="20"/>
        </w:rPr>
        <w:t xml:space="preserve"> it is every child’s right to free </w:t>
      </w:r>
      <w:r w:rsidR="00AD64C4" w:rsidRPr="002578EB">
        <w:rPr>
          <w:rStyle w:val="ui-provider"/>
          <w:rFonts w:ascii="Arial Narrow" w:hAnsi="Arial Narrow"/>
          <w:sz w:val="20"/>
          <w:szCs w:val="20"/>
        </w:rPr>
        <w:t xml:space="preserve">safe </w:t>
      </w:r>
      <w:r w:rsidR="00F94776" w:rsidRPr="002578EB">
        <w:rPr>
          <w:rStyle w:val="ui-provider"/>
          <w:rFonts w:ascii="Arial Narrow" w:hAnsi="Arial Narrow"/>
          <w:sz w:val="20"/>
          <w:szCs w:val="20"/>
        </w:rPr>
        <w:t xml:space="preserve">public schooling no matter where they live and that </w:t>
      </w:r>
      <w:r w:rsidR="00382720" w:rsidRPr="002578EB">
        <w:rPr>
          <w:rStyle w:val="ui-provider"/>
          <w:rFonts w:ascii="Arial Narrow" w:hAnsi="Arial Narrow"/>
          <w:sz w:val="20"/>
          <w:szCs w:val="20"/>
        </w:rPr>
        <w:t>the parents of children who live in remote</w:t>
      </w:r>
      <w:r w:rsidR="00C55DBF" w:rsidRPr="002578EB">
        <w:rPr>
          <w:rStyle w:val="ui-provider"/>
          <w:rFonts w:ascii="Arial Narrow" w:hAnsi="Arial Narrow"/>
          <w:sz w:val="20"/>
          <w:szCs w:val="20"/>
        </w:rPr>
        <w:t xml:space="preserve"> and very remote</w:t>
      </w:r>
      <w:r w:rsidR="00382720" w:rsidRPr="002578EB">
        <w:rPr>
          <w:rStyle w:val="ui-provider"/>
          <w:rFonts w:ascii="Arial Narrow" w:hAnsi="Arial Narrow"/>
          <w:sz w:val="20"/>
          <w:szCs w:val="20"/>
        </w:rPr>
        <w:t xml:space="preserve"> areas should not have to forgo paid work to supervise </w:t>
      </w:r>
      <w:r w:rsidR="00F94776" w:rsidRPr="002578EB">
        <w:rPr>
          <w:rStyle w:val="ui-provider"/>
          <w:rFonts w:ascii="Arial Narrow" w:hAnsi="Arial Narrow"/>
          <w:sz w:val="20"/>
          <w:szCs w:val="20"/>
        </w:rPr>
        <w:t xml:space="preserve">Public </w:t>
      </w:r>
      <w:r w:rsidR="00382720" w:rsidRPr="002578EB">
        <w:rPr>
          <w:rStyle w:val="ui-provider"/>
          <w:rFonts w:ascii="Arial Narrow" w:hAnsi="Arial Narrow"/>
          <w:sz w:val="20"/>
          <w:szCs w:val="20"/>
        </w:rPr>
        <w:t xml:space="preserve">Distance Education </w:t>
      </w:r>
    </w:p>
    <w:p w14:paraId="4EF972B5" w14:textId="0E62A67A" w:rsidR="00F94776" w:rsidRPr="002578EB" w:rsidRDefault="00F94776" w:rsidP="00F55157">
      <w:pPr>
        <w:spacing w:after="0"/>
        <w:ind w:left="720"/>
        <w:rPr>
          <w:rFonts w:ascii="Arial Narrow" w:hAnsi="Arial Narrow"/>
          <w:sz w:val="16"/>
          <w:szCs w:val="16"/>
        </w:rPr>
      </w:pPr>
      <w:r w:rsidRPr="002578EB">
        <w:rPr>
          <w:rFonts w:ascii="Arial Narrow" w:hAnsi="Arial Narrow"/>
          <w:sz w:val="16"/>
          <w:szCs w:val="16"/>
        </w:rPr>
        <w:t xml:space="preserve">(1) </w:t>
      </w:r>
      <w:r w:rsidR="00C61397" w:rsidRPr="002578EB">
        <w:rPr>
          <w:rFonts w:ascii="Arial Narrow" w:hAnsi="Arial Narrow"/>
          <w:sz w:val="16"/>
          <w:szCs w:val="16"/>
        </w:rPr>
        <w:t>Families engaging an</w:t>
      </w:r>
      <w:r w:rsidRPr="002578EB">
        <w:rPr>
          <w:rFonts w:ascii="Arial Narrow" w:hAnsi="Arial Narrow"/>
          <w:sz w:val="16"/>
          <w:szCs w:val="16"/>
        </w:rPr>
        <w:t xml:space="preserve"> IHC educator in a remote or a very remote area will</w:t>
      </w:r>
      <w:r w:rsidR="00C55DBF" w:rsidRPr="002578EB">
        <w:rPr>
          <w:rFonts w:ascii="Arial Narrow" w:hAnsi="Arial Narrow"/>
          <w:sz w:val="16"/>
          <w:szCs w:val="16"/>
        </w:rPr>
        <w:t xml:space="preserve"> </w:t>
      </w:r>
      <w:r w:rsidRPr="002578EB">
        <w:rPr>
          <w:rFonts w:ascii="Arial Narrow" w:hAnsi="Arial Narrow"/>
          <w:sz w:val="16"/>
          <w:szCs w:val="16"/>
        </w:rPr>
        <w:t xml:space="preserve">be permitted to </w:t>
      </w:r>
      <w:r w:rsidR="00C61397" w:rsidRPr="002578EB">
        <w:rPr>
          <w:rFonts w:ascii="Arial Narrow" w:hAnsi="Arial Narrow"/>
          <w:sz w:val="16"/>
          <w:szCs w:val="16"/>
        </w:rPr>
        <w:t xml:space="preserve">claim </w:t>
      </w:r>
      <w:proofErr w:type="gramStart"/>
      <w:r w:rsidR="00C61397" w:rsidRPr="002578EB">
        <w:rPr>
          <w:rFonts w:ascii="Arial Narrow" w:hAnsi="Arial Narrow"/>
          <w:sz w:val="16"/>
          <w:szCs w:val="16"/>
        </w:rPr>
        <w:t>child care</w:t>
      </w:r>
      <w:proofErr w:type="gramEnd"/>
      <w:r w:rsidR="00C61397" w:rsidRPr="002578EB">
        <w:rPr>
          <w:rFonts w:ascii="Arial Narrow" w:hAnsi="Arial Narrow"/>
          <w:sz w:val="16"/>
          <w:szCs w:val="16"/>
        </w:rPr>
        <w:t xml:space="preserve"> subsidy during sessions where</w:t>
      </w:r>
      <w:r w:rsidR="00C55DBF" w:rsidRPr="002578EB">
        <w:rPr>
          <w:rFonts w:ascii="Arial Narrow" w:hAnsi="Arial Narrow"/>
          <w:sz w:val="16"/>
          <w:szCs w:val="16"/>
        </w:rPr>
        <w:t xml:space="preserve"> </w:t>
      </w:r>
      <w:r w:rsidRPr="002578EB">
        <w:rPr>
          <w:rFonts w:ascii="Arial Narrow" w:hAnsi="Arial Narrow"/>
          <w:sz w:val="16"/>
          <w:szCs w:val="16"/>
        </w:rPr>
        <w:t xml:space="preserve">supervision </w:t>
      </w:r>
      <w:r w:rsidR="00C61397" w:rsidRPr="002578EB">
        <w:rPr>
          <w:rFonts w:ascii="Arial Narrow" w:hAnsi="Arial Narrow"/>
          <w:sz w:val="16"/>
          <w:szCs w:val="16"/>
        </w:rPr>
        <w:t xml:space="preserve">is provided </w:t>
      </w:r>
      <w:r w:rsidR="00AD64C4" w:rsidRPr="002578EB">
        <w:rPr>
          <w:rFonts w:ascii="Arial Narrow" w:hAnsi="Arial Narrow"/>
          <w:sz w:val="16"/>
          <w:szCs w:val="16"/>
        </w:rPr>
        <w:t>to children engag</w:t>
      </w:r>
      <w:r w:rsidR="002578EB" w:rsidRPr="002578EB">
        <w:rPr>
          <w:rFonts w:ascii="Arial Narrow" w:hAnsi="Arial Narrow"/>
          <w:sz w:val="16"/>
          <w:szCs w:val="16"/>
        </w:rPr>
        <w:t>ing</w:t>
      </w:r>
      <w:r w:rsidR="00AD64C4" w:rsidRPr="002578EB">
        <w:rPr>
          <w:rFonts w:ascii="Arial Narrow" w:hAnsi="Arial Narrow"/>
          <w:sz w:val="16"/>
          <w:szCs w:val="16"/>
        </w:rPr>
        <w:t xml:space="preserve"> in Public Distance Education</w:t>
      </w:r>
      <w:r w:rsidR="00C55DBF" w:rsidRPr="002578EB">
        <w:rPr>
          <w:rFonts w:ascii="Arial Narrow" w:hAnsi="Arial Narrow"/>
          <w:sz w:val="16"/>
          <w:szCs w:val="16"/>
        </w:rPr>
        <w:t xml:space="preserve"> </w:t>
      </w:r>
    </w:p>
    <w:p w14:paraId="5CB21B50" w14:textId="26F1F917" w:rsidR="00C55DBF" w:rsidRPr="002578EB" w:rsidRDefault="00C55DBF" w:rsidP="00F55157">
      <w:pPr>
        <w:spacing w:after="0"/>
        <w:ind w:left="720"/>
        <w:rPr>
          <w:rFonts w:ascii="Arial Narrow" w:hAnsi="Arial Narrow"/>
          <w:sz w:val="16"/>
          <w:szCs w:val="16"/>
        </w:rPr>
      </w:pPr>
      <w:r w:rsidRPr="002578EB">
        <w:rPr>
          <w:rFonts w:ascii="Arial Narrow" w:hAnsi="Arial Narrow"/>
          <w:sz w:val="16"/>
          <w:szCs w:val="16"/>
        </w:rPr>
        <w:t xml:space="preserve">(2) that the Distance Education teacher deliver the Education and that the IHC Educator </w:t>
      </w:r>
      <w:r w:rsidR="002578EB" w:rsidRPr="002578EB">
        <w:rPr>
          <w:rFonts w:ascii="Arial Narrow" w:hAnsi="Arial Narrow"/>
          <w:sz w:val="16"/>
          <w:szCs w:val="16"/>
        </w:rPr>
        <w:t xml:space="preserve">only </w:t>
      </w:r>
      <w:r w:rsidR="00AF13C3" w:rsidRPr="002578EB">
        <w:rPr>
          <w:rFonts w:ascii="Arial Narrow" w:hAnsi="Arial Narrow"/>
          <w:sz w:val="16"/>
          <w:szCs w:val="16"/>
        </w:rPr>
        <w:t>provide physical supervision, guidance and support</w:t>
      </w:r>
    </w:p>
    <w:p w14:paraId="5A6E835B" w14:textId="77777777" w:rsidR="00C55DBF" w:rsidRDefault="00C55DBF" w:rsidP="00F55157">
      <w:pPr>
        <w:spacing w:after="0"/>
        <w:ind w:left="720"/>
        <w:rPr>
          <w:rFonts w:ascii="Arial Narrow" w:hAnsi="Arial Narrow"/>
          <w:sz w:val="16"/>
          <w:szCs w:val="16"/>
        </w:rPr>
      </w:pPr>
    </w:p>
    <w:p w14:paraId="5171F223" w14:textId="77777777" w:rsidR="003233F3" w:rsidRPr="002578EB" w:rsidRDefault="003233F3" w:rsidP="00F55157">
      <w:pPr>
        <w:spacing w:after="0"/>
        <w:rPr>
          <w:rFonts w:ascii="Arial Narrow" w:hAnsi="Arial Narrow"/>
          <w:b/>
          <w:bCs/>
          <w:sz w:val="20"/>
          <w:szCs w:val="20"/>
        </w:rPr>
      </w:pPr>
      <w:r w:rsidRPr="003233F3">
        <w:rPr>
          <w:rFonts w:ascii="Arial Narrow" w:hAnsi="Arial Narrow"/>
          <w:color w:val="000000"/>
          <w:sz w:val="20"/>
          <w:szCs w:val="20"/>
          <w:highlight w:val="lightGray"/>
        </w:rPr>
        <w:lastRenderedPageBreak/>
        <w:t>In</w:t>
      </w:r>
      <w:r w:rsidRPr="003233F3">
        <w:rPr>
          <w:rFonts w:ascii="Arial Narrow" w:hAnsi="Arial Narrow"/>
          <w:b/>
          <w:bCs/>
          <w:sz w:val="20"/>
          <w:szCs w:val="20"/>
          <w:highlight w:val="lightGray"/>
        </w:rPr>
        <w:t xml:space="preserve"> recognition </w:t>
      </w:r>
      <w:r w:rsidRPr="002578EB">
        <w:rPr>
          <w:rFonts w:ascii="Arial Narrow" w:hAnsi="Arial Narrow"/>
          <w:b/>
          <w:bCs/>
          <w:sz w:val="20"/>
          <w:szCs w:val="20"/>
          <w:highlight w:val="lightGray"/>
        </w:rPr>
        <w:t>that</w:t>
      </w:r>
      <w:r w:rsidRPr="002578EB">
        <w:rPr>
          <w:rFonts w:ascii="Arial Narrow" w:hAnsi="Arial Narrow"/>
          <w:b/>
          <w:bCs/>
          <w:sz w:val="20"/>
          <w:szCs w:val="20"/>
        </w:rPr>
        <w:t xml:space="preserve"> </w:t>
      </w:r>
      <w:r w:rsidRPr="002578EB">
        <w:rPr>
          <w:rFonts w:ascii="Arial Narrow" w:hAnsi="Arial Narrow"/>
          <w:color w:val="000000"/>
          <w:sz w:val="20"/>
          <w:szCs w:val="20"/>
        </w:rPr>
        <w:t xml:space="preserve">IHC Services and families may face recruitment challenges in remote and very remote areas and that there may be more than one family in the remote location requiring </w:t>
      </w:r>
      <w:r w:rsidRPr="002578EB">
        <w:rPr>
          <w:rFonts w:ascii="Arial Narrow" w:hAnsi="Arial Narrow"/>
          <w:sz w:val="20"/>
          <w:szCs w:val="20"/>
        </w:rPr>
        <w:t xml:space="preserve">IHC </w:t>
      </w:r>
    </w:p>
    <w:p w14:paraId="1B631C7B" w14:textId="77777777" w:rsidR="003233F3" w:rsidRDefault="003233F3" w:rsidP="00F55157">
      <w:pPr>
        <w:spacing w:after="0"/>
        <w:ind w:left="720"/>
        <w:rPr>
          <w:rFonts w:ascii="Arial Narrow" w:hAnsi="Arial Narrow"/>
          <w:sz w:val="16"/>
          <w:szCs w:val="16"/>
        </w:rPr>
      </w:pPr>
      <w:r w:rsidRPr="002578EB">
        <w:rPr>
          <w:rFonts w:ascii="Arial Narrow" w:hAnsi="Arial Narrow"/>
          <w:sz w:val="16"/>
          <w:szCs w:val="16"/>
        </w:rPr>
        <w:t xml:space="preserve">(1) An IHC educator providing services in a remote or a very remote area will be permitted to provide education and care to children from 2 families within the same session of care at </w:t>
      </w:r>
      <w:r>
        <w:rPr>
          <w:rFonts w:ascii="Arial Narrow" w:hAnsi="Arial Narrow"/>
          <w:sz w:val="16"/>
          <w:szCs w:val="16"/>
        </w:rPr>
        <w:t>90</w:t>
      </w:r>
      <w:r w:rsidRPr="002578EB">
        <w:rPr>
          <w:rFonts w:ascii="Arial Narrow" w:hAnsi="Arial Narrow"/>
          <w:sz w:val="16"/>
          <w:szCs w:val="16"/>
        </w:rPr>
        <w:t xml:space="preserve">% of </w:t>
      </w:r>
      <w:r>
        <w:rPr>
          <w:rFonts w:ascii="Arial Narrow" w:hAnsi="Arial Narrow"/>
          <w:sz w:val="16"/>
          <w:szCs w:val="16"/>
        </w:rPr>
        <w:t>each of the</w:t>
      </w:r>
      <w:r w:rsidRPr="002578EB">
        <w:rPr>
          <w:rFonts w:ascii="Arial Narrow" w:hAnsi="Arial Narrow"/>
          <w:sz w:val="16"/>
          <w:szCs w:val="16"/>
        </w:rPr>
        <w:t xml:space="preserve"> families usual CCS %</w:t>
      </w:r>
    </w:p>
    <w:p w14:paraId="44486683" w14:textId="77777777" w:rsidR="003233F3" w:rsidRDefault="003233F3" w:rsidP="00F55157">
      <w:pPr>
        <w:spacing w:after="0"/>
        <w:ind w:left="720"/>
        <w:rPr>
          <w:rFonts w:ascii="Arial Narrow" w:hAnsi="Arial Narrow"/>
          <w:sz w:val="16"/>
          <w:szCs w:val="16"/>
        </w:rPr>
      </w:pPr>
      <w:r w:rsidRPr="002578EB">
        <w:rPr>
          <w:rFonts w:ascii="Arial Narrow" w:hAnsi="Arial Narrow"/>
          <w:sz w:val="16"/>
          <w:szCs w:val="16"/>
        </w:rPr>
        <w:t xml:space="preserve">(2) </w:t>
      </w:r>
      <w:r>
        <w:rPr>
          <w:rFonts w:ascii="Arial Narrow" w:hAnsi="Arial Narrow"/>
          <w:sz w:val="16"/>
          <w:szCs w:val="16"/>
        </w:rPr>
        <w:t xml:space="preserve">An IHC </w:t>
      </w:r>
      <w:r w:rsidRPr="002578EB">
        <w:rPr>
          <w:rFonts w:ascii="Arial Narrow" w:hAnsi="Arial Narrow"/>
          <w:sz w:val="16"/>
          <w:szCs w:val="16"/>
        </w:rPr>
        <w:t xml:space="preserve">educator providing services in a remote or a very remote area </w:t>
      </w:r>
      <w:r>
        <w:rPr>
          <w:rFonts w:ascii="Arial Narrow" w:hAnsi="Arial Narrow"/>
          <w:sz w:val="16"/>
          <w:szCs w:val="16"/>
        </w:rPr>
        <w:t xml:space="preserve">to children from more than one family, will be paid 20% more than if they were only servicing one family </w:t>
      </w:r>
    </w:p>
    <w:p w14:paraId="71CF0105" w14:textId="77777777" w:rsidR="006343DD" w:rsidRDefault="006343DD" w:rsidP="00F55157">
      <w:pPr>
        <w:spacing w:after="0"/>
        <w:rPr>
          <w:rFonts w:ascii="Arial Narrow" w:hAnsi="Arial Narrow"/>
          <w:sz w:val="16"/>
          <w:szCs w:val="16"/>
        </w:rPr>
      </w:pPr>
    </w:p>
    <w:p w14:paraId="344554C8" w14:textId="77777777" w:rsidR="00382720" w:rsidRPr="00382720" w:rsidRDefault="00382720" w:rsidP="00382720">
      <w:pPr>
        <w:rPr>
          <w:rFonts w:ascii="Arial Narrow" w:hAnsi="Arial Narrow"/>
          <w:sz w:val="20"/>
          <w:szCs w:val="20"/>
        </w:rPr>
      </w:pPr>
    </w:p>
    <w:p w14:paraId="4BC761C9" w14:textId="77777777" w:rsidR="00F55157" w:rsidRDefault="00F55157" w:rsidP="00F55157">
      <w:pPr>
        <w:spacing w:after="0"/>
        <w:rPr>
          <w:rFonts w:ascii="Arial Narrow" w:hAnsi="Arial Narrow"/>
          <w:b/>
          <w:bCs/>
          <w:sz w:val="20"/>
          <w:szCs w:val="20"/>
          <w:highlight w:val="lightGray"/>
        </w:rPr>
      </w:pPr>
      <w:r>
        <w:rPr>
          <w:rFonts w:ascii="Arial Narrow" w:hAnsi="Arial Narrow"/>
          <w:b/>
          <w:bCs/>
          <w:sz w:val="20"/>
          <w:szCs w:val="20"/>
          <w:highlight w:val="lightGray"/>
        </w:rPr>
        <w:t xml:space="preserve">LONG TERM CHANGES to the </w:t>
      </w:r>
      <w:proofErr w:type="gramStart"/>
      <w:r>
        <w:rPr>
          <w:rFonts w:ascii="Arial Narrow" w:hAnsi="Arial Narrow"/>
          <w:b/>
          <w:bCs/>
          <w:sz w:val="20"/>
          <w:szCs w:val="20"/>
          <w:highlight w:val="lightGray"/>
        </w:rPr>
        <w:t>In Home</w:t>
      </w:r>
      <w:proofErr w:type="gramEnd"/>
      <w:r>
        <w:rPr>
          <w:rFonts w:ascii="Arial Narrow" w:hAnsi="Arial Narrow"/>
          <w:b/>
          <w:bCs/>
          <w:sz w:val="20"/>
          <w:szCs w:val="20"/>
          <w:highlight w:val="lightGray"/>
        </w:rPr>
        <w:t xml:space="preserve"> Care Program that would have a HIGH IMPACT</w:t>
      </w:r>
    </w:p>
    <w:p w14:paraId="6EBEA831" w14:textId="77777777" w:rsidR="00F55157" w:rsidRPr="009177DB" w:rsidRDefault="00F55157" w:rsidP="00F55157">
      <w:pPr>
        <w:rPr>
          <w:rFonts w:ascii="Arial Narrow" w:hAnsi="Arial Narrow"/>
          <w:b/>
          <w:bCs/>
          <w:color w:val="000000"/>
          <w:sz w:val="20"/>
          <w:szCs w:val="20"/>
        </w:rPr>
      </w:pPr>
      <w:r w:rsidRPr="009177DB">
        <w:rPr>
          <w:rFonts w:ascii="Arial Narrow" w:hAnsi="Arial Narrow"/>
          <w:b/>
          <w:bCs/>
          <w:color w:val="000000"/>
          <w:sz w:val="20"/>
          <w:szCs w:val="20"/>
          <w:u w:val="single"/>
        </w:rPr>
        <w:t xml:space="preserve">CREATION OF A </w:t>
      </w:r>
      <w:r>
        <w:rPr>
          <w:rFonts w:ascii="Arial Narrow" w:hAnsi="Arial Narrow"/>
          <w:b/>
          <w:bCs/>
          <w:color w:val="000000"/>
          <w:sz w:val="20"/>
          <w:szCs w:val="20"/>
          <w:u w:val="single"/>
        </w:rPr>
        <w:t>NATIONAL</w:t>
      </w:r>
      <w:r w:rsidRPr="009177DB">
        <w:rPr>
          <w:rFonts w:ascii="Arial Narrow" w:hAnsi="Arial Narrow"/>
          <w:b/>
          <w:bCs/>
          <w:color w:val="000000"/>
          <w:sz w:val="20"/>
          <w:szCs w:val="20"/>
          <w:u w:val="single"/>
        </w:rPr>
        <w:t xml:space="preserve"> </w:t>
      </w:r>
      <w:r>
        <w:rPr>
          <w:rFonts w:ascii="Arial Narrow" w:hAnsi="Arial Narrow"/>
          <w:b/>
          <w:bCs/>
          <w:color w:val="000000"/>
          <w:sz w:val="20"/>
          <w:szCs w:val="20"/>
          <w:u w:val="single"/>
        </w:rPr>
        <w:t xml:space="preserve">SUPPORT </w:t>
      </w:r>
      <w:proofErr w:type="gramStart"/>
      <w:r>
        <w:rPr>
          <w:rFonts w:ascii="Arial Narrow" w:hAnsi="Arial Narrow"/>
          <w:b/>
          <w:bCs/>
          <w:color w:val="000000"/>
          <w:sz w:val="20"/>
          <w:szCs w:val="20"/>
          <w:u w:val="single"/>
        </w:rPr>
        <w:t>AGENCY</w:t>
      </w:r>
      <w:r>
        <w:rPr>
          <w:rFonts w:ascii="Arial Narrow" w:hAnsi="Arial Narrow"/>
          <w:b/>
          <w:bCs/>
          <w:color w:val="000000"/>
          <w:sz w:val="20"/>
          <w:szCs w:val="20"/>
        </w:rPr>
        <w:t xml:space="preserve">  </w:t>
      </w:r>
      <w:r w:rsidRPr="009177DB">
        <w:rPr>
          <w:rFonts w:ascii="Arial Narrow" w:hAnsi="Arial Narrow"/>
          <w:b/>
          <w:bCs/>
          <w:color w:val="000000"/>
          <w:sz w:val="20"/>
          <w:szCs w:val="20"/>
        </w:rPr>
        <w:t>Possibly</w:t>
      </w:r>
      <w:proofErr w:type="gramEnd"/>
      <w:r w:rsidRPr="009177DB">
        <w:rPr>
          <w:rFonts w:ascii="Arial Narrow" w:hAnsi="Arial Narrow"/>
          <w:b/>
          <w:bCs/>
          <w:color w:val="000000"/>
          <w:sz w:val="20"/>
          <w:szCs w:val="20"/>
        </w:rPr>
        <w:t xml:space="preserve"> a team within the Department </w:t>
      </w:r>
      <w:r>
        <w:rPr>
          <w:rFonts w:ascii="Arial Narrow" w:hAnsi="Arial Narrow"/>
          <w:b/>
          <w:bCs/>
          <w:color w:val="000000"/>
          <w:sz w:val="20"/>
          <w:szCs w:val="20"/>
        </w:rPr>
        <w:t xml:space="preserve">could be created </w:t>
      </w:r>
      <w:r w:rsidRPr="009177DB">
        <w:rPr>
          <w:rFonts w:ascii="Arial Narrow" w:hAnsi="Arial Narrow"/>
          <w:b/>
          <w:bCs/>
          <w:color w:val="000000"/>
          <w:sz w:val="20"/>
          <w:szCs w:val="20"/>
        </w:rPr>
        <w:t xml:space="preserve">or </w:t>
      </w:r>
      <w:r>
        <w:rPr>
          <w:rFonts w:ascii="Arial Narrow" w:hAnsi="Arial Narrow"/>
          <w:b/>
          <w:bCs/>
          <w:color w:val="000000"/>
          <w:sz w:val="20"/>
          <w:szCs w:val="20"/>
        </w:rPr>
        <w:t>nominate a singular Support Agency that has no association with Service Providers</w:t>
      </w:r>
      <w:r w:rsidRPr="009177DB">
        <w:rPr>
          <w:rFonts w:ascii="Arial Narrow" w:hAnsi="Arial Narrow"/>
          <w:b/>
          <w:bCs/>
          <w:color w:val="000000"/>
          <w:sz w:val="20"/>
          <w:szCs w:val="20"/>
        </w:rPr>
        <w:t xml:space="preserve">  </w:t>
      </w:r>
    </w:p>
    <w:p w14:paraId="23474987" w14:textId="77777777" w:rsidR="00F55157" w:rsidRPr="009177DB" w:rsidRDefault="00F55157" w:rsidP="00F55157">
      <w:pPr>
        <w:spacing w:after="0"/>
        <w:rPr>
          <w:rFonts w:ascii="Arial Narrow" w:hAnsi="Arial Narrow"/>
          <w:b/>
          <w:bCs/>
          <w:sz w:val="20"/>
          <w:szCs w:val="20"/>
        </w:rPr>
      </w:pPr>
      <w:r w:rsidRPr="009177DB">
        <w:rPr>
          <w:rFonts w:ascii="Arial Narrow" w:hAnsi="Arial Narrow"/>
          <w:b/>
          <w:bCs/>
          <w:color w:val="000000"/>
          <w:sz w:val="20"/>
          <w:szCs w:val="20"/>
        </w:rPr>
        <w:t xml:space="preserve">  </w:t>
      </w:r>
      <w:r w:rsidRPr="009177DB">
        <w:rPr>
          <w:rFonts w:ascii="Arial Narrow" w:hAnsi="Arial Narrow"/>
          <w:b/>
          <w:bCs/>
          <w:sz w:val="20"/>
          <w:szCs w:val="20"/>
        </w:rPr>
        <w:t>This simple change will:</w:t>
      </w:r>
    </w:p>
    <w:p w14:paraId="00DC7EE9" w14:textId="77777777" w:rsidR="00F55157" w:rsidRDefault="00F55157" w:rsidP="00F55157">
      <w:pPr>
        <w:pStyle w:val="ListParagraph"/>
        <w:numPr>
          <w:ilvl w:val="0"/>
          <w:numId w:val="1"/>
        </w:numPr>
        <w:spacing w:after="0"/>
        <w:rPr>
          <w:rFonts w:ascii="Arial Narrow" w:hAnsi="Arial Narrow"/>
          <w:sz w:val="20"/>
          <w:szCs w:val="20"/>
        </w:rPr>
      </w:pPr>
      <w:r>
        <w:rPr>
          <w:rFonts w:ascii="Arial Narrow" w:hAnsi="Arial Narrow"/>
          <w:sz w:val="20"/>
          <w:szCs w:val="20"/>
        </w:rPr>
        <w:t>create a consistent national approach to family eligibility</w:t>
      </w:r>
    </w:p>
    <w:p w14:paraId="25FD7355" w14:textId="77777777" w:rsidR="00F55157" w:rsidRDefault="00F55157" w:rsidP="00F55157">
      <w:pPr>
        <w:pStyle w:val="ListParagraph"/>
        <w:numPr>
          <w:ilvl w:val="0"/>
          <w:numId w:val="1"/>
        </w:numPr>
        <w:spacing w:after="0"/>
        <w:rPr>
          <w:rFonts w:ascii="Arial Narrow" w:hAnsi="Arial Narrow"/>
          <w:sz w:val="20"/>
          <w:szCs w:val="20"/>
        </w:rPr>
      </w:pPr>
      <w:r>
        <w:rPr>
          <w:rFonts w:ascii="Arial Narrow" w:hAnsi="Arial Narrow"/>
          <w:sz w:val="20"/>
          <w:szCs w:val="20"/>
        </w:rPr>
        <w:t>ensure that all Service Providers, families and educators are treated equitably</w:t>
      </w:r>
    </w:p>
    <w:p w14:paraId="073E50AF" w14:textId="77777777" w:rsidR="00F55157" w:rsidRDefault="00F55157" w:rsidP="00F55157">
      <w:pPr>
        <w:pStyle w:val="ListParagraph"/>
        <w:numPr>
          <w:ilvl w:val="0"/>
          <w:numId w:val="1"/>
        </w:numPr>
        <w:spacing w:after="0"/>
        <w:rPr>
          <w:rFonts w:ascii="Arial Narrow" w:hAnsi="Arial Narrow"/>
          <w:sz w:val="20"/>
          <w:szCs w:val="20"/>
        </w:rPr>
      </w:pPr>
      <w:r>
        <w:rPr>
          <w:rFonts w:ascii="Arial Narrow" w:hAnsi="Arial Narrow"/>
          <w:sz w:val="20"/>
          <w:szCs w:val="20"/>
        </w:rPr>
        <w:t>eliminate the conflict of interest that exists when a Support Agency also runs a Service in the same state</w:t>
      </w:r>
    </w:p>
    <w:p w14:paraId="23223D85" w14:textId="77777777" w:rsidR="00F55157" w:rsidRDefault="00F55157" w:rsidP="003233F3">
      <w:pPr>
        <w:spacing w:after="0"/>
        <w:rPr>
          <w:rFonts w:ascii="Arial Narrow" w:hAnsi="Arial Narrow"/>
          <w:b/>
          <w:bCs/>
          <w:sz w:val="20"/>
          <w:szCs w:val="20"/>
          <w:highlight w:val="lightGray"/>
        </w:rPr>
      </w:pPr>
    </w:p>
    <w:p w14:paraId="2DE7DEA5" w14:textId="77777777" w:rsidR="00F55157" w:rsidRDefault="00F55157" w:rsidP="003233F3">
      <w:pPr>
        <w:spacing w:after="0"/>
        <w:rPr>
          <w:rFonts w:ascii="Arial Narrow" w:hAnsi="Arial Narrow"/>
          <w:b/>
          <w:bCs/>
          <w:sz w:val="20"/>
          <w:szCs w:val="20"/>
          <w:highlight w:val="lightGray"/>
        </w:rPr>
      </w:pPr>
    </w:p>
    <w:p w14:paraId="1CF9D550" w14:textId="739ECB3D" w:rsidR="003233F3" w:rsidRDefault="003233F3" w:rsidP="003233F3">
      <w:pPr>
        <w:spacing w:after="0"/>
        <w:rPr>
          <w:rFonts w:ascii="Arial Narrow" w:hAnsi="Arial Narrow"/>
          <w:b/>
          <w:bCs/>
          <w:sz w:val="20"/>
          <w:szCs w:val="20"/>
          <w:highlight w:val="lightGray"/>
        </w:rPr>
      </w:pPr>
      <w:r>
        <w:rPr>
          <w:rFonts w:ascii="Arial Narrow" w:hAnsi="Arial Narrow"/>
          <w:b/>
          <w:bCs/>
          <w:sz w:val="20"/>
          <w:szCs w:val="20"/>
          <w:highlight w:val="lightGray"/>
        </w:rPr>
        <w:t xml:space="preserve">LONG TERM CHANGES to the </w:t>
      </w:r>
      <w:proofErr w:type="gramStart"/>
      <w:r>
        <w:rPr>
          <w:rFonts w:ascii="Arial Narrow" w:hAnsi="Arial Narrow"/>
          <w:b/>
          <w:bCs/>
          <w:sz w:val="20"/>
          <w:szCs w:val="20"/>
          <w:highlight w:val="lightGray"/>
        </w:rPr>
        <w:t>In Home</w:t>
      </w:r>
      <w:proofErr w:type="gramEnd"/>
      <w:r>
        <w:rPr>
          <w:rFonts w:ascii="Arial Narrow" w:hAnsi="Arial Narrow"/>
          <w:b/>
          <w:bCs/>
          <w:sz w:val="20"/>
          <w:szCs w:val="20"/>
          <w:highlight w:val="lightGray"/>
        </w:rPr>
        <w:t xml:space="preserve"> Care Program that would have a HIGH IMPACT</w:t>
      </w:r>
    </w:p>
    <w:p w14:paraId="3AB6CBE6" w14:textId="63D0AAC8" w:rsidR="003233F3" w:rsidRPr="009177DB" w:rsidRDefault="00F55157" w:rsidP="003233F3">
      <w:pPr>
        <w:rPr>
          <w:rFonts w:ascii="Arial Narrow" w:hAnsi="Arial Narrow"/>
          <w:b/>
          <w:bCs/>
          <w:color w:val="000000"/>
          <w:sz w:val="20"/>
          <w:szCs w:val="20"/>
        </w:rPr>
      </w:pPr>
      <w:r>
        <w:rPr>
          <w:rFonts w:ascii="Arial Narrow" w:hAnsi="Arial Narrow"/>
          <w:b/>
          <w:bCs/>
          <w:color w:val="000000"/>
          <w:sz w:val="20"/>
          <w:szCs w:val="20"/>
          <w:u w:val="single"/>
        </w:rPr>
        <w:t>C</w:t>
      </w:r>
      <w:r w:rsidR="003233F3" w:rsidRPr="009177DB">
        <w:rPr>
          <w:rFonts w:ascii="Arial Narrow" w:hAnsi="Arial Narrow"/>
          <w:b/>
          <w:bCs/>
          <w:color w:val="000000"/>
          <w:sz w:val="20"/>
          <w:szCs w:val="20"/>
          <w:u w:val="single"/>
        </w:rPr>
        <w:t>REATION OF A CENTRALISED PROFESSIONAL DEVELOPMENT AND SUPPORT PORTAL</w:t>
      </w:r>
      <w:r w:rsidR="003233F3" w:rsidRPr="009177DB">
        <w:rPr>
          <w:rFonts w:ascii="Arial Narrow" w:hAnsi="Arial Narrow"/>
          <w:b/>
          <w:bCs/>
          <w:color w:val="000000"/>
          <w:sz w:val="20"/>
          <w:szCs w:val="20"/>
        </w:rPr>
        <w:t xml:space="preserve"> that can be accessed by all IHC Services and IHC Educators.</w:t>
      </w:r>
      <w:r w:rsidR="003233F3">
        <w:rPr>
          <w:rFonts w:ascii="Arial Narrow" w:hAnsi="Arial Narrow"/>
          <w:b/>
          <w:bCs/>
          <w:color w:val="000000"/>
          <w:sz w:val="20"/>
          <w:szCs w:val="20"/>
        </w:rPr>
        <w:t xml:space="preserve">  </w:t>
      </w:r>
      <w:r w:rsidR="003233F3" w:rsidRPr="009177DB">
        <w:rPr>
          <w:rFonts w:ascii="Arial Narrow" w:hAnsi="Arial Narrow"/>
          <w:b/>
          <w:bCs/>
          <w:color w:val="000000"/>
          <w:sz w:val="20"/>
          <w:szCs w:val="20"/>
        </w:rPr>
        <w:t xml:space="preserve">Possibly a team within the Department </w:t>
      </w:r>
      <w:r w:rsidR="003233F3">
        <w:rPr>
          <w:rFonts w:ascii="Arial Narrow" w:hAnsi="Arial Narrow"/>
          <w:b/>
          <w:bCs/>
          <w:color w:val="000000"/>
          <w:sz w:val="20"/>
          <w:szCs w:val="20"/>
        </w:rPr>
        <w:t xml:space="preserve">could be created </w:t>
      </w:r>
      <w:r w:rsidR="003233F3" w:rsidRPr="009177DB">
        <w:rPr>
          <w:rFonts w:ascii="Arial Narrow" w:hAnsi="Arial Narrow"/>
          <w:b/>
          <w:bCs/>
          <w:color w:val="000000"/>
          <w:sz w:val="20"/>
          <w:szCs w:val="20"/>
        </w:rPr>
        <w:t xml:space="preserve">or funding provided to the Australian Home </w:t>
      </w:r>
      <w:proofErr w:type="gramStart"/>
      <w:r w:rsidR="003233F3" w:rsidRPr="009177DB">
        <w:rPr>
          <w:rFonts w:ascii="Arial Narrow" w:hAnsi="Arial Narrow"/>
          <w:b/>
          <w:bCs/>
          <w:color w:val="000000"/>
          <w:sz w:val="20"/>
          <w:szCs w:val="20"/>
        </w:rPr>
        <w:t>Child Care</w:t>
      </w:r>
      <w:proofErr w:type="gramEnd"/>
      <w:r w:rsidR="003233F3" w:rsidRPr="009177DB">
        <w:rPr>
          <w:rFonts w:ascii="Arial Narrow" w:hAnsi="Arial Narrow"/>
          <w:b/>
          <w:bCs/>
          <w:color w:val="000000"/>
          <w:sz w:val="20"/>
          <w:szCs w:val="20"/>
        </w:rPr>
        <w:t xml:space="preserve"> Association who could outsource and manage</w:t>
      </w:r>
      <w:r w:rsidR="003233F3">
        <w:rPr>
          <w:rFonts w:ascii="Arial Narrow" w:hAnsi="Arial Narrow"/>
          <w:b/>
          <w:bCs/>
          <w:color w:val="000000"/>
          <w:sz w:val="20"/>
          <w:szCs w:val="20"/>
        </w:rPr>
        <w:t xml:space="preserve"> this</w:t>
      </w:r>
      <w:r w:rsidR="003233F3" w:rsidRPr="009177DB">
        <w:rPr>
          <w:rFonts w:ascii="Arial Narrow" w:hAnsi="Arial Narrow"/>
          <w:b/>
          <w:bCs/>
          <w:color w:val="000000"/>
          <w:sz w:val="20"/>
          <w:szCs w:val="20"/>
        </w:rPr>
        <w:t xml:space="preserve">  </w:t>
      </w:r>
      <w:hyperlink r:id="rId9" w:history="1">
        <w:r w:rsidR="003233F3" w:rsidRPr="009177DB">
          <w:rPr>
            <w:rStyle w:val="Hyperlink"/>
            <w:rFonts w:ascii="Arial Narrow" w:hAnsi="Arial Narrow"/>
            <w:b/>
            <w:bCs/>
            <w:sz w:val="20"/>
            <w:szCs w:val="20"/>
          </w:rPr>
          <w:t>https://australianhomechildcare.com.au/</w:t>
        </w:r>
      </w:hyperlink>
      <w:r w:rsidR="003233F3" w:rsidRPr="009177DB">
        <w:rPr>
          <w:rFonts w:ascii="Arial Narrow" w:hAnsi="Arial Narrow"/>
          <w:b/>
          <w:bCs/>
          <w:color w:val="000000"/>
          <w:sz w:val="20"/>
          <w:szCs w:val="20"/>
        </w:rPr>
        <w:t xml:space="preserve"> </w:t>
      </w:r>
    </w:p>
    <w:p w14:paraId="11B91977" w14:textId="77777777" w:rsidR="003233F3" w:rsidRPr="009177DB" w:rsidRDefault="003233F3" w:rsidP="003233F3">
      <w:pPr>
        <w:spacing w:after="0"/>
        <w:rPr>
          <w:rFonts w:ascii="Arial Narrow" w:hAnsi="Arial Narrow"/>
          <w:b/>
          <w:bCs/>
          <w:sz w:val="20"/>
          <w:szCs w:val="20"/>
        </w:rPr>
      </w:pPr>
      <w:r w:rsidRPr="009177DB">
        <w:rPr>
          <w:rFonts w:ascii="Arial Narrow" w:hAnsi="Arial Narrow"/>
          <w:b/>
          <w:bCs/>
          <w:color w:val="000000"/>
          <w:sz w:val="20"/>
          <w:szCs w:val="20"/>
        </w:rPr>
        <w:t xml:space="preserve">  </w:t>
      </w:r>
      <w:r w:rsidRPr="009177DB">
        <w:rPr>
          <w:rFonts w:ascii="Arial Narrow" w:hAnsi="Arial Narrow"/>
          <w:b/>
          <w:bCs/>
          <w:sz w:val="20"/>
          <w:szCs w:val="20"/>
        </w:rPr>
        <w:t>This simple change will:</w:t>
      </w:r>
    </w:p>
    <w:p w14:paraId="051294B8" w14:textId="77777777" w:rsidR="003233F3" w:rsidRDefault="003233F3" w:rsidP="003233F3">
      <w:pPr>
        <w:pStyle w:val="ListParagraph"/>
        <w:numPr>
          <w:ilvl w:val="0"/>
          <w:numId w:val="1"/>
        </w:numPr>
        <w:spacing w:after="0"/>
        <w:rPr>
          <w:rFonts w:ascii="Arial Narrow" w:hAnsi="Arial Narrow"/>
          <w:sz w:val="20"/>
          <w:szCs w:val="20"/>
        </w:rPr>
      </w:pPr>
      <w:r>
        <w:rPr>
          <w:rFonts w:ascii="Arial Narrow" w:hAnsi="Arial Narrow"/>
          <w:sz w:val="20"/>
          <w:szCs w:val="20"/>
        </w:rPr>
        <w:t>create a consistent national approach to child safety and professional development</w:t>
      </w:r>
    </w:p>
    <w:p w14:paraId="34E009F2" w14:textId="77777777" w:rsidR="003233F3" w:rsidRDefault="003233F3" w:rsidP="003233F3">
      <w:pPr>
        <w:pStyle w:val="ListParagraph"/>
        <w:numPr>
          <w:ilvl w:val="0"/>
          <w:numId w:val="1"/>
        </w:numPr>
        <w:spacing w:after="0"/>
        <w:rPr>
          <w:rFonts w:ascii="Arial Narrow" w:hAnsi="Arial Narrow"/>
          <w:sz w:val="20"/>
          <w:szCs w:val="20"/>
        </w:rPr>
      </w:pPr>
      <w:r>
        <w:rPr>
          <w:rFonts w:ascii="Arial Narrow" w:hAnsi="Arial Narrow"/>
          <w:sz w:val="20"/>
          <w:szCs w:val="20"/>
        </w:rPr>
        <w:t>create a true community of practice</w:t>
      </w:r>
    </w:p>
    <w:p w14:paraId="11EA5E1C" w14:textId="77777777" w:rsidR="003233F3" w:rsidRDefault="003233F3" w:rsidP="003233F3">
      <w:pPr>
        <w:pStyle w:val="ListParagraph"/>
        <w:numPr>
          <w:ilvl w:val="0"/>
          <w:numId w:val="1"/>
        </w:numPr>
        <w:spacing w:after="0"/>
        <w:rPr>
          <w:rFonts w:ascii="Arial Narrow" w:hAnsi="Arial Narrow"/>
          <w:sz w:val="20"/>
          <w:szCs w:val="20"/>
        </w:rPr>
      </w:pPr>
      <w:r>
        <w:rPr>
          <w:rFonts w:ascii="Arial Narrow" w:hAnsi="Arial Narrow"/>
          <w:sz w:val="20"/>
          <w:szCs w:val="20"/>
        </w:rPr>
        <w:t>ensure all Educators have access to relevant advice and information to support quality provision of care and education regardless of location or Service Provider</w:t>
      </w:r>
    </w:p>
    <w:p w14:paraId="67291FCD" w14:textId="77777777" w:rsidR="003233F3" w:rsidRPr="00255819" w:rsidRDefault="003233F3" w:rsidP="003233F3">
      <w:pPr>
        <w:pStyle w:val="ListParagraph"/>
        <w:numPr>
          <w:ilvl w:val="0"/>
          <w:numId w:val="1"/>
        </w:numPr>
        <w:spacing w:after="0"/>
        <w:rPr>
          <w:rFonts w:ascii="Arial Narrow" w:hAnsi="Arial Narrow"/>
          <w:sz w:val="20"/>
          <w:szCs w:val="20"/>
        </w:rPr>
      </w:pPr>
      <w:r>
        <w:rPr>
          <w:rFonts w:ascii="Arial Narrow" w:hAnsi="Arial Narrow"/>
          <w:sz w:val="20"/>
          <w:szCs w:val="20"/>
        </w:rPr>
        <w:t>ensure that IHC related support is delivered to all Educators and Families</w:t>
      </w:r>
      <w:r w:rsidRPr="00255819">
        <w:rPr>
          <w:rFonts w:ascii="Arial Narrow" w:hAnsi="Arial Narrow"/>
          <w:sz w:val="20"/>
          <w:szCs w:val="20"/>
        </w:rPr>
        <w:t xml:space="preserve"> the program more financially accessible for families across all 3 sectors</w:t>
      </w:r>
    </w:p>
    <w:p w14:paraId="2FB5EE30" w14:textId="77777777" w:rsidR="003233F3" w:rsidRDefault="003233F3" w:rsidP="003233F3">
      <w:pPr>
        <w:pStyle w:val="ListParagraph"/>
        <w:numPr>
          <w:ilvl w:val="0"/>
          <w:numId w:val="1"/>
        </w:numPr>
        <w:spacing w:after="0"/>
        <w:rPr>
          <w:rFonts w:ascii="Arial Narrow" w:hAnsi="Arial Narrow"/>
          <w:sz w:val="20"/>
          <w:szCs w:val="20"/>
        </w:rPr>
      </w:pPr>
      <w:r w:rsidRPr="00255819">
        <w:rPr>
          <w:rFonts w:ascii="Arial Narrow" w:hAnsi="Arial Narrow"/>
          <w:sz w:val="20"/>
          <w:szCs w:val="20"/>
        </w:rPr>
        <w:t>attract more Educators to apply for roles across all 3 sectors</w:t>
      </w:r>
    </w:p>
    <w:p w14:paraId="717F84CC" w14:textId="77777777" w:rsidR="003233F3" w:rsidRDefault="003233F3" w:rsidP="003233F3">
      <w:pPr>
        <w:pStyle w:val="ListParagraph"/>
        <w:numPr>
          <w:ilvl w:val="0"/>
          <w:numId w:val="1"/>
        </w:numPr>
        <w:spacing w:after="0"/>
        <w:rPr>
          <w:rFonts w:ascii="Arial Narrow" w:hAnsi="Arial Narrow"/>
          <w:sz w:val="20"/>
          <w:szCs w:val="20"/>
        </w:rPr>
      </w:pPr>
      <w:r>
        <w:rPr>
          <w:rFonts w:ascii="Arial Narrow" w:hAnsi="Arial Narrow"/>
          <w:sz w:val="20"/>
          <w:szCs w:val="20"/>
        </w:rPr>
        <w:t>increase the skill level of Educators across all 3 sectors</w:t>
      </w:r>
    </w:p>
    <w:p w14:paraId="17AA00F1" w14:textId="77777777" w:rsidR="008F3162" w:rsidRDefault="008F3162">
      <w:pPr>
        <w:rPr>
          <w:rFonts w:ascii="Arial Narrow" w:hAnsi="Arial Narrow"/>
          <w:sz w:val="20"/>
          <w:szCs w:val="20"/>
        </w:rPr>
      </w:pPr>
    </w:p>
    <w:p w14:paraId="62F96598" w14:textId="4A997692" w:rsidR="00F55157" w:rsidRPr="00F55157" w:rsidRDefault="00C51494" w:rsidP="00F55157">
      <w:pPr>
        <w:spacing w:after="0"/>
        <w:rPr>
          <w:rFonts w:ascii="Arial Narrow" w:hAnsi="Arial Narrow"/>
          <w:b/>
          <w:bCs/>
          <w:sz w:val="20"/>
          <w:szCs w:val="20"/>
          <w:highlight w:val="lightGray"/>
        </w:rPr>
      </w:pPr>
      <w:r w:rsidRPr="00F55157">
        <w:rPr>
          <w:rFonts w:ascii="Arial Narrow" w:hAnsi="Arial Narrow"/>
          <w:b/>
          <w:bCs/>
          <w:sz w:val="20"/>
          <w:szCs w:val="20"/>
          <w:highlight w:val="lightGray"/>
        </w:rPr>
        <w:t xml:space="preserve">COMMENTS REGARDING THE FAMILY DAYCARE OPTION FOR FAMILIES WHO REQUIRE IN HOME CARE DUE TO </w:t>
      </w:r>
      <w:proofErr w:type="gramStart"/>
      <w:r w:rsidRPr="00F55157">
        <w:rPr>
          <w:rFonts w:ascii="Arial Narrow" w:hAnsi="Arial Narrow"/>
          <w:b/>
          <w:bCs/>
          <w:sz w:val="20"/>
          <w:szCs w:val="20"/>
          <w:highlight w:val="lightGray"/>
        </w:rPr>
        <w:t>NON STANDARD</w:t>
      </w:r>
      <w:proofErr w:type="gramEnd"/>
      <w:r w:rsidRPr="00F55157">
        <w:rPr>
          <w:rFonts w:ascii="Arial Narrow" w:hAnsi="Arial Narrow"/>
          <w:b/>
          <w:bCs/>
          <w:sz w:val="20"/>
          <w:szCs w:val="20"/>
          <w:highlight w:val="lightGray"/>
        </w:rPr>
        <w:t xml:space="preserve"> HOURS</w:t>
      </w:r>
    </w:p>
    <w:p w14:paraId="2230A13F" w14:textId="77777777" w:rsidR="00C51494" w:rsidRDefault="00C51494" w:rsidP="00C51494">
      <w:pPr>
        <w:spacing w:after="0"/>
        <w:rPr>
          <w:rFonts w:ascii="Arial Narrow" w:hAnsi="Arial Narrow"/>
          <w:sz w:val="20"/>
          <w:szCs w:val="20"/>
        </w:rPr>
      </w:pPr>
      <w:r w:rsidRPr="00C51494">
        <w:rPr>
          <w:rFonts w:ascii="Arial Narrow" w:hAnsi="Arial Narrow"/>
          <w:sz w:val="20"/>
          <w:szCs w:val="20"/>
        </w:rPr>
        <w:t xml:space="preserve">On the surface this sounds reasonable.  There are scenarios where parents who work nonstandard hours, </w:t>
      </w:r>
      <w:r>
        <w:rPr>
          <w:rFonts w:ascii="Arial Narrow" w:hAnsi="Arial Narrow"/>
          <w:sz w:val="20"/>
          <w:szCs w:val="20"/>
        </w:rPr>
        <w:t>would</w:t>
      </w:r>
      <w:r w:rsidRPr="00C51494">
        <w:rPr>
          <w:rFonts w:ascii="Arial Narrow" w:hAnsi="Arial Narrow"/>
          <w:sz w:val="20"/>
          <w:szCs w:val="20"/>
        </w:rPr>
        <w:t xml:space="preserve"> need to pick their child up from the family daycare at midnight in order to transport them home to their own bed. This does not seem sensible especially given that other parents who work nonstandard hours maybe wanting to drop a child to </w:t>
      </w:r>
      <w:r>
        <w:rPr>
          <w:rFonts w:ascii="Arial Narrow" w:hAnsi="Arial Narrow"/>
          <w:sz w:val="20"/>
          <w:szCs w:val="20"/>
        </w:rPr>
        <w:t>that same</w:t>
      </w:r>
      <w:r w:rsidRPr="00C51494">
        <w:rPr>
          <w:rFonts w:ascii="Arial Narrow" w:hAnsi="Arial Narrow"/>
          <w:sz w:val="20"/>
          <w:szCs w:val="20"/>
        </w:rPr>
        <w:t xml:space="preserve"> family daycare at 4:00 AM because they're about to start an early shift. </w:t>
      </w:r>
      <w:r>
        <w:rPr>
          <w:rFonts w:ascii="Arial Narrow" w:hAnsi="Arial Narrow"/>
          <w:sz w:val="20"/>
          <w:szCs w:val="20"/>
        </w:rPr>
        <w:t>Not only would this</w:t>
      </w:r>
      <w:r w:rsidRPr="00C51494">
        <w:rPr>
          <w:rFonts w:ascii="Arial Narrow" w:hAnsi="Arial Narrow"/>
          <w:sz w:val="20"/>
          <w:szCs w:val="20"/>
        </w:rPr>
        <w:t xml:space="preserve"> require the parent to wake a sleeping child and transport them to a family daycare</w:t>
      </w:r>
      <w:r>
        <w:rPr>
          <w:rFonts w:ascii="Arial Narrow" w:hAnsi="Arial Narrow"/>
          <w:sz w:val="20"/>
          <w:szCs w:val="20"/>
        </w:rPr>
        <w:t>, but the family day carer ma</w:t>
      </w:r>
      <w:r w:rsidRPr="00C51494">
        <w:rPr>
          <w:rFonts w:ascii="Arial Narrow" w:hAnsi="Arial Narrow"/>
          <w:sz w:val="20"/>
          <w:szCs w:val="20"/>
        </w:rPr>
        <w:t xml:space="preserve">y well be exhausted from handling the later shifts that some of the other enrolled families would require.  </w:t>
      </w:r>
      <w:r>
        <w:rPr>
          <w:rFonts w:ascii="Arial Narrow" w:hAnsi="Arial Narrow"/>
          <w:sz w:val="20"/>
          <w:szCs w:val="20"/>
        </w:rPr>
        <w:t>Possibly interrupting their own families sleep as well.</w:t>
      </w:r>
    </w:p>
    <w:p w14:paraId="1CA12AD5" w14:textId="77777777" w:rsidR="00C51494" w:rsidRDefault="00C51494" w:rsidP="00C51494">
      <w:pPr>
        <w:spacing w:after="0"/>
        <w:rPr>
          <w:rFonts w:ascii="Arial Narrow" w:hAnsi="Arial Narrow"/>
          <w:sz w:val="20"/>
          <w:szCs w:val="20"/>
        </w:rPr>
      </w:pPr>
    </w:p>
    <w:p w14:paraId="76F0E6C5" w14:textId="2EBF5C99" w:rsidR="00F55157" w:rsidRDefault="00C51494" w:rsidP="00C51494">
      <w:pPr>
        <w:spacing w:after="0"/>
        <w:rPr>
          <w:rFonts w:ascii="Arial Narrow" w:hAnsi="Arial Narrow"/>
          <w:sz w:val="20"/>
          <w:szCs w:val="20"/>
        </w:rPr>
      </w:pPr>
      <w:r w:rsidRPr="00C51494">
        <w:rPr>
          <w:rFonts w:ascii="Arial Narrow" w:hAnsi="Arial Narrow"/>
          <w:sz w:val="20"/>
          <w:szCs w:val="20"/>
        </w:rPr>
        <w:t xml:space="preserve">The </w:t>
      </w:r>
      <w:proofErr w:type="gramStart"/>
      <w:r w:rsidRPr="00C51494">
        <w:rPr>
          <w:rFonts w:ascii="Arial Narrow" w:hAnsi="Arial Narrow"/>
          <w:sz w:val="20"/>
          <w:szCs w:val="20"/>
        </w:rPr>
        <w:t>most simple</w:t>
      </w:r>
      <w:proofErr w:type="gramEnd"/>
      <w:r w:rsidRPr="00C51494">
        <w:rPr>
          <w:rFonts w:ascii="Arial Narrow" w:hAnsi="Arial Narrow"/>
          <w:sz w:val="20"/>
          <w:szCs w:val="20"/>
        </w:rPr>
        <w:t xml:space="preserve"> solution would be </w:t>
      </w:r>
      <w:r w:rsidRPr="00C51494">
        <w:rPr>
          <w:rFonts w:ascii="Arial Narrow" w:hAnsi="Arial Narrow"/>
          <w:sz w:val="20"/>
          <w:szCs w:val="20"/>
          <w:u w:val="single"/>
        </w:rPr>
        <w:t xml:space="preserve">to increase the in home care hourly rate cap </w:t>
      </w:r>
      <w:r w:rsidRPr="00C51494">
        <w:rPr>
          <w:rFonts w:ascii="Arial Narrow" w:hAnsi="Arial Narrow"/>
          <w:b/>
          <w:bCs/>
          <w:sz w:val="20"/>
          <w:szCs w:val="20"/>
          <w:u w:val="single"/>
        </w:rPr>
        <w:t>and</w:t>
      </w:r>
      <w:r w:rsidRPr="00C51494">
        <w:rPr>
          <w:rFonts w:ascii="Arial Narrow" w:hAnsi="Arial Narrow"/>
          <w:sz w:val="20"/>
          <w:szCs w:val="20"/>
          <w:u w:val="single"/>
        </w:rPr>
        <w:t xml:space="preserve"> apply a higher CCS percentage</w:t>
      </w:r>
      <w:r w:rsidRPr="00C51494">
        <w:rPr>
          <w:rFonts w:ascii="Arial Narrow" w:hAnsi="Arial Narrow"/>
          <w:sz w:val="20"/>
          <w:szCs w:val="20"/>
        </w:rPr>
        <w:t xml:space="preserve"> </w:t>
      </w:r>
      <w:r>
        <w:rPr>
          <w:rFonts w:ascii="Arial Narrow" w:hAnsi="Arial Narrow"/>
          <w:sz w:val="20"/>
          <w:szCs w:val="20"/>
        </w:rPr>
        <w:t>for</w:t>
      </w:r>
      <w:r w:rsidRPr="00C51494">
        <w:rPr>
          <w:rFonts w:ascii="Arial Narrow" w:hAnsi="Arial Narrow"/>
          <w:sz w:val="20"/>
          <w:szCs w:val="20"/>
        </w:rPr>
        <w:t xml:space="preserve"> families who meet this in home care eligibility criteria.  </w:t>
      </w:r>
    </w:p>
    <w:p w14:paraId="5DB392B3" w14:textId="77777777" w:rsidR="008D2A0A" w:rsidRDefault="008D2A0A" w:rsidP="00C51494">
      <w:pPr>
        <w:spacing w:after="0"/>
        <w:rPr>
          <w:rFonts w:ascii="Arial Narrow" w:hAnsi="Arial Narrow"/>
          <w:sz w:val="20"/>
          <w:szCs w:val="20"/>
        </w:rPr>
      </w:pPr>
    </w:p>
    <w:p w14:paraId="693B19B1" w14:textId="258AF18D" w:rsidR="008D2A0A" w:rsidRPr="00F55157" w:rsidRDefault="008D2A0A" w:rsidP="008D2A0A">
      <w:pPr>
        <w:spacing w:after="0"/>
        <w:rPr>
          <w:rFonts w:ascii="Arial Narrow" w:hAnsi="Arial Narrow"/>
          <w:b/>
          <w:bCs/>
          <w:sz w:val="20"/>
          <w:szCs w:val="20"/>
          <w:highlight w:val="lightGray"/>
        </w:rPr>
      </w:pPr>
      <w:r w:rsidRPr="00F55157">
        <w:rPr>
          <w:rFonts w:ascii="Arial Narrow" w:hAnsi="Arial Narrow"/>
          <w:b/>
          <w:bCs/>
          <w:sz w:val="20"/>
          <w:szCs w:val="20"/>
          <w:highlight w:val="lightGray"/>
        </w:rPr>
        <w:t xml:space="preserve">COMMENTS REGARDING </w:t>
      </w:r>
      <w:r w:rsidRPr="008D2A0A">
        <w:rPr>
          <w:rFonts w:ascii="Arial Narrow" w:hAnsi="Arial Narrow"/>
          <w:b/>
          <w:bCs/>
          <w:sz w:val="20"/>
          <w:szCs w:val="20"/>
          <w:highlight w:val="lightGray"/>
        </w:rPr>
        <w:t xml:space="preserve">A CENTRALISED POOL OF EDUCATORS SIMILAR TO </w:t>
      </w:r>
      <w:r>
        <w:rPr>
          <w:rFonts w:ascii="Arial Narrow" w:hAnsi="Arial Narrow"/>
          <w:b/>
          <w:bCs/>
          <w:sz w:val="20"/>
          <w:szCs w:val="20"/>
          <w:highlight w:val="lightGray"/>
        </w:rPr>
        <w:t>RELIEF</w:t>
      </w:r>
      <w:r w:rsidRPr="008D2A0A">
        <w:rPr>
          <w:rFonts w:ascii="Arial Narrow" w:hAnsi="Arial Narrow"/>
          <w:b/>
          <w:bCs/>
          <w:sz w:val="20"/>
          <w:szCs w:val="20"/>
          <w:highlight w:val="lightGray"/>
        </w:rPr>
        <w:t xml:space="preserve"> TEACHERS POOL</w:t>
      </w:r>
    </w:p>
    <w:p w14:paraId="3CDCC550" w14:textId="44A63B93" w:rsidR="008D2A0A" w:rsidRDefault="008D2A0A" w:rsidP="008D2A0A">
      <w:pPr>
        <w:spacing w:after="0"/>
        <w:rPr>
          <w:rFonts w:ascii="Arial Narrow" w:hAnsi="Arial Narrow"/>
          <w:sz w:val="20"/>
          <w:szCs w:val="20"/>
        </w:rPr>
      </w:pPr>
      <w:r w:rsidRPr="00C51494">
        <w:rPr>
          <w:rFonts w:ascii="Arial Narrow" w:hAnsi="Arial Narrow"/>
          <w:sz w:val="20"/>
          <w:szCs w:val="20"/>
        </w:rPr>
        <w:t xml:space="preserve">On the surface this sounds reasonable.  </w:t>
      </w:r>
      <w:proofErr w:type="gramStart"/>
      <w:r w:rsidRPr="008D2A0A">
        <w:rPr>
          <w:rFonts w:ascii="Arial Narrow" w:hAnsi="Arial Narrow"/>
          <w:sz w:val="20"/>
          <w:szCs w:val="20"/>
        </w:rPr>
        <w:t>However</w:t>
      </w:r>
      <w:proofErr w:type="gramEnd"/>
      <w:r>
        <w:rPr>
          <w:rFonts w:ascii="Arial Narrow" w:hAnsi="Arial Narrow"/>
          <w:sz w:val="20"/>
          <w:szCs w:val="20"/>
        </w:rPr>
        <w:t xml:space="preserve"> e</w:t>
      </w:r>
      <w:r w:rsidRPr="008D2A0A">
        <w:rPr>
          <w:rFonts w:ascii="Arial Narrow" w:hAnsi="Arial Narrow"/>
          <w:sz w:val="20"/>
          <w:szCs w:val="20"/>
        </w:rPr>
        <w:t xml:space="preserve">xpecting random educators to travel </w:t>
      </w:r>
      <w:r>
        <w:rPr>
          <w:rFonts w:ascii="Arial Narrow" w:hAnsi="Arial Narrow"/>
          <w:sz w:val="20"/>
          <w:szCs w:val="20"/>
        </w:rPr>
        <w:t>to</w:t>
      </w:r>
      <w:r w:rsidRPr="008D2A0A">
        <w:rPr>
          <w:rFonts w:ascii="Arial Narrow" w:hAnsi="Arial Narrow"/>
          <w:sz w:val="20"/>
          <w:szCs w:val="20"/>
        </w:rPr>
        <w:t xml:space="preserve"> random locations to look after random children</w:t>
      </w:r>
      <w:r>
        <w:rPr>
          <w:rFonts w:ascii="Arial Narrow" w:hAnsi="Arial Narrow"/>
          <w:sz w:val="20"/>
          <w:szCs w:val="20"/>
        </w:rPr>
        <w:t xml:space="preserve"> </w:t>
      </w:r>
      <w:r w:rsidRPr="008D2A0A">
        <w:rPr>
          <w:rFonts w:ascii="Arial Narrow" w:hAnsi="Arial Narrow"/>
          <w:sz w:val="20"/>
          <w:szCs w:val="20"/>
        </w:rPr>
        <w:t>with no job security is not reliable.</w:t>
      </w:r>
      <w:r>
        <w:rPr>
          <w:rFonts w:ascii="Arial Narrow" w:hAnsi="Arial Narrow"/>
          <w:sz w:val="20"/>
          <w:szCs w:val="20"/>
        </w:rPr>
        <w:t xml:space="preserve">  </w:t>
      </w:r>
      <w:r w:rsidRPr="008D2A0A">
        <w:rPr>
          <w:rFonts w:ascii="Arial Narrow" w:hAnsi="Arial Narrow"/>
          <w:sz w:val="20"/>
          <w:szCs w:val="20"/>
        </w:rPr>
        <w:t>Service providers act as a conduit between the family and the educat</w:t>
      </w:r>
      <w:r>
        <w:rPr>
          <w:rFonts w:ascii="Arial Narrow" w:hAnsi="Arial Narrow"/>
          <w:sz w:val="20"/>
          <w:szCs w:val="20"/>
        </w:rPr>
        <w:t>or</w:t>
      </w:r>
      <w:r w:rsidRPr="008D2A0A">
        <w:rPr>
          <w:rFonts w:ascii="Arial Narrow" w:hAnsi="Arial Narrow"/>
          <w:sz w:val="20"/>
          <w:szCs w:val="20"/>
        </w:rPr>
        <w:t xml:space="preserve"> to help determine whether the </w:t>
      </w:r>
      <w:proofErr w:type="gramStart"/>
      <w:r w:rsidRPr="008D2A0A">
        <w:rPr>
          <w:rFonts w:ascii="Arial Narrow" w:hAnsi="Arial Narrow"/>
          <w:sz w:val="20"/>
          <w:szCs w:val="20"/>
        </w:rPr>
        <w:t>educators</w:t>
      </w:r>
      <w:proofErr w:type="gramEnd"/>
      <w:r w:rsidRPr="008D2A0A">
        <w:rPr>
          <w:rFonts w:ascii="Arial Narrow" w:hAnsi="Arial Narrow"/>
          <w:sz w:val="20"/>
          <w:szCs w:val="20"/>
        </w:rPr>
        <w:t xml:space="preserve"> skill set, personality, level of experience</w:t>
      </w:r>
      <w:r>
        <w:rPr>
          <w:rFonts w:ascii="Arial Narrow" w:hAnsi="Arial Narrow"/>
          <w:sz w:val="20"/>
          <w:szCs w:val="20"/>
        </w:rPr>
        <w:t xml:space="preserve"> </w:t>
      </w:r>
      <w:r w:rsidRPr="008D2A0A">
        <w:rPr>
          <w:rFonts w:ascii="Arial Narrow" w:hAnsi="Arial Narrow"/>
          <w:sz w:val="20"/>
          <w:szCs w:val="20"/>
        </w:rPr>
        <w:t>and capabilities will meet the families expectations and needs.</w:t>
      </w:r>
      <w:r>
        <w:rPr>
          <w:rFonts w:ascii="Arial Narrow" w:hAnsi="Arial Narrow"/>
          <w:sz w:val="20"/>
          <w:szCs w:val="20"/>
        </w:rPr>
        <w:t xml:space="preserve">  </w:t>
      </w:r>
      <w:r w:rsidRPr="008D2A0A">
        <w:rPr>
          <w:rFonts w:ascii="Arial Narrow" w:hAnsi="Arial Narrow"/>
          <w:sz w:val="20"/>
          <w:szCs w:val="20"/>
        </w:rPr>
        <w:t xml:space="preserve">Expecting children to respond positively and feel a sense of security and connection </w:t>
      </w:r>
      <w:r w:rsidR="003C637E">
        <w:rPr>
          <w:rFonts w:ascii="Arial Narrow" w:hAnsi="Arial Narrow"/>
          <w:sz w:val="20"/>
          <w:szCs w:val="20"/>
        </w:rPr>
        <w:t>when</w:t>
      </w:r>
      <w:r w:rsidRPr="008D2A0A">
        <w:rPr>
          <w:rFonts w:ascii="Arial Narrow" w:hAnsi="Arial Narrow"/>
          <w:sz w:val="20"/>
          <w:szCs w:val="20"/>
        </w:rPr>
        <w:t xml:space="preserve"> random educators</w:t>
      </w:r>
      <w:r w:rsidR="003C637E">
        <w:rPr>
          <w:rFonts w:ascii="Arial Narrow" w:hAnsi="Arial Narrow"/>
          <w:sz w:val="20"/>
          <w:szCs w:val="20"/>
        </w:rPr>
        <w:t xml:space="preserve"> rock up</w:t>
      </w:r>
      <w:r w:rsidRPr="008D2A0A">
        <w:rPr>
          <w:rFonts w:ascii="Arial Narrow" w:hAnsi="Arial Narrow"/>
          <w:sz w:val="20"/>
          <w:szCs w:val="20"/>
        </w:rPr>
        <w:t xml:space="preserve"> is honestly a recipe for disaster. Very </w:t>
      </w:r>
      <w:proofErr w:type="spellStart"/>
      <w:r w:rsidRPr="008D2A0A">
        <w:rPr>
          <w:rFonts w:ascii="Arial Narrow" w:hAnsi="Arial Narrow"/>
          <w:sz w:val="20"/>
          <w:szCs w:val="20"/>
        </w:rPr>
        <w:t>very</w:t>
      </w:r>
      <w:proofErr w:type="spellEnd"/>
      <w:r w:rsidRPr="008D2A0A">
        <w:rPr>
          <w:rFonts w:ascii="Arial Narrow" w:hAnsi="Arial Narrow"/>
          <w:sz w:val="20"/>
          <w:szCs w:val="20"/>
        </w:rPr>
        <w:t xml:space="preserve"> rarely can a service provider </w:t>
      </w:r>
      <w:r w:rsidR="003C637E">
        <w:rPr>
          <w:rFonts w:ascii="Arial Narrow" w:hAnsi="Arial Narrow"/>
          <w:sz w:val="20"/>
          <w:szCs w:val="20"/>
        </w:rPr>
        <w:t xml:space="preserve">successfully </w:t>
      </w:r>
      <w:r w:rsidRPr="008D2A0A">
        <w:rPr>
          <w:rFonts w:ascii="Arial Narrow" w:hAnsi="Arial Narrow"/>
          <w:sz w:val="20"/>
          <w:szCs w:val="20"/>
        </w:rPr>
        <w:t xml:space="preserve">choose an educator on behalf of </w:t>
      </w:r>
      <w:r w:rsidR="003C637E">
        <w:rPr>
          <w:rFonts w:ascii="Arial Narrow" w:hAnsi="Arial Narrow"/>
          <w:sz w:val="20"/>
          <w:szCs w:val="20"/>
        </w:rPr>
        <w:t>a</w:t>
      </w:r>
      <w:r w:rsidRPr="008D2A0A">
        <w:rPr>
          <w:rFonts w:ascii="Arial Narrow" w:hAnsi="Arial Narrow"/>
          <w:sz w:val="20"/>
          <w:szCs w:val="20"/>
        </w:rPr>
        <w:t xml:space="preserve"> family</w:t>
      </w:r>
      <w:r w:rsidR="003C637E">
        <w:rPr>
          <w:rFonts w:ascii="Arial Narrow" w:hAnsi="Arial Narrow"/>
          <w:sz w:val="20"/>
          <w:szCs w:val="20"/>
        </w:rPr>
        <w:t>, to ensure success there needs to be a formal</w:t>
      </w:r>
      <w:r w:rsidRPr="008D2A0A">
        <w:rPr>
          <w:rFonts w:ascii="Arial Narrow" w:hAnsi="Arial Narrow"/>
          <w:sz w:val="20"/>
          <w:szCs w:val="20"/>
        </w:rPr>
        <w:t xml:space="preserve"> recruitment, interview and selection </w:t>
      </w:r>
      <w:r w:rsidR="003C637E">
        <w:rPr>
          <w:rFonts w:ascii="Arial Narrow" w:hAnsi="Arial Narrow"/>
          <w:sz w:val="20"/>
          <w:szCs w:val="20"/>
        </w:rPr>
        <w:t>process undertaken</w:t>
      </w:r>
      <w:r w:rsidRPr="008D2A0A">
        <w:rPr>
          <w:rFonts w:ascii="Arial Narrow" w:hAnsi="Arial Narrow"/>
          <w:sz w:val="20"/>
          <w:szCs w:val="20"/>
        </w:rPr>
        <w:t xml:space="preserve">. Choosing which educator </w:t>
      </w:r>
      <w:r w:rsidR="003C637E">
        <w:rPr>
          <w:rFonts w:ascii="Arial Narrow" w:hAnsi="Arial Narrow"/>
          <w:sz w:val="20"/>
          <w:szCs w:val="20"/>
        </w:rPr>
        <w:t xml:space="preserve">will care for your </w:t>
      </w:r>
      <w:r w:rsidRPr="008D2A0A">
        <w:rPr>
          <w:rFonts w:ascii="Arial Narrow" w:hAnsi="Arial Narrow"/>
          <w:sz w:val="20"/>
          <w:szCs w:val="20"/>
        </w:rPr>
        <w:t xml:space="preserve">children is a matter of the heart, </w:t>
      </w:r>
      <w:r w:rsidR="003C637E">
        <w:rPr>
          <w:rFonts w:ascii="Arial Narrow" w:hAnsi="Arial Narrow"/>
          <w:sz w:val="20"/>
          <w:szCs w:val="20"/>
        </w:rPr>
        <w:t>there is</w:t>
      </w:r>
      <w:r w:rsidRPr="008D2A0A">
        <w:rPr>
          <w:rFonts w:ascii="Arial Narrow" w:hAnsi="Arial Narrow"/>
          <w:sz w:val="20"/>
          <w:szCs w:val="20"/>
        </w:rPr>
        <w:t xml:space="preserve"> a warm fuzzy feeling that a parent gets in the pit of their belly when they know that </w:t>
      </w:r>
      <w:r w:rsidR="003C637E">
        <w:rPr>
          <w:rFonts w:ascii="Arial Narrow" w:hAnsi="Arial Narrow"/>
          <w:sz w:val="20"/>
          <w:szCs w:val="20"/>
        </w:rPr>
        <w:t>they have met the right educator for their family.</w:t>
      </w:r>
      <w:r>
        <w:rPr>
          <w:rFonts w:ascii="Arial Narrow" w:hAnsi="Arial Narrow"/>
          <w:sz w:val="20"/>
          <w:szCs w:val="20"/>
        </w:rPr>
        <w:t xml:space="preserve">  </w:t>
      </w:r>
      <w:r w:rsidRPr="008D2A0A">
        <w:rPr>
          <w:rFonts w:ascii="Arial Narrow" w:hAnsi="Arial Narrow"/>
          <w:sz w:val="20"/>
          <w:szCs w:val="20"/>
        </w:rPr>
        <w:t>Having a random person from a pool of educators show up is not tenable</w:t>
      </w:r>
      <w:r>
        <w:rPr>
          <w:rFonts w:ascii="Arial Narrow" w:hAnsi="Arial Narrow"/>
          <w:sz w:val="20"/>
          <w:szCs w:val="20"/>
        </w:rPr>
        <w:t>.</w:t>
      </w:r>
    </w:p>
    <w:p w14:paraId="7C8A6B7F" w14:textId="77777777" w:rsidR="008D2A0A" w:rsidRDefault="008D2A0A" w:rsidP="008D2A0A">
      <w:pPr>
        <w:spacing w:after="0"/>
        <w:rPr>
          <w:rFonts w:ascii="Arial Narrow" w:hAnsi="Arial Narrow"/>
          <w:sz w:val="20"/>
          <w:szCs w:val="20"/>
        </w:rPr>
      </w:pPr>
    </w:p>
    <w:p w14:paraId="497E5D56" w14:textId="77777777" w:rsidR="003C637E" w:rsidRPr="003C637E" w:rsidRDefault="003C637E" w:rsidP="008D2A0A">
      <w:pPr>
        <w:spacing w:after="0"/>
        <w:rPr>
          <w:rFonts w:ascii="Arial Narrow" w:hAnsi="Arial Narrow"/>
          <w:sz w:val="20"/>
          <w:szCs w:val="20"/>
          <w:u w:val="single"/>
        </w:rPr>
      </w:pPr>
      <w:r w:rsidRPr="003C637E">
        <w:rPr>
          <w:rFonts w:ascii="Arial Narrow" w:hAnsi="Arial Narrow"/>
          <w:sz w:val="20"/>
          <w:szCs w:val="20"/>
          <w:u w:val="single"/>
        </w:rPr>
        <w:lastRenderedPageBreak/>
        <w:t xml:space="preserve">Educators would not be so difficult to recruit if the </w:t>
      </w:r>
      <w:proofErr w:type="gramStart"/>
      <w:r w:rsidRPr="003C637E">
        <w:rPr>
          <w:rFonts w:ascii="Arial Narrow" w:hAnsi="Arial Narrow"/>
          <w:sz w:val="20"/>
          <w:szCs w:val="20"/>
          <w:u w:val="single"/>
        </w:rPr>
        <w:t>in home</w:t>
      </w:r>
      <w:proofErr w:type="gramEnd"/>
      <w:r w:rsidRPr="003C637E">
        <w:rPr>
          <w:rFonts w:ascii="Arial Narrow" w:hAnsi="Arial Narrow"/>
          <w:sz w:val="20"/>
          <w:szCs w:val="20"/>
          <w:u w:val="single"/>
        </w:rPr>
        <w:t xml:space="preserve"> care hourly rate cap was increased so that the families and service providers could afford to pay the educators adequately for their work.</w:t>
      </w:r>
    </w:p>
    <w:p w14:paraId="2704490E" w14:textId="77777777" w:rsidR="003C637E" w:rsidRDefault="003C637E" w:rsidP="008D2A0A">
      <w:pPr>
        <w:spacing w:after="0"/>
        <w:rPr>
          <w:rFonts w:ascii="Arial Narrow" w:hAnsi="Arial Narrow"/>
          <w:sz w:val="20"/>
          <w:szCs w:val="20"/>
        </w:rPr>
      </w:pPr>
    </w:p>
    <w:p w14:paraId="7603E820" w14:textId="07704127" w:rsidR="008B777B" w:rsidRPr="00F55157" w:rsidRDefault="008B777B" w:rsidP="008B777B">
      <w:pPr>
        <w:spacing w:after="0"/>
        <w:rPr>
          <w:rFonts w:ascii="Arial Narrow" w:hAnsi="Arial Narrow"/>
          <w:b/>
          <w:bCs/>
          <w:sz w:val="20"/>
          <w:szCs w:val="20"/>
          <w:highlight w:val="lightGray"/>
        </w:rPr>
      </w:pPr>
      <w:r w:rsidRPr="008B777B">
        <w:rPr>
          <w:rFonts w:ascii="Arial Narrow" w:hAnsi="Arial Narrow"/>
          <w:b/>
          <w:bCs/>
          <w:sz w:val="20"/>
          <w:szCs w:val="20"/>
          <w:highlight w:val="lightGray"/>
        </w:rPr>
        <w:t>COMMENTS REGARDING IMPROVED DATA AND IT SYSTEMS FOR MONITORING</w:t>
      </w:r>
    </w:p>
    <w:p w14:paraId="36E52BEF" w14:textId="1C624FE9" w:rsidR="008B777B" w:rsidRDefault="008B777B" w:rsidP="008B777B">
      <w:pPr>
        <w:spacing w:after="0"/>
        <w:rPr>
          <w:rFonts w:ascii="Arial Narrow" w:hAnsi="Arial Narrow"/>
          <w:sz w:val="20"/>
          <w:szCs w:val="20"/>
        </w:rPr>
      </w:pPr>
      <w:r w:rsidRPr="008B777B">
        <w:rPr>
          <w:rFonts w:ascii="Arial Narrow" w:hAnsi="Arial Narrow"/>
          <w:sz w:val="20"/>
          <w:szCs w:val="20"/>
        </w:rPr>
        <w:t xml:space="preserve">Simply set standards for third party software providers such as harmony to provide specific reports that all service providers can access and forward. </w:t>
      </w:r>
      <w:r>
        <w:rPr>
          <w:rFonts w:ascii="Arial Narrow" w:hAnsi="Arial Narrow"/>
          <w:sz w:val="20"/>
          <w:szCs w:val="20"/>
        </w:rPr>
        <w:t>Permit Support Agencies to</w:t>
      </w:r>
      <w:r w:rsidRPr="008B777B">
        <w:rPr>
          <w:rFonts w:ascii="Arial Narrow" w:hAnsi="Arial Narrow"/>
          <w:sz w:val="20"/>
          <w:szCs w:val="20"/>
        </w:rPr>
        <w:t xml:space="preserve"> access certain information through</w:t>
      </w:r>
      <w:r>
        <w:rPr>
          <w:rFonts w:ascii="Arial Narrow" w:hAnsi="Arial Narrow"/>
          <w:sz w:val="20"/>
          <w:szCs w:val="20"/>
        </w:rPr>
        <w:t xml:space="preserve"> </w:t>
      </w:r>
      <w:r w:rsidRPr="008B777B">
        <w:rPr>
          <w:rFonts w:ascii="Arial Narrow" w:hAnsi="Arial Narrow"/>
          <w:sz w:val="20"/>
          <w:szCs w:val="20"/>
        </w:rPr>
        <w:t>third party software providers</w:t>
      </w:r>
      <w:r>
        <w:rPr>
          <w:rFonts w:ascii="Arial Narrow" w:hAnsi="Arial Narrow"/>
          <w:sz w:val="20"/>
          <w:szCs w:val="20"/>
        </w:rPr>
        <w:t xml:space="preserve"> </w:t>
      </w:r>
      <w:r w:rsidRPr="008B777B">
        <w:rPr>
          <w:rFonts w:ascii="Arial Narrow" w:hAnsi="Arial Narrow"/>
          <w:sz w:val="20"/>
          <w:szCs w:val="20"/>
        </w:rPr>
        <w:t>as well</w:t>
      </w:r>
      <w:r>
        <w:rPr>
          <w:rFonts w:ascii="Arial Narrow" w:hAnsi="Arial Narrow"/>
          <w:sz w:val="20"/>
          <w:szCs w:val="20"/>
        </w:rPr>
        <w:t>.</w:t>
      </w:r>
    </w:p>
    <w:p w14:paraId="10D34BFD" w14:textId="77777777" w:rsidR="008B777B" w:rsidRDefault="008B777B" w:rsidP="008B777B">
      <w:pPr>
        <w:spacing w:after="0"/>
        <w:rPr>
          <w:rFonts w:ascii="Arial Narrow" w:hAnsi="Arial Narrow"/>
          <w:sz w:val="20"/>
          <w:szCs w:val="20"/>
        </w:rPr>
      </w:pPr>
    </w:p>
    <w:p w14:paraId="60877625" w14:textId="4749E18B" w:rsidR="008B777B" w:rsidRPr="00F55157" w:rsidRDefault="008B777B" w:rsidP="008B777B">
      <w:pPr>
        <w:spacing w:after="0"/>
        <w:rPr>
          <w:rFonts w:ascii="Arial Narrow" w:hAnsi="Arial Narrow"/>
          <w:b/>
          <w:bCs/>
          <w:sz w:val="20"/>
          <w:szCs w:val="20"/>
          <w:highlight w:val="lightGray"/>
        </w:rPr>
      </w:pPr>
      <w:r w:rsidRPr="008B777B">
        <w:rPr>
          <w:rFonts w:ascii="Arial Narrow" w:hAnsi="Arial Narrow"/>
          <w:b/>
          <w:bCs/>
          <w:sz w:val="20"/>
          <w:szCs w:val="20"/>
          <w:highlight w:val="lightGray"/>
        </w:rPr>
        <w:t>COMMENTS REGARDING block funding support service provider financial viability</w:t>
      </w:r>
    </w:p>
    <w:p w14:paraId="02213420" w14:textId="1E30A1F7" w:rsidR="008B777B" w:rsidRDefault="008B777B" w:rsidP="008B777B">
      <w:pPr>
        <w:spacing w:after="0"/>
        <w:rPr>
          <w:rFonts w:ascii="Arial Narrow" w:hAnsi="Arial Narrow"/>
          <w:sz w:val="20"/>
          <w:szCs w:val="20"/>
        </w:rPr>
      </w:pPr>
      <w:r>
        <w:rPr>
          <w:rFonts w:ascii="Arial Narrow" w:hAnsi="Arial Narrow"/>
          <w:sz w:val="20"/>
          <w:szCs w:val="20"/>
        </w:rPr>
        <w:t>This</w:t>
      </w:r>
      <w:r w:rsidRPr="008B777B">
        <w:rPr>
          <w:rFonts w:ascii="Arial Narrow" w:hAnsi="Arial Narrow"/>
          <w:sz w:val="20"/>
          <w:szCs w:val="20"/>
        </w:rPr>
        <w:t xml:space="preserve"> is a fabulous </w:t>
      </w:r>
      <w:proofErr w:type="gramStart"/>
      <w:r w:rsidRPr="008B777B">
        <w:rPr>
          <w:rFonts w:ascii="Arial Narrow" w:hAnsi="Arial Narrow"/>
          <w:sz w:val="20"/>
          <w:szCs w:val="20"/>
        </w:rPr>
        <w:t>suggestion</w:t>
      </w:r>
      <w:r>
        <w:rPr>
          <w:rFonts w:ascii="Arial Narrow" w:hAnsi="Arial Narrow"/>
          <w:sz w:val="20"/>
          <w:szCs w:val="20"/>
        </w:rPr>
        <w:t>,</w:t>
      </w:r>
      <w:proofErr w:type="gramEnd"/>
      <w:r>
        <w:rPr>
          <w:rFonts w:ascii="Arial Narrow" w:hAnsi="Arial Narrow"/>
          <w:sz w:val="20"/>
          <w:szCs w:val="20"/>
        </w:rPr>
        <w:t xml:space="preserve"> any </w:t>
      </w:r>
      <w:r w:rsidRPr="008B777B">
        <w:rPr>
          <w:rFonts w:ascii="Arial Narrow" w:hAnsi="Arial Narrow"/>
          <w:sz w:val="20"/>
          <w:szCs w:val="20"/>
        </w:rPr>
        <w:t xml:space="preserve">funding or support would be greatly appreciated. </w:t>
      </w:r>
      <w:proofErr w:type="gramStart"/>
      <w:r w:rsidRPr="008B777B">
        <w:rPr>
          <w:rFonts w:ascii="Arial Narrow" w:hAnsi="Arial Narrow"/>
          <w:sz w:val="20"/>
          <w:szCs w:val="20"/>
        </w:rPr>
        <w:t>However</w:t>
      </w:r>
      <w:proofErr w:type="gramEnd"/>
      <w:r w:rsidRPr="008B777B">
        <w:rPr>
          <w:rFonts w:ascii="Arial Narrow" w:hAnsi="Arial Narrow"/>
          <w:sz w:val="20"/>
          <w:szCs w:val="20"/>
        </w:rPr>
        <w:t xml:space="preserve"> governance over what the service providers use those funds for would be imperative. All service providers should recruit educators on behalf of families and undertake all relevant employer employee obligations. There are many services that do none of these things for the families or educators</w:t>
      </w:r>
      <w:r>
        <w:rPr>
          <w:rFonts w:ascii="Arial Narrow" w:hAnsi="Arial Narrow"/>
          <w:sz w:val="20"/>
          <w:szCs w:val="20"/>
        </w:rPr>
        <w:t>,</w:t>
      </w:r>
      <w:r w:rsidRPr="008B777B">
        <w:rPr>
          <w:rFonts w:ascii="Arial Narrow" w:hAnsi="Arial Narrow"/>
          <w:sz w:val="20"/>
          <w:szCs w:val="20"/>
        </w:rPr>
        <w:t xml:space="preserve"> so it would be important to ensure that any funding was indeed used to strengthen the service providers capacity to provide a </w:t>
      </w:r>
      <w:proofErr w:type="gramStart"/>
      <w:r w:rsidRPr="008B777B">
        <w:rPr>
          <w:rFonts w:ascii="Arial Narrow" w:hAnsi="Arial Narrow"/>
          <w:sz w:val="20"/>
          <w:szCs w:val="20"/>
        </w:rPr>
        <w:t>better quality</w:t>
      </w:r>
      <w:proofErr w:type="gramEnd"/>
      <w:r w:rsidRPr="008B777B">
        <w:rPr>
          <w:rFonts w:ascii="Arial Narrow" w:hAnsi="Arial Narrow"/>
          <w:sz w:val="20"/>
          <w:szCs w:val="20"/>
        </w:rPr>
        <w:t xml:space="preserve"> service to the families and higher level of support to the educators</w:t>
      </w:r>
      <w:r>
        <w:rPr>
          <w:rFonts w:ascii="Arial Narrow" w:hAnsi="Arial Narrow"/>
          <w:sz w:val="20"/>
          <w:szCs w:val="20"/>
        </w:rPr>
        <w:t xml:space="preserve">.  </w:t>
      </w:r>
    </w:p>
    <w:p w14:paraId="51363235" w14:textId="77777777" w:rsidR="008B777B" w:rsidRPr="00C51494" w:rsidRDefault="008B777B" w:rsidP="008B777B">
      <w:pPr>
        <w:spacing w:after="0"/>
        <w:rPr>
          <w:rFonts w:ascii="Arial Narrow" w:hAnsi="Arial Narrow"/>
          <w:sz w:val="20"/>
          <w:szCs w:val="20"/>
        </w:rPr>
      </w:pPr>
    </w:p>
    <w:bookmarkEnd w:id="0"/>
    <w:p w14:paraId="7392FE85" w14:textId="77777777" w:rsidR="008D2A0A" w:rsidRPr="00C51494" w:rsidRDefault="008D2A0A" w:rsidP="00C51494">
      <w:pPr>
        <w:spacing w:after="0"/>
        <w:rPr>
          <w:rFonts w:ascii="Arial Narrow" w:hAnsi="Arial Narrow"/>
          <w:sz w:val="20"/>
          <w:szCs w:val="20"/>
        </w:rPr>
      </w:pPr>
    </w:p>
    <w:sectPr w:rsidR="008D2A0A" w:rsidRPr="00C51494" w:rsidSect="008F3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5919"/>
    <w:multiLevelType w:val="hybridMultilevel"/>
    <w:tmpl w:val="0FBCEF54"/>
    <w:lvl w:ilvl="0" w:tplc="9BE053A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40E84568"/>
    <w:multiLevelType w:val="hybridMultilevel"/>
    <w:tmpl w:val="D71AC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105527"/>
    <w:multiLevelType w:val="hybridMultilevel"/>
    <w:tmpl w:val="C0169104"/>
    <w:lvl w:ilvl="0" w:tplc="A990816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098744383">
    <w:abstractNumId w:val="1"/>
  </w:num>
  <w:num w:numId="2" w16cid:durableId="244607428">
    <w:abstractNumId w:val="0"/>
  </w:num>
  <w:num w:numId="3" w16cid:durableId="643707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720"/>
    <w:rsid w:val="00161449"/>
    <w:rsid w:val="00255819"/>
    <w:rsid w:val="002578EB"/>
    <w:rsid w:val="003003AB"/>
    <w:rsid w:val="003233F3"/>
    <w:rsid w:val="003660F4"/>
    <w:rsid w:val="00382720"/>
    <w:rsid w:val="003C637E"/>
    <w:rsid w:val="003C6C7A"/>
    <w:rsid w:val="005545E6"/>
    <w:rsid w:val="0056211D"/>
    <w:rsid w:val="006343DD"/>
    <w:rsid w:val="006C2AB8"/>
    <w:rsid w:val="00751870"/>
    <w:rsid w:val="007D04E9"/>
    <w:rsid w:val="008B777B"/>
    <w:rsid w:val="008D2A0A"/>
    <w:rsid w:val="008F3162"/>
    <w:rsid w:val="009177DB"/>
    <w:rsid w:val="00AD64C4"/>
    <w:rsid w:val="00AF13C3"/>
    <w:rsid w:val="00B5681C"/>
    <w:rsid w:val="00B62690"/>
    <w:rsid w:val="00C51494"/>
    <w:rsid w:val="00C55DBF"/>
    <w:rsid w:val="00C61397"/>
    <w:rsid w:val="00C64FB1"/>
    <w:rsid w:val="00F55157"/>
    <w:rsid w:val="00F738C1"/>
    <w:rsid w:val="00F94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D408"/>
  <w15:chartTrackingRefBased/>
  <w15:docId w15:val="{5C78E6BD-6AF7-4559-9116-3692B352C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720"/>
    <w:pPr>
      <w:spacing w:after="160" w:line="252"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382720"/>
  </w:style>
  <w:style w:type="paragraph" w:styleId="ListParagraph">
    <w:name w:val="List Paragraph"/>
    <w:basedOn w:val="Normal"/>
    <w:uiPriority w:val="34"/>
    <w:qFormat/>
    <w:rsid w:val="00255819"/>
    <w:pPr>
      <w:ind w:left="720"/>
      <w:contextualSpacing/>
    </w:pPr>
  </w:style>
  <w:style w:type="character" w:styleId="Hyperlink">
    <w:name w:val="Hyperlink"/>
    <w:basedOn w:val="DefaultParagraphFont"/>
    <w:uiPriority w:val="99"/>
    <w:unhideWhenUsed/>
    <w:rsid w:val="00C64FB1"/>
    <w:rPr>
      <w:color w:val="0000FF" w:themeColor="hyperlink"/>
      <w:u w:val="single"/>
    </w:rPr>
  </w:style>
  <w:style w:type="character" w:styleId="UnresolvedMention">
    <w:name w:val="Unresolved Mention"/>
    <w:basedOn w:val="DefaultParagraphFont"/>
    <w:uiPriority w:val="99"/>
    <w:semiHidden/>
    <w:unhideWhenUsed/>
    <w:rsid w:val="00C64F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2393">
      <w:bodyDiv w:val="1"/>
      <w:marLeft w:val="0"/>
      <w:marRight w:val="0"/>
      <w:marTop w:val="0"/>
      <w:marBottom w:val="0"/>
      <w:divBdr>
        <w:top w:val="none" w:sz="0" w:space="0" w:color="auto"/>
        <w:left w:val="none" w:sz="0" w:space="0" w:color="auto"/>
        <w:bottom w:val="none" w:sz="0" w:space="0" w:color="auto"/>
        <w:right w:val="none" w:sz="0" w:space="0" w:color="auto"/>
      </w:divBdr>
    </w:div>
    <w:div w:id="606347684">
      <w:bodyDiv w:val="1"/>
      <w:marLeft w:val="0"/>
      <w:marRight w:val="0"/>
      <w:marTop w:val="0"/>
      <w:marBottom w:val="0"/>
      <w:divBdr>
        <w:top w:val="none" w:sz="0" w:space="0" w:color="auto"/>
        <w:left w:val="none" w:sz="0" w:space="0" w:color="auto"/>
        <w:bottom w:val="none" w:sz="0" w:space="0" w:color="auto"/>
        <w:right w:val="none" w:sz="0" w:space="0" w:color="auto"/>
      </w:divBdr>
    </w:div>
    <w:div w:id="1645547687">
      <w:bodyDiv w:val="1"/>
      <w:marLeft w:val="0"/>
      <w:marRight w:val="0"/>
      <w:marTop w:val="0"/>
      <w:marBottom w:val="0"/>
      <w:divBdr>
        <w:top w:val="none" w:sz="0" w:space="0" w:color="auto"/>
        <w:left w:val="none" w:sz="0" w:space="0" w:color="auto"/>
        <w:bottom w:val="none" w:sz="0" w:space="0" w:color="auto"/>
        <w:right w:val="none" w:sz="0" w:space="0" w:color="auto"/>
      </w:divBdr>
    </w:div>
    <w:div w:id="175901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australianhomechildcar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MPWT-2140667901-47657</_dlc_DocId>
    <_dlc_DocIdUrl xmlns="20393cdf-440a-4521-8f19-00ba43423d00">
      <Url>https://pcgov.sharepoint.com/sites/sceteam/_layouts/15/DocIdRedir.aspx?ID=MPWT-2140667901-47657</Url>
      <Description>MPWT-2140667901-47657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8" ma:contentTypeDescription="" ma:contentTypeScope="" ma:versionID="a4049187194c76fae4b806594c1c7446">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ba65a16866d5cc3e9a45639f3a5d4a9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D2C342-C9F0-4844-A6F4-A426C8ABBE99}">
  <ds:schemaRefs>
    <ds:schemaRef ds:uri="3d385984-9344-419b-a80b-49c06a2bdab8"/>
    <ds:schemaRef ds:uri="http://schemas.openxmlformats.org/package/2006/metadata/core-properties"/>
    <ds:schemaRef ds:uri="http://www.w3.org/XML/1998/namespace"/>
    <ds:schemaRef ds:uri="http://purl.org/dc/elements/1.1/"/>
    <ds:schemaRef ds:uri="20393cdf-440a-4521-8f19-00ba43423d00"/>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ECC6DB9F-CA50-4E0C-B99B-95A2C0D1B4C4}">
  <ds:schemaRefs>
    <ds:schemaRef ds:uri="http://schemas.microsoft.com/sharepoint/v3/contenttype/forms"/>
  </ds:schemaRefs>
</ds:datastoreItem>
</file>

<file path=customXml/itemProps3.xml><?xml version="1.0" encoding="utf-8"?>
<ds:datastoreItem xmlns:ds="http://schemas.openxmlformats.org/officeDocument/2006/customXml" ds:itemID="{D2B854EA-C85B-4ABC-BC07-B7DC14A17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9FAB6-0F67-4E4F-B701-ABDD5E34B0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Submission 179 - Australia’s Leading Homecare Agency - Early childhood education and care - Public inquiry</vt:lpstr>
    </vt:vector>
  </TitlesOfParts>
  <Company>Australia’s Leading Homecare Agency</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179 - Australia’s Leading Homecare Agency - Early childhood education and care - Public inquiry</dc:title>
  <dc:subject/>
  <dc:creator>Australia’s Leading Homecare Agency</dc:creator>
  <cp:keywords/>
  <dc:description/>
  <cp:lastModifiedBy>Chris Alston</cp:lastModifiedBy>
  <cp:revision>3</cp:revision>
  <dcterms:created xsi:type="dcterms:W3CDTF">2023-12-13T02:43:00Z</dcterms:created>
  <dcterms:modified xsi:type="dcterms:W3CDTF">2023-12-13T02:57:00Z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0x01010043D2931130CE4140B1D2F07F360CDFAE</vt:lpwstr>
  </property>
  <property fmtid="{D5CDD505-2E9C-101B-9397-08002B2CF9AE}" pid="3" name="RevIMBCS">
    <vt:lpwstr>1;#Unclassified|3955eeb1-2d18-4582-aeb2-00144ec3aaf5</vt:lpwstr>
  </property>
  <property fmtid="{D5CDD505-2E9C-101B-9397-08002B2CF9AE}" pid="4" name="MediaServiceImageTags">
    <vt:lpwstr/>
  </property>
  <property fmtid="{D5CDD505-2E9C-101B-9397-08002B2CF9AE}" pid="5" name="_dlc_DocIdItemGuid">
    <vt:lpwstr>901c0543-2a4c-4ec7-b981-ef8f48413d37</vt:lpwstr>
  </property>
</Properties>
</file>