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2D" w:rsidRDefault="006B1D2D" w:rsidP="006B1D2D">
      <w:pPr>
        <w:rPr>
          <w:rStyle w:val="small"/>
          <w:lang w:val="en"/>
        </w:rPr>
      </w:pPr>
      <w:bookmarkStart w:id="0" w:name="_GoBack"/>
      <w:bookmarkEnd w:id="0"/>
      <w:r>
        <w:rPr>
          <w:rStyle w:val="small"/>
          <w:lang w:val="en"/>
        </w:rPr>
        <w:t>Dear Sir</w:t>
      </w:r>
    </w:p>
    <w:p w:rsidR="0050238D" w:rsidRDefault="006B1D2D" w:rsidP="0050238D">
      <w:pPr>
        <w:spacing w:after="0"/>
        <w:rPr>
          <w:rFonts w:eastAsia="Times New Roman" w:cs="Times New Roman"/>
          <w:lang w:eastAsia="en-AU"/>
        </w:rPr>
      </w:pPr>
      <w:r>
        <w:rPr>
          <w:rStyle w:val="small"/>
          <w:lang w:val="en"/>
        </w:rPr>
        <w:t xml:space="preserve">Thank you for your correspondence </w:t>
      </w:r>
      <w:r w:rsidRPr="006B1D2D">
        <w:t>Colin</w:t>
      </w:r>
      <w:r>
        <w:t xml:space="preserve"> in your occupation as the </w:t>
      </w:r>
      <w:r w:rsidRPr="006B1D2D">
        <w:t>Western Australia’s Premier</w:t>
      </w:r>
      <w:r>
        <w:t xml:space="preserve"> you don’t </w:t>
      </w:r>
      <w:r>
        <w:rPr>
          <w:lang w:val="en-US"/>
        </w:rPr>
        <w:t xml:space="preserve">remain indifferent to the challenges we face as Australians. Your office </w:t>
      </w:r>
      <w:r w:rsidR="001932E3">
        <w:rPr>
          <w:lang w:val="en-US"/>
        </w:rPr>
        <w:t xml:space="preserve">willingly </w:t>
      </w:r>
      <w:r>
        <w:rPr>
          <w:lang w:val="en-US"/>
        </w:rPr>
        <w:t>address the big ticket items employment, immigration, the social interface between Indigenous and European culture the list is not limited</w:t>
      </w:r>
      <w:r w:rsidR="001932E3">
        <w:rPr>
          <w:lang w:val="en-US"/>
        </w:rPr>
        <w:t>, that is to say you steep up to the plate</w:t>
      </w:r>
      <w:r w:rsidR="0050238D">
        <w:rPr>
          <w:lang w:val="en-US"/>
        </w:rPr>
        <w:t>. The point you raised;</w:t>
      </w:r>
      <w:r w:rsidR="001932E3">
        <w:rPr>
          <w:lang w:val="en-US"/>
        </w:rPr>
        <w:t xml:space="preserve"> citing</w:t>
      </w:r>
      <w:r w:rsidR="0050238D">
        <w:rPr>
          <w:lang w:val="en-US"/>
        </w:rPr>
        <w:t xml:space="preserve"> “</w:t>
      </w:r>
      <w:r w:rsidR="0050238D">
        <w:t>The above Standards do not include cat or dog carcasses or met and therefore, these animals cannot be processed or their meat sold for human consumption”</w:t>
      </w:r>
      <w:r w:rsidR="001932E3">
        <w:t xml:space="preserve"> this is a quote from;</w:t>
      </w:r>
      <w:r>
        <w:rPr>
          <w:lang w:val="en-US"/>
        </w:rPr>
        <w:t xml:space="preserve"> </w:t>
      </w:r>
      <w:r w:rsidR="0050238D">
        <w:rPr>
          <w:lang w:val="en-US"/>
        </w:rPr>
        <w:t xml:space="preserve">The SA then- </w:t>
      </w:r>
      <w:r w:rsidR="0050238D" w:rsidRPr="00D02E6A">
        <w:rPr>
          <w:rFonts w:eastAsia="Times New Roman" w:cs="Times New Roman"/>
          <w:lang w:eastAsia="en-AU"/>
        </w:rPr>
        <w:t xml:space="preserve">Premier Mike Rann says there is a loophole in the </w:t>
      </w:r>
      <w:r w:rsidR="0050238D">
        <w:rPr>
          <w:rFonts w:eastAsia="Times New Roman" w:cs="Times New Roman"/>
          <w:lang w:eastAsia="en-AU"/>
        </w:rPr>
        <w:t xml:space="preserve">SA </w:t>
      </w:r>
      <w:r w:rsidR="0050238D" w:rsidRPr="00D02E6A">
        <w:rPr>
          <w:rFonts w:eastAsia="Times New Roman" w:cs="Times New Roman"/>
          <w:lang w:eastAsia="en-AU"/>
        </w:rPr>
        <w:t xml:space="preserve">law that would allow people to </w:t>
      </w:r>
      <w:r w:rsidR="0050238D" w:rsidRPr="0050238D">
        <w:rPr>
          <w:rFonts w:eastAsia="Times New Roman" w:cs="Times New Roman"/>
          <w:highlight w:val="yellow"/>
          <w:lang w:eastAsia="en-AU"/>
        </w:rPr>
        <w:t>eat the animals at home</w:t>
      </w:r>
      <w:r w:rsidR="0050238D" w:rsidRPr="00D02E6A">
        <w:rPr>
          <w:rFonts w:eastAsia="Times New Roman" w:cs="Times New Roman"/>
          <w:lang w:eastAsia="en-AU"/>
        </w:rPr>
        <w:t>.</w:t>
      </w:r>
      <w:r w:rsidR="0050238D">
        <w:rPr>
          <w:rFonts w:eastAsia="Times New Roman" w:cs="Times New Roman"/>
          <w:lang w:eastAsia="en-AU"/>
        </w:rPr>
        <w:t xml:space="preserve"> </w:t>
      </w:r>
      <w:r w:rsidR="0050238D" w:rsidRPr="00D02E6A">
        <w:rPr>
          <w:rFonts w:eastAsia="Times New Roman" w:cs="Times New Roman"/>
          <w:lang w:eastAsia="en-AU"/>
        </w:rPr>
        <w:t>Mr Rann says the issue came to his attention after a recent case in Victoria where authorities had to step in to save a puppy.</w:t>
      </w:r>
      <w:r w:rsidR="0050238D">
        <w:rPr>
          <w:rFonts w:eastAsia="Times New Roman" w:cs="Times New Roman"/>
          <w:lang w:eastAsia="en-AU"/>
        </w:rPr>
        <w:t xml:space="preserve"> </w:t>
      </w:r>
      <w:r w:rsidR="0050238D" w:rsidRPr="0050238D">
        <w:rPr>
          <w:rFonts w:eastAsia="Times New Roman" w:cs="Times New Roman"/>
          <w:highlight w:val="yellow"/>
          <w:lang w:eastAsia="en-AU"/>
        </w:rPr>
        <w:t>"I just made the assumption</w:t>
      </w:r>
      <w:r w:rsidR="0050238D" w:rsidRPr="00D02E6A">
        <w:rPr>
          <w:rFonts w:eastAsia="Times New Roman" w:cs="Times New Roman"/>
          <w:lang w:eastAsia="en-AU"/>
        </w:rPr>
        <w:t xml:space="preserve">, I think as most South Australians would, </w:t>
      </w:r>
      <w:r w:rsidR="0050238D" w:rsidRPr="00503EAE">
        <w:rPr>
          <w:rFonts w:eastAsia="Times New Roman" w:cs="Times New Roman"/>
          <w:highlight w:val="yellow"/>
          <w:lang w:eastAsia="en-AU"/>
        </w:rPr>
        <w:t>that it was</w:t>
      </w:r>
      <w:r w:rsidR="0050238D" w:rsidRPr="00D02E6A">
        <w:rPr>
          <w:rFonts w:eastAsia="Times New Roman" w:cs="Times New Roman"/>
          <w:lang w:eastAsia="en-AU"/>
        </w:rPr>
        <w:t xml:space="preserve"> </w:t>
      </w:r>
      <w:r w:rsidR="0050238D" w:rsidRPr="0050238D">
        <w:rPr>
          <w:rFonts w:eastAsia="Times New Roman" w:cs="Times New Roman"/>
          <w:highlight w:val="yellow"/>
          <w:lang w:eastAsia="en-AU"/>
        </w:rPr>
        <w:t>illegal in South Australia to kill and eat companion pets such as cats</w:t>
      </w:r>
      <w:r w:rsidR="0050238D" w:rsidRPr="00D02E6A">
        <w:rPr>
          <w:rFonts w:eastAsia="Times New Roman" w:cs="Times New Roman"/>
          <w:lang w:eastAsia="en-AU"/>
        </w:rPr>
        <w:t xml:space="preserve"> and dogs," Mr Rann said.</w:t>
      </w:r>
      <w:r w:rsidR="0050238D">
        <w:rPr>
          <w:rFonts w:eastAsia="Times New Roman" w:cs="Times New Roman"/>
          <w:lang w:eastAsia="en-AU"/>
        </w:rPr>
        <w:t xml:space="preserve"> </w:t>
      </w:r>
      <w:r w:rsidR="0050238D" w:rsidRPr="00D02E6A">
        <w:rPr>
          <w:rFonts w:eastAsia="Times New Roman" w:cs="Times New Roman"/>
          <w:lang w:eastAsia="en-AU"/>
        </w:rPr>
        <w:t>"</w:t>
      </w:r>
      <w:r w:rsidR="0050238D" w:rsidRPr="0050238D">
        <w:rPr>
          <w:rFonts w:eastAsia="Times New Roman" w:cs="Times New Roman"/>
          <w:highlight w:val="yellow"/>
          <w:lang w:eastAsia="en-AU"/>
        </w:rPr>
        <w:t>We checked the law, and in fact, while the law in South Australia does ban the selling of dog and cat meat in restaurants, it doesn't actually explicitly prevent people from killing dogs and cats for human consumption."</w:t>
      </w:r>
      <w:r w:rsidR="001932E3">
        <w:rPr>
          <w:rFonts w:eastAsia="Times New Roman" w:cs="Times New Roman"/>
          <w:lang w:eastAsia="en-AU"/>
        </w:rPr>
        <w:t xml:space="preserve"> Your WA laws as in the same place.</w:t>
      </w:r>
    </w:p>
    <w:p w:rsidR="0050238D" w:rsidRDefault="0050238D" w:rsidP="0050238D">
      <w:pPr>
        <w:spacing w:after="0"/>
        <w:rPr>
          <w:rFonts w:eastAsia="Times New Roman" w:cs="Times New Roman"/>
          <w:lang w:eastAsia="en-AU"/>
        </w:rPr>
      </w:pPr>
    </w:p>
    <w:p w:rsidR="00C17058" w:rsidRDefault="0050238D" w:rsidP="0050238D">
      <w:pPr>
        <w:spacing w:after="0"/>
      </w:pPr>
      <w:r>
        <w:rPr>
          <w:rFonts w:eastAsia="Times New Roman" w:cs="Times New Roman"/>
          <w:lang w:eastAsia="en-AU"/>
        </w:rPr>
        <w:t xml:space="preserve">The laws you have referenced where drafted with livestock in mind </w:t>
      </w:r>
      <w:r w:rsidR="00C17058">
        <w:rPr>
          <w:rFonts w:eastAsia="Times New Roman" w:cs="Times New Roman"/>
          <w:lang w:eastAsia="en-AU"/>
        </w:rPr>
        <w:t>“</w:t>
      </w:r>
      <w:r>
        <w:rPr>
          <w:rFonts w:eastAsia="Times New Roman" w:cs="Times New Roman"/>
          <w:lang w:eastAsia="en-AU"/>
        </w:rPr>
        <w:t>True</w:t>
      </w:r>
      <w:r w:rsidR="00C17058">
        <w:rPr>
          <w:rFonts w:eastAsia="Times New Roman" w:cs="Times New Roman"/>
          <w:lang w:eastAsia="en-AU"/>
        </w:rPr>
        <w:t>”</w:t>
      </w:r>
      <w:r>
        <w:rPr>
          <w:rFonts w:eastAsia="Times New Roman" w:cs="Times New Roman"/>
          <w:lang w:eastAsia="en-AU"/>
        </w:rPr>
        <w:t xml:space="preserve">; </w:t>
      </w:r>
      <w:r w:rsidR="001932E3">
        <w:rPr>
          <w:rFonts w:eastAsia="Times New Roman" w:cs="Times New Roman"/>
          <w:lang w:eastAsia="en-AU"/>
        </w:rPr>
        <w:t>all</w:t>
      </w:r>
      <w:r>
        <w:rPr>
          <w:rFonts w:eastAsia="Times New Roman" w:cs="Times New Roman"/>
          <w:lang w:eastAsia="en-AU"/>
        </w:rPr>
        <w:t xml:space="preserve"> I am asking is for a standalone law to support</w:t>
      </w:r>
      <w:r w:rsidR="00503EAE">
        <w:rPr>
          <w:rFonts w:eastAsia="Times New Roman" w:cs="Times New Roman"/>
          <w:lang w:eastAsia="en-AU"/>
        </w:rPr>
        <w:t xml:space="preserve"> and reinforce</w:t>
      </w:r>
      <w:r>
        <w:rPr>
          <w:rFonts w:eastAsia="Times New Roman" w:cs="Times New Roman"/>
          <w:lang w:eastAsia="en-AU"/>
        </w:rPr>
        <w:t xml:space="preserve"> </w:t>
      </w:r>
      <w:r>
        <w:t xml:space="preserve">the reliance of social rejection for not eating meats or meat products derived from cat and dogs. A law that reads – “In Australia you cannot kill a companion pet in a domestic and or commercial environment for the purposes </w:t>
      </w:r>
      <w:r w:rsidR="00C17058">
        <w:t>of manufacturing or producing meat and or meat produces for human consumption or for the export markets”.</w:t>
      </w:r>
    </w:p>
    <w:p w:rsidR="00C17058" w:rsidRDefault="00C17058" w:rsidP="0050238D">
      <w:pPr>
        <w:spacing w:after="0"/>
      </w:pPr>
      <w:r>
        <w:t>Colin did you see Red dog? I did and so did some of the toughest hardest men known to walk this earth, butt yet when the red dog past away at the end of the movie not one eye was dry. Compa</w:t>
      </w:r>
      <w:r w:rsidR="001932E3">
        <w:t xml:space="preserve">nion pets Colin are Australians </w:t>
      </w:r>
      <w:r>
        <w:t>as well</w:t>
      </w:r>
      <w:r w:rsidR="001932E3">
        <w:t>;</w:t>
      </w:r>
      <w:r>
        <w:t xml:space="preserve"> help me securer </w:t>
      </w:r>
      <w:r w:rsidR="001932E3">
        <w:t>their</w:t>
      </w:r>
      <w:r>
        <w:t xml:space="preserve"> safety</w:t>
      </w:r>
      <w:r w:rsidR="001932E3">
        <w:t xml:space="preserve"> as you would for any Australian</w:t>
      </w:r>
      <w:r>
        <w:t>.</w:t>
      </w:r>
    </w:p>
    <w:p w:rsidR="00C17058" w:rsidRDefault="00C17058" w:rsidP="0050238D">
      <w:pPr>
        <w:spacing w:after="0"/>
      </w:pPr>
    </w:p>
    <w:p w:rsidR="008B4DAA" w:rsidRDefault="00C17058" w:rsidP="0050238D">
      <w:pPr>
        <w:spacing w:after="0"/>
      </w:pPr>
      <w:r>
        <w:t>You know Colin, if you truly think the laws you have cited do stop the eating of cats and dogs in WA by humans in</w:t>
      </w:r>
      <w:r w:rsidRPr="00C17058">
        <w:t xml:space="preserve"> </w:t>
      </w:r>
      <w:r w:rsidR="00840A4D">
        <w:t>a</w:t>
      </w:r>
      <w:r w:rsidR="001932E3">
        <w:t xml:space="preserve"> </w:t>
      </w:r>
      <w:r>
        <w:t>domestic and or commercial environment</w:t>
      </w:r>
      <w:r w:rsidR="008B4DAA">
        <w:t xml:space="preserve">; then would you give me a correspondence to effect; a correspondence that </w:t>
      </w:r>
      <w:r w:rsidR="001932E3">
        <w:t xml:space="preserve">would </w:t>
      </w:r>
      <w:r w:rsidR="008B4DAA">
        <w:t>read something along these lines-</w:t>
      </w:r>
    </w:p>
    <w:p w:rsidR="008B4DAA" w:rsidRDefault="008B4DAA" w:rsidP="0050238D">
      <w:pPr>
        <w:spacing w:after="0"/>
      </w:pPr>
    </w:p>
    <w:p w:rsidR="008B4DAA" w:rsidRDefault="008B4DAA" w:rsidP="0050238D">
      <w:pPr>
        <w:spacing w:after="0"/>
      </w:pPr>
      <w:r>
        <w:t xml:space="preserve">Dear Lance </w:t>
      </w:r>
    </w:p>
    <w:p w:rsidR="00EF7590" w:rsidRDefault="008B4DAA" w:rsidP="0050238D">
      <w:pPr>
        <w:spacing w:after="0"/>
      </w:pPr>
      <w:r>
        <w:t xml:space="preserve">In my capacity as the </w:t>
      </w:r>
      <w:r w:rsidRPr="006B1D2D">
        <w:t>Western Australia’s Premier</w:t>
      </w:r>
      <w:r>
        <w:t xml:space="preserve"> in 2016, I am of the understanding that in our state of </w:t>
      </w:r>
      <w:r w:rsidRPr="006B1D2D">
        <w:t xml:space="preserve">Western </w:t>
      </w:r>
      <w:r>
        <w:t>Australia, the law is definitive by you cannot kill a companion pet in a domestic and or commercial environment for the purposes of manufacturing or producing meat and or meat produces for human consumption or for the export markets and the penalty’s for the</w:t>
      </w:r>
      <w:r w:rsidRPr="008B4DAA">
        <w:t xml:space="preserve"> </w:t>
      </w:r>
      <w:r>
        <w:t xml:space="preserve">aforementioned </w:t>
      </w:r>
      <w:r w:rsidR="001932E3">
        <w:t xml:space="preserve">as defined by the </w:t>
      </w:r>
      <w:r>
        <w:t xml:space="preserve">ACT will incur a fine </w:t>
      </w:r>
      <w:r w:rsidR="00EF7590">
        <w:t>or at the extreme end impressment or deportation.</w:t>
      </w:r>
    </w:p>
    <w:p w:rsidR="00EF7590" w:rsidRDefault="00EF7590" w:rsidP="0050238D">
      <w:pPr>
        <w:spacing w:after="0"/>
      </w:pPr>
      <w:r>
        <w:t xml:space="preserve">Yours Colin </w:t>
      </w:r>
    </w:p>
    <w:p w:rsidR="00EF7590" w:rsidRDefault="00EF7590" w:rsidP="0050238D">
      <w:pPr>
        <w:spacing w:after="0"/>
      </w:pPr>
      <w:r>
        <w:t>Colin can you give me a correspondence</w:t>
      </w:r>
      <w:r w:rsidR="001932E3">
        <w:t xml:space="preserve"> as such? </w:t>
      </w:r>
      <w:r w:rsidR="00313092">
        <w:t xml:space="preserve">Or make a change the your stated laws to reflect all that would ask of you; </w:t>
      </w:r>
      <w:r>
        <w:t>I can only this ask of you of butt truly only you can live with your actions, “</w:t>
      </w:r>
      <w:r w:rsidR="00313092">
        <w:t>Prevent today what we</w:t>
      </w:r>
      <w:r>
        <w:t xml:space="preserve"> can live with tomorrow”</w:t>
      </w:r>
    </w:p>
    <w:p w:rsidR="00EF7590" w:rsidRDefault="00EF7590" w:rsidP="0050238D">
      <w:pPr>
        <w:spacing w:after="0"/>
      </w:pPr>
    </w:p>
    <w:p w:rsidR="00313092" w:rsidRDefault="00313092" w:rsidP="0050238D">
      <w:pPr>
        <w:spacing w:after="0"/>
      </w:pPr>
      <w:r>
        <w:rPr>
          <w:noProof/>
          <w:lang w:eastAsia="en-AU"/>
        </w:rPr>
        <w:drawing>
          <wp:anchor distT="0" distB="0" distL="114300" distR="114300" simplePos="0" relativeHeight="251658240" behindDoc="0" locked="0" layoutInCell="1" allowOverlap="1">
            <wp:simplePos x="0" y="0"/>
            <wp:positionH relativeFrom="column">
              <wp:posOffset>0</wp:posOffset>
            </wp:positionH>
            <wp:positionV relativeFrom="paragraph">
              <wp:posOffset>901</wp:posOffset>
            </wp:positionV>
            <wp:extent cx="2030362" cy="1350335"/>
            <wp:effectExtent l="0" t="0" r="825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png"/>
                    <pic:cNvPicPr/>
                  </pic:nvPicPr>
                  <pic:blipFill>
                    <a:blip r:embed="rId5">
                      <a:extLst>
                        <a:ext uri="{28A0092B-C50C-407E-A947-70E740481C1C}">
                          <a14:useLocalDpi xmlns:a14="http://schemas.microsoft.com/office/drawing/2010/main" val="0"/>
                        </a:ext>
                      </a:extLst>
                    </a:blip>
                    <a:stretch>
                      <a:fillRect/>
                    </a:stretch>
                  </pic:blipFill>
                  <pic:spPr>
                    <a:xfrm>
                      <a:off x="0" y="0"/>
                      <a:ext cx="2030362" cy="1350335"/>
                    </a:xfrm>
                    <a:prstGeom prst="rect">
                      <a:avLst/>
                    </a:prstGeom>
                  </pic:spPr>
                </pic:pic>
              </a:graphicData>
            </a:graphic>
          </wp:anchor>
        </w:drawing>
      </w:r>
      <w:r>
        <w:t xml:space="preserve">Thank You Lance Payne </w:t>
      </w:r>
    </w:p>
    <w:p w:rsidR="0050238D" w:rsidRPr="00313092" w:rsidRDefault="00EF7590" w:rsidP="0050238D">
      <w:pPr>
        <w:spacing w:after="0"/>
      </w:pPr>
      <w:r>
        <w:t xml:space="preserve">“Life Ninja”      </w:t>
      </w:r>
      <w:r w:rsidR="00C17058">
        <w:t xml:space="preserve">       </w:t>
      </w:r>
      <w:r w:rsidR="0050238D">
        <w:t xml:space="preserve">   </w:t>
      </w:r>
    </w:p>
    <w:p w:rsidR="006B1D2D" w:rsidRDefault="006B1D2D" w:rsidP="0050238D">
      <w:pPr>
        <w:rPr>
          <w:lang w:val="en-US"/>
        </w:rPr>
      </w:pPr>
      <w:r>
        <w:rPr>
          <w:lang w:val="en-US"/>
        </w:rPr>
        <w:t xml:space="preserve">       </w:t>
      </w:r>
    </w:p>
    <w:p w:rsidR="00313092" w:rsidRDefault="00313092" w:rsidP="0050238D">
      <w:pPr>
        <w:rPr>
          <w:lang w:val="en-US"/>
        </w:rPr>
      </w:pPr>
    </w:p>
    <w:p w:rsidR="00313092" w:rsidRDefault="00313092" w:rsidP="0050238D">
      <w:pPr>
        <w:rPr>
          <w:lang w:val="en-US"/>
        </w:rPr>
      </w:pPr>
    </w:p>
    <w:p w:rsidR="004A4C73" w:rsidRPr="00313092" w:rsidRDefault="00313092">
      <w:pPr>
        <w:rPr>
          <w:lang w:val="en"/>
        </w:rPr>
      </w:pPr>
      <w:r>
        <w:rPr>
          <w:lang w:val="en-US"/>
        </w:rPr>
        <w:lastRenderedPageBreak/>
        <w:t xml:space="preserve">We are not a Food group; and where never meant to be Help  </w:t>
      </w:r>
    </w:p>
    <w:sectPr w:rsidR="004A4C73" w:rsidRPr="00313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2D"/>
    <w:rsid w:val="001932E3"/>
    <w:rsid w:val="00313092"/>
    <w:rsid w:val="00463462"/>
    <w:rsid w:val="004A4C73"/>
    <w:rsid w:val="0050238D"/>
    <w:rsid w:val="00503EAE"/>
    <w:rsid w:val="006B1D2D"/>
    <w:rsid w:val="00840A4D"/>
    <w:rsid w:val="008B4DAA"/>
    <w:rsid w:val="00C17058"/>
    <w:rsid w:val="00DD299B"/>
    <w:rsid w:val="00EF7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
    <w:name w:val="small"/>
    <w:basedOn w:val="DefaultParagraphFont"/>
    <w:rsid w:val="006B1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
    <w:name w:val="small"/>
    <w:basedOn w:val="DefaultParagraphFont"/>
    <w:rsid w:val="006B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562</Words>
  <Characters>2614</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Submission DR231 - Attachment 1 - Lance Payne - Regulation of Agriculture - Public inquiry</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DR231 - Attachment 1 - Lance Payne - Regulation of Agriculture - Public inquiry</dc:title>
  <dc:subject/>
  <dc:creator>Lance Payne</dc:creator>
  <cp:keywords/>
  <dc:description/>
  <cp:lastModifiedBy>Pimperl, Mark</cp:lastModifiedBy>
  <cp:revision>5</cp:revision>
  <dcterms:created xsi:type="dcterms:W3CDTF">2016-08-01T18:36:00Z</dcterms:created>
  <dcterms:modified xsi:type="dcterms:W3CDTF">2016-09-02T02:22:00Z</dcterms:modified>
</cp:coreProperties>
</file>