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77" w:rsidRDefault="00205977" w:rsidP="00205977">
      <w:pPr>
        <w:jc w:val="center"/>
        <w:rPr>
          <w:rStyle w:val="Strong"/>
          <w:rFonts w:ascii="Times New Roman" w:hAnsi="Times New Roman" w:cs="Times New Roman"/>
          <w:color w:val="000000"/>
          <w:sz w:val="20"/>
          <w:szCs w:val="20"/>
          <w:u w:val="single"/>
          <w:bdr w:val="none" w:sz="0" w:space="0" w:color="auto" w:frame="1"/>
        </w:rPr>
      </w:pPr>
      <w:bookmarkStart w:id="0" w:name="_GoBack"/>
      <w:bookmarkEnd w:id="0"/>
      <w:r w:rsidRPr="001A1071">
        <w:rPr>
          <w:rStyle w:val="Strong"/>
          <w:rFonts w:ascii="Times New Roman" w:hAnsi="Times New Roman" w:cs="Times New Roman"/>
          <w:color w:val="000000"/>
          <w:sz w:val="20"/>
          <w:szCs w:val="20"/>
          <w:u w:val="single"/>
          <w:bdr w:val="none" w:sz="0" w:space="0" w:color="auto" w:frame="1"/>
        </w:rPr>
        <w:t>SU</w:t>
      </w:r>
      <w:r>
        <w:rPr>
          <w:rStyle w:val="Strong"/>
          <w:rFonts w:ascii="Times New Roman" w:hAnsi="Times New Roman" w:cs="Times New Roman"/>
          <w:color w:val="000000"/>
          <w:sz w:val="20"/>
          <w:szCs w:val="20"/>
          <w:u w:val="single"/>
          <w:bdr w:val="none" w:sz="0" w:space="0" w:color="auto" w:frame="1"/>
        </w:rPr>
        <w:t>BMISSION TO VETERANS AFFAIRS INQUIRY INTO</w:t>
      </w:r>
    </w:p>
    <w:p w:rsidR="00205977" w:rsidRPr="001A1071" w:rsidRDefault="00205977" w:rsidP="00205977">
      <w:pPr>
        <w:jc w:val="center"/>
        <w:rPr>
          <w:rStyle w:val="Strong"/>
          <w:rFonts w:ascii="Times New Roman" w:hAnsi="Times New Roman" w:cs="Times New Roman"/>
          <w:color w:val="000000"/>
          <w:sz w:val="20"/>
          <w:szCs w:val="20"/>
          <w:u w:val="single"/>
          <w:bdr w:val="none" w:sz="0" w:space="0" w:color="auto" w:frame="1"/>
        </w:rPr>
      </w:pPr>
      <w:r>
        <w:rPr>
          <w:rStyle w:val="Strong"/>
          <w:rFonts w:ascii="Times New Roman" w:hAnsi="Times New Roman" w:cs="Times New Roman"/>
          <w:color w:val="000000"/>
          <w:sz w:val="20"/>
          <w:szCs w:val="20"/>
          <w:u w:val="single"/>
          <w:bdr w:val="none" w:sz="0" w:space="0" w:color="auto" w:frame="1"/>
        </w:rPr>
        <w:t>SYSTEMS OF COMPENSATION &amp; REHABILITATION FOR VETERANS</w:t>
      </w:r>
    </w:p>
    <w:p w:rsidR="00205977" w:rsidRPr="001A1071" w:rsidRDefault="00205977" w:rsidP="00205977">
      <w:pPr>
        <w:jc w:val="center"/>
        <w:rPr>
          <w:rFonts w:ascii="Times New Roman" w:hAnsi="Times New Roman" w:cs="Times New Roman"/>
          <w:sz w:val="20"/>
          <w:szCs w:val="20"/>
        </w:rPr>
      </w:pPr>
    </w:p>
    <w:p w:rsidR="00205977" w:rsidRPr="001A1071" w:rsidRDefault="00205977" w:rsidP="00205977">
      <w:pPr>
        <w:jc w:val="center"/>
        <w:rPr>
          <w:rFonts w:ascii="Times New Roman" w:hAnsi="Times New Roman" w:cs="Times New Roman"/>
          <w:sz w:val="20"/>
          <w:szCs w:val="20"/>
        </w:rPr>
      </w:pPr>
      <w:r w:rsidRPr="001A1071">
        <w:rPr>
          <w:rFonts w:ascii="Times New Roman" w:hAnsi="Times New Roman" w:cs="Times New Roman"/>
          <w:sz w:val="20"/>
          <w:szCs w:val="20"/>
        </w:rPr>
        <w:t>Alleged discrimination by the ADF</w:t>
      </w:r>
    </w:p>
    <w:p w:rsidR="00205977" w:rsidRDefault="00205977" w:rsidP="00205977">
      <w:pPr>
        <w:jc w:val="center"/>
        <w:rPr>
          <w:rFonts w:ascii="Times New Roman" w:hAnsi="Times New Roman" w:cs="Times New Roman"/>
          <w:sz w:val="20"/>
          <w:szCs w:val="20"/>
        </w:rPr>
      </w:pPr>
      <w:r w:rsidRPr="001A1071">
        <w:rPr>
          <w:rFonts w:ascii="Times New Roman" w:hAnsi="Times New Roman" w:cs="Times New Roman"/>
          <w:sz w:val="20"/>
          <w:szCs w:val="20"/>
        </w:rPr>
        <w:t>regarding my employment as a psychologist subcontractor</w:t>
      </w:r>
    </w:p>
    <w:p w:rsidR="00205977" w:rsidRPr="001A1071" w:rsidRDefault="00205977" w:rsidP="00205977">
      <w:pPr>
        <w:jc w:val="center"/>
        <w:rPr>
          <w:rFonts w:ascii="Times New Roman" w:hAnsi="Times New Roman" w:cs="Times New Roman"/>
          <w:sz w:val="20"/>
          <w:szCs w:val="20"/>
        </w:rPr>
      </w:pPr>
      <w:r>
        <w:rPr>
          <w:rFonts w:ascii="Times New Roman" w:hAnsi="Times New Roman" w:cs="Times New Roman"/>
          <w:sz w:val="20"/>
          <w:szCs w:val="20"/>
        </w:rPr>
        <w:t>during the period of an accepted workers’ compensation claim</w:t>
      </w:r>
    </w:p>
    <w:p w:rsidR="00205977" w:rsidRDefault="00205977" w:rsidP="00205977">
      <w:pPr>
        <w:jc w:val="center"/>
        <w:rPr>
          <w:rFonts w:ascii="Times New Roman" w:hAnsi="Times New Roman" w:cs="Times New Roman"/>
          <w:sz w:val="20"/>
          <w:szCs w:val="20"/>
        </w:rPr>
      </w:pPr>
      <w:r w:rsidRPr="001A1071">
        <w:rPr>
          <w:rFonts w:ascii="Times New Roman" w:hAnsi="Times New Roman" w:cs="Times New Roman"/>
          <w:sz w:val="20"/>
          <w:szCs w:val="20"/>
        </w:rPr>
        <w:t xml:space="preserve">resulting in </w:t>
      </w:r>
      <w:r>
        <w:rPr>
          <w:rFonts w:ascii="Times New Roman" w:hAnsi="Times New Roman" w:cs="Times New Roman"/>
          <w:sz w:val="20"/>
          <w:szCs w:val="20"/>
        </w:rPr>
        <w:t>the termination of my employment</w:t>
      </w:r>
    </w:p>
    <w:p w:rsidR="00205977" w:rsidRPr="001A1071" w:rsidRDefault="00205977" w:rsidP="00205977">
      <w:pPr>
        <w:jc w:val="cente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 allege the ADF discriminated against me from the moment I first complained to my ADF manager about sustaining a work injury due to harassment by an ADF </w:t>
      </w:r>
      <w:r>
        <w:rPr>
          <w:rFonts w:ascii="Times New Roman" w:hAnsi="Times New Roman" w:cs="Times New Roman"/>
          <w:sz w:val="20"/>
          <w:szCs w:val="20"/>
        </w:rPr>
        <w:t xml:space="preserve">work </w:t>
      </w:r>
      <w:r w:rsidRPr="00D13F68">
        <w:rPr>
          <w:rFonts w:ascii="Times New Roman" w:hAnsi="Times New Roman" w:cs="Times New Roman"/>
          <w:sz w:val="20"/>
          <w:szCs w:val="20"/>
        </w:rPr>
        <w:t>colleague</w:t>
      </w:r>
      <w:r w:rsidR="00133EFC">
        <w:rPr>
          <w:rFonts w:ascii="Times New Roman" w:hAnsi="Times New Roman" w:cs="Times New Roman"/>
          <w:sz w:val="20"/>
          <w:szCs w:val="20"/>
        </w:rPr>
        <w:t>.</w:t>
      </w:r>
    </w:p>
    <w:p w:rsidR="00205977" w:rsidRPr="001A1071" w:rsidRDefault="00205977" w:rsidP="00205977">
      <w:pP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Also, in the period, between making my application for workers’ compensation </w:t>
      </w:r>
      <w:r w:rsidR="00060359">
        <w:rPr>
          <w:rFonts w:ascii="Times New Roman" w:hAnsi="Times New Roman" w:cs="Times New Roman"/>
          <w:sz w:val="20"/>
          <w:szCs w:val="20"/>
        </w:rPr>
        <w:t>&amp;</w:t>
      </w:r>
      <w:r w:rsidRPr="00D13F68">
        <w:rPr>
          <w:rFonts w:ascii="Times New Roman" w:hAnsi="Times New Roman" w:cs="Times New Roman"/>
          <w:sz w:val="20"/>
          <w:szCs w:val="20"/>
        </w:rPr>
        <w:t xml:space="preserve"> it being accepted, the ADF </w:t>
      </w:r>
      <w:r>
        <w:rPr>
          <w:rFonts w:ascii="Times New Roman" w:hAnsi="Times New Roman" w:cs="Times New Roman"/>
          <w:sz w:val="20"/>
          <w:szCs w:val="20"/>
        </w:rPr>
        <w:t xml:space="preserve">as my ‘host employer’ </w:t>
      </w:r>
      <w:r w:rsidRPr="00D13F68">
        <w:rPr>
          <w:rFonts w:ascii="Times New Roman" w:hAnsi="Times New Roman" w:cs="Times New Roman"/>
          <w:sz w:val="20"/>
          <w:szCs w:val="20"/>
        </w:rPr>
        <w:t>terminated my employment as a subcontractor (without my knowledge</w:t>
      </w:r>
      <w:r>
        <w:rPr>
          <w:rFonts w:ascii="Times New Roman" w:hAnsi="Times New Roman" w:cs="Times New Roman"/>
          <w:sz w:val="20"/>
          <w:szCs w:val="20"/>
        </w:rPr>
        <w:t xml:space="preserve"> </w:t>
      </w:r>
      <w:r w:rsidR="00060359">
        <w:rPr>
          <w:rFonts w:ascii="Times New Roman" w:hAnsi="Times New Roman" w:cs="Times New Roman"/>
          <w:sz w:val="20"/>
          <w:szCs w:val="20"/>
        </w:rPr>
        <w:t>&amp;</w:t>
      </w:r>
      <w:r>
        <w:rPr>
          <w:rFonts w:ascii="Times New Roman" w:hAnsi="Times New Roman" w:cs="Times New Roman"/>
          <w:sz w:val="20"/>
          <w:szCs w:val="20"/>
        </w:rPr>
        <w:t xml:space="preserve"> without the right of redress</w:t>
      </w:r>
      <w:r w:rsidRPr="00D13F68">
        <w:rPr>
          <w:rFonts w:ascii="Times New Roman" w:hAnsi="Times New Roman" w:cs="Times New Roman"/>
          <w:sz w:val="20"/>
          <w:szCs w:val="20"/>
        </w:rPr>
        <w:t xml:space="preserve">), contrary to what I believe </w:t>
      </w:r>
      <w:r>
        <w:rPr>
          <w:rFonts w:ascii="Times New Roman" w:hAnsi="Times New Roman" w:cs="Times New Roman"/>
          <w:sz w:val="20"/>
          <w:szCs w:val="20"/>
        </w:rPr>
        <w:t>should be</w:t>
      </w:r>
      <w:r w:rsidRPr="00D13F68">
        <w:rPr>
          <w:rFonts w:ascii="Times New Roman" w:hAnsi="Times New Roman" w:cs="Times New Roman"/>
          <w:sz w:val="20"/>
          <w:szCs w:val="20"/>
        </w:rPr>
        <w:t xml:space="preserve"> the protection intended by the Fair Work Act 2009 for injured workers (ref. 1</w:t>
      </w:r>
      <w:r>
        <w:rPr>
          <w:rFonts w:ascii="Times New Roman" w:hAnsi="Times New Roman" w:cs="Times New Roman"/>
          <w:sz w:val="20"/>
          <w:szCs w:val="20"/>
        </w:rPr>
        <w:t>, p.1(a</w:t>
      </w:r>
      <w:r w:rsidRPr="00D13F68">
        <w:rPr>
          <w:rFonts w:ascii="Times New Roman" w:hAnsi="Times New Roman" w:cs="Times New Roman"/>
          <w:sz w:val="20"/>
          <w:szCs w:val="20"/>
        </w:rPr>
        <w:t>).</w:t>
      </w:r>
    </w:p>
    <w:p w:rsidR="00205977" w:rsidRPr="001A1071" w:rsidRDefault="00205977" w:rsidP="00205977">
      <w:pP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Following this, the ADF has continued to discriminate against me</w:t>
      </w:r>
      <w:r w:rsidR="00AB3AA2">
        <w:rPr>
          <w:rFonts w:ascii="Times New Roman" w:hAnsi="Times New Roman" w:cs="Times New Roman"/>
          <w:sz w:val="20"/>
          <w:szCs w:val="20"/>
        </w:rPr>
        <w:t>,</w:t>
      </w:r>
      <w:r w:rsidRPr="00D13F68">
        <w:rPr>
          <w:rFonts w:ascii="Times New Roman" w:hAnsi="Times New Roman" w:cs="Times New Roman"/>
          <w:sz w:val="20"/>
          <w:szCs w:val="20"/>
        </w:rPr>
        <w:t xml:space="preserve"> without substance</w:t>
      </w:r>
      <w:r w:rsidR="00AB3AA2">
        <w:rPr>
          <w:rFonts w:ascii="Times New Roman" w:hAnsi="Times New Roman" w:cs="Times New Roman"/>
          <w:sz w:val="20"/>
          <w:szCs w:val="20"/>
        </w:rPr>
        <w:t>,</w:t>
      </w:r>
      <w:r w:rsidRPr="00D13F68">
        <w:rPr>
          <w:rFonts w:ascii="Times New Roman" w:hAnsi="Times New Roman" w:cs="Times New Roman"/>
          <w:sz w:val="20"/>
          <w:szCs w:val="20"/>
        </w:rPr>
        <w:t xml:space="preserve"> right up until the present time, evidenced by the fact it has informed its </w:t>
      </w:r>
      <w:r w:rsidR="00133EFC">
        <w:rPr>
          <w:rFonts w:ascii="Times New Roman" w:hAnsi="Times New Roman" w:cs="Times New Roman"/>
          <w:sz w:val="20"/>
          <w:szCs w:val="20"/>
        </w:rPr>
        <w:t>most recent</w:t>
      </w:r>
      <w:r w:rsidRPr="00D13F68">
        <w:rPr>
          <w:rFonts w:ascii="Times New Roman" w:hAnsi="Times New Roman" w:cs="Times New Roman"/>
          <w:sz w:val="20"/>
          <w:szCs w:val="20"/>
        </w:rPr>
        <w:t xml:space="preserve"> allied health contractor it will not employ again</w:t>
      </w:r>
      <w:r w:rsidR="00AB3AA2">
        <w:rPr>
          <w:rFonts w:ascii="Times New Roman" w:hAnsi="Times New Roman" w:cs="Times New Roman"/>
          <w:sz w:val="20"/>
          <w:szCs w:val="20"/>
        </w:rPr>
        <w:t xml:space="preserve"> without reason</w:t>
      </w:r>
      <w:r w:rsidRPr="00D13F68">
        <w:rPr>
          <w:rFonts w:ascii="Times New Roman" w:hAnsi="Times New Roman" w:cs="Times New Roman"/>
          <w:sz w:val="20"/>
          <w:szCs w:val="20"/>
        </w:rPr>
        <w:t xml:space="preserve"> (ref. 2</w:t>
      </w:r>
      <w:r>
        <w:rPr>
          <w:rFonts w:ascii="Times New Roman" w:hAnsi="Times New Roman" w:cs="Times New Roman"/>
          <w:sz w:val="20"/>
          <w:szCs w:val="20"/>
        </w:rPr>
        <w:t>, p.3(a), ref. 3, p.2(a</w:t>
      </w:r>
      <w:r w:rsidRPr="00D13F6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205977" w:rsidRPr="001A1071" w:rsidRDefault="00205977" w:rsidP="00205977">
      <w:pPr>
        <w:rPr>
          <w:rFonts w:ascii="Times New Roman" w:hAnsi="Times New Roman" w:cs="Times New Roman"/>
          <w:sz w:val="20"/>
          <w:szCs w:val="20"/>
        </w:rPr>
      </w:pPr>
    </w:p>
    <w:p w:rsidR="005E3E0C"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Most importantly, when I</w:t>
      </w:r>
      <w:r>
        <w:rPr>
          <w:rFonts w:ascii="Times New Roman" w:hAnsi="Times New Roman" w:cs="Times New Roman"/>
          <w:sz w:val="20"/>
          <w:szCs w:val="20"/>
        </w:rPr>
        <w:t xml:space="preserve"> originally</w:t>
      </w:r>
      <w:r w:rsidRPr="00D13F68">
        <w:rPr>
          <w:rFonts w:ascii="Times New Roman" w:hAnsi="Times New Roman" w:cs="Times New Roman"/>
          <w:sz w:val="20"/>
          <w:szCs w:val="20"/>
        </w:rPr>
        <w:t xml:space="preserve"> presented my medical certificate for a workplace injury the ADF, as well as </w:t>
      </w:r>
      <w:r w:rsidR="005E3E0C">
        <w:rPr>
          <w:rFonts w:ascii="Times New Roman" w:hAnsi="Times New Roman" w:cs="Times New Roman"/>
          <w:sz w:val="20"/>
          <w:szCs w:val="20"/>
        </w:rPr>
        <w:t>my direct employer</w:t>
      </w:r>
      <w:r w:rsidR="00CB0182">
        <w:rPr>
          <w:rFonts w:ascii="Times New Roman" w:hAnsi="Times New Roman" w:cs="Times New Roman"/>
          <w:sz w:val="20"/>
          <w:szCs w:val="20"/>
        </w:rPr>
        <w:t xml:space="preserve"> (</w:t>
      </w:r>
      <w:r w:rsidR="005E3E0C">
        <w:rPr>
          <w:rFonts w:ascii="Times New Roman" w:hAnsi="Times New Roman" w:cs="Times New Roman"/>
          <w:sz w:val="20"/>
          <w:szCs w:val="20"/>
        </w:rPr>
        <w:t>the ADF’s</w:t>
      </w:r>
      <w:r w:rsidRPr="00D13F68">
        <w:rPr>
          <w:rFonts w:ascii="Times New Roman" w:hAnsi="Times New Roman" w:cs="Times New Roman"/>
          <w:sz w:val="20"/>
          <w:szCs w:val="20"/>
        </w:rPr>
        <w:t xml:space="preserve"> allied health contractor</w:t>
      </w:r>
      <w:r w:rsidR="00CB0182">
        <w:rPr>
          <w:rFonts w:ascii="Times New Roman" w:hAnsi="Times New Roman" w:cs="Times New Roman"/>
          <w:sz w:val="20"/>
          <w:szCs w:val="20"/>
        </w:rPr>
        <w:t>)</w:t>
      </w:r>
      <w:r w:rsidR="005E3E0C">
        <w:rPr>
          <w:rFonts w:ascii="Times New Roman" w:hAnsi="Times New Roman" w:cs="Times New Roman"/>
          <w:sz w:val="20"/>
          <w:szCs w:val="20"/>
        </w:rPr>
        <w:t xml:space="preserve"> </w:t>
      </w:r>
      <w:r w:rsidRPr="00D13F68">
        <w:rPr>
          <w:rFonts w:ascii="Times New Roman" w:hAnsi="Times New Roman" w:cs="Times New Roman"/>
          <w:sz w:val="20"/>
          <w:szCs w:val="20"/>
        </w:rPr>
        <w:t xml:space="preserve">‘coerced’ (ref. </w:t>
      </w:r>
      <w:r>
        <w:rPr>
          <w:rFonts w:ascii="Times New Roman" w:hAnsi="Times New Roman" w:cs="Times New Roman"/>
          <w:sz w:val="20"/>
          <w:szCs w:val="20"/>
        </w:rPr>
        <w:t>4</w:t>
      </w:r>
      <w:r w:rsidRPr="00D13F68">
        <w:rPr>
          <w:rFonts w:ascii="Times New Roman" w:hAnsi="Times New Roman" w:cs="Times New Roman"/>
          <w:sz w:val="20"/>
          <w:szCs w:val="20"/>
        </w:rPr>
        <w:t xml:space="preserve">) me into getting my medical certificate changed to be ‘fit for normal duties’ (ref. </w:t>
      </w:r>
      <w:r>
        <w:rPr>
          <w:rFonts w:ascii="Times New Roman" w:hAnsi="Times New Roman" w:cs="Times New Roman"/>
          <w:sz w:val="20"/>
          <w:szCs w:val="20"/>
        </w:rPr>
        <w:t>1, p.1(b</w:t>
      </w:r>
      <w:r w:rsidRPr="00D13F68">
        <w:rPr>
          <w:rFonts w:ascii="Times New Roman" w:hAnsi="Times New Roman" w:cs="Times New Roman"/>
          <w:sz w:val="20"/>
          <w:szCs w:val="20"/>
        </w:rPr>
        <w:t>)</w:t>
      </w:r>
      <w:r w:rsidR="005E3E0C">
        <w:rPr>
          <w:rFonts w:ascii="Times New Roman" w:hAnsi="Times New Roman" w:cs="Times New Roman"/>
          <w:sz w:val="20"/>
          <w:szCs w:val="20"/>
        </w:rPr>
        <w:t>.</w:t>
      </w:r>
    </w:p>
    <w:p w:rsidR="005E3E0C" w:rsidRPr="005E3E0C" w:rsidRDefault="005E3E0C" w:rsidP="005E3E0C">
      <w:pPr>
        <w:pStyle w:val="ListParagraph"/>
        <w:rPr>
          <w:rFonts w:ascii="Times New Roman" w:hAnsi="Times New Roman" w:cs="Times New Roman"/>
          <w:sz w:val="20"/>
          <w:szCs w:val="20"/>
        </w:rPr>
      </w:pPr>
    </w:p>
    <w:p w:rsidR="00205977" w:rsidRPr="00D13F68" w:rsidRDefault="005E3E0C" w:rsidP="005E3E0C">
      <w:pPr>
        <w:pStyle w:val="ListParagraph"/>
        <w:rPr>
          <w:rFonts w:ascii="Times New Roman" w:hAnsi="Times New Roman" w:cs="Times New Roman"/>
          <w:sz w:val="20"/>
          <w:szCs w:val="20"/>
        </w:rPr>
      </w:pPr>
      <w:r>
        <w:rPr>
          <w:rFonts w:ascii="Times New Roman" w:hAnsi="Times New Roman" w:cs="Times New Roman"/>
          <w:sz w:val="20"/>
          <w:szCs w:val="20"/>
        </w:rPr>
        <w:t xml:space="preserve">This was </w:t>
      </w:r>
      <w:r w:rsidR="00205977" w:rsidRPr="00D13F68">
        <w:rPr>
          <w:rFonts w:ascii="Times New Roman" w:hAnsi="Times New Roman" w:cs="Times New Roman"/>
          <w:sz w:val="20"/>
          <w:szCs w:val="20"/>
        </w:rPr>
        <w:t xml:space="preserve">even though I was suffering from severe bouts of anxiety from harassment for which I had been hospitalised. </w:t>
      </w:r>
    </w:p>
    <w:p w:rsidR="00205977" w:rsidRDefault="00205977" w:rsidP="00205977">
      <w:pPr>
        <w:rPr>
          <w:rFonts w:ascii="Times New Roman" w:hAnsi="Times New Roman" w:cs="Times New Roman"/>
          <w:sz w:val="20"/>
          <w:szCs w:val="20"/>
        </w:rPr>
      </w:pPr>
    </w:p>
    <w:p w:rsidR="00205977" w:rsidRDefault="00205977" w:rsidP="00CB0182">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While I did what I was told at that time</w:t>
      </w:r>
      <w:r>
        <w:rPr>
          <w:rFonts w:ascii="Times New Roman" w:hAnsi="Times New Roman" w:cs="Times New Roman"/>
          <w:sz w:val="20"/>
          <w:szCs w:val="20"/>
        </w:rPr>
        <w:t>,</w:t>
      </w:r>
      <w:r w:rsidRPr="00D13F68">
        <w:rPr>
          <w:rFonts w:ascii="Times New Roman" w:hAnsi="Times New Roman" w:cs="Times New Roman"/>
          <w:sz w:val="20"/>
          <w:szCs w:val="20"/>
        </w:rPr>
        <w:t xml:space="preserve"> by both the ADF </w:t>
      </w:r>
      <w:r w:rsidR="00060359">
        <w:rPr>
          <w:rFonts w:ascii="Times New Roman" w:hAnsi="Times New Roman" w:cs="Times New Roman"/>
          <w:sz w:val="20"/>
          <w:szCs w:val="20"/>
        </w:rPr>
        <w:t>&amp;</w:t>
      </w:r>
      <w:r w:rsidRPr="00D13F68">
        <w:rPr>
          <w:rFonts w:ascii="Times New Roman" w:hAnsi="Times New Roman" w:cs="Times New Roman"/>
          <w:sz w:val="20"/>
          <w:szCs w:val="20"/>
        </w:rPr>
        <w:t xml:space="preserve"> </w:t>
      </w:r>
      <w:r w:rsidR="005E3E0C">
        <w:rPr>
          <w:rFonts w:ascii="Times New Roman" w:hAnsi="Times New Roman" w:cs="Times New Roman"/>
          <w:sz w:val="20"/>
          <w:szCs w:val="20"/>
        </w:rPr>
        <w:t>my direct employer</w:t>
      </w:r>
      <w:r>
        <w:rPr>
          <w:rFonts w:ascii="Times New Roman" w:hAnsi="Times New Roman" w:cs="Times New Roman"/>
          <w:sz w:val="20"/>
          <w:szCs w:val="20"/>
        </w:rPr>
        <w:t xml:space="preserve">, </w:t>
      </w:r>
      <w:r w:rsidRPr="00D13F68">
        <w:rPr>
          <w:rFonts w:ascii="Times New Roman" w:hAnsi="Times New Roman" w:cs="Times New Roman"/>
          <w:sz w:val="20"/>
          <w:szCs w:val="20"/>
        </w:rPr>
        <w:t xml:space="preserve">in asking my doctor to change my medical certificate I did so because I felt threatened </w:t>
      </w:r>
      <w:r w:rsidR="0046439B">
        <w:rPr>
          <w:rFonts w:ascii="Times New Roman" w:hAnsi="Times New Roman" w:cs="Times New Roman"/>
          <w:sz w:val="20"/>
          <w:szCs w:val="20"/>
        </w:rPr>
        <w:t>&amp;</w:t>
      </w:r>
      <w:r w:rsidRPr="00D13F68">
        <w:rPr>
          <w:rFonts w:ascii="Times New Roman" w:hAnsi="Times New Roman" w:cs="Times New Roman"/>
          <w:sz w:val="20"/>
          <w:szCs w:val="20"/>
        </w:rPr>
        <w:t xml:space="preserve"> was also too weak to object. </w:t>
      </w:r>
    </w:p>
    <w:p w:rsidR="00CB0182" w:rsidRPr="00CB0182" w:rsidRDefault="00CB0182" w:rsidP="00CB0182">
      <w:pPr>
        <w:pStyle w:val="ListParagraph"/>
        <w:rPr>
          <w:rFonts w:ascii="Times New Roman" w:hAnsi="Times New Roman" w:cs="Times New Roman"/>
          <w:sz w:val="20"/>
          <w:szCs w:val="20"/>
        </w:rPr>
      </w:pPr>
    </w:p>
    <w:p w:rsidR="00205977" w:rsidRPr="00FF6D32" w:rsidRDefault="00205977" w:rsidP="00205977">
      <w:pPr>
        <w:pStyle w:val="ListParagraph"/>
        <w:rPr>
          <w:rFonts w:ascii="Times New Roman" w:hAnsi="Times New Roman" w:cs="Times New Roman"/>
          <w:sz w:val="20"/>
          <w:szCs w:val="20"/>
        </w:rPr>
      </w:pPr>
    </w:p>
    <w:p w:rsidR="00205977" w:rsidRPr="00D13F68" w:rsidRDefault="00CB0182" w:rsidP="0020597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While </w:t>
      </w:r>
      <w:r w:rsidR="00205977" w:rsidRPr="00D13F68">
        <w:rPr>
          <w:rFonts w:ascii="Times New Roman" w:hAnsi="Times New Roman" w:cs="Times New Roman"/>
          <w:sz w:val="20"/>
          <w:szCs w:val="20"/>
        </w:rPr>
        <w:t xml:space="preserve">I was aware </w:t>
      </w:r>
      <w:r>
        <w:rPr>
          <w:rFonts w:ascii="Times New Roman" w:hAnsi="Times New Roman" w:cs="Times New Roman"/>
          <w:sz w:val="20"/>
          <w:szCs w:val="20"/>
        </w:rPr>
        <w:t xml:space="preserve">that </w:t>
      </w:r>
      <w:r w:rsidR="004458F1">
        <w:rPr>
          <w:rFonts w:ascii="Times New Roman" w:hAnsi="Times New Roman" w:cs="Times New Roman"/>
          <w:sz w:val="20"/>
          <w:szCs w:val="20"/>
        </w:rPr>
        <w:t xml:space="preserve">getting my medical certificate </w:t>
      </w:r>
      <w:r w:rsidR="00205977" w:rsidRPr="00D13F68">
        <w:rPr>
          <w:rFonts w:ascii="Times New Roman" w:hAnsi="Times New Roman" w:cs="Times New Roman"/>
          <w:sz w:val="20"/>
          <w:szCs w:val="20"/>
        </w:rPr>
        <w:t>chang</w:t>
      </w:r>
      <w:r w:rsidR="004458F1">
        <w:rPr>
          <w:rFonts w:ascii="Times New Roman" w:hAnsi="Times New Roman" w:cs="Times New Roman"/>
          <w:sz w:val="20"/>
          <w:szCs w:val="20"/>
        </w:rPr>
        <w:t xml:space="preserve">ed </w:t>
      </w:r>
      <w:r w:rsidR="00205977" w:rsidRPr="00D13F68">
        <w:rPr>
          <w:rFonts w:ascii="Times New Roman" w:hAnsi="Times New Roman" w:cs="Times New Roman"/>
          <w:sz w:val="20"/>
          <w:szCs w:val="20"/>
        </w:rPr>
        <w:t xml:space="preserve">might be illegal </w:t>
      </w:r>
      <w:r w:rsidR="0046439B">
        <w:rPr>
          <w:rFonts w:ascii="Times New Roman" w:hAnsi="Times New Roman" w:cs="Times New Roman"/>
          <w:sz w:val="20"/>
          <w:szCs w:val="20"/>
        </w:rPr>
        <w:t>&amp;</w:t>
      </w:r>
      <w:r w:rsidR="00205977" w:rsidRPr="00D13F68">
        <w:rPr>
          <w:rFonts w:ascii="Times New Roman" w:hAnsi="Times New Roman" w:cs="Times New Roman"/>
          <w:sz w:val="20"/>
          <w:szCs w:val="20"/>
        </w:rPr>
        <w:t xml:space="preserve"> said as much </w:t>
      </w:r>
      <w:r w:rsidR="00205977">
        <w:rPr>
          <w:rFonts w:ascii="Times New Roman" w:hAnsi="Times New Roman" w:cs="Times New Roman"/>
          <w:sz w:val="20"/>
          <w:szCs w:val="20"/>
        </w:rPr>
        <w:t xml:space="preserve">at the time </w:t>
      </w:r>
      <w:r w:rsidR="00205977" w:rsidRPr="00D13F68">
        <w:rPr>
          <w:rFonts w:ascii="Times New Roman" w:hAnsi="Times New Roman" w:cs="Times New Roman"/>
          <w:sz w:val="20"/>
          <w:szCs w:val="20"/>
        </w:rPr>
        <w:t xml:space="preserve">to my </w:t>
      </w:r>
      <w:r>
        <w:rPr>
          <w:rFonts w:ascii="Times New Roman" w:hAnsi="Times New Roman" w:cs="Times New Roman"/>
          <w:sz w:val="20"/>
          <w:szCs w:val="20"/>
        </w:rPr>
        <w:t>direct employer</w:t>
      </w:r>
      <w:r w:rsidR="004458F1">
        <w:rPr>
          <w:rFonts w:ascii="Times New Roman" w:hAnsi="Times New Roman" w:cs="Times New Roman"/>
          <w:sz w:val="20"/>
          <w:szCs w:val="20"/>
        </w:rPr>
        <w:t xml:space="preserve">, </w:t>
      </w:r>
      <w:r w:rsidR="0046439B">
        <w:rPr>
          <w:rFonts w:ascii="Times New Roman" w:hAnsi="Times New Roman" w:cs="Times New Roman"/>
          <w:sz w:val="20"/>
          <w:szCs w:val="20"/>
        </w:rPr>
        <w:t>my manager’s</w:t>
      </w:r>
      <w:r w:rsidR="004458F1">
        <w:rPr>
          <w:rFonts w:ascii="Times New Roman" w:hAnsi="Times New Roman" w:cs="Times New Roman"/>
          <w:sz w:val="20"/>
          <w:szCs w:val="20"/>
        </w:rPr>
        <w:t xml:space="preserve"> only </w:t>
      </w:r>
      <w:r w:rsidR="00205977" w:rsidRPr="00D13F68">
        <w:rPr>
          <w:rFonts w:ascii="Times New Roman" w:hAnsi="Times New Roman" w:cs="Times New Roman"/>
          <w:sz w:val="20"/>
          <w:szCs w:val="20"/>
        </w:rPr>
        <w:t xml:space="preserve">retort was she was very familiar with Joint Health Command practises </w:t>
      </w:r>
      <w:r w:rsidR="0046439B">
        <w:rPr>
          <w:rFonts w:ascii="Times New Roman" w:hAnsi="Times New Roman" w:cs="Times New Roman"/>
          <w:sz w:val="20"/>
          <w:szCs w:val="20"/>
        </w:rPr>
        <w:t>&amp;</w:t>
      </w:r>
      <w:r w:rsidR="00205977" w:rsidRPr="00D13F68">
        <w:rPr>
          <w:rFonts w:ascii="Times New Roman" w:hAnsi="Times New Roman" w:cs="Times New Roman"/>
          <w:sz w:val="20"/>
          <w:szCs w:val="20"/>
        </w:rPr>
        <w:t xml:space="preserve"> </w:t>
      </w:r>
      <w:r w:rsidR="004458F1">
        <w:rPr>
          <w:rFonts w:ascii="Times New Roman" w:hAnsi="Times New Roman" w:cs="Times New Roman"/>
          <w:sz w:val="20"/>
          <w:szCs w:val="20"/>
        </w:rPr>
        <w:t>said</w:t>
      </w:r>
      <w:r w:rsidR="00205977" w:rsidRPr="00D13F68">
        <w:rPr>
          <w:rFonts w:ascii="Times New Roman" w:hAnsi="Times New Roman" w:cs="Times New Roman"/>
          <w:sz w:val="20"/>
          <w:szCs w:val="20"/>
        </w:rPr>
        <w:t xml:space="preserve"> I would be fired</w:t>
      </w:r>
      <w:r w:rsidR="004458F1">
        <w:rPr>
          <w:rFonts w:ascii="Times New Roman" w:hAnsi="Times New Roman" w:cs="Times New Roman"/>
          <w:sz w:val="20"/>
          <w:szCs w:val="20"/>
        </w:rPr>
        <w:t xml:space="preserve"> by the ADF</w:t>
      </w:r>
      <w:r w:rsidR="00205977" w:rsidRPr="00D13F68">
        <w:rPr>
          <w:rFonts w:ascii="Times New Roman" w:hAnsi="Times New Roman" w:cs="Times New Roman"/>
          <w:sz w:val="20"/>
          <w:szCs w:val="20"/>
        </w:rPr>
        <w:t xml:space="preserve"> if I presented a medical certificate for a work injury. </w:t>
      </w:r>
    </w:p>
    <w:p w:rsidR="00205977" w:rsidRPr="001A1071" w:rsidRDefault="00205977" w:rsidP="00205977">
      <w:pPr>
        <w:rPr>
          <w:rFonts w:ascii="Times New Roman" w:hAnsi="Times New Roman" w:cs="Times New Roman"/>
          <w:sz w:val="20"/>
          <w:szCs w:val="20"/>
        </w:rPr>
      </w:pPr>
    </w:p>
    <w:p w:rsidR="004D3714"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Horrifyingly, I have only recently found out I was then dismissed by the ADF for presenting this altered medical certificate, which was in fact due to its own instruction (ref. </w:t>
      </w:r>
      <w:r>
        <w:rPr>
          <w:rFonts w:ascii="Times New Roman" w:hAnsi="Times New Roman" w:cs="Times New Roman"/>
          <w:sz w:val="20"/>
          <w:szCs w:val="20"/>
        </w:rPr>
        <w:t>1, p.2(d) &amp; ref. 5(a</w:t>
      </w:r>
      <w:r w:rsidRPr="00D13F68">
        <w:rPr>
          <w:rFonts w:ascii="Times New Roman" w:hAnsi="Times New Roman" w:cs="Times New Roman"/>
          <w:sz w:val="20"/>
          <w:szCs w:val="20"/>
        </w:rPr>
        <w:t>).</w:t>
      </w:r>
      <w:r>
        <w:rPr>
          <w:rFonts w:ascii="Times New Roman" w:hAnsi="Times New Roman" w:cs="Times New Roman"/>
          <w:sz w:val="20"/>
          <w:szCs w:val="20"/>
        </w:rPr>
        <w:t xml:space="preserve"> </w:t>
      </w:r>
    </w:p>
    <w:p w:rsidR="00AF6888" w:rsidRPr="00AF6888" w:rsidRDefault="00AF6888" w:rsidP="00AF6888">
      <w:pPr>
        <w:pStyle w:val="ListParagraph"/>
        <w:rPr>
          <w:rFonts w:ascii="Times New Roman" w:hAnsi="Times New Roman" w:cs="Times New Roman"/>
          <w:sz w:val="20"/>
          <w:szCs w:val="20"/>
        </w:rPr>
      </w:pPr>
    </w:p>
    <w:p w:rsidR="00AF6888" w:rsidRDefault="00AF6888" w:rsidP="00AF6888">
      <w:pPr>
        <w:pStyle w:val="ListParagraph"/>
        <w:rPr>
          <w:rFonts w:ascii="Times New Roman" w:hAnsi="Times New Roman" w:cs="Times New Roman"/>
          <w:sz w:val="20"/>
          <w:szCs w:val="20"/>
        </w:rPr>
      </w:pPr>
    </w:p>
    <w:p w:rsidR="004D3714" w:rsidRPr="004D3714" w:rsidRDefault="004D3714" w:rsidP="004D3714">
      <w:pPr>
        <w:pStyle w:val="ListParagraph"/>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This was even though the ADF knew there might be repercussions </w:t>
      </w:r>
      <w:r w:rsidR="004D3714">
        <w:rPr>
          <w:rFonts w:ascii="Times New Roman" w:hAnsi="Times New Roman" w:cs="Times New Roman"/>
          <w:sz w:val="20"/>
          <w:szCs w:val="20"/>
        </w:rPr>
        <w:t xml:space="preserve">for doing so </w:t>
      </w:r>
      <w:r>
        <w:rPr>
          <w:rFonts w:ascii="Times New Roman" w:hAnsi="Times New Roman" w:cs="Times New Roman"/>
          <w:sz w:val="20"/>
          <w:szCs w:val="20"/>
        </w:rPr>
        <w:t>(ref. 1, p.2(c).</w:t>
      </w:r>
    </w:p>
    <w:p w:rsidR="00205977" w:rsidRPr="001A1071" w:rsidRDefault="00205977" w:rsidP="00205977">
      <w:pPr>
        <w:rPr>
          <w:rFonts w:ascii="Times New Roman" w:hAnsi="Times New Roman" w:cs="Times New Roman"/>
          <w:sz w:val="20"/>
          <w:szCs w:val="20"/>
        </w:rPr>
      </w:pPr>
    </w:p>
    <w:p w:rsidR="00205977"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lastRenderedPageBreak/>
        <w:t xml:space="preserve">At no time when I was recovering from my injury did the ADF as my ‘host employer’ or </w:t>
      </w:r>
      <w:r w:rsidR="004D3714">
        <w:rPr>
          <w:rFonts w:ascii="Times New Roman" w:hAnsi="Times New Roman" w:cs="Times New Roman"/>
          <w:sz w:val="20"/>
          <w:szCs w:val="20"/>
        </w:rPr>
        <w:t xml:space="preserve">my direct employer </w:t>
      </w:r>
      <w:r w:rsidRPr="00D13F68">
        <w:rPr>
          <w:rFonts w:ascii="Times New Roman" w:hAnsi="Times New Roman" w:cs="Times New Roman"/>
          <w:sz w:val="20"/>
          <w:szCs w:val="20"/>
        </w:rPr>
        <w:t xml:space="preserve">ever inform me of my dismissal, despite my enquiry following a ‘termination letter’ at the end of my </w:t>
      </w:r>
      <w:r w:rsidR="004D3714">
        <w:rPr>
          <w:rFonts w:ascii="Times New Roman" w:hAnsi="Times New Roman" w:cs="Times New Roman"/>
          <w:sz w:val="20"/>
          <w:szCs w:val="20"/>
        </w:rPr>
        <w:t xml:space="preserve">employment </w:t>
      </w:r>
      <w:r w:rsidRPr="00D13F68">
        <w:rPr>
          <w:rFonts w:ascii="Times New Roman" w:hAnsi="Times New Roman" w:cs="Times New Roman"/>
          <w:sz w:val="20"/>
          <w:szCs w:val="20"/>
        </w:rPr>
        <w:t xml:space="preserve">contract (ref. </w:t>
      </w:r>
      <w:r>
        <w:rPr>
          <w:rFonts w:ascii="Times New Roman" w:hAnsi="Times New Roman" w:cs="Times New Roman"/>
          <w:sz w:val="20"/>
          <w:szCs w:val="20"/>
        </w:rPr>
        <w:t>6 &amp; 7</w:t>
      </w:r>
      <w:r w:rsidR="0048593B">
        <w:rPr>
          <w:rFonts w:ascii="Times New Roman" w:hAnsi="Times New Roman" w:cs="Times New Roman"/>
          <w:sz w:val="20"/>
          <w:szCs w:val="20"/>
        </w:rPr>
        <w:t xml:space="preserve"> </w:t>
      </w:r>
      <w:r>
        <w:rPr>
          <w:rFonts w:ascii="Times New Roman" w:hAnsi="Times New Roman" w:cs="Times New Roman"/>
          <w:sz w:val="20"/>
          <w:szCs w:val="20"/>
        </w:rPr>
        <w:t>a,b,c,d</w:t>
      </w:r>
      <w:r w:rsidRPr="00D13F68">
        <w:rPr>
          <w:rFonts w:ascii="Times New Roman" w:hAnsi="Times New Roman" w:cs="Times New Roman"/>
          <w:sz w:val="20"/>
          <w:szCs w:val="20"/>
        </w:rPr>
        <w:t>)</w:t>
      </w:r>
      <w:r>
        <w:rPr>
          <w:rFonts w:ascii="Times New Roman" w:hAnsi="Times New Roman" w:cs="Times New Roman"/>
          <w:sz w:val="20"/>
          <w:szCs w:val="20"/>
        </w:rPr>
        <w:t xml:space="preserve">. </w:t>
      </w:r>
    </w:p>
    <w:p w:rsidR="00205977" w:rsidRPr="00AF6888" w:rsidRDefault="00205977" w:rsidP="00AF6888">
      <w:pPr>
        <w:rPr>
          <w:rFonts w:ascii="Times New Roman" w:hAnsi="Times New Roman" w:cs="Times New Roman"/>
          <w:sz w:val="20"/>
          <w:szCs w:val="20"/>
        </w:rPr>
      </w:pPr>
    </w:p>
    <w:p w:rsidR="00205977" w:rsidRDefault="00205977" w:rsidP="0020597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This was despite</w:t>
      </w:r>
      <w:r w:rsidRPr="00D13F68">
        <w:rPr>
          <w:rFonts w:ascii="Times New Roman" w:hAnsi="Times New Roman" w:cs="Times New Roman"/>
          <w:sz w:val="20"/>
          <w:szCs w:val="20"/>
        </w:rPr>
        <w:t xml:space="preserve"> repeated requests for a Return to Work plan </w:t>
      </w:r>
      <w:r>
        <w:rPr>
          <w:rFonts w:ascii="Times New Roman" w:hAnsi="Times New Roman" w:cs="Times New Roman"/>
          <w:sz w:val="20"/>
          <w:szCs w:val="20"/>
        </w:rPr>
        <w:t xml:space="preserve">in the ADF </w:t>
      </w:r>
      <w:r w:rsidRPr="00D13F68">
        <w:rPr>
          <w:rFonts w:ascii="Times New Roman" w:hAnsi="Times New Roman" w:cs="Times New Roman"/>
          <w:sz w:val="20"/>
          <w:szCs w:val="20"/>
        </w:rPr>
        <w:t xml:space="preserve">by my rehabilitation provider once my workers’ compensation claim had been accepted (ref. </w:t>
      </w:r>
      <w:r>
        <w:rPr>
          <w:rFonts w:ascii="Times New Roman" w:hAnsi="Times New Roman" w:cs="Times New Roman"/>
          <w:sz w:val="20"/>
          <w:szCs w:val="20"/>
        </w:rPr>
        <w:t>8, p.2(a</w:t>
      </w:r>
      <w:r w:rsidRPr="00D13F68">
        <w:rPr>
          <w:rFonts w:ascii="Times New Roman" w:hAnsi="Times New Roman" w:cs="Times New Roman"/>
          <w:sz w:val="20"/>
          <w:szCs w:val="20"/>
        </w:rPr>
        <w:t>)</w:t>
      </w:r>
      <w:r>
        <w:rPr>
          <w:rFonts w:ascii="Times New Roman" w:hAnsi="Times New Roman" w:cs="Times New Roman"/>
          <w:sz w:val="20"/>
          <w:szCs w:val="20"/>
        </w:rPr>
        <w:t>, ref. 9, p.2(c)</w:t>
      </w:r>
      <w:r w:rsidRPr="00D13F6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205977" w:rsidRPr="00071217" w:rsidRDefault="00205977" w:rsidP="00205977">
      <w:pPr>
        <w:rPr>
          <w:rFonts w:ascii="Times New Roman" w:hAnsi="Times New Roman" w:cs="Times New Roman"/>
          <w:sz w:val="20"/>
          <w:szCs w:val="20"/>
        </w:rPr>
      </w:pPr>
    </w:p>
    <w:p w:rsidR="004D3714"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Instead, </w:t>
      </w:r>
      <w:r w:rsidR="004D3714">
        <w:rPr>
          <w:rFonts w:ascii="Times New Roman" w:hAnsi="Times New Roman" w:cs="Times New Roman"/>
          <w:sz w:val="20"/>
          <w:szCs w:val="20"/>
        </w:rPr>
        <w:t>my direct employer</w:t>
      </w:r>
      <w:r w:rsidRPr="00D13F68">
        <w:rPr>
          <w:rFonts w:ascii="Times New Roman" w:hAnsi="Times New Roman" w:cs="Times New Roman"/>
          <w:sz w:val="20"/>
          <w:szCs w:val="20"/>
        </w:rPr>
        <w:t xml:space="preserve"> kept </w:t>
      </w:r>
      <w:r>
        <w:rPr>
          <w:rFonts w:ascii="Times New Roman" w:hAnsi="Times New Roman" w:cs="Times New Roman"/>
          <w:sz w:val="20"/>
          <w:szCs w:val="20"/>
        </w:rPr>
        <w:t>all parties involved in my rehabilitation</w:t>
      </w:r>
      <w:r w:rsidRPr="00D13F68">
        <w:rPr>
          <w:rFonts w:ascii="Times New Roman" w:hAnsi="Times New Roman" w:cs="Times New Roman"/>
          <w:sz w:val="20"/>
          <w:szCs w:val="20"/>
        </w:rPr>
        <w:t xml:space="preserve"> expectant for some time, by telling my rehabilitation </w:t>
      </w:r>
      <w:r>
        <w:rPr>
          <w:rFonts w:ascii="Times New Roman" w:hAnsi="Times New Roman" w:cs="Times New Roman"/>
          <w:sz w:val="20"/>
          <w:szCs w:val="20"/>
        </w:rPr>
        <w:t xml:space="preserve">consultant </w:t>
      </w:r>
      <w:r w:rsidRPr="00D13F68">
        <w:rPr>
          <w:rFonts w:ascii="Times New Roman" w:hAnsi="Times New Roman" w:cs="Times New Roman"/>
          <w:sz w:val="20"/>
          <w:szCs w:val="20"/>
        </w:rPr>
        <w:t>I was able to obtain a return to work program for my injury as a psychologist in</w:t>
      </w:r>
      <w:r w:rsidR="004D3714">
        <w:rPr>
          <w:rFonts w:ascii="Times New Roman" w:hAnsi="Times New Roman" w:cs="Times New Roman"/>
          <w:sz w:val="20"/>
          <w:szCs w:val="20"/>
        </w:rPr>
        <w:t xml:space="preserve"> the ADF</w:t>
      </w:r>
      <w:r w:rsidRPr="00D13F68">
        <w:rPr>
          <w:rFonts w:ascii="Times New Roman" w:hAnsi="Times New Roman" w:cs="Times New Roman"/>
          <w:sz w:val="20"/>
          <w:szCs w:val="20"/>
        </w:rPr>
        <w:t xml:space="preserve"> if another position became available</w:t>
      </w:r>
      <w:r>
        <w:rPr>
          <w:rFonts w:ascii="Times New Roman" w:hAnsi="Times New Roman" w:cs="Times New Roman"/>
          <w:sz w:val="20"/>
          <w:szCs w:val="20"/>
        </w:rPr>
        <w:t xml:space="preserve">, </w:t>
      </w:r>
      <w:r w:rsidR="00CB0182">
        <w:rPr>
          <w:rFonts w:ascii="Times New Roman" w:hAnsi="Times New Roman" w:cs="Times New Roman"/>
          <w:sz w:val="20"/>
          <w:szCs w:val="20"/>
        </w:rPr>
        <w:t xml:space="preserve">while </w:t>
      </w:r>
      <w:r>
        <w:rPr>
          <w:rFonts w:ascii="Times New Roman" w:hAnsi="Times New Roman" w:cs="Times New Roman"/>
          <w:sz w:val="20"/>
          <w:szCs w:val="20"/>
        </w:rPr>
        <w:t xml:space="preserve">knowing full-well this was highly unlikely to occur due to my dismissal </w:t>
      </w:r>
      <w:r w:rsidRPr="00D13F68">
        <w:rPr>
          <w:rFonts w:ascii="Times New Roman" w:hAnsi="Times New Roman" w:cs="Times New Roman"/>
          <w:sz w:val="20"/>
          <w:szCs w:val="20"/>
        </w:rPr>
        <w:t xml:space="preserve">(ref. </w:t>
      </w:r>
      <w:r>
        <w:rPr>
          <w:rFonts w:ascii="Times New Roman" w:hAnsi="Times New Roman" w:cs="Times New Roman"/>
          <w:sz w:val="20"/>
          <w:szCs w:val="20"/>
        </w:rPr>
        <w:t>9, p.1(a), p.2(b</w:t>
      </w:r>
      <w:r w:rsidRPr="00D13F68">
        <w:rPr>
          <w:rFonts w:ascii="Times New Roman" w:hAnsi="Times New Roman" w:cs="Times New Roman"/>
          <w:sz w:val="20"/>
          <w:szCs w:val="20"/>
        </w:rPr>
        <w:t>).</w:t>
      </w:r>
      <w:r>
        <w:rPr>
          <w:rFonts w:ascii="Times New Roman" w:hAnsi="Times New Roman" w:cs="Times New Roman"/>
          <w:sz w:val="20"/>
          <w:szCs w:val="20"/>
        </w:rPr>
        <w:t xml:space="preserve"> </w:t>
      </w:r>
    </w:p>
    <w:p w:rsidR="004D3714" w:rsidRPr="004D3714" w:rsidRDefault="004D3714" w:rsidP="004D3714">
      <w:pPr>
        <w:pStyle w:val="ListParagraph"/>
        <w:rPr>
          <w:rFonts w:ascii="Times New Roman" w:hAnsi="Times New Roman" w:cs="Times New Roman"/>
          <w:sz w:val="20"/>
          <w:szCs w:val="20"/>
        </w:rPr>
      </w:pPr>
    </w:p>
    <w:p w:rsidR="00205977" w:rsidRDefault="00205977" w:rsidP="004D3714">
      <w:pPr>
        <w:pStyle w:val="ListParagraph"/>
        <w:rPr>
          <w:rFonts w:ascii="Times New Roman" w:hAnsi="Times New Roman" w:cs="Times New Roman"/>
          <w:sz w:val="20"/>
          <w:szCs w:val="20"/>
        </w:rPr>
      </w:pPr>
      <w:r>
        <w:rPr>
          <w:rFonts w:ascii="Times New Roman" w:hAnsi="Times New Roman" w:cs="Times New Roman"/>
          <w:sz w:val="20"/>
          <w:szCs w:val="20"/>
        </w:rPr>
        <w:t xml:space="preserve">This was </w:t>
      </w:r>
      <w:r w:rsidRPr="00D13F68">
        <w:rPr>
          <w:rFonts w:ascii="Times New Roman" w:hAnsi="Times New Roman" w:cs="Times New Roman"/>
          <w:sz w:val="20"/>
          <w:szCs w:val="20"/>
        </w:rPr>
        <w:t xml:space="preserve">instead of correctly informing </w:t>
      </w:r>
      <w:r w:rsidR="00CB0182">
        <w:rPr>
          <w:rFonts w:ascii="Times New Roman" w:hAnsi="Times New Roman" w:cs="Times New Roman"/>
          <w:sz w:val="20"/>
          <w:szCs w:val="20"/>
        </w:rPr>
        <w:t>my rehabilitation provider</w:t>
      </w:r>
      <w:r w:rsidRPr="00D13F68">
        <w:rPr>
          <w:rFonts w:ascii="Times New Roman" w:hAnsi="Times New Roman" w:cs="Times New Roman"/>
          <w:sz w:val="20"/>
          <w:szCs w:val="20"/>
        </w:rPr>
        <w:t xml:space="preserve"> I had been dismissed and </w:t>
      </w:r>
      <w:r>
        <w:rPr>
          <w:rFonts w:ascii="Times New Roman" w:hAnsi="Times New Roman" w:cs="Times New Roman"/>
          <w:sz w:val="20"/>
          <w:szCs w:val="20"/>
        </w:rPr>
        <w:t>it was unlikely</w:t>
      </w:r>
      <w:r w:rsidRPr="00D13F68">
        <w:rPr>
          <w:rFonts w:ascii="Times New Roman" w:hAnsi="Times New Roman" w:cs="Times New Roman"/>
          <w:sz w:val="20"/>
          <w:szCs w:val="20"/>
        </w:rPr>
        <w:t xml:space="preserve"> </w:t>
      </w:r>
      <w:r>
        <w:rPr>
          <w:rFonts w:ascii="Times New Roman" w:hAnsi="Times New Roman" w:cs="Times New Roman"/>
          <w:sz w:val="20"/>
          <w:szCs w:val="20"/>
        </w:rPr>
        <w:t>I would ever</w:t>
      </w:r>
      <w:r w:rsidRPr="00D13F68">
        <w:rPr>
          <w:rFonts w:ascii="Times New Roman" w:hAnsi="Times New Roman" w:cs="Times New Roman"/>
          <w:sz w:val="20"/>
          <w:szCs w:val="20"/>
        </w:rPr>
        <w:t xml:space="preserve"> </w:t>
      </w:r>
      <w:r>
        <w:rPr>
          <w:rFonts w:ascii="Times New Roman" w:hAnsi="Times New Roman" w:cs="Times New Roman"/>
          <w:sz w:val="20"/>
          <w:szCs w:val="20"/>
        </w:rPr>
        <w:t xml:space="preserve">be </w:t>
      </w:r>
      <w:r w:rsidRPr="00D13F68">
        <w:rPr>
          <w:rFonts w:ascii="Times New Roman" w:hAnsi="Times New Roman" w:cs="Times New Roman"/>
          <w:sz w:val="20"/>
          <w:szCs w:val="20"/>
        </w:rPr>
        <w:t>employed by the ADF again.</w:t>
      </w:r>
    </w:p>
    <w:p w:rsidR="00F5505F" w:rsidRDefault="00F5505F" w:rsidP="004D3714">
      <w:pPr>
        <w:pStyle w:val="ListParagraph"/>
        <w:rPr>
          <w:rFonts w:ascii="Times New Roman" w:hAnsi="Times New Roman" w:cs="Times New Roman"/>
          <w:sz w:val="20"/>
          <w:szCs w:val="20"/>
        </w:rPr>
      </w:pPr>
    </w:p>
    <w:p w:rsidR="00F5505F" w:rsidRPr="00002C87" w:rsidRDefault="00F5505F" w:rsidP="004D3714">
      <w:pPr>
        <w:pStyle w:val="ListParagraph"/>
        <w:rPr>
          <w:rFonts w:ascii="Times New Roman" w:hAnsi="Times New Roman" w:cs="Times New Roman"/>
          <w:sz w:val="20"/>
          <w:szCs w:val="20"/>
        </w:rPr>
      </w:pPr>
      <w:r>
        <w:rPr>
          <w:rFonts w:ascii="Times New Roman" w:hAnsi="Times New Roman" w:cs="Times New Roman"/>
          <w:sz w:val="20"/>
          <w:szCs w:val="20"/>
        </w:rPr>
        <w:t xml:space="preserve">In also lying about </w:t>
      </w:r>
      <w:r w:rsidR="0054549E">
        <w:rPr>
          <w:rFonts w:ascii="Times New Roman" w:hAnsi="Times New Roman" w:cs="Times New Roman"/>
          <w:sz w:val="20"/>
          <w:szCs w:val="20"/>
        </w:rPr>
        <w:t>the possibility of future employment with the ADF</w:t>
      </w:r>
      <w:r>
        <w:rPr>
          <w:rFonts w:ascii="Times New Roman" w:hAnsi="Times New Roman" w:cs="Times New Roman"/>
          <w:sz w:val="20"/>
          <w:szCs w:val="20"/>
        </w:rPr>
        <w:t xml:space="preserve"> to it’s worker’s compensation employer I believe my employer was committing insurance fraud.</w:t>
      </w:r>
    </w:p>
    <w:p w:rsidR="00205977" w:rsidRPr="00071217" w:rsidRDefault="00205977" w:rsidP="00205977">
      <w:pPr>
        <w:rPr>
          <w:rFonts w:ascii="Times New Roman" w:hAnsi="Times New Roman" w:cs="Times New Roman"/>
          <w:sz w:val="20"/>
          <w:szCs w:val="20"/>
        </w:rPr>
      </w:pPr>
    </w:p>
    <w:p w:rsidR="00205977" w:rsidRPr="00FF6D32"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This was after </w:t>
      </w:r>
      <w:r w:rsidR="00CC4096">
        <w:rPr>
          <w:rFonts w:ascii="Times New Roman" w:hAnsi="Times New Roman" w:cs="Times New Roman"/>
          <w:sz w:val="20"/>
          <w:szCs w:val="20"/>
        </w:rPr>
        <w:t>my direct employer</w:t>
      </w:r>
      <w:r w:rsidRPr="00D13F68">
        <w:rPr>
          <w:rFonts w:ascii="Times New Roman" w:hAnsi="Times New Roman" w:cs="Times New Roman"/>
          <w:sz w:val="20"/>
          <w:szCs w:val="20"/>
        </w:rPr>
        <w:t xml:space="preserve"> </w:t>
      </w:r>
      <w:r>
        <w:rPr>
          <w:rFonts w:ascii="Times New Roman" w:hAnsi="Times New Roman" w:cs="Times New Roman"/>
          <w:sz w:val="20"/>
          <w:szCs w:val="20"/>
        </w:rPr>
        <w:t xml:space="preserve">had also </w:t>
      </w:r>
      <w:r w:rsidRPr="00D13F68">
        <w:rPr>
          <w:rFonts w:ascii="Times New Roman" w:hAnsi="Times New Roman" w:cs="Times New Roman"/>
          <w:sz w:val="20"/>
          <w:szCs w:val="20"/>
        </w:rPr>
        <w:t xml:space="preserve">lied </w:t>
      </w:r>
      <w:r>
        <w:rPr>
          <w:rFonts w:ascii="Times New Roman" w:hAnsi="Times New Roman" w:cs="Times New Roman"/>
          <w:sz w:val="20"/>
          <w:szCs w:val="20"/>
        </w:rPr>
        <w:t xml:space="preserve">to </w:t>
      </w:r>
      <w:r w:rsidR="00210317">
        <w:rPr>
          <w:rFonts w:ascii="Times New Roman" w:hAnsi="Times New Roman" w:cs="Times New Roman"/>
          <w:sz w:val="20"/>
          <w:szCs w:val="20"/>
        </w:rPr>
        <w:t>my rehabilitation provider</w:t>
      </w:r>
      <w:r>
        <w:rPr>
          <w:rFonts w:ascii="Times New Roman" w:hAnsi="Times New Roman" w:cs="Times New Roman"/>
          <w:sz w:val="20"/>
          <w:szCs w:val="20"/>
        </w:rPr>
        <w:t xml:space="preserve"> </w:t>
      </w:r>
      <w:r w:rsidRPr="00D13F68">
        <w:rPr>
          <w:rFonts w:ascii="Times New Roman" w:hAnsi="Times New Roman" w:cs="Times New Roman"/>
          <w:sz w:val="20"/>
          <w:szCs w:val="20"/>
        </w:rPr>
        <w:t>about my own position being made redundant at the end of my contract</w:t>
      </w:r>
      <w:r>
        <w:rPr>
          <w:rFonts w:ascii="Times New Roman" w:hAnsi="Times New Roman" w:cs="Times New Roman"/>
          <w:sz w:val="20"/>
          <w:szCs w:val="20"/>
        </w:rPr>
        <w:t>, instead of letting them know I had been replaced</w:t>
      </w:r>
      <w:r w:rsidRPr="00D13F68">
        <w:rPr>
          <w:rFonts w:ascii="Times New Roman" w:hAnsi="Times New Roman" w:cs="Times New Roman"/>
          <w:sz w:val="20"/>
          <w:szCs w:val="20"/>
        </w:rPr>
        <w:t xml:space="preserve"> (ref. 1</w:t>
      </w:r>
      <w:r>
        <w:rPr>
          <w:rFonts w:ascii="Times New Roman" w:hAnsi="Times New Roman" w:cs="Times New Roman"/>
          <w:sz w:val="20"/>
          <w:szCs w:val="20"/>
        </w:rPr>
        <w:t>0 &amp; ref. 5(c</w:t>
      </w:r>
      <w:r w:rsidRPr="00D13F68">
        <w:rPr>
          <w:rFonts w:ascii="Times New Roman" w:hAnsi="Times New Roman" w:cs="Times New Roman"/>
          <w:sz w:val="20"/>
          <w:szCs w:val="20"/>
        </w:rPr>
        <w:t>).</w:t>
      </w:r>
      <w:r w:rsidR="00F5505F">
        <w:rPr>
          <w:rFonts w:ascii="Times New Roman" w:hAnsi="Times New Roman" w:cs="Times New Roman"/>
          <w:sz w:val="20"/>
          <w:szCs w:val="20"/>
        </w:rPr>
        <w:t xml:space="preserve"> </w:t>
      </w:r>
    </w:p>
    <w:p w:rsidR="00205977" w:rsidRPr="001A1071" w:rsidRDefault="00205977" w:rsidP="00205977">
      <w:pP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In fact, </w:t>
      </w:r>
      <w:r w:rsidR="00CC4096">
        <w:rPr>
          <w:rFonts w:ascii="Times New Roman" w:hAnsi="Times New Roman" w:cs="Times New Roman"/>
          <w:sz w:val="20"/>
          <w:szCs w:val="20"/>
        </w:rPr>
        <w:t>my direct employer</w:t>
      </w:r>
      <w:r w:rsidR="00CC4096" w:rsidRPr="00D13F68">
        <w:rPr>
          <w:rFonts w:ascii="Times New Roman" w:hAnsi="Times New Roman" w:cs="Times New Roman"/>
          <w:sz w:val="20"/>
          <w:szCs w:val="20"/>
        </w:rPr>
        <w:t xml:space="preserve"> </w:t>
      </w:r>
      <w:r>
        <w:rPr>
          <w:rFonts w:ascii="Times New Roman" w:hAnsi="Times New Roman" w:cs="Times New Roman"/>
          <w:sz w:val="20"/>
          <w:szCs w:val="20"/>
        </w:rPr>
        <w:t>was</w:t>
      </w:r>
      <w:r w:rsidRPr="00D13F68">
        <w:rPr>
          <w:rFonts w:ascii="Times New Roman" w:hAnsi="Times New Roman" w:cs="Times New Roman"/>
          <w:sz w:val="20"/>
          <w:szCs w:val="20"/>
        </w:rPr>
        <w:t xml:space="preserve"> obstructive </w:t>
      </w:r>
      <w:r>
        <w:rPr>
          <w:rFonts w:ascii="Times New Roman" w:hAnsi="Times New Roman" w:cs="Times New Roman"/>
          <w:sz w:val="20"/>
          <w:szCs w:val="20"/>
        </w:rPr>
        <w:t>right from the beginning of</w:t>
      </w:r>
      <w:r w:rsidRPr="00D13F68">
        <w:rPr>
          <w:rFonts w:ascii="Times New Roman" w:hAnsi="Times New Roman" w:cs="Times New Roman"/>
          <w:sz w:val="20"/>
          <w:szCs w:val="20"/>
        </w:rPr>
        <w:t xml:space="preserve"> the rehabilitation process, witnessed by several unsuccessful attempts by my rehabilitation </w:t>
      </w:r>
      <w:r w:rsidR="0006284E">
        <w:rPr>
          <w:rFonts w:ascii="Times New Roman" w:hAnsi="Times New Roman" w:cs="Times New Roman"/>
          <w:sz w:val="20"/>
          <w:szCs w:val="20"/>
        </w:rPr>
        <w:t>provider</w:t>
      </w:r>
      <w:r w:rsidRPr="00D13F68">
        <w:rPr>
          <w:rFonts w:ascii="Times New Roman" w:hAnsi="Times New Roman" w:cs="Times New Roman"/>
          <w:sz w:val="20"/>
          <w:szCs w:val="20"/>
        </w:rPr>
        <w:t xml:space="preserve"> to make contact to establish a Return to Work program for me (ref. </w:t>
      </w:r>
      <w:r>
        <w:rPr>
          <w:rFonts w:ascii="Times New Roman" w:hAnsi="Times New Roman" w:cs="Times New Roman"/>
          <w:sz w:val="20"/>
          <w:szCs w:val="20"/>
        </w:rPr>
        <w:t>9, p.2(c</w:t>
      </w:r>
      <w:r w:rsidRPr="00D13F68">
        <w:rPr>
          <w:rFonts w:ascii="Times New Roman" w:hAnsi="Times New Roman" w:cs="Times New Roman"/>
          <w:sz w:val="20"/>
          <w:szCs w:val="20"/>
        </w:rPr>
        <w:t>).</w:t>
      </w:r>
    </w:p>
    <w:p w:rsidR="00205977" w:rsidRPr="001A1071" w:rsidRDefault="00205977" w:rsidP="00205977">
      <w:pPr>
        <w:rPr>
          <w:rFonts w:ascii="Times New Roman" w:hAnsi="Times New Roman" w:cs="Times New Roman"/>
          <w:sz w:val="20"/>
          <w:szCs w:val="20"/>
        </w:rPr>
      </w:pPr>
    </w:p>
    <w:p w:rsidR="00CC4096"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 have also recently found out </w:t>
      </w:r>
      <w:r>
        <w:rPr>
          <w:rFonts w:ascii="Times New Roman" w:hAnsi="Times New Roman" w:cs="Times New Roman"/>
          <w:sz w:val="20"/>
          <w:szCs w:val="20"/>
        </w:rPr>
        <w:t xml:space="preserve">that </w:t>
      </w:r>
      <w:r w:rsidRPr="00D13F68">
        <w:rPr>
          <w:rFonts w:ascii="Times New Roman" w:hAnsi="Times New Roman" w:cs="Times New Roman"/>
          <w:sz w:val="20"/>
          <w:szCs w:val="20"/>
        </w:rPr>
        <w:t xml:space="preserve">at the time of my dismissal, the ADF added to its reasons for dismissal allegations my behaviour </w:t>
      </w:r>
      <w:r>
        <w:rPr>
          <w:rFonts w:ascii="Times New Roman" w:hAnsi="Times New Roman" w:cs="Times New Roman"/>
          <w:sz w:val="20"/>
          <w:szCs w:val="20"/>
        </w:rPr>
        <w:t>appeared to have</w:t>
      </w:r>
      <w:r w:rsidRPr="00D13F68">
        <w:rPr>
          <w:rFonts w:ascii="Times New Roman" w:hAnsi="Times New Roman" w:cs="Times New Roman"/>
          <w:sz w:val="20"/>
          <w:szCs w:val="20"/>
        </w:rPr>
        <w:t xml:space="preserve"> been ‘in breach of WHS obligations’ (ref. </w:t>
      </w:r>
      <w:r>
        <w:rPr>
          <w:rFonts w:ascii="Times New Roman" w:hAnsi="Times New Roman" w:cs="Times New Roman"/>
          <w:sz w:val="20"/>
          <w:szCs w:val="20"/>
        </w:rPr>
        <w:t>5</w:t>
      </w:r>
      <w:r w:rsidR="0006284E">
        <w:rPr>
          <w:rFonts w:ascii="Times New Roman" w:hAnsi="Times New Roman" w:cs="Times New Roman"/>
          <w:sz w:val="20"/>
          <w:szCs w:val="20"/>
        </w:rPr>
        <w:t>.</w:t>
      </w:r>
      <w:r>
        <w:rPr>
          <w:rFonts w:ascii="Times New Roman" w:hAnsi="Times New Roman" w:cs="Times New Roman"/>
          <w:sz w:val="20"/>
          <w:szCs w:val="20"/>
        </w:rPr>
        <w:t>b,</w:t>
      </w:r>
      <w:r w:rsidR="0006284E">
        <w:rPr>
          <w:rFonts w:ascii="Times New Roman" w:hAnsi="Times New Roman" w:cs="Times New Roman"/>
          <w:sz w:val="20"/>
          <w:szCs w:val="20"/>
        </w:rPr>
        <w:t xml:space="preserve"> </w:t>
      </w:r>
      <w:r>
        <w:rPr>
          <w:rFonts w:ascii="Times New Roman" w:hAnsi="Times New Roman" w:cs="Times New Roman"/>
          <w:sz w:val="20"/>
          <w:szCs w:val="20"/>
        </w:rPr>
        <w:t>d</w:t>
      </w:r>
      <w:r w:rsidRPr="00D13F68">
        <w:rPr>
          <w:rFonts w:ascii="Times New Roman" w:hAnsi="Times New Roman" w:cs="Times New Roman"/>
          <w:sz w:val="20"/>
          <w:szCs w:val="20"/>
        </w:rPr>
        <w:t xml:space="preserve">). </w:t>
      </w:r>
    </w:p>
    <w:p w:rsidR="00F62FB0" w:rsidRDefault="00F62FB0" w:rsidP="00F62FB0">
      <w:pPr>
        <w:pStyle w:val="ListParagraph"/>
        <w:rPr>
          <w:rFonts w:ascii="Times New Roman" w:hAnsi="Times New Roman" w:cs="Times New Roman"/>
          <w:sz w:val="20"/>
          <w:szCs w:val="20"/>
        </w:rPr>
      </w:pPr>
    </w:p>
    <w:p w:rsidR="00F62FB0" w:rsidRPr="00CC4096" w:rsidRDefault="00205977" w:rsidP="00F62FB0">
      <w:pPr>
        <w:pStyle w:val="ListParagraph"/>
        <w:rPr>
          <w:rFonts w:ascii="Times New Roman" w:hAnsi="Times New Roman" w:cs="Times New Roman"/>
          <w:sz w:val="20"/>
          <w:szCs w:val="20"/>
        </w:rPr>
      </w:pPr>
      <w:r w:rsidRPr="00D13F68">
        <w:rPr>
          <w:rFonts w:ascii="Times New Roman" w:hAnsi="Times New Roman" w:cs="Times New Roman"/>
          <w:sz w:val="20"/>
          <w:szCs w:val="20"/>
        </w:rPr>
        <w:t xml:space="preserve">I was never informed of this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 believe the ADF contravened its own HR policies in not giving me any opportunity to defend myself regarding these allegations</w:t>
      </w:r>
      <w:r>
        <w:rPr>
          <w:rFonts w:ascii="Times New Roman" w:hAnsi="Times New Roman" w:cs="Times New Roman"/>
          <w:sz w:val="20"/>
          <w:szCs w:val="20"/>
        </w:rPr>
        <w:t xml:space="preserve">, allow me to rectify my behaviour, or issue me with any kind of warning after a fair and proper </w:t>
      </w:r>
      <w:r w:rsidR="00971AF9">
        <w:rPr>
          <w:rFonts w:ascii="Times New Roman" w:hAnsi="Times New Roman" w:cs="Times New Roman"/>
          <w:sz w:val="20"/>
          <w:szCs w:val="20"/>
        </w:rPr>
        <w:t>investigation in accordance with the Fair Work Act</w:t>
      </w:r>
      <w:r w:rsidR="00F502C4">
        <w:rPr>
          <w:rFonts w:ascii="Times New Roman" w:hAnsi="Times New Roman" w:cs="Times New Roman"/>
          <w:sz w:val="20"/>
          <w:szCs w:val="20"/>
        </w:rPr>
        <w:t xml:space="preserve"> </w:t>
      </w:r>
      <w:r w:rsidR="00F62FB0">
        <w:rPr>
          <w:rFonts w:ascii="Times New Roman" w:hAnsi="Times New Roman" w:cs="Times New Roman"/>
          <w:sz w:val="20"/>
          <w:szCs w:val="20"/>
        </w:rPr>
        <w:t>(ref. 29).</w:t>
      </w:r>
    </w:p>
    <w:p w:rsidR="00205977" w:rsidRDefault="00205977" w:rsidP="00205977">
      <w:pPr>
        <w:rPr>
          <w:rFonts w:ascii="Times New Roman" w:hAnsi="Times New Roman" w:cs="Times New Roman"/>
          <w:sz w:val="20"/>
          <w:szCs w:val="20"/>
        </w:rPr>
      </w:pPr>
    </w:p>
    <w:p w:rsidR="00CC4096"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While I might have exhibited some behaviours at work that related to my injury</w:t>
      </w:r>
      <w:r w:rsidR="00971AF9">
        <w:rPr>
          <w:rFonts w:ascii="Times New Roman" w:hAnsi="Times New Roman" w:cs="Times New Roman"/>
          <w:sz w:val="20"/>
          <w:szCs w:val="20"/>
        </w:rPr>
        <w:t xml:space="preserve"> </w:t>
      </w:r>
      <w:r w:rsidRPr="00D13F68">
        <w:rPr>
          <w:rFonts w:ascii="Times New Roman" w:hAnsi="Times New Roman" w:cs="Times New Roman"/>
          <w:sz w:val="20"/>
          <w:szCs w:val="20"/>
        </w:rPr>
        <w:t xml:space="preserve">which were of concern to the ADF, I was always ready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 willing to </w:t>
      </w:r>
      <w:r>
        <w:rPr>
          <w:rFonts w:ascii="Times New Roman" w:hAnsi="Times New Roman" w:cs="Times New Roman"/>
          <w:sz w:val="20"/>
          <w:szCs w:val="20"/>
        </w:rPr>
        <w:t>alter</w:t>
      </w:r>
      <w:r w:rsidRPr="00D13F68">
        <w:rPr>
          <w:rFonts w:ascii="Times New Roman" w:hAnsi="Times New Roman" w:cs="Times New Roman"/>
          <w:sz w:val="20"/>
          <w:szCs w:val="20"/>
        </w:rPr>
        <w:t xml:space="preserve"> my behaviour as required to keep my job. </w:t>
      </w:r>
    </w:p>
    <w:p w:rsidR="00CC4096" w:rsidRDefault="00CC4096" w:rsidP="00CC4096">
      <w:pPr>
        <w:pStyle w:val="ListParagraph"/>
        <w:rPr>
          <w:rFonts w:ascii="Times New Roman" w:hAnsi="Times New Roman" w:cs="Times New Roman"/>
          <w:sz w:val="20"/>
          <w:szCs w:val="20"/>
        </w:rPr>
      </w:pPr>
    </w:p>
    <w:p w:rsidR="00205977" w:rsidRPr="00D13F68" w:rsidRDefault="00205977" w:rsidP="00CC4096">
      <w:pPr>
        <w:pStyle w:val="ListParagraph"/>
        <w:rPr>
          <w:rFonts w:ascii="Times New Roman" w:hAnsi="Times New Roman" w:cs="Times New Roman"/>
          <w:sz w:val="20"/>
          <w:szCs w:val="20"/>
        </w:rPr>
      </w:pPr>
      <w:r w:rsidRPr="00D13F68">
        <w:rPr>
          <w:rFonts w:ascii="Times New Roman" w:hAnsi="Times New Roman" w:cs="Times New Roman"/>
          <w:sz w:val="20"/>
          <w:szCs w:val="20"/>
        </w:rPr>
        <w:t>At the time, as a significantly injured worker, I needed support</w:t>
      </w:r>
      <w:r w:rsidR="00F43CF1">
        <w:rPr>
          <w:rFonts w:ascii="Times New Roman" w:hAnsi="Times New Roman" w:cs="Times New Roman"/>
          <w:sz w:val="20"/>
          <w:szCs w:val="20"/>
        </w:rPr>
        <w:t xml:space="preserve"> </w:t>
      </w:r>
      <w:r w:rsidRPr="00D13F68">
        <w:rPr>
          <w:rFonts w:ascii="Times New Roman" w:hAnsi="Times New Roman" w:cs="Times New Roman"/>
          <w:sz w:val="20"/>
          <w:szCs w:val="20"/>
        </w:rPr>
        <w:t>not coercion or dismissal without the right to defend myself.</w:t>
      </w:r>
    </w:p>
    <w:p w:rsidR="00205977" w:rsidRPr="001A1071" w:rsidRDefault="00205977" w:rsidP="00205977">
      <w:pPr>
        <w:rPr>
          <w:rFonts w:ascii="Times New Roman" w:hAnsi="Times New Roman" w:cs="Times New Roman"/>
          <w:sz w:val="20"/>
          <w:szCs w:val="20"/>
        </w:rPr>
      </w:pPr>
    </w:p>
    <w:p w:rsidR="00CC4096"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Also, I allege the ADF colluded with its </w:t>
      </w:r>
      <w:r w:rsidR="00CC4096">
        <w:rPr>
          <w:rFonts w:ascii="Times New Roman" w:hAnsi="Times New Roman" w:cs="Times New Roman"/>
          <w:sz w:val="20"/>
          <w:szCs w:val="20"/>
        </w:rPr>
        <w:t xml:space="preserve">allied health </w:t>
      </w:r>
      <w:r w:rsidRPr="00D13F68">
        <w:rPr>
          <w:rFonts w:ascii="Times New Roman" w:hAnsi="Times New Roman" w:cs="Times New Roman"/>
          <w:sz w:val="20"/>
          <w:szCs w:val="20"/>
        </w:rPr>
        <w:t>contractor</w:t>
      </w:r>
      <w:r w:rsidR="00F43CF1">
        <w:rPr>
          <w:rFonts w:ascii="Times New Roman" w:hAnsi="Times New Roman" w:cs="Times New Roman"/>
          <w:sz w:val="20"/>
          <w:szCs w:val="20"/>
        </w:rPr>
        <w:t xml:space="preserve"> (</w:t>
      </w:r>
      <w:r w:rsidR="00CC4096">
        <w:rPr>
          <w:rFonts w:ascii="Times New Roman" w:hAnsi="Times New Roman" w:cs="Times New Roman"/>
          <w:sz w:val="20"/>
          <w:szCs w:val="20"/>
        </w:rPr>
        <w:t>my direct employer</w:t>
      </w:r>
      <w:r w:rsidR="00F43CF1">
        <w:rPr>
          <w:rFonts w:ascii="Times New Roman" w:hAnsi="Times New Roman" w:cs="Times New Roman"/>
          <w:sz w:val="20"/>
          <w:szCs w:val="20"/>
        </w:rPr>
        <w:t>)</w:t>
      </w:r>
      <w:r w:rsidRPr="00D13F68">
        <w:rPr>
          <w:rFonts w:ascii="Times New Roman" w:hAnsi="Times New Roman" w:cs="Times New Roman"/>
          <w:sz w:val="20"/>
          <w:szCs w:val="20"/>
        </w:rPr>
        <w:t xml:space="preserve"> to conceal from me the fact I had been dismissed to prevent possible litigation. </w:t>
      </w:r>
    </w:p>
    <w:p w:rsidR="00CC4096" w:rsidRDefault="00CC4096" w:rsidP="00CC4096">
      <w:pPr>
        <w:pStyle w:val="ListParagraph"/>
        <w:rPr>
          <w:rFonts w:ascii="Times New Roman" w:hAnsi="Times New Roman" w:cs="Times New Roman"/>
          <w:sz w:val="20"/>
          <w:szCs w:val="20"/>
        </w:rPr>
      </w:pPr>
    </w:p>
    <w:p w:rsidR="00205977" w:rsidRPr="00CC4096" w:rsidRDefault="00205977" w:rsidP="00CC4096">
      <w:pPr>
        <w:pStyle w:val="ListParagraph"/>
        <w:rPr>
          <w:rFonts w:ascii="Times New Roman" w:hAnsi="Times New Roman" w:cs="Times New Roman"/>
          <w:sz w:val="20"/>
          <w:szCs w:val="20"/>
        </w:rPr>
      </w:pPr>
      <w:r w:rsidRPr="00CC4096">
        <w:rPr>
          <w:rFonts w:ascii="Times New Roman" w:hAnsi="Times New Roman" w:cs="Times New Roman"/>
          <w:sz w:val="20"/>
          <w:szCs w:val="20"/>
        </w:rPr>
        <w:t xml:space="preserve">In this regard, the ADF has informed me it has sort legal advice on my case, but I am not privy to this because of ‘legal professional privilege’ (ref. 11, p.2(a). </w:t>
      </w:r>
    </w:p>
    <w:p w:rsidR="00205977" w:rsidRPr="00687926" w:rsidRDefault="00205977" w:rsidP="00205977">
      <w:pPr>
        <w:pStyle w:val="ListParagraph"/>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lastRenderedPageBreak/>
        <w:t>The ADF also washed its hands of any involvement in my rehabilitation even though my injury had been caused by an ADF work colleague (ref. 12, p.2(b).</w:t>
      </w:r>
    </w:p>
    <w:p w:rsidR="00205977" w:rsidRPr="001A1071" w:rsidRDefault="00205977" w:rsidP="00205977">
      <w:pP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Because I didn’t know at the time that I had been dismissed, as well as discriminated against in other ways, I couldn’t make an application to</w:t>
      </w:r>
      <w:r>
        <w:rPr>
          <w:rFonts w:ascii="Times New Roman" w:hAnsi="Times New Roman" w:cs="Times New Roman"/>
          <w:sz w:val="20"/>
          <w:szCs w:val="20"/>
        </w:rPr>
        <w:t xml:space="preserve"> the</w:t>
      </w:r>
      <w:r w:rsidRPr="00D13F68">
        <w:rPr>
          <w:rFonts w:ascii="Times New Roman" w:hAnsi="Times New Roman" w:cs="Times New Roman"/>
          <w:sz w:val="20"/>
          <w:szCs w:val="20"/>
        </w:rPr>
        <w:t xml:space="preserve"> Fair Work </w:t>
      </w:r>
      <w:r>
        <w:rPr>
          <w:rFonts w:ascii="Times New Roman" w:hAnsi="Times New Roman" w:cs="Times New Roman"/>
          <w:sz w:val="20"/>
          <w:szCs w:val="20"/>
        </w:rPr>
        <w:t xml:space="preserve">Commission </w:t>
      </w:r>
      <w:r w:rsidRPr="00D13F68">
        <w:rPr>
          <w:rFonts w:ascii="Times New Roman" w:hAnsi="Times New Roman" w:cs="Times New Roman"/>
          <w:sz w:val="20"/>
          <w:szCs w:val="20"/>
        </w:rPr>
        <w:t xml:space="preserve">in the required time. </w:t>
      </w:r>
    </w:p>
    <w:p w:rsidR="00205977" w:rsidRDefault="00205977" w:rsidP="00205977">
      <w:pPr>
        <w:rPr>
          <w:rFonts w:ascii="Times New Roman" w:hAnsi="Times New Roman" w:cs="Times New Roman"/>
          <w:sz w:val="20"/>
          <w:szCs w:val="20"/>
        </w:rPr>
      </w:pPr>
    </w:p>
    <w:p w:rsidR="00205977" w:rsidRPr="00D13F68"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It was only recently when the ADF’s new </w:t>
      </w:r>
      <w:r w:rsidR="00AA2A60">
        <w:rPr>
          <w:rFonts w:ascii="Times New Roman" w:hAnsi="Times New Roman" w:cs="Times New Roman"/>
          <w:sz w:val="20"/>
          <w:szCs w:val="20"/>
        </w:rPr>
        <w:t xml:space="preserve">allied health </w:t>
      </w:r>
      <w:r w:rsidRPr="00D13F68">
        <w:rPr>
          <w:rFonts w:ascii="Times New Roman" w:hAnsi="Times New Roman" w:cs="Times New Roman"/>
          <w:sz w:val="20"/>
          <w:szCs w:val="20"/>
        </w:rPr>
        <w:t xml:space="preserve">contractor, informed me the ADF was discriminating against me for further employment that I was prompted to find out why (ref. </w:t>
      </w:r>
      <w:r>
        <w:rPr>
          <w:rFonts w:ascii="Times New Roman" w:hAnsi="Times New Roman" w:cs="Times New Roman"/>
          <w:sz w:val="20"/>
          <w:szCs w:val="20"/>
        </w:rPr>
        <w:t>2, p.3(a</w:t>
      </w:r>
      <w:r w:rsidRPr="00D13F68">
        <w:rPr>
          <w:rFonts w:ascii="Times New Roman" w:hAnsi="Times New Roman" w:cs="Times New Roman"/>
          <w:sz w:val="20"/>
          <w:szCs w:val="20"/>
        </w:rPr>
        <w:t xml:space="preserve">). </w:t>
      </w:r>
    </w:p>
    <w:p w:rsidR="00205977" w:rsidRDefault="00205977" w:rsidP="00205977">
      <w:pPr>
        <w:rPr>
          <w:rFonts w:ascii="Times New Roman" w:hAnsi="Times New Roman" w:cs="Times New Roman"/>
          <w:sz w:val="20"/>
          <w:szCs w:val="20"/>
        </w:rPr>
      </w:pPr>
    </w:p>
    <w:p w:rsidR="002F688D"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In my efforts to do this, I was initially refused </w:t>
      </w:r>
      <w:r>
        <w:rPr>
          <w:rFonts w:ascii="Times New Roman" w:hAnsi="Times New Roman" w:cs="Times New Roman"/>
          <w:sz w:val="20"/>
          <w:szCs w:val="20"/>
        </w:rPr>
        <w:t xml:space="preserve">most of </w:t>
      </w:r>
      <w:r w:rsidRPr="00D13F68">
        <w:rPr>
          <w:rFonts w:ascii="Times New Roman" w:hAnsi="Times New Roman" w:cs="Times New Roman"/>
          <w:sz w:val="20"/>
          <w:szCs w:val="20"/>
        </w:rPr>
        <w:t xml:space="preserve">my file by the ADF (ref. </w:t>
      </w:r>
      <w:r>
        <w:rPr>
          <w:rFonts w:ascii="Times New Roman" w:hAnsi="Times New Roman" w:cs="Times New Roman"/>
          <w:sz w:val="20"/>
          <w:szCs w:val="20"/>
        </w:rPr>
        <w:t>11</w:t>
      </w:r>
      <w:r w:rsidRPr="00D13F68">
        <w:rPr>
          <w:rFonts w:ascii="Times New Roman" w:hAnsi="Times New Roman" w:cs="Times New Roman"/>
          <w:sz w:val="20"/>
          <w:szCs w:val="20"/>
        </w:rPr>
        <w:t>, p.</w:t>
      </w:r>
      <w:r>
        <w:rPr>
          <w:rFonts w:ascii="Times New Roman" w:hAnsi="Times New Roman" w:cs="Times New Roman"/>
          <w:sz w:val="20"/>
          <w:szCs w:val="20"/>
        </w:rPr>
        <w:t>4(b</w:t>
      </w:r>
      <w:r w:rsidRPr="00D13F68">
        <w:rPr>
          <w:rFonts w:ascii="Times New Roman" w:hAnsi="Times New Roman" w:cs="Times New Roman"/>
          <w:sz w:val="20"/>
          <w:szCs w:val="20"/>
        </w:rPr>
        <w:t xml:space="preserve">). </w:t>
      </w:r>
    </w:p>
    <w:p w:rsidR="002F688D" w:rsidRPr="002F688D" w:rsidRDefault="002F688D" w:rsidP="002F688D">
      <w:pPr>
        <w:pStyle w:val="ListParagraph"/>
        <w:rPr>
          <w:rFonts w:ascii="Times New Roman" w:hAnsi="Times New Roman" w:cs="Times New Roman"/>
          <w:sz w:val="20"/>
          <w:szCs w:val="20"/>
        </w:rPr>
      </w:pPr>
    </w:p>
    <w:p w:rsidR="00205977" w:rsidRPr="00D13F68" w:rsidRDefault="00205977" w:rsidP="002F688D">
      <w:pPr>
        <w:pStyle w:val="ListParagraph"/>
        <w:rPr>
          <w:rFonts w:ascii="Times New Roman" w:hAnsi="Times New Roman" w:cs="Times New Roman"/>
          <w:sz w:val="20"/>
          <w:szCs w:val="20"/>
        </w:rPr>
      </w:pPr>
      <w:r w:rsidRPr="00D13F68">
        <w:rPr>
          <w:rFonts w:ascii="Times New Roman" w:hAnsi="Times New Roman" w:cs="Times New Roman"/>
          <w:sz w:val="20"/>
          <w:szCs w:val="20"/>
        </w:rPr>
        <w:t xml:space="preserve">It was only after 7 months, on appealing to the OAIC, that I was finally able to obtain </w:t>
      </w:r>
      <w:r>
        <w:rPr>
          <w:rFonts w:ascii="Times New Roman" w:hAnsi="Times New Roman" w:cs="Times New Roman"/>
          <w:sz w:val="20"/>
          <w:szCs w:val="20"/>
        </w:rPr>
        <w:t xml:space="preserve">the information </w:t>
      </w:r>
      <w:r w:rsidRPr="00D13F68">
        <w:rPr>
          <w:rFonts w:ascii="Times New Roman" w:hAnsi="Times New Roman" w:cs="Times New Roman"/>
          <w:sz w:val="20"/>
          <w:szCs w:val="20"/>
        </w:rPr>
        <w:t xml:space="preserve">to prove that the ADF had coerced me into changing my medical certificate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 had discriminated against me in other ways </w:t>
      </w:r>
      <w:r w:rsidR="00AA2A60">
        <w:rPr>
          <w:rFonts w:ascii="Times New Roman" w:hAnsi="Times New Roman" w:cs="Times New Roman"/>
          <w:sz w:val="20"/>
          <w:szCs w:val="20"/>
        </w:rPr>
        <w:t xml:space="preserve">leading to the termination of my employment </w:t>
      </w:r>
      <w:r w:rsidRPr="00D13F68">
        <w:rPr>
          <w:rFonts w:ascii="Times New Roman" w:hAnsi="Times New Roman" w:cs="Times New Roman"/>
          <w:sz w:val="20"/>
          <w:szCs w:val="20"/>
        </w:rPr>
        <w:t xml:space="preserve">(ref. </w:t>
      </w:r>
      <w:r>
        <w:rPr>
          <w:rFonts w:ascii="Times New Roman" w:hAnsi="Times New Roman" w:cs="Times New Roman"/>
          <w:sz w:val="20"/>
          <w:szCs w:val="20"/>
        </w:rPr>
        <w:t>13</w:t>
      </w:r>
      <w:r w:rsidRPr="00D13F68">
        <w:rPr>
          <w:rFonts w:ascii="Times New Roman" w:hAnsi="Times New Roman" w:cs="Times New Roman"/>
          <w:sz w:val="20"/>
          <w:szCs w:val="20"/>
        </w:rPr>
        <w:t>).</w:t>
      </w:r>
    </w:p>
    <w:p w:rsidR="00205977" w:rsidRPr="001A1071" w:rsidRDefault="00205977" w:rsidP="00205977">
      <w:pPr>
        <w:rPr>
          <w:rFonts w:ascii="Times New Roman" w:hAnsi="Times New Roman" w:cs="Times New Roman"/>
          <w:sz w:val="20"/>
          <w:szCs w:val="20"/>
        </w:rPr>
      </w:pPr>
    </w:p>
    <w:p w:rsidR="00205977" w:rsidRDefault="00205977" w:rsidP="00AF6888">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While I have recently considered taking the</w:t>
      </w:r>
      <w:r>
        <w:rPr>
          <w:rFonts w:ascii="Times New Roman" w:hAnsi="Times New Roman" w:cs="Times New Roman"/>
          <w:sz w:val="20"/>
          <w:szCs w:val="20"/>
        </w:rPr>
        <w:t>se</w:t>
      </w:r>
      <w:r w:rsidRPr="00D13F68">
        <w:rPr>
          <w:rFonts w:ascii="Times New Roman" w:hAnsi="Times New Roman" w:cs="Times New Roman"/>
          <w:sz w:val="20"/>
          <w:szCs w:val="20"/>
        </w:rPr>
        <w:t xml:space="preserve"> matter</w:t>
      </w:r>
      <w:r>
        <w:rPr>
          <w:rFonts w:ascii="Times New Roman" w:hAnsi="Times New Roman" w:cs="Times New Roman"/>
          <w:sz w:val="20"/>
          <w:szCs w:val="20"/>
        </w:rPr>
        <w:t xml:space="preserve">s </w:t>
      </w:r>
      <w:r w:rsidRPr="00D13F68">
        <w:rPr>
          <w:rFonts w:ascii="Times New Roman" w:hAnsi="Times New Roman" w:cs="Times New Roman"/>
          <w:sz w:val="20"/>
          <w:szCs w:val="20"/>
        </w:rPr>
        <w:t xml:space="preserve">belatedly to the Fair Work Commission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/or the Federal Court, I have hesitated because of the stress, as well as the cost. </w:t>
      </w:r>
    </w:p>
    <w:p w:rsidR="00205977" w:rsidRDefault="00205977" w:rsidP="00205977">
      <w:pPr>
        <w:pStyle w:val="ListParagraph"/>
        <w:rPr>
          <w:rFonts w:ascii="Times New Roman" w:hAnsi="Times New Roman" w:cs="Times New Roman"/>
          <w:sz w:val="20"/>
          <w:szCs w:val="20"/>
        </w:rPr>
      </w:pPr>
    </w:p>
    <w:p w:rsidR="009F5EEB" w:rsidRPr="00497A86" w:rsidRDefault="009F5EEB" w:rsidP="00205977">
      <w:pPr>
        <w:pStyle w:val="ListParagraph"/>
        <w:rPr>
          <w:rFonts w:ascii="Times New Roman" w:hAnsi="Times New Roman" w:cs="Times New Roman"/>
          <w:sz w:val="20"/>
          <w:szCs w:val="20"/>
        </w:rPr>
      </w:pPr>
    </w:p>
    <w:p w:rsidR="00AF6888" w:rsidRDefault="00205977" w:rsidP="009F5EEB">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I have also considered the unlikely prospect of winning a case against a government </w:t>
      </w:r>
      <w:r>
        <w:rPr>
          <w:rFonts w:ascii="Times New Roman" w:hAnsi="Times New Roman" w:cs="Times New Roman"/>
          <w:sz w:val="20"/>
          <w:szCs w:val="20"/>
        </w:rPr>
        <w:t>department</w:t>
      </w:r>
      <w:r w:rsidRPr="00D13F68">
        <w:rPr>
          <w:rFonts w:ascii="Times New Roman" w:hAnsi="Times New Roman" w:cs="Times New Roman"/>
          <w:sz w:val="20"/>
          <w:szCs w:val="20"/>
        </w:rPr>
        <w:t xml:space="preserve"> that has a known history of </w:t>
      </w:r>
      <w:r>
        <w:rPr>
          <w:rFonts w:ascii="Times New Roman" w:hAnsi="Times New Roman" w:cs="Times New Roman"/>
          <w:sz w:val="20"/>
          <w:szCs w:val="20"/>
        </w:rPr>
        <w:t xml:space="preserve">significant </w:t>
      </w:r>
      <w:r w:rsidRPr="00D13F68">
        <w:rPr>
          <w:rFonts w:ascii="Times New Roman" w:hAnsi="Times New Roman" w:cs="Times New Roman"/>
          <w:sz w:val="20"/>
          <w:szCs w:val="20"/>
        </w:rPr>
        <w:t xml:space="preserve">discrimination against injured workers (ref. </w:t>
      </w:r>
      <w:r>
        <w:rPr>
          <w:rFonts w:ascii="Times New Roman" w:hAnsi="Times New Roman" w:cs="Times New Roman"/>
          <w:sz w:val="20"/>
          <w:szCs w:val="20"/>
        </w:rPr>
        <w:t>14</w:t>
      </w:r>
      <w:r w:rsidRPr="00D13F68">
        <w:rPr>
          <w:rFonts w:ascii="Times New Roman" w:hAnsi="Times New Roman" w:cs="Times New Roman"/>
          <w:sz w:val="20"/>
          <w:szCs w:val="20"/>
        </w:rPr>
        <w:t>)</w:t>
      </w:r>
      <w:r>
        <w:rPr>
          <w:rFonts w:ascii="Times New Roman" w:hAnsi="Times New Roman" w:cs="Times New Roman"/>
          <w:sz w:val="20"/>
          <w:szCs w:val="20"/>
        </w:rPr>
        <w:t>,</w:t>
      </w:r>
      <w:r w:rsidRPr="00D13F68">
        <w:rPr>
          <w:rFonts w:ascii="Times New Roman" w:hAnsi="Times New Roman" w:cs="Times New Roman"/>
          <w:sz w:val="20"/>
          <w:szCs w:val="20"/>
        </w:rPr>
        <w:t xml:space="preserve"> </w:t>
      </w:r>
      <w:r>
        <w:rPr>
          <w:rFonts w:ascii="Times New Roman" w:hAnsi="Times New Roman" w:cs="Times New Roman"/>
          <w:sz w:val="20"/>
          <w:szCs w:val="20"/>
        </w:rPr>
        <w:t>as well as</w:t>
      </w:r>
      <w:r w:rsidRPr="00D13F68">
        <w:rPr>
          <w:rFonts w:ascii="Times New Roman" w:hAnsi="Times New Roman" w:cs="Times New Roman"/>
          <w:sz w:val="20"/>
          <w:szCs w:val="20"/>
        </w:rPr>
        <w:t xml:space="preserve"> ha</w:t>
      </w:r>
      <w:r>
        <w:rPr>
          <w:rFonts w:ascii="Times New Roman" w:hAnsi="Times New Roman" w:cs="Times New Roman"/>
          <w:sz w:val="20"/>
          <w:szCs w:val="20"/>
        </w:rPr>
        <w:t>ving</w:t>
      </w:r>
      <w:r w:rsidRPr="00D13F68">
        <w:rPr>
          <w:rFonts w:ascii="Times New Roman" w:hAnsi="Times New Roman" w:cs="Times New Roman"/>
          <w:sz w:val="20"/>
          <w:szCs w:val="20"/>
        </w:rPr>
        <w:t xml:space="preserve"> its own lawyers and the considerable financial backing of public money for its legal defence. </w:t>
      </w:r>
    </w:p>
    <w:p w:rsidR="009F5EEB" w:rsidRDefault="009F5EEB" w:rsidP="009F5EEB">
      <w:pPr>
        <w:pStyle w:val="ListParagraph"/>
        <w:rPr>
          <w:rFonts w:ascii="Times New Roman" w:hAnsi="Times New Roman" w:cs="Times New Roman"/>
          <w:sz w:val="20"/>
          <w:szCs w:val="20"/>
        </w:rPr>
      </w:pPr>
    </w:p>
    <w:p w:rsidR="009F5EEB" w:rsidRPr="009F5EEB" w:rsidRDefault="009F5EEB" w:rsidP="009F5EEB">
      <w:pPr>
        <w:pStyle w:val="ListParagraph"/>
        <w:rPr>
          <w:rFonts w:ascii="Times New Roman" w:hAnsi="Times New Roman" w:cs="Times New Roman"/>
          <w:sz w:val="20"/>
          <w:szCs w:val="20"/>
        </w:rPr>
      </w:pPr>
    </w:p>
    <w:p w:rsidR="00205977" w:rsidRDefault="00205977" w:rsidP="00205977">
      <w:pPr>
        <w:pStyle w:val="ListParagraph"/>
        <w:numPr>
          <w:ilvl w:val="0"/>
          <w:numId w:val="2"/>
        </w:numPr>
        <w:rPr>
          <w:rFonts w:ascii="Times New Roman" w:hAnsi="Times New Roman" w:cs="Times New Roman"/>
          <w:sz w:val="20"/>
          <w:szCs w:val="20"/>
        </w:rPr>
      </w:pPr>
      <w:r w:rsidRPr="00D13F68">
        <w:rPr>
          <w:rFonts w:ascii="Times New Roman" w:hAnsi="Times New Roman" w:cs="Times New Roman"/>
          <w:sz w:val="20"/>
          <w:szCs w:val="20"/>
        </w:rPr>
        <w:t xml:space="preserve">Finally, it should be noted that I started work as a subcontractor in the ADF at the beginning of November 2012 (ref. </w:t>
      </w:r>
      <w:r>
        <w:rPr>
          <w:rFonts w:ascii="Times New Roman" w:hAnsi="Times New Roman" w:cs="Times New Roman"/>
          <w:sz w:val="20"/>
          <w:szCs w:val="20"/>
        </w:rPr>
        <w:t>15</w:t>
      </w:r>
      <w:r w:rsidRPr="00D13F68">
        <w:rPr>
          <w:rFonts w:ascii="Times New Roman" w:hAnsi="Times New Roman" w:cs="Times New Roman"/>
          <w:sz w:val="20"/>
          <w:szCs w:val="20"/>
        </w:rPr>
        <w:t xml:space="preserve">)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 based on my positive performance after a couple of months was offered permanency as an employee in my ADF position </w:t>
      </w:r>
      <w:r w:rsidR="00AA2A60">
        <w:rPr>
          <w:rFonts w:ascii="Times New Roman" w:hAnsi="Times New Roman" w:cs="Times New Roman"/>
          <w:sz w:val="20"/>
          <w:szCs w:val="20"/>
        </w:rPr>
        <w:t>by my direct employer</w:t>
      </w:r>
      <w:r w:rsidRPr="00D13F68">
        <w:rPr>
          <w:rFonts w:ascii="Times New Roman" w:hAnsi="Times New Roman" w:cs="Times New Roman"/>
          <w:sz w:val="20"/>
          <w:szCs w:val="20"/>
        </w:rPr>
        <w:t xml:space="preserve"> (ref. </w:t>
      </w:r>
      <w:r>
        <w:rPr>
          <w:rFonts w:ascii="Times New Roman" w:hAnsi="Times New Roman" w:cs="Times New Roman"/>
          <w:sz w:val="20"/>
          <w:szCs w:val="20"/>
        </w:rPr>
        <w:t>16</w:t>
      </w:r>
      <w:r w:rsidRPr="00D13F68">
        <w:rPr>
          <w:rFonts w:ascii="Times New Roman" w:hAnsi="Times New Roman" w:cs="Times New Roman"/>
          <w:sz w:val="20"/>
          <w:szCs w:val="20"/>
        </w:rPr>
        <w:t xml:space="preserve">). </w:t>
      </w:r>
    </w:p>
    <w:p w:rsidR="00205977" w:rsidRPr="00DE4CF8" w:rsidRDefault="00205977" w:rsidP="00205977">
      <w:pPr>
        <w:pStyle w:val="ListParagraph"/>
        <w:rPr>
          <w:rFonts w:ascii="Times New Roman" w:hAnsi="Times New Roman" w:cs="Times New Roman"/>
          <w:sz w:val="20"/>
          <w:szCs w:val="20"/>
        </w:rPr>
      </w:pPr>
    </w:p>
    <w:p w:rsidR="00205977" w:rsidRDefault="00971AF9" w:rsidP="00205977">
      <w:pPr>
        <w:pStyle w:val="ListParagraph"/>
        <w:rPr>
          <w:rFonts w:ascii="Times New Roman" w:hAnsi="Times New Roman" w:cs="Times New Roman"/>
          <w:sz w:val="20"/>
          <w:szCs w:val="20"/>
        </w:rPr>
      </w:pPr>
      <w:r>
        <w:rPr>
          <w:rFonts w:ascii="Times New Roman" w:hAnsi="Times New Roman" w:cs="Times New Roman"/>
          <w:sz w:val="20"/>
          <w:szCs w:val="20"/>
        </w:rPr>
        <w:t>With ‘permanency’ it</w:t>
      </w:r>
      <w:r w:rsidR="00205977">
        <w:rPr>
          <w:rFonts w:ascii="Times New Roman" w:hAnsi="Times New Roman" w:cs="Times New Roman"/>
          <w:sz w:val="20"/>
          <w:szCs w:val="20"/>
        </w:rPr>
        <w:t xml:space="preserve"> was common practise </w:t>
      </w:r>
      <w:r w:rsidR="00AA2A60">
        <w:rPr>
          <w:rFonts w:ascii="Times New Roman" w:hAnsi="Times New Roman" w:cs="Times New Roman"/>
          <w:sz w:val="20"/>
          <w:szCs w:val="20"/>
        </w:rPr>
        <w:t>that</w:t>
      </w:r>
      <w:r w:rsidR="00205977">
        <w:rPr>
          <w:rFonts w:ascii="Times New Roman" w:hAnsi="Times New Roman" w:cs="Times New Roman"/>
          <w:sz w:val="20"/>
          <w:szCs w:val="20"/>
        </w:rPr>
        <w:t xml:space="preserve"> </w:t>
      </w:r>
      <w:r w:rsidR="00205977" w:rsidRPr="00D13F68">
        <w:rPr>
          <w:rFonts w:ascii="Times New Roman" w:hAnsi="Times New Roman" w:cs="Times New Roman"/>
          <w:sz w:val="20"/>
          <w:szCs w:val="20"/>
        </w:rPr>
        <w:t xml:space="preserve">ongoing </w:t>
      </w:r>
      <w:r>
        <w:rPr>
          <w:rFonts w:ascii="Times New Roman" w:hAnsi="Times New Roman" w:cs="Times New Roman"/>
          <w:sz w:val="20"/>
          <w:szCs w:val="20"/>
        </w:rPr>
        <w:t>subcontracting</w:t>
      </w:r>
      <w:r w:rsidR="00205977" w:rsidRPr="00D13F68">
        <w:rPr>
          <w:rFonts w:ascii="Times New Roman" w:hAnsi="Times New Roman" w:cs="Times New Roman"/>
          <w:sz w:val="20"/>
          <w:szCs w:val="20"/>
        </w:rPr>
        <w:t xml:space="preserve"> positions </w:t>
      </w:r>
      <w:r>
        <w:rPr>
          <w:rFonts w:ascii="Times New Roman" w:hAnsi="Times New Roman" w:cs="Times New Roman"/>
          <w:sz w:val="20"/>
          <w:szCs w:val="20"/>
        </w:rPr>
        <w:t xml:space="preserve">such as mine </w:t>
      </w:r>
      <w:r w:rsidR="00205977" w:rsidRPr="00D13F68">
        <w:rPr>
          <w:rFonts w:ascii="Times New Roman" w:hAnsi="Times New Roman" w:cs="Times New Roman"/>
          <w:sz w:val="20"/>
          <w:szCs w:val="20"/>
        </w:rPr>
        <w:t xml:space="preserve">with </w:t>
      </w:r>
      <w:r>
        <w:rPr>
          <w:rFonts w:ascii="Times New Roman" w:hAnsi="Times New Roman" w:cs="Times New Roman"/>
          <w:sz w:val="20"/>
          <w:szCs w:val="20"/>
        </w:rPr>
        <w:t xml:space="preserve">the ADF </w:t>
      </w:r>
      <w:r w:rsidR="00205977" w:rsidRPr="00D13F68">
        <w:rPr>
          <w:rFonts w:ascii="Times New Roman" w:hAnsi="Times New Roman" w:cs="Times New Roman"/>
          <w:sz w:val="20"/>
          <w:szCs w:val="20"/>
        </w:rPr>
        <w:t xml:space="preserve">were in the form of short-term contracts issued for 6 months at a time, which were </w:t>
      </w:r>
      <w:r w:rsidR="00205977">
        <w:rPr>
          <w:rFonts w:ascii="Times New Roman" w:hAnsi="Times New Roman" w:cs="Times New Roman"/>
          <w:sz w:val="20"/>
          <w:szCs w:val="20"/>
        </w:rPr>
        <w:t xml:space="preserve">then </w:t>
      </w:r>
      <w:r w:rsidR="00205977" w:rsidRPr="00D13F68">
        <w:rPr>
          <w:rFonts w:ascii="Times New Roman" w:hAnsi="Times New Roman" w:cs="Times New Roman"/>
          <w:sz w:val="20"/>
          <w:szCs w:val="20"/>
        </w:rPr>
        <w:t xml:space="preserve">rolled over.  </w:t>
      </w:r>
    </w:p>
    <w:p w:rsidR="00205977" w:rsidRPr="00DE4CF8"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r w:rsidRPr="00D13F68">
        <w:rPr>
          <w:rFonts w:ascii="Times New Roman" w:hAnsi="Times New Roman" w:cs="Times New Roman"/>
          <w:sz w:val="20"/>
          <w:szCs w:val="20"/>
        </w:rPr>
        <w:t>I</w:t>
      </w:r>
      <w:r>
        <w:rPr>
          <w:rFonts w:ascii="Times New Roman" w:hAnsi="Times New Roman" w:cs="Times New Roman"/>
          <w:sz w:val="20"/>
          <w:szCs w:val="20"/>
        </w:rPr>
        <w:t>mportantly, i</w:t>
      </w:r>
      <w:r w:rsidRPr="00D13F68">
        <w:rPr>
          <w:rFonts w:ascii="Times New Roman" w:hAnsi="Times New Roman" w:cs="Times New Roman"/>
          <w:sz w:val="20"/>
          <w:szCs w:val="20"/>
        </w:rPr>
        <w:t>t was only after sustain</w:t>
      </w:r>
      <w:r w:rsidR="00AA2A60">
        <w:rPr>
          <w:rFonts w:ascii="Times New Roman" w:hAnsi="Times New Roman" w:cs="Times New Roman"/>
          <w:sz w:val="20"/>
          <w:szCs w:val="20"/>
        </w:rPr>
        <w:t>ing</w:t>
      </w:r>
      <w:r w:rsidRPr="00D13F68">
        <w:rPr>
          <w:rFonts w:ascii="Times New Roman" w:hAnsi="Times New Roman" w:cs="Times New Roman"/>
          <w:sz w:val="20"/>
          <w:szCs w:val="20"/>
        </w:rPr>
        <w:t xml:space="preserve"> a work injury that both the ADF and </w:t>
      </w:r>
      <w:r w:rsidR="00AA2A60">
        <w:rPr>
          <w:rFonts w:ascii="Times New Roman" w:hAnsi="Times New Roman" w:cs="Times New Roman"/>
          <w:sz w:val="20"/>
          <w:szCs w:val="20"/>
        </w:rPr>
        <w:t>my direct employer</w:t>
      </w:r>
      <w:r w:rsidRPr="00D13F68">
        <w:rPr>
          <w:rFonts w:ascii="Times New Roman" w:hAnsi="Times New Roman" w:cs="Times New Roman"/>
          <w:sz w:val="20"/>
          <w:szCs w:val="20"/>
        </w:rPr>
        <w:t xml:space="preserve"> began their discrimination against me </w:t>
      </w:r>
      <w:r w:rsidR="00971AF9">
        <w:rPr>
          <w:rFonts w:ascii="Times New Roman" w:hAnsi="Times New Roman" w:cs="Times New Roman"/>
          <w:sz w:val="20"/>
          <w:szCs w:val="20"/>
        </w:rPr>
        <w:t>&amp;</w:t>
      </w:r>
      <w:r w:rsidRPr="00D13F68">
        <w:rPr>
          <w:rFonts w:ascii="Times New Roman" w:hAnsi="Times New Roman" w:cs="Times New Roman"/>
          <w:sz w:val="20"/>
          <w:szCs w:val="20"/>
        </w:rPr>
        <w:t xml:space="preserve"> I was dismissed.</w:t>
      </w:r>
    </w:p>
    <w:p w:rsidR="00205977" w:rsidRDefault="00205977" w:rsidP="00205977">
      <w:pPr>
        <w:pStyle w:val="ListParagraph"/>
        <w:rPr>
          <w:rFonts w:ascii="Times New Roman" w:hAnsi="Times New Roman" w:cs="Times New Roman"/>
          <w:sz w:val="20"/>
          <w:szCs w:val="20"/>
        </w:rPr>
      </w:pPr>
    </w:p>
    <w:p w:rsidR="00205977" w:rsidRPr="007F709E"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jc w:val="center"/>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Default="00205977" w:rsidP="00205977">
      <w:pPr>
        <w:pStyle w:val="ListParagraph"/>
        <w:rPr>
          <w:rFonts w:ascii="Times New Roman" w:hAnsi="Times New Roman" w:cs="Times New Roman"/>
          <w:sz w:val="20"/>
          <w:szCs w:val="20"/>
        </w:rPr>
      </w:pPr>
    </w:p>
    <w:p w:rsidR="00205977" w:rsidRPr="001A1071" w:rsidRDefault="00205977" w:rsidP="00205977">
      <w:pPr>
        <w:jc w:val="center"/>
        <w:rPr>
          <w:rFonts w:ascii="Times New Roman" w:hAnsi="Times New Roman" w:cs="Times New Roman"/>
          <w:b/>
          <w:sz w:val="20"/>
          <w:szCs w:val="20"/>
          <w:u w:val="single"/>
        </w:rPr>
      </w:pPr>
      <w:r w:rsidRPr="001A1071">
        <w:rPr>
          <w:rFonts w:ascii="Times New Roman" w:hAnsi="Times New Roman" w:cs="Times New Roman"/>
          <w:b/>
          <w:sz w:val="20"/>
          <w:szCs w:val="20"/>
          <w:u w:val="single"/>
        </w:rPr>
        <w:t>COMMENT</w:t>
      </w:r>
    </w:p>
    <w:p w:rsidR="00205977" w:rsidRPr="001A1071" w:rsidRDefault="00205977" w:rsidP="00205977">
      <w:pPr>
        <w:rPr>
          <w:rFonts w:ascii="Times New Roman" w:hAnsi="Times New Roman" w:cs="Times New Roman"/>
          <w:sz w:val="20"/>
          <w:szCs w:val="20"/>
        </w:rPr>
      </w:pPr>
    </w:p>
    <w:p w:rsidR="00205977" w:rsidRDefault="00205977" w:rsidP="00205977">
      <w:pPr>
        <w:rPr>
          <w:rFonts w:ascii="Times New Roman" w:hAnsi="Times New Roman" w:cs="Times New Roman"/>
          <w:sz w:val="20"/>
          <w:szCs w:val="20"/>
        </w:rPr>
      </w:pPr>
      <w:r w:rsidRPr="001A1071">
        <w:rPr>
          <w:rFonts w:ascii="Times New Roman" w:hAnsi="Times New Roman" w:cs="Times New Roman"/>
          <w:sz w:val="20"/>
          <w:szCs w:val="20"/>
        </w:rPr>
        <w:t xml:space="preserve">It </w:t>
      </w:r>
      <w:r>
        <w:rPr>
          <w:rFonts w:ascii="Times New Roman" w:hAnsi="Times New Roman" w:cs="Times New Roman"/>
          <w:sz w:val="20"/>
          <w:szCs w:val="20"/>
        </w:rPr>
        <w:t>seems apparent</w:t>
      </w:r>
      <w:r w:rsidRPr="001A1071">
        <w:rPr>
          <w:rFonts w:ascii="Times New Roman" w:hAnsi="Times New Roman" w:cs="Times New Roman"/>
          <w:sz w:val="20"/>
          <w:szCs w:val="20"/>
        </w:rPr>
        <w:t xml:space="preserve"> the Australian government has</w:t>
      </w:r>
      <w:r>
        <w:rPr>
          <w:rFonts w:ascii="Times New Roman" w:hAnsi="Times New Roman" w:cs="Times New Roman"/>
          <w:sz w:val="20"/>
          <w:szCs w:val="20"/>
        </w:rPr>
        <w:t xml:space="preserve"> for some time</w:t>
      </w:r>
      <w:r w:rsidRPr="001A1071">
        <w:rPr>
          <w:rFonts w:ascii="Times New Roman" w:hAnsi="Times New Roman" w:cs="Times New Roman"/>
          <w:sz w:val="20"/>
          <w:szCs w:val="20"/>
        </w:rPr>
        <w:t xml:space="preserve"> taken advantage of weak workers’ compensation legislation </w:t>
      </w:r>
      <w:r w:rsidR="006767AE">
        <w:rPr>
          <w:rFonts w:ascii="Times New Roman" w:hAnsi="Times New Roman" w:cs="Times New Roman"/>
          <w:sz w:val="20"/>
          <w:szCs w:val="20"/>
        </w:rPr>
        <w:t>&amp;</w:t>
      </w:r>
      <w:r>
        <w:rPr>
          <w:rFonts w:ascii="Times New Roman" w:hAnsi="Times New Roman" w:cs="Times New Roman"/>
          <w:sz w:val="20"/>
          <w:szCs w:val="20"/>
        </w:rPr>
        <w:t xml:space="preserve"> the dilute Fair Work Act </w:t>
      </w:r>
      <w:r w:rsidRPr="001A1071">
        <w:rPr>
          <w:rFonts w:ascii="Times New Roman" w:hAnsi="Times New Roman" w:cs="Times New Roman"/>
          <w:sz w:val="20"/>
          <w:szCs w:val="20"/>
        </w:rPr>
        <w:t>regarding it</w:t>
      </w:r>
      <w:r>
        <w:rPr>
          <w:rFonts w:ascii="Times New Roman" w:hAnsi="Times New Roman" w:cs="Times New Roman"/>
          <w:sz w:val="20"/>
          <w:szCs w:val="20"/>
        </w:rPr>
        <w:t xml:space="preserve">s </w:t>
      </w:r>
      <w:r w:rsidRPr="001A1071">
        <w:rPr>
          <w:rFonts w:ascii="Times New Roman" w:hAnsi="Times New Roman" w:cs="Times New Roman"/>
          <w:sz w:val="20"/>
          <w:szCs w:val="20"/>
        </w:rPr>
        <w:t>role as ‘host employer’</w:t>
      </w:r>
      <w:r>
        <w:rPr>
          <w:rFonts w:ascii="Times New Roman" w:hAnsi="Times New Roman" w:cs="Times New Roman"/>
          <w:sz w:val="20"/>
          <w:szCs w:val="20"/>
        </w:rPr>
        <w:t xml:space="preserve"> in regard</w:t>
      </w:r>
      <w:r w:rsidRPr="001A1071">
        <w:rPr>
          <w:rFonts w:ascii="Times New Roman" w:hAnsi="Times New Roman" w:cs="Times New Roman"/>
          <w:sz w:val="20"/>
          <w:szCs w:val="20"/>
        </w:rPr>
        <w:t xml:space="preserve"> </w:t>
      </w:r>
      <w:r>
        <w:rPr>
          <w:rFonts w:ascii="Times New Roman" w:hAnsi="Times New Roman" w:cs="Times New Roman"/>
          <w:sz w:val="20"/>
          <w:szCs w:val="20"/>
        </w:rPr>
        <w:t xml:space="preserve">to its </w:t>
      </w:r>
      <w:r w:rsidR="005D02A8">
        <w:rPr>
          <w:rFonts w:ascii="Times New Roman" w:hAnsi="Times New Roman" w:cs="Times New Roman"/>
          <w:sz w:val="20"/>
          <w:szCs w:val="20"/>
        </w:rPr>
        <w:t xml:space="preserve">subcontracting staff across </w:t>
      </w:r>
      <w:r>
        <w:rPr>
          <w:rFonts w:ascii="Times New Roman" w:hAnsi="Times New Roman" w:cs="Times New Roman"/>
          <w:sz w:val="20"/>
          <w:szCs w:val="20"/>
        </w:rPr>
        <w:t>several</w:t>
      </w:r>
      <w:r w:rsidRPr="001A1071">
        <w:rPr>
          <w:rFonts w:ascii="Times New Roman" w:hAnsi="Times New Roman" w:cs="Times New Roman"/>
          <w:sz w:val="20"/>
          <w:szCs w:val="20"/>
        </w:rPr>
        <w:t xml:space="preserve"> </w:t>
      </w:r>
      <w:r>
        <w:rPr>
          <w:rFonts w:ascii="Times New Roman" w:hAnsi="Times New Roman" w:cs="Times New Roman"/>
          <w:sz w:val="20"/>
          <w:szCs w:val="20"/>
        </w:rPr>
        <w:t xml:space="preserve">government </w:t>
      </w:r>
      <w:r w:rsidRPr="001A1071">
        <w:rPr>
          <w:rFonts w:ascii="Times New Roman" w:hAnsi="Times New Roman" w:cs="Times New Roman"/>
          <w:sz w:val="20"/>
          <w:szCs w:val="20"/>
        </w:rPr>
        <w:t>departments</w:t>
      </w:r>
      <w:r>
        <w:rPr>
          <w:rFonts w:ascii="Times New Roman" w:hAnsi="Times New Roman" w:cs="Times New Roman"/>
          <w:sz w:val="20"/>
          <w:szCs w:val="20"/>
        </w:rPr>
        <w:t>,</w:t>
      </w:r>
      <w:r w:rsidRPr="001A1071">
        <w:rPr>
          <w:rFonts w:ascii="Times New Roman" w:hAnsi="Times New Roman" w:cs="Times New Roman"/>
          <w:sz w:val="20"/>
          <w:szCs w:val="20"/>
        </w:rPr>
        <w:t xml:space="preserve"> </w:t>
      </w:r>
      <w:r w:rsidR="005D02A8">
        <w:rPr>
          <w:rFonts w:ascii="Times New Roman" w:hAnsi="Times New Roman" w:cs="Times New Roman"/>
          <w:sz w:val="20"/>
          <w:szCs w:val="20"/>
        </w:rPr>
        <w:t>including</w:t>
      </w:r>
      <w:r w:rsidRPr="001A1071">
        <w:rPr>
          <w:rFonts w:ascii="Times New Roman" w:hAnsi="Times New Roman" w:cs="Times New Roman"/>
          <w:sz w:val="20"/>
          <w:szCs w:val="20"/>
        </w:rPr>
        <w:t xml:space="preserve"> the ADF</w:t>
      </w:r>
      <w:r>
        <w:rPr>
          <w:rFonts w:ascii="Times New Roman" w:hAnsi="Times New Roman" w:cs="Times New Roman"/>
          <w:sz w:val="20"/>
          <w:szCs w:val="20"/>
        </w:rPr>
        <w:t xml:space="preserve">. </w:t>
      </w:r>
    </w:p>
    <w:p w:rsidR="00205977" w:rsidRPr="001A1071"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I believe, in efforts </w:t>
      </w:r>
      <w:r w:rsidRPr="001A1071">
        <w:rPr>
          <w:rFonts w:ascii="Times New Roman" w:hAnsi="Times New Roman" w:cs="Times New Roman"/>
          <w:sz w:val="20"/>
          <w:szCs w:val="20"/>
        </w:rPr>
        <w:t>to progressively dismantle workers’ rights</w:t>
      </w:r>
      <w:r>
        <w:rPr>
          <w:rFonts w:ascii="Times New Roman" w:hAnsi="Times New Roman" w:cs="Times New Roman"/>
          <w:sz w:val="20"/>
          <w:szCs w:val="20"/>
        </w:rPr>
        <w:t>,</w:t>
      </w:r>
      <w:r w:rsidRPr="001A1071">
        <w:rPr>
          <w:rFonts w:ascii="Times New Roman" w:hAnsi="Times New Roman" w:cs="Times New Roman"/>
          <w:sz w:val="20"/>
          <w:szCs w:val="20"/>
        </w:rPr>
        <w:t xml:space="preserve"> </w:t>
      </w:r>
      <w:r>
        <w:rPr>
          <w:rFonts w:ascii="Times New Roman" w:hAnsi="Times New Roman" w:cs="Times New Roman"/>
          <w:sz w:val="20"/>
          <w:szCs w:val="20"/>
        </w:rPr>
        <w:t>these departments have</w:t>
      </w:r>
      <w:r w:rsidRPr="001A1071">
        <w:rPr>
          <w:rFonts w:ascii="Times New Roman" w:hAnsi="Times New Roman" w:cs="Times New Roman"/>
          <w:sz w:val="20"/>
          <w:szCs w:val="20"/>
        </w:rPr>
        <w:t xml:space="preserve"> contract</w:t>
      </w:r>
      <w:r>
        <w:rPr>
          <w:rFonts w:ascii="Times New Roman" w:hAnsi="Times New Roman" w:cs="Times New Roman"/>
          <w:sz w:val="20"/>
          <w:szCs w:val="20"/>
        </w:rPr>
        <w:t>ed</w:t>
      </w:r>
      <w:r w:rsidRPr="001A1071">
        <w:rPr>
          <w:rFonts w:ascii="Times New Roman" w:hAnsi="Times New Roman" w:cs="Times New Roman"/>
          <w:sz w:val="20"/>
          <w:szCs w:val="20"/>
        </w:rPr>
        <w:t xml:space="preserve"> </w:t>
      </w:r>
      <w:r>
        <w:rPr>
          <w:rFonts w:ascii="Times New Roman" w:hAnsi="Times New Roman" w:cs="Times New Roman"/>
          <w:sz w:val="20"/>
          <w:szCs w:val="20"/>
        </w:rPr>
        <w:t>out an increasing number of</w:t>
      </w:r>
      <w:r w:rsidRPr="001A1071">
        <w:rPr>
          <w:rFonts w:ascii="Times New Roman" w:hAnsi="Times New Roman" w:cs="Times New Roman"/>
          <w:sz w:val="20"/>
          <w:szCs w:val="20"/>
        </w:rPr>
        <w:t xml:space="preserve"> </w:t>
      </w:r>
      <w:r>
        <w:rPr>
          <w:rFonts w:ascii="Times New Roman" w:hAnsi="Times New Roman" w:cs="Times New Roman"/>
          <w:sz w:val="20"/>
          <w:szCs w:val="20"/>
        </w:rPr>
        <w:t xml:space="preserve">previously </w:t>
      </w:r>
      <w:r w:rsidRPr="001A1071">
        <w:rPr>
          <w:rFonts w:ascii="Times New Roman" w:hAnsi="Times New Roman" w:cs="Times New Roman"/>
          <w:sz w:val="20"/>
          <w:szCs w:val="20"/>
        </w:rPr>
        <w:t>salaried positions,</w:t>
      </w:r>
      <w:r>
        <w:rPr>
          <w:rFonts w:ascii="Times New Roman" w:hAnsi="Times New Roman" w:cs="Times New Roman"/>
          <w:sz w:val="20"/>
          <w:szCs w:val="20"/>
        </w:rPr>
        <w:t xml:space="preserve"> so they can wash their hands of workers’ compensation responsibilities, as the ADF did in my case </w:t>
      </w:r>
      <w:r w:rsidRPr="001A1071">
        <w:rPr>
          <w:rFonts w:ascii="Times New Roman" w:hAnsi="Times New Roman" w:cs="Times New Roman"/>
          <w:sz w:val="20"/>
          <w:szCs w:val="20"/>
        </w:rPr>
        <w:t xml:space="preserve">(ref. </w:t>
      </w:r>
      <w:r>
        <w:rPr>
          <w:rFonts w:ascii="Times New Roman" w:hAnsi="Times New Roman" w:cs="Times New Roman"/>
          <w:sz w:val="20"/>
          <w:szCs w:val="20"/>
        </w:rPr>
        <w:t>17</w:t>
      </w:r>
      <w:r w:rsidRPr="001A1071">
        <w:rPr>
          <w:rFonts w:ascii="Times New Roman" w:hAnsi="Times New Roman" w:cs="Times New Roman"/>
          <w:sz w:val="20"/>
          <w:szCs w:val="20"/>
        </w:rPr>
        <w:t xml:space="preserve">). </w:t>
      </w:r>
    </w:p>
    <w:p w:rsidR="00205977" w:rsidRPr="001A1071" w:rsidRDefault="00205977" w:rsidP="00205977">
      <w:pPr>
        <w:rPr>
          <w:rFonts w:ascii="Times New Roman" w:hAnsi="Times New Roman" w:cs="Times New Roman"/>
          <w:sz w:val="20"/>
          <w:szCs w:val="20"/>
        </w:rPr>
      </w:pPr>
      <w:r w:rsidRPr="001A1071">
        <w:rPr>
          <w:rFonts w:ascii="Times New Roman" w:hAnsi="Times New Roman" w:cs="Times New Roman"/>
          <w:sz w:val="20"/>
          <w:szCs w:val="20"/>
        </w:rPr>
        <w:t xml:space="preserve">However, I understand several recent decisions regarding ‘host employers’ have indicated </w:t>
      </w:r>
      <w:r>
        <w:rPr>
          <w:rFonts w:ascii="Times New Roman" w:hAnsi="Times New Roman" w:cs="Times New Roman"/>
          <w:sz w:val="20"/>
          <w:szCs w:val="20"/>
        </w:rPr>
        <w:t xml:space="preserve">the </w:t>
      </w:r>
      <w:r w:rsidRPr="001A1071">
        <w:rPr>
          <w:rFonts w:ascii="Times New Roman" w:hAnsi="Times New Roman" w:cs="Times New Roman"/>
          <w:sz w:val="20"/>
          <w:szCs w:val="20"/>
        </w:rPr>
        <w:t>Fair Work</w:t>
      </w:r>
      <w:r>
        <w:rPr>
          <w:rFonts w:ascii="Times New Roman" w:hAnsi="Times New Roman" w:cs="Times New Roman"/>
          <w:sz w:val="20"/>
          <w:szCs w:val="20"/>
        </w:rPr>
        <w:t xml:space="preserve"> Commission</w:t>
      </w:r>
      <w:r w:rsidRPr="001A1071">
        <w:rPr>
          <w:rFonts w:ascii="Times New Roman" w:hAnsi="Times New Roman" w:cs="Times New Roman"/>
          <w:sz w:val="20"/>
          <w:szCs w:val="20"/>
        </w:rPr>
        <w:t xml:space="preserve"> is </w:t>
      </w:r>
      <w:r>
        <w:rPr>
          <w:rFonts w:ascii="Times New Roman" w:hAnsi="Times New Roman" w:cs="Times New Roman"/>
          <w:sz w:val="20"/>
          <w:szCs w:val="20"/>
        </w:rPr>
        <w:t>beginning to</w:t>
      </w:r>
      <w:r w:rsidRPr="001A1071">
        <w:rPr>
          <w:rFonts w:ascii="Times New Roman" w:hAnsi="Times New Roman" w:cs="Times New Roman"/>
          <w:sz w:val="20"/>
          <w:szCs w:val="20"/>
        </w:rPr>
        <w:t xml:space="preserve"> recognis</w:t>
      </w:r>
      <w:r>
        <w:rPr>
          <w:rFonts w:ascii="Times New Roman" w:hAnsi="Times New Roman" w:cs="Times New Roman"/>
          <w:sz w:val="20"/>
          <w:szCs w:val="20"/>
        </w:rPr>
        <w:t>e</w:t>
      </w:r>
      <w:r w:rsidRPr="001A1071">
        <w:rPr>
          <w:rFonts w:ascii="Times New Roman" w:hAnsi="Times New Roman" w:cs="Times New Roman"/>
          <w:sz w:val="20"/>
          <w:szCs w:val="20"/>
        </w:rPr>
        <w:t xml:space="preserve"> the unfairness of th</w:t>
      </w:r>
      <w:r>
        <w:rPr>
          <w:rFonts w:ascii="Times New Roman" w:hAnsi="Times New Roman" w:cs="Times New Roman"/>
          <w:sz w:val="20"/>
          <w:szCs w:val="20"/>
        </w:rPr>
        <w:t>e</w:t>
      </w:r>
      <w:r w:rsidRPr="001A1071">
        <w:rPr>
          <w:rFonts w:ascii="Times New Roman" w:hAnsi="Times New Roman" w:cs="Times New Roman"/>
          <w:sz w:val="20"/>
          <w:szCs w:val="20"/>
        </w:rPr>
        <w:t xml:space="preserve"> </w:t>
      </w:r>
      <w:r>
        <w:rPr>
          <w:rFonts w:ascii="Times New Roman" w:hAnsi="Times New Roman" w:cs="Times New Roman"/>
          <w:sz w:val="20"/>
          <w:szCs w:val="20"/>
        </w:rPr>
        <w:t xml:space="preserve">insufficient </w:t>
      </w:r>
      <w:r w:rsidRPr="001A1071">
        <w:rPr>
          <w:rFonts w:ascii="Times New Roman" w:hAnsi="Times New Roman" w:cs="Times New Roman"/>
          <w:sz w:val="20"/>
          <w:szCs w:val="20"/>
        </w:rPr>
        <w:t>legislation</w:t>
      </w:r>
      <w:r>
        <w:rPr>
          <w:rFonts w:ascii="Times New Roman" w:hAnsi="Times New Roman" w:cs="Times New Roman"/>
          <w:sz w:val="20"/>
          <w:szCs w:val="20"/>
        </w:rPr>
        <w:t xml:space="preserve"> of the Fair Work Act</w:t>
      </w:r>
      <w:r w:rsidRPr="001A1071">
        <w:rPr>
          <w:rFonts w:ascii="Times New Roman" w:hAnsi="Times New Roman" w:cs="Times New Roman"/>
          <w:sz w:val="20"/>
          <w:szCs w:val="20"/>
        </w:rPr>
        <w:t xml:space="preserve"> (ref. </w:t>
      </w:r>
      <w:r>
        <w:rPr>
          <w:rFonts w:ascii="Times New Roman" w:hAnsi="Times New Roman" w:cs="Times New Roman"/>
          <w:sz w:val="20"/>
          <w:szCs w:val="20"/>
        </w:rPr>
        <w:t>18, 19, 20</w:t>
      </w:r>
      <w:r w:rsidRPr="001A1071">
        <w:rPr>
          <w:rFonts w:ascii="Times New Roman" w:hAnsi="Times New Roman" w:cs="Times New Roman"/>
          <w:sz w:val="20"/>
          <w:szCs w:val="20"/>
        </w:rPr>
        <w:t>).</w:t>
      </w:r>
    </w:p>
    <w:p w:rsidR="00205977" w:rsidRDefault="00205977" w:rsidP="00205977">
      <w:pPr>
        <w:rPr>
          <w:rFonts w:ascii="Times New Roman" w:hAnsi="Times New Roman" w:cs="Times New Roman"/>
          <w:sz w:val="20"/>
          <w:szCs w:val="20"/>
        </w:rPr>
      </w:pPr>
      <w:r w:rsidRPr="001A1071">
        <w:rPr>
          <w:rFonts w:ascii="Times New Roman" w:hAnsi="Times New Roman" w:cs="Times New Roman"/>
          <w:sz w:val="20"/>
          <w:szCs w:val="20"/>
        </w:rPr>
        <w:t>It is my hope th</w:t>
      </w:r>
      <w:r>
        <w:rPr>
          <w:rFonts w:ascii="Times New Roman" w:hAnsi="Times New Roman" w:cs="Times New Roman"/>
          <w:sz w:val="20"/>
          <w:szCs w:val="20"/>
        </w:rPr>
        <w:t xml:space="preserve">e current Veterans Affairs’ </w:t>
      </w:r>
      <w:r w:rsidRPr="001A1071">
        <w:rPr>
          <w:rFonts w:ascii="Times New Roman" w:hAnsi="Times New Roman" w:cs="Times New Roman"/>
          <w:sz w:val="20"/>
          <w:szCs w:val="20"/>
        </w:rPr>
        <w:t xml:space="preserve">inquiry will </w:t>
      </w:r>
      <w:r>
        <w:rPr>
          <w:rFonts w:ascii="Times New Roman" w:hAnsi="Times New Roman" w:cs="Times New Roman"/>
          <w:sz w:val="20"/>
          <w:szCs w:val="20"/>
        </w:rPr>
        <w:t>contribute</w:t>
      </w:r>
      <w:r w:rsidRPr="001A1071">
        <w:rPr>
          <w:rFonts w:ascii="Times New Roman" w:hAnsi="Times New Roman" w:cs="Times New Roman"/>
          <w:sz w:val="20"/>
          <w:szCs w:val="20"/>
        </w:rPr>
        <w:t xml:space="preserve"> to strengthening legislation </w:t>
      </w:r>
      <w:r>
        <w:rPr>
          <w:rFonts w:ascii="Times New Roman" w:hAnsi="Times New Roman" w:cs="Times New Roman"/>
          <w:sz w:val="20"/>
          <w:szCs w:val="20"/>
        </w:rPr>
        <w:t>regarding</w:t>
      </w:r>
      <w:r w:rsidRPr="001A1071">
        <w:rPr>
          <w:rFonts w:ascii="Times New Roman" w:hAnsi="Times New Roman" w:cs="Times New Roman"/>
          <w:sz w:val="20"/>
          <w:szCs w:val="20"/>
        </w:rPr>
        <w:t xml:space="preserve"> workers’ rights, especially for th</w:t>
      </w:r>
      <w:r w:rsidR="00011999">
        <w:rPr>
          <w:rFonts w:ascii="Times New Roman" w:hAnsi="Times New Roman" w:cs="Times New Roman"/>
          <w:sz w:val="20"/>
          <w:szCs w:val="20"/>
        </w:rPr>
        <w:t xml:space="preserve">ose </w:t>
      </w:r>
      <w:r w:rsidRPr="001A1071">
        <w:rPr>
          <w:rFonts w:ascii="Times New Roman" w:hAnsi="Times New Roman" w:cs="Times New Roman"/>
          <w:sz w:val="20"/>
          <w:szCs w:val="20"/>
        </w:rPr>
        <w:t>injured</w:t>
      </w:r>
      <w:r w:rsidR="00011999">
        <w:rPr>
          <w:rFonts w:ascii="Times New Roman" w:hAnsi="Times New Roman" w:cs="Times New Roman"/>
          <w:sz w:val="20"/>
          <w:szCs w:val="20"/>
        </w:rPr>
        <w:t xml:space="preserve"> in the workplace</w:t>
      </w:r>
      <w:r w:rsidRPr="001A1071">
        <w:rPr>
          <w:rFonts w:ascii="Times New Roman" w:hAnsi="Times New Roman" w:cs="Times New Roman"/>
          <w:sz w:val="20"/>
          <w:szCs w:val="20"/>
        </w:rPr>
        <w:t xml:space="preserve">, </w:t>
      </w:r>
      <w:r w:rsidR="006767AE">
        <w:rPr>
          <w:rFonts w:ascii="Times New Roman" w:hAnsi="Times New Roman" w:cs="Times New Roman"/>
          <w:sz w:val="20"/>
          <w:szCs w:val="20"/>
        </w:rPr>
        <w:t>&amp;</w:t>
      </w:r>
      <w:r w:rsidRPr="001A1071">
        <w:rPr>
          <w:rFonts w:ascii="Times New Roman" w:hAnsi="Times New Roman" w:cs="Times New Roman"/>
          <w:sz w:val="20"/>
          <w:szCs w:val="20"/>
        </w:rPr>
        <w:t xml:space="preserve"> improve the protection of </w:t>
      </w:r>
      <w:r w:rsidR="006767AE">
        <w:rPr>
          <w:rFonts w:ascii="Times New Roman" w:hAnsi="Times New Roman" w:cs="Times New Roman"/>
          <w:sz w:val="20"/>
          <w:szCs w:val="20"/>
        </w:rPr>
        <w:t xml:space="preserve">approximately </w:t>
      </w:r>
      <w:r w:rsidRPr="001A1071">
        <w:rPr>
          <w:rFonts w:ascii="Times New Roman" w:hAnsi="Times New Roman" w:cs="Times New Roman"/>
          <w:sz w:val="20"/>
          <w:szCs w:val="20"/>
        </w:rPr>
        <w:t>2</w:t>
      </w:r>
      <w:r>
        <w:rPr>
          <w:rFonts w:ascii="Times New Roman" w:hAnsi="Times New Roman" w:cs="Times New Roman"/>
          <w:sz w:val="20"/>
          <w:szCs w:val="20"/>
        </w:rPr>
        <w:t>0</w:t>
      </w:r>
      <w:r w:rsidRPr="001A1071">
        <w:rPr>
          <w:rFonts w:ascii="Times New Roman" w:hAnsi="Times New Roman" w:cs="Times New Roman"/>
          <w:sz w:val="20"/>
          <w:szCs w:val="20"/>
        </w:rPr>
        <w:t xml:space="preserve">% of the work force </w:t>
      </w:r>
      <w:r>
        <w:rPr>
          <w:rFonts w:ascii="Times New Roman" w:hAnsi="Times New Roman" w:cs="Times New Roman"/>
          <w:sz w:val="20"/>
          <w:szCs w:val="20"/>
        </w:rPr>
        <w:t>who</w:t>
      </w:r>
      <w:r w:rsidRPr="001A1071">
        <w:rPr>
          <w:rFonts w:ascii="Times New Roman" w:hAnsi="Times New Roman" w:cs="Times New Roman"/>
          <w:sz w:val="20"/>
          <w:szCs w:val="20"/>
        </w:rPr>
        <w:t xml:space="preserve"> </w:t>
      </w:r>
      <w:r>
        <w:rPr>
          <w:rFonts w:ascii="Times New Roman" w:hAnsi="Times New Roman" w:cs="Times New Roman"/>
          <w:sz w:val="20"/>
          <w:szCs w:val="20"/>
        </w:rPr>
        <w:t>are</w:t>
      </w:r>
      <w:r w:rsidRPr="001A1071">
        <w:rPr>
          <w:rFonts w:ascii="Times New Roman" w:hAnsi="Times New Roman" w:cs="Times New Roman"/>
          <w:sz w:val="20"/>
          <w:szCs w:val="20"/>
        </w:rPr>
        <w:t xml:space="preserve"> on </w:t>
      </w:r>
      <w:r>
        <w:rPr>
          <w:rFonts w:ascii="Times New Roman" w:hAnsi="Times New Roman" w:cs="Times New Roman"/>
          <w:sz w:val="20"/>
          <w:szCs w:val="20"/>
        </w:rPr>
        <w:t xml:space="preserve">insecure </w:t>
      </w:r>
      <w:r w:rsidRPr="001A1071">
        <w:rPr>
          <w:rFonts w:ascii="Times New Roman" w:hAnsi="Times New Roman" w:cs="Times New Roman"/>
          <w:sz w:val="20"/>
          <w:szCs w:val="20"/>
        </w:rPr>
        <w:t>casual contracts</w:t>
      </w:r>
      <w:r>
        <w:rPr>
          <w:rFonts w:ascii="Times New Roman" w:hAnsi="Times New Roman" w:cs="Times New Roman"/>
          <w:sz w:val="20"/>
          <w:szCs w:val="20"/>
        </w:rPr>
        <w:t>, as I was</w:t>
      </w:r>
      <w:r w:rsidRPr="001A1071">
        <w:rPr>
          <w:rFonts w:ascii="Times New Roman" w:hAnsi="Times New Roman" w:cs="Times New Roman"/>
          <w:sz w:val="20"/>
          <w:szCs w:val="20"/>
        </w:rPr>
        <w:t xml:space="preserve"> (ref. </w:t>
      </w:r>
      <w:r>
        <w:rPr>
          <w:rFonts w:ascii="Times New Roman" w:hAnsi="Times New Roman" w:cs="Times New Roman"/>
          <w:sz w:val="20"/>
          <w:szCs w:val="20"/>
        </w:rPr>
        <w:t>21, 22, 23, 24</w:t>
      </w:r>
      <w:r w:rsidRPr="001A1071">
        <w:rPr>
          <w:rFonts w:ascii="Times New Roman" w:hAnsi="Times New Roman" w:cs="Times New Roman"/>
          <w:sz w:val="20"/>
          <w:szCs w:val="20"/>
        </w:rPr>
        <w:t>).</w:t>
      </w:r>
      <w:r>
        <w:rPr>
          <w:rFonts w:ascii="Times New Roman" w:hAnsi="Times New Roman" w:cs="Times New Roman"/>
          <w:sz w:val="20"/>
          <w:szCs w:val="20"/>
        </w:rPr>
        <w:t xml:space="preserve"> </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Being discriminated against </w:t>
      </w:r>
      <w:r w:rsidR="006767AE">
        <w:rPr>
          <w:rFonts w:ascii="Times New Roman" w:hAnsi="Times New Roman" w:cs="Times New Roman"/>
          <w:sz w:val="20"/>
          <w:szCs w:val="20"/>
        </w:rPr>
        <w:t>&amp;</w:t>
      </w:r>
      <w:r>
        <w:rPr>
          <w:rFonts w:ascii="Times New Roman" w:hAnsi="Times New Roman" w:cs="Times New Roman"/>
          <w:sz w:val="20"/>
          <w:szCs w:val="20"/>
        </w:rPr>
        <w:t xml:space="preserve">/or dismissed by ‘host employers’ without the right of redress can only demoralise the ‘casualised’ work force, including </w:t>
      </w:r>
      <w:r w:rsidR="00011999">
        <w:rPr>
          <w:rFonts w:ascii="Times New Roman" w:hAnsi="Times New Roman" w:cs="Times New Roman"/>
          <w:sz w:val="20"/>
          <w:szCs w:val="20"/>
        </w:rPr>
        <w:t xml:space="preserve">what I believe is </w:t>
      </w:r>
      <w:r>
        <w:rPr>
          <w:rFonts w:ascii="Times New Roman" w:hAnsi="Times New Roman" w:cs="Times New Roman"/>
          <w:sz w:val="20"/>
          <w:szCs w:val="20"/>
        </w:rPr>
        <w:t xml:space="preserve">now </w:t>
      </w:r>
      <w:r w:rsidR="00011999">
        <w:rPr>
          <w:rFonts w:ascii="Times New Roman" w:hAnsi="Times New Roman" w:cs="Times New Roman"/>
          <w:sz w:val="20"/>
          <w:szCs w:val="20"/>
        </w:rPr>
        <w:t xml:space="preserve">a </w:t>
      </w:r>
      <w:r>
        <w:rPr>
          <w:rFonts w:ascii="Times New Roman" w:hAnsi="Times New Roman" w:cs="Times New Roman"/>
          <w:sz w:val="20"/>
          <w:szCs w:val="20"/>
        </w:rPr>
        <w:t xml:space="preserve">significant number of ADF </w:t>
      </w:r>
      <w:r w:rsidR="006767AE">
        <w:rPr>
          <w:rFonts w:ascii="Times New Roman" w:hAnsi="Times New Roman" w:cs="Times New Roman"/>
          <w:sz w:val="20"/>
          <w:szCs w:val="20"/>
        </w:rPr>
        <w:t>sub</w:t>
      </w:r>
      <w:r>
        <w:rPr>
          <w:rFonts w:ascii="Times New Roman" w:hAnsi="Times New Roman" w:cs="Times New Roman"/>
          <w:sz w:val="20"/>
          <w:szCs w:val="20"/>
        </w:rPr>
        <w:t xml:space="preserve">contract personnel. </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I believe this discrimination is not in the intended spirit of the Fair Work Act, professional obligation or occupational health and safety regulations (ref. 25). </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 It is my opinion my recovery took significantly longer because of being so unfairly rejected by both the ADF </w:t>
      </w:r>
      <w:r w:rsidR="006767AE">
        <w:rPr>
          <w:rFonts w:ascii="Times New Roman" w:hAnsi="Times New Roman" w:cs="Times New Roman"/>
          <w:sz w:val="20"/>
          <w:szCs w:val="20"/>
        </w:rPr>
        <w:t>&amp;</w:t>
      </w:r>
      <w:r>
        <w:rPr>
          <w:rFonts w:ascii="Times New Roman" w:hAnsi="Times New Roman" w:cs="Times New Roman"/>
          <w:sz w:val="20"/>
          <w:szCs w:val="20"/>
        </w:rPr>
        <w:t xml:space="preserve"> my direct employer</w:t>
      </w:r>
      <w:r w:rsidR="008F3E83">
        <w:rPr>
          <w:rFonts w:ascii="Times New Roman" w:hAnsi="Times New Roman" w:cs="Times New Roman"/>
          <w:sz w:val="20"/>
          <w:szCs w:val="20"/>
        </w:rPr>
        <w:t xml:space="preserve">, </w:t>
      </w:r>
      <w:r>
        <w:rPr>
          <w:rFonts w:ascii="Times New Roman" w:hAnsi="Times New Roman" w:cs="Times New Roman"/>
          <w:sz w:val="20"/>
          <w:szCs w:val="20"/>
        </w:rPr>
        <w:t xml:space="preserve">the ADF’s allied health contractor. </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Added to this, was the high unlikelihood I would get a Return to Work plan with a new employer because of the severity of my work injury. </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While I was not ‘actively engaged’ in the armed defence of my country, I believe the kind of discrimination that was exercised against me by the ADF is still highly likely to be perpetuated against any of its personnel without compulsion if there continue to be no checks and balances.</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In conclusion, I ask what is the point of the Fair Work Act if it doesn’t protect from abuses by ‘host employers’, such as those inflicted on me by the ADF?</w:t>
      </w:r>
    </w:p>
    <w:p w:rsidR="00205977" w:rsidRDefault="00205977" w:rsidP="00205977">
      <w:pPr>
        <w:rPr>
          <w:rFonts w:ascii="Times New Roman" w:hAnsi="Times New Roman" w:cs="Times New Roman"/>
          <w:sz w:val="20"/>
          <w:szCs w:val="20"/>
        </w:rPr>
      </w:pPr>
      <w:r>
        <w:rPr>
          <w:rFonts w:ascii="Times New Roman" w:hAnsi="Times New Roman" w:cs="Times New Roman"/>
          <w:sz w:val="20"/>
          <w:szCs w:val="20"/>
        </w:rPr>
        <w:t xml:space="preserve">I beseech Veterans Affairs, based on cases such as mine, to lobby government to afford all injured workers more protection under the Fair Work Act. </w:t>
      </w:r>
    </w:p>
    <w:p w:rsidR="00CB13D1" w:rsidRDefault="00CB13D1" w:rsidP="00205977">
      <w:pPr>
        <w:rPr>
          <w:rFonts w:ascii="Times New Roman" w:hAnsi="Times New Roman" w:cs="Times New Roman"/>
          <w:sz w:val="20"/>
          <w:szCs w:val="20"/>
        </w:rPr>
      </w:pPr>
    </w:p>
    <w:p w:rsidR="00205977" w:rsidRPr="002566F8" w:rsidRDefault="00205977" w:rsidP="00205977">
      <w:pPr>
        <w:pStyle w:val="ListParagraph"/>
        <w:jc w:val="center"/>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205977" w:rsidRDefault="00205977" w:rsidP="00205977">
      <w:pPr>
        <w:rPr>
          <w:rFonts w:ascii="Times New Roman" w:hAnsi="Times New Roman" w:cs="Times New Roman"/>
          <w:b/>
          <w:sz w:val="20"/>
          <w:szCs w:val="20"/>
        </w:rPr>
      </w:pPr>
    </w:p>
    <w:p w:rsidR="00205977" w:rsidRPr="004574A5" w:rsidRDefault="00205977" w:rsidP="00205977">
      <w:pPr>
        <w:rPr>
          <w:rFonts w:ascii="Times New Roman" w:hAnsi="Times New Roman" w:cs="Times New Roman"/>
          <w:b/>
          <w:sz w:val="20"/>
          <w:szCs w:val="20"/>
        </w:rPr>
      </w:pPr>
      <w:r w:rsidRPr="00273913">
        <w:rPr>
          <w:rFonts w:ascii="Times New Roman" w:hAnsi="Times New Roman" w:cs="Times New Roman"/>
          <w:sz w:val="20"/>
          <w:szCs w:val="20"/>
        </w:rPr>
        <w:t xml:space="preserve">Written </w:t>
      </w:r>
      <w:r>
        <w:rPr>
          <w:rFonts w:ascii="Times New Roman" w:hAnsi="Times New Roman" w:cs="Times New Roman"/>
          <w:sz w:val="20"/>
          <w:szCs w:val="20"/>
        </w:rPr>
        <w:t xml:space="preserve">&amp; submitted </w:t>
      </w:r>
      <w:r w:rsidRPr="00273913">
        <w:rPr>
          <w:rFonts w:ascii="Times New Roman" w:hAnsi="Times New Roman" w:cs="Times New Roman"/>
          <w:sz w:val="20"/>
          <w:szCs w:val="20"/>
        </w:rPr>
        <w:t>by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73913">
        <w:rPr>
          <w:rFonts w:ascii="Times New Roman" w:hAnsi="Times New Roman" w:cs="Times New Roman"/>
          <w:sz w:val="20"/>
          <w:szCs w:val="20"/>
        </w:rPr>
        <w:t xml:space="preserve">Dated:    </w:t>
      </w:r>
      <w:r>
        <w:rPr>
          <w:rFonts w:ascii="Times New Roman" w:hAnsi="Times New Roman" w:cs="Times New Roman"/>
          <w:sz w:val="20"/>
          <w:szCs w:val="20"/>
        </w:rPr>
        <w:t>30</w:t>
      </w:r>
      <w:r w:rsidRPr="00273913">
        <w:rPr>
          <w:rFonts w:ascii="Times New Roman" w:hAnsi="Times New Roman" w:cs="Times New Roman"/>
          <w:sz w:val="20"/>
          <w:szCs w:val="20"/>
          <w:vertAlign w:val="superscript"/>
        </w:rPr>
        <w:t>th</w:t>
      </w:r>
      <w:r w:rsidRPr="00273913">
        <w:rPr>
          <w:rFonts w:ascii="Times New Roman" w:hAnsi="Times New Roman" w:cs="Times New Roman"/>
          <w:sz w:val="20"/>
          <w:szCs w:val="20"/>
        </w:rPr>
        <w:t xml:space="preserve"> April 2018</w:t>
      </w:r>
    </w:p>
    <w:p w:rsidR="00205977" w:rsidRPr="00273913" w:rsidRDefault="00205977" w:rsidP="00205977">
      <w:pPr>
        <w:spacing w:after="0" w:line="240" w:lineRule="auto"/>
        <w:ind w:firstLine="720"/>
        <w:rPr>
          <w:rFonts w:ascii="Times New Roman" w:eastAsia="Times New Roman" w:hAnsi="Times New Roman" w:cs="Times New Roman"/>
          <w:b/>
          <w:sz w:val="20"/>
          <w:szCs w:val="20"/>
        </w:rPr>
      </w:pPr>
      <w:r w:rsidRPr="00273913">
        <w:rPr>
          <w:rFonts w:ascii="Times New Roman" w:eastAsia="Times New Roman" w:hAnsi="Times New Roman" w:cs="Times New Roman"/>
          <w:b/>
          <w:sz w:val="20"/>
          <w:szCs w:val="20"/>
        </w:rPr>
        <w:t>Kim Uildriks MA</w:t>
      </w:r>
    </w:p>
    <w:p w:rsidR="00205977" w:rsidRPr="00273913" w:rsidRDefault="00205977" w:rsidP="00205977">
      <w:pPr>
        <w:spacing w:after="0" w:line="240" w:lineRule="auto"/>
        <w:ind w:firstLine="720"/>
        <w:rPr>
          <w:rFonts w:ascii="Times New Roman" w:eastAsia="Times New Roman" w:hAnsi="Times New Roman" w:cs="Times New Roman"/>
          <w:sz w:val="20"/>
          <w:szCs w:val="20"/>
        </w:rPr>
      </w:pPr>
      <w:r w:rsidRPr="00273913">
        <w:rPr>
          <w:rFonts w:ascii="Times New Roman" w:eastAsia="Times New Roman" w:hAnsi="Times New Roman" w:cs="Times New Roman"/>
          <w:sz w:val="20"/>
          <w:szCs w:val="20"/>
        </w:rPr>
        <w:t>Registered Psychologist</w:t>
      </w:r>
    </w:p>
    <w:p w:rsidR="00205977" w:rsidRPr="002566F8" w:rsidRDefault="00205977" w:rsidP="00205977">
      <w:pPr>
        <w:spacing w:after="0" w:line="240" w:lineRule="auto"/>
        <w:ind w:firstLine="720"/>
        <w:rPr>
          <w:rFonts w:ascii="Times New Roman" w:eastAsia="Times New Roman" w:hAnsi="Times New Roman" w:cs="Times New Roman"/>
          <w:sz w:val="20"/>
          <w:szCs w:val="20"/>
        </w:rPr>
      </w:pPr>
      <w:r w:rsidRPr="002566F8">
        <w:rPr>
          <w:rFonts w:ascii="Times New Roman" w:eastAsia="Times New Roman" w:hAnsi="Times New Roman" w:cs="Times New Roman"/>
          <w:sz w:val="20"/>
          <w:szCs w:val="20"/>
        </w:rPr>
        <w:t>AHPRA</w:t>
      </w:r>
      <w:r>
        <w:rPr>
          <w:rFonts w:ascii="Times New Roman" w:eastAsia="Times New Roman" w:hAnsi="Times New Roman" w:cs="Times New Roman"/>
          <w:sz w:val="20"/>
          <w:szCs w:val="20"/>
        </w:rPr>
        <w:t xml:space="preserve"> </w:t>
      </w:r>
      <w:r w:rsidRPr="002566F8">
        <w:rPr>
          <w:rFonts w:ascii="Times New Roman" w:eastAsia="Times New Roman" w:hAnsi="Times New Roman" w:cs="Times New Roman"/>
          <w:sz w:val="20"/>
          <w:szCs w:val="20"/>
        </w:rPr>
        <w:t>Reg. No. PSY0001216139</w:t>
      </w:r>
    </w:p>
    <w:p w:rsidR="00205977" w:rsidRPr="002566F8" w:rsidRDefault="00205977" w:rsidP="00205977">
      <w:pPr>
        <w:spacing w:after="0" w:line="240" w:lineRule="auto"/>
        <w:ind w:firstLine="720"/>
        <w:rPr>
          <w:rFonts w:ascii="Times New Roman" w:eastAsia="Times New Roman" w:hAnsi="Times New Roman" w:cs="Times New Roman"/>
          <w:sz w:val="20"/>
          <w:szCs w:val="20"/>
        </w:rPr>
      </w:pPr>
      <w:r w:rsidRPr="002566F8">
        <w:rPr>
          <w:rFonts w:ascii="Times New Roman" w:eastAsia="Times New Roman" w:hAnsi="Times New Roman" w:cs="Times New Roman"/>
          <w:sz w:val="20"/>
          <w:szCs w:val="20"/>
        </w:rPr>
        <w:t>APS Membership No. 108760</w:t>
      </w:r>
    </w:p>
    <w:p w:rsidR="00205977" w:rsidRPr="002566F8" w:rsidRDefault="00205977" w:rsidP="00205977">
      <w:pPr>
        <w:spacing w:after="0" w:line="240" w:lineRule="auto"/>
        <w:ind w:firstLine="720"/>
        <w:rPr>
          <w:rFonts w:ascii="Times New Roman" w:eastAsia="Times New Roman" w:hAnsi="Times New Roman" w:cs="Times New Roman"/>
          <w:sz w:val="20"/>
          <w:szCs w:val="20"/>
        </w:rPr>
      </w:pPr>
      <w:r w:rsidRPr="002566F8">
        <w:rPr>
          <w:rFonts w:ascii="Times New Roman" w:eastAsia="Times New Roman" w:hAnsi="Times New Roman" w:cs="Times New Roman"/>
          <w:sz w:val="20"/>
          <w:szCs w:val="20"/>
        </w:rPr>
        <w:t>WIRA Qld Provider no. P0005934981</w:t>
      </w:r>
    </w:p>
    <w:p w:rsidR="00205977" w:rsidRDefault="00205977" w:rsidP="00205977">
      <w:pPr>
        <w:spacing w:after="0" w:line="240" w:lineRule="auto"/>
        <w:ind w:firstLine="720"/>
        <w:rPr>
          <w:rFonts w:ascii="Times New Roman" w:eastAsia="Times New Roman" w:hAnsi="Times New Roman" w:cs="Times New Roman"/>
          <w:sz w:val="20"/>
          <w:szCs w:val="20"/>
        </w:rPr>
      </w:pPr>
    </w:p>
    <w:p w:rsidR="00205977" w:rsidRDefault="00205977" w:rsidP="00205977">
      <w:pPr>
        <w:spacing w:after="0" w:line="240" w:lineRule="auto"/>
        <w:ind w:firstLine="720"/>
        <w:rPr>
          <w:rFonts w:ascii="Times New Roman" w:eastAsia="Times New Roman" w:hAnsi="Times New Roman" w:cs="Times New Roman"/>
          <w:sz w:val="20"/>
          <w:szCs w:val="20"/>
        </w:rPr>
      </w:pPr>
    </w:p>
    <w:p w:rsidR="00CB13D1" w:rsidRDefault="00CB13D1" w:rsidP="00205977">
      <w:pPr>
        <w:spacing w:after="0" w:line="240" w:lineRule="auto"/>
        <w:ind w:firstLine="720"/>
        <w:rPr>
          <w:rFonts w:ascii="Times New Roman" w:eastAsia="Times New Roman" w:hAnsi="Times New Roman" w:cs="Times New Roman"/>
          <w:sz w:val="20"/>
          <w:szCs w:val="20"/>
        </w:rPr>
      </w:pPr>
    </w:p>
    <w:p w:rsidR="00CB13D1" w:rsidRDefault="00CB13D1" w:rsidP="00205977">
      <w:pPr>
        <w:spacing w:after="0" w:line="240" w:lineRule="auto"/>
        <w:ind w:firstLine="720"/>
        <w:rPr>
          <w:rFonts w:ascii="Times New Roman" w:eastAsia="Times New Roman" w:hAnsi="Times New Roman" w:cs="Times New Roman"/>
          <w:sz w:val="20"/>
          <w:szCs w:val="20"/>
        </w:rPr>
      </w:pPr>
    </w:p>
    <w:p w:rsidR="00205977" w:rsidRPr="00095F16" w:rsidRDefault="00205977" w:rsidP="00205977">
      <w:pPr>
        <w:jc w:val="center"/>
        <w:rPr>
          <w:rFonts w:ascii="Times New Roman" w:hAnsi="Times New Roman" w:cs="Times New Roman"/>
          <w:b/>
          <w:sz w:val="20"/>
          <w:szCs w:val="20"/>
          <w:u w:val="single"/>
        </w:rPr>
      </w:pPr>
      <w:r w:rsidRPr="00095F16">
        <w:rPr>
          <w:rFonts w:ascii="Times New Roman" w:hAnsi="Times New Roman" w:cs="Times New Roman"/>
          <w:b/>
          <w:sz w:val="20"/>
          <w:szCs w:val="20"/>
          <w:u w:val="single"/>
        </w:rPr>
        <w:t>References</w:t>
      </w:r>
    </w:p>
    <w:p w:rsidR="00205977" w:rsidRPr="001A1071" w:rsidRDefault="00205977" w:rsidP="00205977">
      <w:pPr>
        <w:jc w:val="center"/>
        <w:rPr>
          <w:rFonts w:ascii="Times New Roman" w:hAnsi="Times New Roman" w:cs="Times New Roman"/>
          <w:b/>
          <w:sz w:val="20"/>
          <w:szCs w:val="20"/>
        </w:rPr>
      </w:pP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ADF ‘</w:t>
      </w:r>
      <w:r>
        <w:rPr>
          <w:rFonts w:ascii="Times New Roman" w:eastAsia="Times New Roman" w:hAnsi="Times New Roman" w:cs="Times New Roman"/>
          <w:sz w:val="18"/>
          <w:szCs w:val="18"/>
        </w:rPr>
        <w:t>dismissal’</w:t>
      </w:r>
      <w:r w:rsidRPr="00C315F2">
        <w:rPr>
          <w:rFonts w:ascii="Times New Roman" w:eastAsia="Times New Roman" w:hAnsi="Times New Roman" w:cs="Times New Roman"/>
          <w:sz w:val="18"/>
          <w:szCs w:val="18"/>
        </w:rPr>
        <w:t xml:space="preserve"> instruction to </w:t>
      </w:r>
      <w:r w:rsidR="005842DB">
        <w:rPr>
          <w:rFonts w:ascii="Times New Roman" w:eastAsia="Times New Roman" w:hAnsi="Times New Roman" w:cs="Times New Roman"/>
          <w:sz w:val="18"/>
          <w:szCs w:val="18"/>
        </w:rPr>
        <w:t>allied health contractor of me as an injured worker</w:t>
      </w:r>
      <w:r w:rsidRPr="00C315F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email 5/3/13</w:t>
      </w:r>
    </w:p>
    <w:p w:rsidR="00205977" w:rsidRDefault="00205977"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Lie Detector Test 1/6/17 – my phone conversation with </w:t>
      </w:r>
      <w:r w:rsidR="005842DB">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 manager </w:t>
      </w:r>
      <w:r w:rsidR="005842DB">
        <w:rPr>
          <w:rFonts w:ascii="Times New Roman" w:eastAsia="Times New Roman" w:hAnsi="Times New Roman" w:cs="Times New Roman"/>
          <w:sz w:val="18"/>
          <w:szCs w:val="18"/>
        </w:rPr>
        <w:t xml:space="preserve">of the ADF’s </w:t>
      </w:r>
      <w:r w:rsidR="00AC54E8">
        <w:rPr>
          <w:rFonts w:ascii="Times New Roman" w:eastAsia="Times New Roman" w:hAnsi="Times New Roman" w:cs="Times New Roman"/>
          <w:sz w:val="18"/>
          <w:szCs w:val="18"/>
        </w:rPr>
        <w:t xml:space="preserve">new </w:t>
      </w:r>
      <w:r w:rsidR="005842DB">
        <w:rPr>
          <w:rFonts w:ascii="Times New Roman" w:eastAsia="Times New Roman" w:hAnsi="Times New Roman" w:cs="Times New Roman"/>
          <w:sz w:val="18"/>
          <w:szCs w:val="18"/>
        </w:rPr>
        <w:t>allied health contractor</w:t>
      </w:r>
      <w:r>
        <w:rPr>
          <w:rFonts w:ascii="Times New Roman" w:eastAsia="Times New Roman" w:hAnsi="Times New Roman" w:cs="Times New Roman"/>
          <w:sz w:val="18"/>
          <w:szCs w:val="18"/>
        </w:rPr>
        <w:t xml:space="preserve"> 11/8/16</w:t>
      </w: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Human Rights Commission submission – 15/1/17</w:t>
      </w: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 xml:space="preserve"> ‘coercion’ as defined by the Fair Work Act 2009, Division 3, Workplace Rights, s. 343.</w:t>
      </w:r>
    </w:p>
    <w:p w:rsidR="00205977"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 xml:space="preserve">ADF </w:t>
      </w:r>
      <w:r>
        <w:rPr>
          <w:rFonts w:ascii="Times New Roman" w:eastAsia="Times New Roman" w:hAnsi="Times New Roman" w:cs="Times New Roman"/>
          <w:sz w:val="18"/>
          <w:szCs w:val="18"/>
        </w:rPr>
        <w:t>email.5/3/13</w:t>
      </w: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Termination letter</w:t>
      </w:r>
      <w:r w:rsidRPr="00C315F2">
        <w:rPr>
          <w:rFonts w:ascii="Times New Roman" w:eastAsia="Times New Roman" w:hAnsi="Times New Roman" w:cs="Times New Roman"/>
          <w:sz w:val="18"/>
          <w:szCs w:val="18"/>
        </w:rPr>
        <w:t xml:space="preserve"> – </w:t>
      </w:r>
      <w:r w:rsidR="005842DB">
        <w:rPr>
          <w:rFonts w:ascii="Times New Roman" w:eastAsia="Times New Roman" w:hAnsi="Times New Roman" w:cs="Times New Roman"/>
          <w:sz w:val="18"/>
          <w:szCs w:val="18"/>
        </w:rPr>
        <w:t>ADF allied health contractor</w:t>
      </w:r>
      <w:r>
        <w:rPr>
          <w:rFonts w:ascii="Times New Roman" w:eastAsia="Times New Roman" w:hAnsi="Times New Roman" w:cs="Times New Roman"/>
          <w:sz w:val="18"/>
          <w:szCs w:val="18"/>
        </w:rPr>
        <w:t xml:space="preserve"> – 24/6/13</w:t>
      </w: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My enquiry</w:t>
      </w:r>
      <w:r>
        <w:rPr>
          <w:rFonts w:ascii="Times New Roman" w:eastAsia="Times New Roman" w:hAnsi="Times New Roman" w:cs="Times New Roman"/>
          <w:sz w:val="18"/>
          <w:szCs w:val="18"/>
        </w:rPr>
        <w:t xml:space="preserve"> re termination letter &amp; </w:t>
      </w:r>
      <w:r w:rsidR="005842DB">
        <w:rPr>
          <w:rFonts w:ascii="Times New Roman" w:eastAsia="Times New Roman" w:hAnsi="Times New Roman" w:cs="Times New Roman"/>
          <w:sz w:val="18"/>
          <w:szCs w:val="18"/>
        </w:rPr>
        <w:t>allied health contractor</w:t>
      </w:r>
      <w:r>
        <w:rPr>
          <w:rFonts w:ascii="Times New Roman" w:eastAsia="Times New Roman" w:hAnsi="Times New Roman" w:cs="Times New Roman"/>
          <w:sz w:val="18"/>
          <w:szCs w:val="18"/>
        </w:rPr>
        <w:t xml:space="preserve"> reply – email 4/7/13</w:t>
      </w:r>
    </w:p>
    <w:p w:rsidR="00205977" w:rsidRPr="00C315F2" w:rsidRDefault="003A77F9"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Rehabilitation provider</w:t>
      </w:r>
      <w:r w:rsidR="00205977">
        <w:rPr>
          <w:rFonts w:ascii="Times New Roman" w:eastAsia="Times New Roman" w:hAnsi="Times New Roman" w:cs="Times New Roman"/>
          <w:sz w:val="18"/>
          <w:szCs w:val="18"/>
        </w:rPr>
        <w:t xml:space="preserve"> report - 21/8/13</w:t>
      </w:r>
    </w:p>
    <w:p w:rsidR="00205977" w:rsidRDefault="003A77F9"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Rehabilitation provider </w:t>
      </w:r>
      <w:r w:rsidR="00205977">
        <w:rPr>
          <w:rFonts w:ascii="Times New Roman" w:eastAsia="Times New Roman" w:hAnsi="Times New Roman" w:cs="Times New Roman"/>
          <w:sz w:val="18"/>
          <w:szCs w:val="18"/>
        </w:rPr>
        <w:t xml:space="preserve">Report – 26/7/13 </w:t>
      </w:r>
    </w:p>
    <w:p w:rsidR="003A77F9" w:rsidRPr="001853E1" w:rsidRDefault="001853E1" w:rsidP="001853E1">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Redundancy advice </w:t>
      </w:r>
      <w:r w:rsidR="00AC54E8">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AC54E8">
        <w:rPr>
          <w:rFonts w:ascii="Times New Roman" w:eastAsia="Times New Roman" w:hAnsi="Times New Roman" w:cs="Times New Roman"/>
          <w:sz w:val="18"/>
          <w:szCs w:val="18"/>
        </w:rPr>
        <w:t>ADF allied health contractor</w:t>
      </w:r>
      <w:r>
        <w:rPr>
          <w:rFonts w:ascii="Times New Roman" w:eastAsia="Times New Roman" w:hAnsi="Times New Roman" w:cs="Times New Roman"/>
          <w:sz w:val="18"/>
          <w:szCs w:val="18"/>
        </w:rPr>
        <w:t xml:space="preserve"> </w:t>
      </w:r>
      <w:r w:rsidRPr="004373D1">
        <w:rPr>
          <w:rFonts w:ascii="Times New Roman" w:eastAsia="Times New Roman" w:hAnsi="Times New Roman" w:cs="Times New Roman"/>
          <w:sz w:val="18"/>
          <w:szCs w:val="18"/>
        </w:rPr>
        <w:t xml:space="preserve">– email – 3/7/13 </w:t>
      </w:r>
    </w:p>
    <w:p w:rsidR="00205977" w:rsidRDefault="00205977" w:rsidP="00205977">
      <w:pPr>
        <w:pStyle w:val="ListParagraph"/>
        <w:numPr>
          <w:ilvl w:val="0"/>
          <w:numId w:val="1"/>
        </w:numPr>
        <w:rPr>
          <w:rFonts w:ascii="Times New Roman" w:eastAsia="Times New Roman" w:hAnsi="Times New Roman" w:cs="Times New Roman"/>
          <w:sz w:val="18"/>
          <w:szCs w:val="18"/>
        </w:rPr>
      </w:pPr>
      <w:r w:rsidRPr="001B004C">
        <w:rPr>
          <w:rFonts w:ascii="Times New Roman" w:eastAsia="Times New Roman" w:hAnsi="Times New Roman" w:cs="Times New Roman"/>
          <w:sz w:val="18"/>
          <w:szCs w:val="18"/>
        </w:rPr>
        <w:t>ADF Correspondence –</w:t>
      </w:r>
      <w:r>
        <w:rPr>
          <w:rFonts w:ascii="Times New Roman" w:eastAsia="Times New Roman" w:hAnsi="Times New Roman" w:cs="Times New Roman"/>
          <w:sz w:val="18"/>
          <w:szCs w:val="18"/>
        </w:rPr>
        <w:t xml:space="preserve"> </w:t>
      </w:r>
      <w:r w:rsidRPr="001B004C">
        <w:rPr>
          <w:rFonts w:ascii="Times New Roman" w:eastAsia="Times New Roman" w:hAnsi="Times New Roman" w:cs="Times New Roman"/>
          <w:sz w:val="18"/>
          <w:szCs w:val="18"/>
        </w:rPr>
        <w:t xml:space="preserve">April 2017. </w:t>
      </w:r>
    </w:p>
    <w:p w:rsidR="00205977" w:rsidRPr="001B004C" w:rsidRDefault="00205977" w:rsidP="00205977">
      <w:pPr>
        <w:pStyle w:val="ListParagraph"/>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ADF Correspondence – 4/5/17</w:t>
      </w:r>
    </w:p>
    <w:p w:rsidR="00205977"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 xml:space="preserve">ADF </w:t>
      </w:r>
      <w:r>
        <w:rPr>
          <w:rFonts w:ascii="Times New Roman" w:eastAsia="Times New Roman" w:hAnsi="Times New Roman" w:cs="Times New Roman"/>
          <w:sz w:val="18"/>
          <w:szCs w:val="18"/>
        </w:rPr>
        <w:t>revised</w:t>
      </w:r>
      <w:r w:rsidRPr="00C315F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file access</w:t>
      </w:r>
      <w:r w:rsidRPr="00C315F2">
        <w:rPr>
          <w:rFonts w:ascii="Times New Roman" w:eastAsia="Times New Roman" w:hAnsi="Times New Roman" w:cs="Times New Roman"/>
          <w:sz w:val="18"/>
          <w:szCs w:val="18"/>
        </w:rPr>
        <w:t xml:space="preserve"> ff OAIC investigation</w:t>
      </w:r>
      <w:r>
        <w:rPr>
          <w:rFonts w:ascii="Times New Roman" w:eastAsia="Times New Roman" w:hAnsi="Times New Roman" w:cs="Times New Roman"/>
          <w:sz w:val="18"/>
          <w:szCs w:val="18"/>
        </w:rPr>
        <w:t xml:space="preserve"> – email 27/10/17</w:t>
      </w:r>
    </w:p>
    <w:p w:rsidR="00205977" w:rsidRPr="00B3669F" w:rsidRDefault="00205977" w:rsidP="00205977">
      <w:pPr>
        <w:pStyle w:val="ListParagraph"/>
        <w:numPr>
          <w:ilvl w:val="0"/>
          <w:numId w:val="1"/>
        </w:numPr>
        <w:rPr>
          <w:rFonts w:ascii="Times New Roman" w:eastAsia="Times New Roman" w:hAnsi="Times New Roman" w:cs="Times New Roman"/>
          <w:sz w:val="18"/>
          <w:szCs w:val="18"/>
        </w:rPr>
      </w:pPr>
      <w:r w:rsidRPr="00B3669F">
        <w:rPr>
          <w:rFonts w:ascii="Times New Roman" w:hAnsi="Times New Roman" w:cs="Times New Roman"/>
          <w:sz w:val="18"/>
          <w:szCs w:val="18"/>
        </w:rPr>
        <w:t>Cameron, S. How the army closed ranks against rape victim Private Veronica Wadley.</w:t>
      </w:r>
    </w:p>
    <w:p w:rsidR="00205977" w:rsidRDefault="00205977" w:rsidP="00205977">
      <w:pPr>
        <w:pStyle w:val="ListParagraph"/>
        <w:rPr>
          <w:rFonts w:ascii="Times New Roman" w:hAnsi="Times New Roman" w:cs="Times New Roman"/>
          <w:sz w:val="18"/>
          <w:szCs w:val="18"/>
        </w:rPr>
      </w:pPr>
      <w:r>
        <w:rPr>
          <w:rFonts w:ascii="Times New Roman" w:hAnsi="Times New Roman" w:cs="Times New Roman"/>
          <w:sz w:val="18"/>
          <w:szCs w:val="18"/>
        </w:rPr>
        <w:t>The Australian, 2013 June 1.</w:t>
      </w: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 New Roman" w:eastAsia="Times New Roman" w:hAnsi="Times New Roman" w:cs="Times New Roman"/>
          <w:sz w:val="18"/>
          <w:szCs w:val="18"/>
        </w:rPr>
        <w:t xml:space="preserve">ADF locum contract – </w:t>
      </w:r>
      <w:r w:rsidR="005842DB">
        <w:rPr>
          <w:rFonts w:ascii="Times New Roman" w:eastAsia="Times New Roman" w:hAnsi="Times New Roman" w:cs="Times New Roman"/>
          <w:sz w:val="18"/>
          <w:szCs w:val="18"/>
        </w:rPr>
        <w:t xml:space="preserve">ADF allied health contractor </w:t>
      </w:r>
      <w:r>
        <w:rPr>
          <w:rFonts w:ascii="Times New Roman" w:eastAsia="Times New Roman" w:hAnsi="Times New Roman" w:cs="Times New Roman"/>
          <w:sz w:val="18"/>
          <w:szCs w:val="18"/>
        </w:rPr>
        <w:t>– 6/11/12</w:t>
      </w:r>
    </w:p>
    <w:p w:rsidR="00205977" w:rsidRDefault="00205977" w:rsidP="00205977">
      <w:pPr>
        <w:pStyle w:val="ListParagraph"/>
        <w:numPr>
          <w:ilvl w:val="0"/>
          <w:numId w:val="1"/>
        </w:numPr>
        <w:rPr>
          <w:rFonts w:ascii="Times New Roman" w:eastAsia="Times New Roman" w:hAnsi="Times New Roman" w:cs="Times New Roman"/>
          <w:sz w:val="18"/>
          <w:szCs w:val="18"/>
        </w:rPr>
      </w:pPr>
      <w:r w:rsidRPr="00B3669F">
        <w:rPr>
          <w:rFonts w:ascii="Times New Roman" w:eastAsia="Times New Roman" w:hAnsi="Times New Roman" w:cs="Times New Roman"/>
          <w:sz w:val="18"/>
          <w:szCs w:val="18"/>
        </w:rPr>
        <w:t xml:space="preserve">ADF Employee contract – </w:t>
      </w:r>
      <w:r w:rsidR="005842DB">
        <w:rPr>
          <w:rFonts w:ascii="Times New Roman" w:eastAsia="Times New Roman" w:hAnsi="Times New Roman" w:cs="Times New Roman"/>
          <w:sz w:val="18"/>
          <w:szCs w:val="18"/>
        </w:rPr>
        <w:t xml:space="preserve">ADF allied health contractor </w:t>
      </w:r>
      <w:r w:rsidRPr="00B3669F">
        <w:rPr>
          <w:rFonts w:ascii="Times New Roman" w:eastAsia="Times New Roman" w:hAnsi="Times New Roman" w:cs="Times New Roman"/>
          <w:sz w:val="18"/>
          <w:szCs w:val="18"/>
        </w:rPr>
        <w:t>– 18/12/12</w:t>
      </w:r>
    </w:p>
    <w:p w:rsidR="00205977" w:rsidRPr="00B3669F" w:rsidRDefault="00205977" w:rsidP="00205977">
      <w:pPr>
        <w:pStyle w:val="ListParagraph"/>
        <w:rPr>
          <w:rFonts w:ascii="Times New Roman" w:eastAsia="Times New Roman" w:hAnsi="Times New Roman" w:cs="Times New Roman"/>
          <w:sz w:val="18"/>
          <w:szCs w:val="18"/>
        </w:rPr>
      </w:pPr>
    </w:p>
    <w:p w:rsidR="00205977" w:rsidRPr="00C315F2" w:rsidRDefault="00205977" w:rsidP="00205977">
      <w:pPr>
        <w:pStyle w:val="ListParagraph"/>
        <w:numPr>
          <w:ilvl w:val="0"/>
          <w:numId w:val="1"/>
        </w:numPr>
        <w:rPr>
          <w:rFonts w:ascii="Times New Roman" w:eastAsia="Times New Roman" w:hAnsi="Times New Roman" w:cs="Times New Roman"/>
          <w:sz w:val="18"/>
          <w:szCs w:val="18"/>
        </w:rPr>
      </w:pPr>
      <w:r w:rsidRPr="00C315F2">
        <w:rPr>
          <w:rFonts w:ascii="TimesNewRoman" w:hAnsi="TimesNewRoman" w:cs="TimesNewRoman"/>
          <w:color w:val="000000"/>
          <w:sz w:val="18"/>
          <w:szCs w:val="18"/>
        </w:rPr>
        <w:t>‘</w:t>
      </w:r>
      <w:r w:rsidRPr="00C315F2">
        <w:rPr>
          <w:rFonts w:ascii="Times New Roman" w:hAnsi="Times New Roman" w:cs="Times New Roman"/>
          <w:color w:val="000000"/>
          <w:sz w:val="18"/>
          <w:szCs w:val="18"/>
        </w:rPr>
        <w:t>The increasing casualization of the labour markets around the world, with Australia leading the race with a few other nations, is another defining characteristic of the neo-liberal era.</w:t>
      </w: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r w:rsidRPr="00C315F2">
        <w:rPr>
          <w:rFonts w:ascii="Times New Roman" w:hAnsi="Times New Roman" w:cs="Times New Roman"/>
          <w:color w:val="000000"/>
          <w:sz w:val="18"/>
          <w:szCs w:val="18"/>
        </w:rPr>
        <w:t>It is another manifestation of how governments have relaxed regulations and actively targeted</w:t>
      </w: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r w:rsidRPr="00C315F2">
        <w:rPr>
          <w:rFonts w:ascii="Times New Roman" w:hAnsi="Times New Roman" w:cs="Times New Roman"/>
          <w:color w:val="000000"/>
          <w:sz w:val="18"/>
          <w:szCs w:val="18"/>
        </w:rPr>
        <w:t>worker protection by introducing anti-union legislation to favour capital.</w:t>
      </w: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p>
    <w:p w:rsidR="00205977" w:rsidRPr="00C315F2" w:rsidRDefault="00205977" w:rsidP="00205977">
      <w:pPr>
        <w:pStyle w:val="ListParagraph"/>
        <w:autoSpaceDE w:val="0"/>
        <w:autoSpaceDN w:val="0"/>
        <w:adjustRightInd w:val="0"/>
        <w:spacing w:after="0" w:line="240" w:lineRule="auto"/>
        <w:rPr>
          <w:rFonts w:ascii="TimesNewRoman" w:hAnsi="TimesNewRoman" w:cs="TimesNewRoman"/>
          <w:color w:val="000000"/>
          <w:sz w:val="18"/>
          <w:szCs w:val="18"/>
        </w:rPr>
      </w:pPr>
      <w:r w:rsidRPr="00C315F2">
        <w:rPr>
          <w:rFonts w:ascii="Times New Roman" w:hAnsi="Times New Roman" w:cs="Times New Roman"/>
          <w:color w:val="000000"/>
          <w:sz w:val="18"/>
          <w:szCs w:val="18"/>
        </w:rPr>
        <w:t>Casual work traps workers into low-</w:t>
      </w:r>
      <w:r w:rsidRPr="00C315F2">
        <w:rPr>
          <w:rFonts w:ascii="TimesNewRoman" w:hAnsi="TimesNewRoman" w:cs="TimesNewRoman"/>
          <w:color w:val="000000"/>
          <w:sz w:val="18"/>
          <w:szCs w:val="18"/>
        </w:rPr>
        <w:t>pay and precarious jobs.’</w:t>
      </w:r>
    </w:p>
    <w:p w:rsidR="00205977" w:rsidRPr="00C315F2" w:rsidRDefault="00205977" w:rsidP="00205977">
      <w:pPr>
        <w:pStyle w:val="ListParagraph"/>
        <w:autoSpaceDE w:val="0"/>
        <w:autoSpaceDN w:val="0"/>
        <w:adjustRightInd w:val="0"/>
        <w:spacing w:after="0" w:line="240" w:lineRule="auto"/>
        <w:rPr>
          <w:rFonts w:ascii="TimesNewRoman" w:hAnsi="TimesNewRoman" w:cs="TimesNewRoman"/>
          <w:color w:val="000000"/>
          <w:sz w:val="18"/>
          <w:szCs w:val="18"/>
        </w:rPr>
      </w:pP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r w:rsidRPr="00C315F2">
        <w:rPr>
          <w:rFonts w:ascii="Times New Roman" w:hAnsi="Times New Roman" w:cs="Times New Roman"/>
          <w:color w:val="000000"/>
          <w:sz w:val="18"/>
          <w:szCs w:val="18"/>
        </w:rPr>
        <w:t>Mitchell, B. Economics Professor/Director, Centre of Full Employment &amp; Equity, Uni. Newcastle,</w:t>
      </w: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color w:val="000000"/>
          <w:sz w:val="18"/>
          <w:szCs w:val="18"/>
        </w:rPr>
      </w:pPr>
      <w:r w:rsidRPr="00C315F2">
        <w:rPr>
          <w:rFonts w:ascii="Times New Roman" w:hAnsi="Times New Roman" w:cs="Times New Roman"/>
          <w:color w:val="000000"/>
          <w:sz w:val="18"/>
          <w:szCs w:val="18"/>
        </w:rPr>
        <w:t>NSW, Australia. Blog 2011 June 28.</w:t>
      </w:r>
    </w:p>
    <w:p w:rsidR="00205977" w:rsidRPr="00043988" w:rsidRDefault="005D691F" w:rsidP="00205977">
      <w:pPr>
        <w:pStyle w:val="ListParagraph"/>
        <w:autoSpaceDE w:val="0"/>
        <w:autoSpaceDN w:val="0"/>
        <w:adjustRightInd w:val="0"/>
        <w:spacing w:after="0" w:line="240" w:lineRule="auto"/>
        <w:rPr>
          <w:rFonts w:ascii="Times New Roman" w:hAnsi="Times New Roman" w:cs="Times New Roman"/>
          <w:color w:val="000000"/>
          <w:sz w:val="18"/>
          <w:szCs w:val="18"/>
        </w:rPr>
      </w:pPr>
      <w:hyperlink r:id="rId7" w:history="1">
        <w:r w:rsidR="00205977" w:rsidRPr="000935AC">
          <w:rPr>
            <w:rStyle w:val="Hyperlink"/>
            <w:rFonts w:ascii="Times New Roman" w:hAnsi="Times New Roman" w:cs="Times New Roman"/>
            <w:sz w:val="18"/>
            <w:szCs w:val="18"/>
          </w:rPr>
          <w:t>http://Bilbo.economicoutlook.net/blog/?p=15091</w:t>
        </w:r>
      </w:hyperlink>
      <w:r w:rsidR="00205977">
        <w:rPr>
          <w:rFonts w:ascii="Times New Roman" w:hAnsi="Times New Roman" w:cs="Times New Roman"/>
          <w:color w:val="000000"/>
          <w:sz w:val="18"/>
          <w:szCs w:val="18"/>
        </w:rPr>
        <w:t xml:space="preserve"> </w:t>
      </w:r>
      <w:r w:rsidR="00205977" w:rsidRPr="00043988">
        <w:rPr>
          <w:rFonts w:ascii="Times New Roman" w:hAnsi="Times New Roman" w:cs="Times New Roman"/>
          <w:color w:val="000000"/>
          <w:sz w:val="18"/>
          <w:szCs w:val="18"/>
        </w:rPr>
        <w:t xml:space="preserve">  </w:t>
      </w:r>
      <w:r w:rsidR="00205977">
        <w:rPr>
          <w:rFonts w:ascii="Times New Roman" w:hAnsi="Times New Roman" w:cs="Times New Roman"/>
          <w:color w:val="000000"/>
          <w:sz w:val="18"/>
          <w:szCs w:val="18"/>
        </w:rPr>
        <w:t xml:space="preserve"> </w:t>
      </w:r>
    </w:p>
    <w:p w:rsidR="00205977" w:rsidRPr="00C315F2" w:rsidRDefault="00205977" w:rsidP="00205977">
      <w:pPr>
        <w:pStyle w:val="ListParagraph"/>
        <w:autoSpaceDE w:val="0"/>
        <w:autoSpaceDN w:val="0"/>
        <w:adjustRightInd w:val="0"/>
        <w:spacing w:after="0" w:line="240" w:lineRule="auto"/>
        <w:rPr>
          <w:rFonts w:ascii="TimesNewRoman" w:hAnsi="TimesNewRoman" w:cs="TimesNewRoman"/>
          <w:sz w:val="18"/>
          <w:szCs w:val="18"/>
        </w:rPr>
      </w:pPr>
    </w:p>
    <w:p w:rsidR="00205977" w:rsidRPr="00C315F2" w:rsidRDefault="00205977" w:rsidP="00205977">
      <w:pPr>
        <w:pStyle w:val="ListParagraph"/>
        <w:numPr>
          <w:ilvl w:val="0"/>
          <w:numId w:val="1"/>
        </w:numPr>
        <w:autoSpaceDE w:val="0"/>
        <w:autoSpaceDN w:val="0"/>
        <w:adjustRightInd w:val="0"/>
        <w:spacing w:after="0" w:line="240" w:lineRule="auto"/>
        <w:rPr>
          <w:rFonts w:ascii="Times New Roman" w:hAnsi="Times New Roman" w:cs="Times New Roman"/>
          <w:sz w:val="18"/>
          <w:szCs w:val="18"/>
        </w:rPr>
      </w:pPr>
      <w:r w:rsidRPr="00C315F2">
        <w:rPr>
          <w:rFonts w:ascii="Times New Roman" w:hAnsi="Times New Roman" w:cs="Times New Roman"/>
          <w:iCs/>
          <w:sz w:val="18"/>
          <w:szCs w:val="18"/>
        </w:rPr>
        <w:t xml:space="preserve">Tasmanian Ports Corporation Pty Ltd t/as Tasports v Mr Warwick Gee </w:t>
      </w:r>
      <w:r w:rsidRPr="00C315F2">
        <w:rPr>
          <w:rFonts w:ascii="Times New Roman" w:hAnsi="Times New Roman" w:cs="Times New Roman"/>
          <w:sz w:val="18"/>
          <w:szCs w:val="18"/>
        </w:rPr>
        <w:t>[2017] FWCFB 1714. </w:t>
      </w:r>
    </w:p>
    <w:p w:rsidR="00205977" w:rsidRPr="00C315F2" w:rsidRDefault="005D691F" w:rsidP="00205977">
      <w:pPr>
        <w:pStyle w:val="ListParagraph"/>
        <w:autoSpaceDE w:val="0"/>
        <w:autoSpaceDN w:val="0"/>
        <w:adjustRightInd w:val="0"/>
        <w:spacing w:after="0" w:line="240" w:lineRule="auto"/>
        <w:rPr>
          <w:rFonts w:ascii="Times New Roman" w:hAnsi="Times New Roman" w:cs="Times New Roman"/>
          <w:sz w:val="18"/>
          <w:szCs w:val="18"/>
        </w:rPr>
      </w:pPr>
      <w:hyperlink r:id="rId8" w:history="1">
        <w:r w:rsidR="00205977" w:rsidRPr="00C315F2">
          <w:rPr>
            <w:rStyle w:val="Hyperlink"/>
            <w:rFonts w:ascii="Times New Roman" w:hAnsi="Times New Roman" w:cs="Times New Roman"/>
            <w:sz w:val="18"/>
            <w:szCs w:val="18"/>
          </w:rPr>
          <w:t>https://www.holdingredlich.com/workplace-relations-safety/ban-of-employee-from-host-employer-s-worksite-did-not-constitute-a-valid-reason-for-the-dismissal-by-the-labour-hire-employer</w:t>
        </w:r>
      </w:hyperlink>
      <w:r w:rsidR="00205977" w:rsidRPr="00C315F2">
        <w:rPr>
          <w:rStyle w:val="Hyperlink"/>
          <w:rFonts w:ascii="Times New Roman" w:hAnsi="Times New Roman" w:cs="Times New Roman"/>
          <w:color w:val="auto"/>
          <w:sz w:val="18"/>
          <w:szCs w:val="18"/>
        </w:rPr>
        <w:t xml:space="preserve">  </w:t>
      </w:r>
      <w:r w:rsidR="00205977" w:rsidRPr="00C315F2">
        <w:rPr>
          <w:rFonts w:ascii="Times New Roman" w:hAnsi="Times New Roman" w:cs="Times New Roman"/>
          <w:sz w:val="18"/>
          <w:szCs w:val="18"/>
        </w:rPr>
        <w:t xml:space="preserve"> </w:t>
      </w:r>
    </w:p>
    <w:p w:rsidR="00205977" w:rsidRPr="00C315F2" w:rsidRDefault="00205977" w:rsidP="00205977">
      <w:pPr>
        <w:autoSpaceDE w:val="0"/>
        <w:autoSpaceDN w:val="0"/>
        <w:adjustRightInd w:val="0"/>
        <w:spacing w:after="0" w:line="240" w:lineRule="auto"/>
        <w:rPr>
          <w:rFonts w:ascii="Times New Roman" w:hAnsi="Times New Roman" w:cs="Times New Roman"/>
          <w:sz w:val="18"/>
          <w:szCs w:val="18"/>
        </w:rPr>
      </w:pPr>
    </w:p>
    <w:p w:rsidR="00205977" w:rsidRPr="00C315F2" w:rsidRDefault="00205977" w:rsidP="00205977">
      <w:pPr>
        <w:pStyle w:val="ListParagraph"/>
        <w:numPr>
          <w:ilvl w:val="0"/>
          <w:numId w:val="1"/>
        </w:numPr>
        <w:autoSpaceDE w:val="0"/>
        <w:autoSpaceDN w:val="0"/>
        <w:adjustRightInd w:val="0"/>
        <w:spacing w:after="0" w:line="240" w:lineRule="auto"/>
        <w:rPr>
          <w:rFonts w:ascii="Times New Roman" w:hAnsi="Times New Roman" w:cs="Times New Roman"/>
          <w:sz w:val="18"/>
          <w:szCs w:val="18"/>
        </w:rPr>
      </w:pPr>
      <w:r w:rsidRPr="00C315F2">
        <w:rPr>
          <w:rFonts w:ascii="Times New Roman" w:hAnsi="Times New Roman" w:cs="Times New Roman"/>
          <w:sz w:val="18"/>
          <w:szCs w:val="18"/>
        </w:rPr>
        <w:t xml:space="preserve">Kool v Adecco (2016) Unfair dismissal proceedings </w:t>
      </w:r>
    </w:p>
    <w:p w:rsidR="00205977" w:rsidRPr="00C315F2" w:rsidRDefault="005D691F" w:rsidP="00205977">
      <w:pPr>
        <w:pStyle w:val="ListParagraph"/>
        <w:autoSpaceDE w:val="0"/>
        <w:autoSpaceDN w:val="0"/>
        <w:adjustRightInd w:val="0"/>
        <w:spacing w:after="0" w:line="240" w:lineRule="auto"/>
        <w:rPr>
          <w:rFonts w:ascii="Times New Roman" w:hAnsi="Times New Roman" w:cs="Times New Roman"/>
          <w:sz w:val="18"/>
          <w:szCs w:val="18"/>
        </w:rPr>
      </w:pPr>
      <w:hyperlink r:id="rId9" w:history="1">
        <w:r w:rsidR="00205977" w:rsidRPr="00C315F2">
          <w:rPr>
            <w:rStyle w:val="Hyperlink"/>
            <w:rFonts w:ascii="Times New Roman" w:hAnsi="Times New Roman" w:cs="Times New Roman"/>
            <w:sz w:val="18"/>
            <w:szCs w:val="18"/>
          </w:rPr>
          <w:t>https://www.employee-assist.com.au/unfair-dismissal-labour-hire/</w:t>
        </w:r>
      </w:hyperlink>
      <w:r w:rsidR="00205977" w:rsidRPr="00C315F2">
        <w:rPr>
          <w:rStyle w:val="Hyperlink"/>
          <w:rFonts w:ascii="Times New Roman" w:hAnsi="Times New Roman" w:cs="Times New Roman"/>
          <w:color w:val="auto"/>
          <w:sz w:val="18"/>
          <w:szCs w:val="18"/>
        </w:rPr>
        <w:t xml:space="preserve">     </w:t>
      </w:r>
      <w:r w:rsidR="00205977" w:rsidRPr="00C315F2">
        <w:rPr>
          <w:rFonts w:ascii="Times New Roman" w:hAnsi="Times New Roman" w:cs="Times New Roman"/>
          <w:sz w:val="18"/>
          <w:szCs w:val="18"/>
        </w:rPr>
        <w:t xml:space="preserve">  </w:t>
      </w:r>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sz w:val="18"/>
          <w:szCs w:val="18"/>
        </w:rPr>
      </w:pPr>
    </w:p>
    <w:p w:rsidR="00205977" w:rsidRPr="00C315F2" w:rsidRDefault="00205977" w:rsidP="00205977">
      <w:pPr>
        <w:pStyle w:val="ListParagraph"/>
        <w:numPr>
          <w:ilvl w:val="0"/>
          <w:numId w:val="1"/>
        </w:numPr>
        <w:autoSpaceDE w:val="0"/>
        <w:autoSpaceDN w:val="0"/>
        <w:adjustRightInd w:val="0"/>
        <w:spacing w:after="0" w:line="240" w:lineRule="auto"/>
        <w:rPr>
          <w:rFonts w:ascii="Times New Roman" w:hAnsi="Times New Roman" w:cs="Times New Roman"/>
          <w:sz w:val="18"/>
          <w:szCs w:val="18"/>
        </w:rPr>
      </w:pPr>
      <w:r w:rsidRPr="00C315F2">
        <w:rPr>
          <w:rFonts w:ascii="Times New Roman" w:hAnsi="Times New Roman" w:cs="Times New Roman"/>
          <w:sz w:val="18"/>
          <w:szCs w:val="18"/>
        </w:rPr>
        <w:t xml:space="preserve">Tasmanian Ports Corp Pty Ltd v Gee (2017) FWCFB 1714 </w:t>
      </w:r>
      <w:hyperlink r:id="rId10" w:history="1">
        <w:r w:rsidRPr="00C315F2">
          <w:rPr>
            <w:rStyle w:val="Hyperlink"/>
            <w:rFonts w:ascii="Times New Roman" w:eastAsia="Times New Roman" w:hAnsi="Times New Roman" w:cs="Times New Roman"/>
            <w:sz w:val="18"/>
            <w:szCs w:val="18"/>
            <w:lang w:eastAsia="en-AU"/>
          </w:rPr>
          <w:t>https://www.claytonutz.com/knowledge/2017/may/labour-hire-companies-cant-rely-on-host-employers-processes-to-dismiss-an-employee</w:t>
        </w:r>
      </w:hyperlink>
    </w:p>
    <w:p w:rsidR="00205977" w:rsidRPr="00C315F2" w:rsidRDefault="00205977" w:rsidP="00205977">
      <w:pPr>
        <w:pStyle w:val="ListParagraph"/>
        <w:autoSpaceDE w:val="0"/>
        <w:autoSpaceDN w:val="0"/>
        <w:adjustRightInd w:val="0"/>
        <w:spacing w:after="0" w:line="240" w:lineRule="auto"/>
        <w:rPr>
          <w:rFonts w:ascii="Times New Roman" w:hAnsi="Times New Roman" w:cs="Times New Roman"/>
          <w:sz w:val="18"/>
          <w:szCs w:val="18"/>
        </w:rPr>
      </w:pPr>
    </w:p>
    <w:p w:rsidR="00205977" w:rsidRPr="00C315F2" w:rsidRDefault="00205977" w:rsidP="00205977">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C315F2">
        <w:rPr>
          <w:rFonts w:ascii="TimesNewRoman" w:hAnsi="TimesNewRoman" w:cs="TimesNewRoman"/>
          <w:sz w:val="18"/>
          <w:szCs w:val="18"/>
        </w:rPr>
        <w:t xml:space="preserve">‘Research has found </w:t>
      </w:r>
      <w:r w:rsidRPr="00C315F2">
        <w:rPr>
          <w:rFonts w:ascii="Times New Roman" w:hAnsi="Times New Roman" w:cs="Times New Roman"/>
          <w:sz w:val="18"/>
          <w:szCs w:val="18"/>
        </w:rPr>
        <w:t>North American employees deferred claiming compensation because they</w:t>
      </w:r>
    </w:p>
    <w:p w:rsidR="00205977" w:rsidRPr="00C315F2" w:rsidRDefault="00205977" w:rsidP="00205977">
      <w:pPr>
        <w:autoSpaceDE w:val="0"/>
        <w:autoSpaceDN w:val="0"/>
        <w:adjustRightInd w:val="0"/>
        <w:spacing w:after="0" w:line="240" w:lineRule="auto"/>
        <w:ind w:firstLine="720"/>
        <w:rPr>
          <w:rFonts w:ascii="Times New Roman" w:hAnsi="Times New Roman" w:cs="Times New Roman"/>
          <w:sz w:val="18"/>
          <w:szCs w:val="18"/>
        </w:rPr>
      </w:pPr>
      <w:r w:rsidRPr="00C315F2">
        <w:rPr>
          <w:rFonts w:ascii="Times New Roman" w:hAnsi="Times New Roman" w:cs="Times New Roman"/>
          <w:sz w:val="18"/>
          <w:szCs w:val="18"/>
        </w:rPr>
        <w:t>feared job loss. This may also apply to Australian employees who have experienced job insecurity</w:t>
      </w:r>
    </w:p>
    <w:p w:rsidR="00205977" w:rsidRPr="00C315F2" w:rsidRDefault="00205977" w:rsidP="00205977">
      <w:pPr>
        <w:autoSpaceDE w:val="0"/>
        <w:autoSpaceDN w:val="0"/>
        <w:adjustRightInd w:val="0"/>
        <w:spacing w:after="0" w:line="240" w:lineRule="auto"/>
        <w:ind w:firstLine="720"/>
        <w:rPr>
          <w:rFonts w:ascii="Times New Roman" w:hAnsi="Times New Roman" w:cs="Times New Roman"/>
          <w:sz w:val="18"/>
          <w:szCs w:val="18"/>
        </w:rPr>
      </w:pPr>
      <w:r w:rsidRPr="00C315F2">
        <w:rPr>
          <w:rFonts w:ascii="Times New Roman" w:hAnsi="Times New Roman" w:cs="Times New Roman"/>
          <w:sz w:val="18"/>
          <w:szCs w:val="18"/>
        </w:rPr>
        <w:t xml:space="preserve">because of their precarious work status. </w:t>
      </w:r>
    </w:p>
    <w:p w:rsidR="00205977" w:rsidRPr="00C315F2" w:rsidRDefault="00205977" w:rsidP="00205977">
      <w:pPr>
        <w:autoSpaceDE w:val="0"/>
        <w:autoSpaceDN w:val="0"/>
        <w:adjustRightInd w:val="0"/>
        <w:spacing w:after="0" w:line="240" w:lineRule="auto"/>
        <w:ind w:firstLine="720"/>
        <w:rPr>
          <w:rFonts w:ascii="Times New Roman" w:hAnsi="Times New Roman" w:cs="Times New Roman"/>
          <w:sz w:val="18"/>
          <w:szCs w:val="18"/>
        </w:rPr>
      </w:pPr>
    </w:p>
    <w:p w:rsidR="00205977" w:rsidRPr="00C315F2" w:rsidRDefault="00205977" w:rsidP="00205977">
      <w:pPr>
        <w:autoSpaceDE w:val="0"/>
        <w:autoSpaceDN w:val="0"/>
        <w:adjustRightInd w:val="0"/>
        <w:spacing w:after="0" w:line="240" w:lineRule="auto"/>
        <w:ind w:left="720"/>
        <w:rPr>
          <w:rFonts w:ascii="TimesNewRoman" w:hAnsi="TimesNewRoman" w:cs="TimesNewRoman"/>
          <w:sz w:val="18"/>
          <w:szCs w:val="18"/>
        </w:rPr>
      </w:pPr>
      <w:r w:rsidRPr="00C315F2">
        <w:rPr>
          <w:rFonts w:ascii="Times New Roman" w:hAnsi="Times New Roman" w:cs="Times New Roman"/>
          <w:sz w:val="18"/>
          <w:szCs w:val="18"/>
        </w:rPr>
        <w:t xml:space="preserve">Around 1/5 </w:t>
      </w:r>
      <w:r w:rsidRPr="00C315F2">
        <w:rPr>
          <w:rFonts w:ascii="TimesNewRoman" w:hAnsi="TimesNewRoman" w:cs="TimesNewRoman"/>
          <w:sz w:val="18"/>
          <w:szCs w:val="18"/>
        </w:rPr>
        <w:t xml:space="preserve">of Australia’s workforce are employees </w:t>
      </w:r>
      <w:r w:rsidRPr="00C315F2">
        <w:rPr>
          <w:rFonts w:ascii="Times New Roman" w:hAnsi="Times New Roman" w:cs="Times New Roman"/>
          <w:sz w:val="18"/>
          <w:szCs w:val="18"/>
        </w:rPr>
        <w:t xml:space="preserve">without </w:t>
      </w:r>
      <w:r w:rsidRPr="00C315F2">
        <w:rPr>
          <w:rFonts w:ascii="TimesNewRoman" w:hAnsi="TimesNewRoman" w:cs="TimesNewRoman"/>
          <w:sz w:val="18"/>
          <w:szCs w:val="18"/>
        </w:rPr>
        <w:t xml:space="preserve">leave entitlements (casual) who do not have permanent job security.’ </w:t>
      </w:r>
    </w:p>
    <w:p w:rsidR="00205977" w:rsidRPr="00C315F2" w:rsidRDefault="00205977" w:rsidP="00205977">
      <w:pPr>
        <w:autoSpaceDE w:val="0"/>
        <w:autoSpaceDN w:val="0"/>
        <w:adjustRightInd w:val="0"/>
        <w:spacing w:after="0" w:line="240" w:lineRule="auto"/>
        <w:ind w:left="720"/>
        <w:rPr>
          <w:rFonts w:ascii="Times New Roman" w:hAnsi="Times New Roman" w:cs="Times New Roman"/>
          <w:sz w:val="18"/>
          <w:szCs w:val="18"/>
        </w:rPr>
      </w:pPr>
    </w:p>
    <w:p w:rsidR="00205977" w:rsidRPr="00C315F2" w:rsidRDefault="00205977" w:rsidP="00205977">
      <w:pPr>
        <w:autoSpaceDE w:val="0"/>
        <w:autoSpaceDN w:val="0"/>
        <w:adjustRightInd w:val="0"/>
        <w:spacing w:after="0" w:line="240" w:lineRule="auto"/>
        <w:ind w:firstLine="720"/>
        <w:rPr>
          <w:rFonts w:ascii="TimesNewRoman" w:hAnsi="TimesNewRoman" w:cs="TimesNewRoman"/>
          <w:sz w:val="18"/>
          <w:szCs w:val="18"/>
        </w:rPr>
      </w:pPr>
      <w:r w:rsidRPr="00C315F2">
        <w:rPr>
          <w:rFonts w:ascii="TimesNewRoman" w:hAnsi="TimesNewRoman" w:cs="TimesNewRoman"/>
          <w:sz w:val="18"/>
          <w:szCs w:val="18"/>
        </w:rPr>
        <w:t>The incidence of accepted workers’ compensation claims for mental stress in Australia.</w:t>
      </w:r>
    </w:p>
    <w:p w:rsidR="00205977" w:rsidRPr="00C315F2" w:rsidRDefault="00205977" w:rsidP="00205977">
      <w:pPr>
        <w:ind w:firstLine="720"/>
        <w:rPr>
          <w:rFonts w:ascii="Times New Roman" w:hAnsi="Times New Roman" w:cs="Times New Roman"/>
          <w:sz w:val="18"/>
          <w:szCs w:val="18"/>
        </w:rPr>
      </w:pPr>
      <w:r w:rsidRPr="00C315F2">
        <w:rPr>
          <w:rFonts w:ascii="Times New Roman" w:hAnsi="Times New Roman" w:cs="Times New Roman"/>
          <w:sz w:val="18"/>
          <w:szCs w:val="18"/>
        </w:rPr>
        <w:t>Safe Work Australia. 2013 April, p12.</w:t>
      </w:r>
    </w:p>
    <w:p w:rsidR="00205977" w:rsidRPr="00C315F2" w:rsidRDefault="00205977" w:rsidP="00205977">
      <w:pPr>
        <w:pStyle w:val="ListParagraph"/>
        <w:numPr>
          <w:ilvl w:val="0"/>
          <w:numId w:val="1"/>
        </w:numPr>
        <w:rPr>
          <w:rFonts w:ascii="Times New Roman" w:hAnsi="Times New Roman" w:cs="Times New Roman"/>
          <w:sz w:val="18"/>
          <w:szCs w:val="18"/>
        </w:rPr>
      </w:pPr>
      <w:r w:rsidRPr="00C315F2">
        <w:rPr>
          <w:rFonts w:ascii="TimesNewRoman" w:hAnsi="TimesNewRoman" w:cs="TimesNewRoman"/>
          <w:color w:val="000000"/>
          <w:sz w:val="18"/>
          <w:szCs w:val="18"/>
        </w:rPr>
        <w:t>‘The move away from secure employment is one of the dominant trends in the Australian</w:t>
      </w:r>
    </w:p>
    <w:p w:rsidR="00205977" w:rsidRPr="00C315F2" w:rsidRDefault="00205977" w:rsidP="00205977">
      <w:pPr>
        <w:pStyle w:val="ListParagraph"/>
        <w:rPr>
          <w:rFonts w:ascii="TimesNewRoman" w:hAnsi="TimesNewRoman" w:cs="TimesNewRoman"/>
          <w:color w:val="000000"/>
          <w:sz w:val="18"/>
          <w:szCs w:val="18"/>
        </w:rPr>
      </w:pPr>
      <w:r w:rsidRPr="00C315F2">
        <w:rPr>
          <w:rFonts w:ascii="Times New Roman" w:hAnsi="Times New Roman" w:cs="Times New Roman"/>
          <w:color w:val="000000"/>
          <w:sz w:val="18"/>
          <w:szCs w:val="18"/>
        </w:rPr>
        <w:t xml:space="preserve">workplace during the past decade, and it has largely not been to the benefit of </w:t>
      </w:r>
      <w:r w:rsidRPr="00C315F2">
        <w:rPr>
          <w:rFonts w:ascii="TimesNewRoman" w:hAnsi="TimesNewRoman" w:cs="TimesNewRoman"/>
          <w:color w:val="000000"/>
          <w:sz w:val="18"/>
          <w:szCs w:val="18"/>
        </w:rPr>
        <w:t xml:space="preserve">workers. </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rPr>
          <w:rFonts w:ascii="TimesNewRoman" w:hAnsi="TimesNewRoman" w:cs="TimesNewRoman"/>
          <w:color w:val="000000"/>
          <w:sz w:val="18"/>
          <w:szCs w:val="18"/>
        </w:rPr>
      </w:pPr>
      <w:r w:rsidRPr="00C315F2">
        <w:rPr>
          <w:rFonts w:ascii="TimesNewRoman" w:hAnsi="TimesNewRoman" w:cs="TimesNewRoman"/>
          <w:color w:val="000000"/>
          <w:sz w:val="18"/>
          <w:szCs w:val="18"/>
        </w:rPr>
        <w:t>If you don’t have security of work, you are not in a position to stand up for your entitlements.’</w:t>
      </w:r>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 New Roman" w:hAnsi="Times New Roman" w:cs="Times New Roman"/>
          <w:color w:val="000000"/>
          <w:sz w:val="18"/>
          <w:szCs w:val="18"/>
        </w:rPr>
        <w:t>Jeff Lawrence, the ACTU Secretary.</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rPr>
          <w:rFonts w:ascii="Times New Roman" w:hAnsi="Times New Roman" w:cs="Times New Roman"/>
          <w:sz w:val="18"/>
          <w:szCs w:val="18"/>
        </w:rPr>
      </w:pPr>
      <w:r w:rsidRPr="00C315F2">
        <w:rPr>
          <w:rFonts w:ascii="TimesNewRoman" w:hAnsi="TimesNewRoman" w:cs="TimesNewRoman"/>
          <w:color w:val="000000"/>
          <w:sz w:val="18"/>
          <w:szCs w:val="18"/>
        </w:rPr>
        <w:t>‘Casual workers are more likely to be sacked than those in permanent positions.’</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NewRoman" w:hAnsi="TimesNewRoman" w:cs="TimesNewRoman"/>
          <w:color w:val="000000"/>
          <w:sz w:val="18"/>
          <w:szCs w:val="18"/>
        </w:rPr>
        <w:t xml:space="preserve">Uni. Melbourne’s </w:t>
      </w:r>
      <w:r w:rsidRPr="00C315F2">
        <w:rPr>
          <w:rFonts w:ascii="Times New Roman" w:hAnsi="Times New Roman" w:cs="Times New Roman"/>
          <w:color w:val="000000"/>
          <w:sz w:val="18"/>
          <w:szCs w:val="18"/>
        </w:rPr>
        <w:t>Household, Income &amp; Labour Dynamics in Australia (HILDA) Survey 2011.</w:t>
      </w: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 New Roman" w:hAnsi="Times New Roman" w:cs="Times New Roman"/>
          <w:color w:val="000000"/>
          <w:sz w:val="18"/>
          <w:szCs w:val="18"/>
        </w:rPr>
        <w:t>cited in Adonis J. Casual work: a blessing or a curse? Sydney Morning Herald, 2011 June 24.</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numPr>
          <w:ilvl w:val="0"/>
          <w:numId w:val="1"/>
        </w:numPr>
        <w:rPr>
          <w:rFonts w:ascii="Times New Roman" w:hAnsi="Times New Roman" w:cs="Times New Roman"/>
          <w:sz w:val="18"/>
          <w:szCs w:val="18"/>
        </w:rPr>
      </w:pPr>
      <w:r w:rsidRPr="00C315F2">
        <w:rPr>
          <w:rFonts w:ascii="TimesNewRoman" w:hAnsi="TimesNewRoman" w:cs="TimesNewRoman"/>
          <w:color w:val="000000"/>
          <w:sz w:val="18"/>
          <w:szCs w:val="18"/>
        </w:rPr>
        <w:t xml:space="preserve">‘Contract </w:t>
      </w:r>
      <w:r w:rsidRPr="00C315F2">
        <w:rPr>
          <w:rFonts w:ascii="Times New Roman" w:hAnsi="Times New Roman" w:cs="Times New Roman"/>
          <w:color w:val="000000"/>
          <w:sz w:val="18"/>
          <w:szCs w:val="18"/>
        </w:rPr>
        <w:t>mineworkers represent 35 to 40% of the workforce, but account for 66% of lost time injuries in 2015.</w:t>
      </w:r>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 New Roman" w:hAnsi="Times New Roman" w:cs="Times New Roman"/>
          <w:color w:val="000000"/>
          <w:sz w:val="18"/>
          <w:szCs w:val="18"/>
        </w:rPr>
        <w:t>Contract workers know they could lose their job in an instant if they raise concerns about safety that</w:t>
      </w:r>
    </w:p>
    <w:p w:rsidR="00205977" w:rsidRPr="00C315F2" w:rsidRDefault="00205977" w:rsidP="00205977">
      <w:pPr>
        <w:pStyle w:val="ListParagraph"/>
        <w:rPr>
          <w:rFonts w:ascii="TimesNewRoman" w:hAnsi="TimesNewRoman" w:cs="TimesNewRoman"/>
          <w:color w:val="000000"/>
          <w:sz w:val="18"/>
          <w:szCs w:val="18"/>
        </w:rPr>
      </w:pPr>
      <w:r w:rsidRPr="00C315F2">
        <w:rPr>
          <w:rFonts w:ascii="Times New Roman" w:hAnsi="Times New Roman" w:cs="Times New Roman"/>
          <w:color w:val="000000"/>
          <w:sz w:val="18"/>
          <w:szCs w:val="18"/>
        </w:rPr>
        <w:t>might impact production and this fear is leading d</w:t>
      </w:r>
      <w:r w:rsidRPr="00C315F2">
        <w:rPr>
          <w:rFonts w:ascii="TimesNewRoman" w:hAnsi="TimesNewRoman" w:cs="TimesNewRoman"/>
          <w:color w:val="000000"/>
          <w:sz w:val="18"/>
          <w:szCs w:val="18"/>
        </w:rPr>
        <w:t xml:space="preserve">irectly to accidents.’ </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rPr>
          <w:rFonts w:ascii="Times New Roman" w:hAnsi="Times New Roman" w:cs="Times New Roman"/>
          <w:color w:val="3A53A5"/>
          <w:sz w:val="18"/>
          <w:szCs w:val="18"/>
        </w:rPr>
      </w:pPr>
      <w:r w:rsidRPr="00C315F2">
        <w:rPr>
          <w:rFonts w:ascii="TimesNewRoman" w:hAnsi="TimesNewRoman" w:cs="TimesNewRoman"/>
          <w:color w:val="000000"/>
          <w:sz w:val="18"/>
          <w:szCs w:val="18"/>
        </w:rPr>
        <w:t xml:space="preserve">CFMEU. </w:t>
      </w:r>
      <w:hyperlink r:id="rId11" w:history="1">
        <w:r w:rsidRPr="00C315F2">
          <w:rPr>
            <w:rStyle w:val="Hyperlink"/>
            <w:rFonts w:ascii="Times New Roman" w:hAnsi="Times New Roman" w:cs="Times New Roman"/>
            <w:sz w:val="18"/>
            <w:szCs w:val="18"/>
          </w:rPr>
          <w:t>http://www.standupspeakoutcomehome.org.au/news/disaster-safety-mineworkers-confront-riotinto-over-casualisation-mining-jobs</w:t>
        </w:r>
      </w:hyperlink>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numPr>
          <w:ilvl w:val="0"/>
          <w:numId w:val="1"/>
        </w:numPr>
        <w:rPr>
          <w:rFonts w:ascii="Times New Roman" w:hAnsi="Times New Roman" w:cs="Times New Roman"/>
          <w:sz w:val="18"/>
          <w:szCs w:val="18"/>
        </w:rPr>
      </w:pPr>
      <w:r w:rsidRPr="00C315F2">
        <w:rPr>
          <w:rFonts w:ascii="Times New Roman" w:hAnsi="Times New Roman" w:cs="Times New Roman"/>
          <w:color w:val="000000"/>
          <w:sz w:val="18"/>
          <w:szCs w:val="18"/>
        </w:rPr>
        <w:t>A review of research up until 2001 indicated</w:t>
      </w:r>
    </w:p>
    <w:p w:rsidR="00205977" w:rsidRPr="00C315F2" w:rsidRDefault="00205977" w:rsidP="00205977">
      <w:pPr>
        <w:pStyle w:val="ListParagraph"/>
        <w:rPr>
          <w:rFonts w:ascii="TimesNewRoman" w:hAnsi="TimesNewRoman" w:cs="TimesNewRoman"/>
          <w:color w:val="000000"/>
          <w:sz w:val="18"/>
          <w:szCs w:val="18"/>
        </w:rPr>
      </w:pPr>
    </w:p>
    <w:p w:rsidR="00205977" w:rsidRPr="00C315F2" w:rsidRDefault="00205977" w:rsidP="00205977">
      <w:pPr>
        <w:pStyle w:val="ListParagraph"/>
        <w:rPr>
          <w:rFonts w:ascii="TimesNewRoman" w:hAnsi="TimesNewRoman" w:cs="TimesNewRoman"/>
          <w:color w:val="000000"/>
          <w:sz w:val="18"/>
          <w:szCs w:val="18"/>
        </w:rPr>
      </w:pPr>
      <w:r w:rsidRPr="00C315F2">
        <w:rPr>
          <w:rFonts w:ascii="TimesNewRoman" w:hAnsi="TimesNewRoman" w:cs="TimesNewRoman"/>
          <w:color w:val="000000"/>
          <w:sz w:val="18"/>
          <w:szCs w:val="18"/>
        </w:rPr>
        <w:t>‘…precarious employment was associated with deterioration in OHS in terms of injury rates,</w:t>
      </w:r>
    </w:p>
    <w:p w:rsidR="00205977" w:rsidRPr="00C315F2" w:rsidRDefault="00205977" w:rsidP="00205977">
      <w:pPr>
        <w:pStyle w:val="ListParagraph"/>
        <w:rPr>
          <w:rFonts w:ascii="TimesNewRoman" w:hAnsi="TimesNewRoman" w:cs="TimesNewRoman"/>
          <w:color w:val="000000"/>
          <w:sz w:val="18"/>
          <w:szCs w:val="18"/>
        </w:rPr>
      </w:pPr>
      <w:r w:rsidRPr="00C315F2">
        <w:rPr>
          <w:rFonts w:ascii="Times New Roman" w:hAnsi="Times New Roman" w:cs="Times New Roman"/>
          <w:color w:val="000000"/>
          <w:sz w:val="18"/>
          <w:szCs w:val="18"/>
        </w:rPr>
        <w:t xml:space="preserve">disease risk, hazard exposures, or worker knowledge of OHS and </w:t>
      </w:r>
      <w:r w:rsidRPr="004D142E">
        <w:rPr>
          <w:rFonts w:ascii="Times New Roman" w:hAnsi="Times New Roman" w:cs="Times New Roman"/>
          <w:color w:val="000000"/>
          <w:sz w:val="18"/>
          <w:szCs w:val="18"/>
        </w:rPr>
        <w:t>regulatory res</w:t>
      </w:r>
      <w:r w:rsidRPr="004D142E">
        <w:rPr>
          <w:rFonts w:ascii="TimesNewRoman" w:hAnsi="TimesNewRoman" w:cs="TimesNewRoman"/>
          <w:color w:val="000000"/>
          <w:sz w:val="18"/>
          <w:szCs w:val="18"/>
        </w:rPr>
        <w:t>ponsibilities.</w:t>
      </w:r>
      <w:r w:rsidRPr="00C315F2">
        <w:rPr>
          <w:rFonts w:ascii="TimesNewRoman" w:hAnsi="TimesNewRoman" w:cs="TimesNewRoman"/>
          <w:color w:val="000000"/>
          <w:sz w:val="18"/>
          <w:szCs w:val="18"/>
        </w:rPr>
        <w:t>’</w:t>
      </w:r>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 New Roman" w:hAnsi="Times New Roman" w:cs="Times New Roman"/>
          <w:color w:val="000000"/>
          <w:sz w:val="18"/>
          <w:szCs w:val="18"/>
        </w:rPr>
        <w:t>Quinlan, M., et al. (2001). Globalization and Occupational Health the global expansion of precarious employment, work disorganization, and consequences for occupational health: a review of recent research. International J. Health Services, 31(2), 335</w:t>
      </w:r>
      <w:r w:rsidRPr="00C315F2">
        <w:rPr>
          <w:rFonts w:ascii="TimesNewRoman" w:hAnsi="TimesNewRoman" w:cs="TimesNewRoman"/>
          <w:color w:val="000000"/>
          <w:sz w:val="18"/>
          <w:szCs w:val="18"/>
        </w:rPr>
        <w:t>–</w:t>
      </w:r>
      <w:r w:rsidRPr="00C315F2">
        <w:rPr>
          <w:rFonts w:ascii="Times New Roman" w:hAnsi="Times New Roman" w:cs="Times New Roman"/>
          <w:color w:val="000000"/>
          <w:sz w:val="18"/>
          <w:szCs w:val="18"/>
        </w:rPr>
        <w:t>414.</w:t>
      </w:r>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numPr>
          <w:ilvl w:val="0"/>
          <w:numId w:val="1"/>
        </w:numPr>
        <w:rPr>
          <w:rFonts w:ascii="Times New Roman" w:hAnsi="Times New Roman" w:cs="Times New Roman"/>
          <w:color w:val="000000"/>
          <w:sz w:val="18"/>
          <w:szCs w:val="18"/>
        </w:rPr>
      </w:pPr>
      <w:r w:rsidRPr="00C315F2">
        <w:rPr>
          <w:rFonts w:ascii="TimesNewRoman" w:hAnsi="TimesNewRoman" w:cs="TimesNewRoman"/>
          <w:color w:val="000000"/>
          <w:sz w:val="18"/>
          <w:szCs w:val="18"/>
        </w:rPr>
        <w:t xml:space="preserve">‘Victim safety planning </w:t>
      </w:r>
      <w:r w:rsidRPr="00C315F2">
        <w:rPr>
          <w:rFonts w:ascii="Times New Roman" w:hAnsi="Times New Roman" w:cs="Times New Roman"/>
          <w:color w:val="000000"/>
          <w:sz w:val="18"/>
          <w:szCs w:val="18"/>
        </w:rPr>
        <w:t xml:space="preserve">is one of the major management strategies for all violence risk assessments and is a responsibility under both professional obligations and occupational health and safety </w:t>
      </w:r>
      <w:r w:rsidRPr="00C315F2">
        <w:rPr>
          <w:rFonts w:ascii="TimesNewRoman" w:hAnsi="TimesNewRoman" w:cs="TimesNewRoman"/>
          <w:color w:val="000000"/>
          <w:sz w:val="18"/>
          <w:szCs w:val="18"/>
        </w:rPr>
        <w:t>regulations.’</w:t>
      </w:r>
    </w:p>
    <w:p w:rsidR="00205977" w:rsidRPr="00C315F2" w:rsidRDefault="00205977" w:rsidP="00205977">
      <w:pPr>
        <w:pStyle w:val="ListParagraph"/>
        <w:rPr>
          <w:rFonts w:ascii="Times New Roman" w:hAnsi="Times New Roman" w:cs="Times New Roman"/>
          <w:color w:val="000000"/>
          <w:sz w:val="18"/>
          <w:szCs w:val="18"/>
        </w:rPr>
      </w:pPr>
    </w:p>
    <w:p w:rsidR="00205977" w:rsidRPr="00C315F2" w:rsidRDefault="00205977" w:rsidP="00205977">
      <w:pPr>
        <w:pStyle w:val="ListParagraph"/>
        <w:rPr>
          <w:rFonts w:ascii="Times New Roman" w:hAnsi="Times New Roman" w:cs="Times New Roman"/>
          <w:color w:val="000000"/>
          <w:sz w:val="18"/>
          <w:szCs w:val="18"/>
        </w:rPr>
      </w:pPr>
      <w:r w:rsidRPr="00C315F2">
        <w:rPr>
          <w:rFonts w:ascii="Times New Roman" w:hAnsi="Times New Roman" w:cs="Times New Roman"/>
          <w:color w:val="000000"/>
          <w:sz w:val="18"/>
          <w:szCs w:val="18"/>
        </w:rPr>
        <w:t xml:space="preserve">Zapf, P. Past President American Psychology-Law Society (Division 41, American Psychological Association). Forensic Psych, 2016 Mar. 29. </w:t>
      </w:r>
    </w:p>
    <w:p w:rsidR="00205977" w:rsidRDefault="005D691F" w:rsidP="00205977">
      <w:pPr>
        <w:pStyle w:val="ListParagraph"/>
        <w:rPr>
          <w:rFonts w:ascii="Times New Roman" w:hAnsi="Times New Roman" w:cs="Times New Roman"/>
          <w:color w:val="3A53A5"/>
          <w:sz w:val="18"/>
          <w:szCs w:val="18"/>
        </w:rPr>
      </w:pPr>
      <w:hyperlink r:id="rId12" w:history="1">
        <w:r w:rsidR="00205977" w:rsidRPr="00C315F2">
          <w:rPr>
            <w:rStyle w:val="Hyperlink"/>
            <w:rFonts w:ascii="Times New Roman" w:hAnsi="Times New Roman" w:cs="Times New Roman"/>
            <w:sz w:val="18"/>
            <w:szCs w:val="18"/>
          </w:rPr>
          <w:t>https://www.linkedin.com/pulse/victim-safetyplanning-responsibility-under-both-obligations-zapf</w:t>
        </w:r>
      </w:hyperlink>
      <w:r w:rsidR="00205977" w:rsidRPr="00C315F2">
        <w:rPr>
          <w:rFonts w:ascii="Times New Roman" w:hAnsi="Times New Roman" w:cs="Times New Roman"/>
          <w:color w:val="3A53A5"/>
          <w:sz w:val="18"/>
          <w:szCs w:val="18"/>
        </w:rPr>
        <w:t xml:space="preserve"> </w:t>
      </w:r>
    </w:p>
    <w:p w:rsidR="00205977" w:rsidRDefault="00205977" w:rsidP="00205977">
      <w:pPr>
        <w:pStyle w:val="ListParagraph"/>
        <w:rPr>
          <w:rFonts w:ascii="Times New Roman" w:hAnsi="Times New Roman" w:cs="Times New Roman"/>
          <w:color w:val="000000"/>
          <w:sz w:val="18"/>
          <w:szCs w:val="18"/>
        </w:rPr>
      </w:pPr>
    </w:p>
    <w:p w:rsidR="00205977" w:rsidRDefault="00205977" w:rsidP="00205977">
      <w:pPr>
        <w:pStyle w:val="ListParagraph"/>
        <w:numPr>
          <w:ilvl w:val="0"/>
          <w:numId w:val="1"/>
        </w:numPr>
        <w:rPr>
          <w:rFonts w:ascii="Times New Roman" w:hAnsi="Times New Roman" w:cs="Times New Roman"/>
          <w:color w:val="000000"/>
          <w:sz w:val="18"/>
          <w:szCs w:val="18"/>
        </w:rPr>
      </w:pPr>
      <w:r>
        <w:rPr>
          <w:rFonts w:ascii="Times New Roman" w:hAnsi="Times New Roman" w:cs="Times New Roman"/>
          <w:color w:val="000000"/>
          <w:sz w:val="18"/>
          <w:szCs w:val="18"/>
        </w:rPr>
        <w:t>Workcover medical certificate – 15/2/13</w:t>
      </w:r>
    </w:p>
    <w:p w:rsidR="0019235F" w:rsidRDefault="00205977" w:rsidP="0019235F">
      <w:pPr>
        <w:pStyle w:val="ListParagraph"/>
        <w:numPr>
          <w:ilvl w:val="0"/>
          <w:numId w:val="1"/>
        </w:numPr>
        <w:rPr>
          <w:rFonts w:ascii="Times New Roman" w:hAnsi="Times New Roman" w:cs="Times New Roman"/>
          <w:color w:val="000000"/>
          <w:sz w:val="18"/>
          <w:szCs w:val="18"/>
        </w:rPr>
      </w:pPr>
      <w:r>
        <w:rPr>
          <w:rFonts w:ascii="Times New Roman" w:hAnsi="Times New Roman" w:cs="Times New Roman"/>
          <w:color w:val="000000"/>
          <w:sz w:val="18"/>
          <w:szCs w:val="18"/>
        </w:rPr>
        <w:t>Workcover medical certificate – 20/2/13 &amp; email to A</w:t>
      </w:r>
      <w:r w:rsidR="00AC54E8">
        <w:rPr>
          <w:rFonts w:ascii="Times New Roman" w:hAnsi="Times New Roman" w:cs="Times New Roman"/>
          <w:color w:val="000000"/>
          <w:sz w:val="18"/>
          <w:szCs w:val="18"/>
        </w:rPr>
        <w:t>DF</w:t>
      </w:r>
      <w:r w:rsidR="00340C5D">
        <w:rPr>
          <w:rFonts w:ascii="Times New Roman" w:hAnsi="Times New Roman" w:cs="Times New Roman"/>
          <w:color w:val="000000"/>
          <w:sz w:val="18"/>
          <w:szCs w:val="18"/>
        </w:rPr>
        <w:t xml:space="preserve"> </w:t>
      </w:r>
      <w:r w:rsidR="00AC54E8">
        <w:rPr>
          <w:rFonts w:ascii="Times New Roman" w:hAnsi="Times New Roman" w:cs="Times New Roman"/>
          <w:color w:val="000000"/>
          <w:sz w:val="18"/>
          <w:szCs w:val="18"/>
        </w:rPr>
        <w:t xml:space="preserve">allied health contractor </w:t>
      </w:r>
    </w:p>
    <w:p w:rsidR="00205977" w:rsidRDefault="00205977" w:rsidP="0019235F">
      <w:pPr>
        <w:pStyle w:val="ListParagraph"/>
        <w:numPr>
          <w:ilvl w:val="0"/>
          <w:numId w:val="1"/>
        </w:numPr>
        <w:rPr>
          <w:rFonts w:ascii="Times New Roman" w:hAnsi="Times New Roman" w:cs="Times New Roman"/>
          <w:color w:val="000000"/>
          <w:sz w:val="18"/>
          <w:szCs w:val="18"/>
        </w:rPr>
      </w:pPr>
      <w:r w:rsidRPr="0019235F">
        <w:rPr>
          <w:rFonts w:ascii="Times New Roman" w:hAnsi="Times New Roman" w:cs="Times New Roman"/>
          <w:color w:val="000000"/>
          <w:sz w:val="18"/>
          <w:szCs w:val="18"/>
        </w:rPr>
        <w:t xml:space="preserve">Workers Compensation </w:t>
      </w:r>
      <w:r w:rsidR="0019235F" w:rsidRPr="0019235F">
        <w:rPr>
          <w:rFonts w:ascii="Times New Roman" w:hAnsi="Times New Roman" w:cs="Times New Roman"/>
          <w:color w:val="000000"/>
          <w:sz w:val="18"/>
          <w:szCs w:val="18"/>
        </w:rPr>
        <w:t xml:space="preserve">insurer </w:t>
      </w:r>
      <w:r w:rsidRPr="0019235F">
        <w:rPr>
          <w:rFonts w:ascii="Times New Roman" w:hAnsi="Times New Roman" w:cs="Times New Roman"/>
          <w:color w:val="000000"/>
          <w:sz w:val="18"/>
          <w:szCs w:val="18"/>
        </w:rPr>
        <w:t>– letter of acceptance of claim</w:t>
      </w:r>
    </w:p>
    <w:p w:rsidR="00F502C4" w:rsidRDefault="00F502C4" w:rsidP="0019235F">
      <w:pPr>
        <w:pStyle w:val="ListParagraph"/>
        <w:numPr>
          <w:ilvl w:val="0"/>
          <w:numId w:val="1"/>
        </w:numPr>
        <w:rPr>
          <w:rFonts w:ascii="Times New Roman" w:hAnsi="Times New Roman" w:cs="Times New Roman"/>
          <w:color w:val="000000"/>
          <w:sz w:val="18"/>
          <w:szCs w:val="18"/>
        </w:rPr>
      </w:pPr>
      <w:r>
        <w:rPr>
          <w:rFonts w:ascii="Times New Roman" w:hAnsi="Times New Roman" w:cs="Times New Roman"/>
          <w:color w:val="000000"/>
          <w:sz w:val="18"/>
          <w:szCs w:val="18"/>
        </w:rPr>
        <w:t xml:space="preserve">Fair Work Act 2009 </w:t>
      </w:r>
      <w:r w:rsidR="00F5208A">
        <w:rPr>
          <w:rFonts w:ascii="Times New Roman" w:hAnsi="Times New Roman" w:cs="Times New Roman"/>
          <w:color w:val="000000"/>
          <w:sz w:val="18"/>
          <w:szCs w:val="18"/>
        </w:rPr>
        <w:t xml:space="preserve">s 394 – Unfair Dismissal. 2018 case - Jessica McGlashan v The Entrance Discount Variety Pty Ltd t/a The Base Warehouse. </w:t>
      </w:r>
      <w:hyperlink r:id="rId13" w:history="1">
        <w:r w:rsidR="00F5208A" w:rsidRPr="00691B8D">
          <w:rPr>
            <w:rStyle w:val="Hyperlink"/>
            <w:rFonts w:ascii="Times New Roman" w:hAnsi="Times New Roman" w:cs="Times New Roman"/>
            <w:sz w:val="18"/>
            <w:szCs w:val="18"/>
          </w:rPr>
          <w:t>https://www.fwc.gov.au/documents/decisionssigned/html/2018fwc3284.htm</w:t>
        </w:r>
      </w:hyperlink>
      <w:r w:rsidR="00F5208A">
        <w:rPr>
          <w:rFonts w:ascii="Times New Roman" w:hAnsi="Times New Roman" w:cs="Times New Roman"/>
          <w:color w:val="000000"/>
          <w:sz w:val="18"/>
          <w:szCs w:val="18"/>
        </w:rPr>
        <w:t xml:space="preserve"> </w:t>
      </w:r>
    </w:p>
    <w:p w:rsidR="00CB13D1" w:rsidRPr="0019235F" w:rsidRDefault="00CB13D1" w:rsidP="00CB13D1">
      <w:pPr>
        <w:pStyle w:val="ListParagraph"/>
        <w:rPr>
          <w:rFonts w:ascii="Times New Roman" w:hAnsi="Times New Roman" w:cs="Times New Roman"/>
          <w:color w:val="000000"/>
          <w:sz w:val="18"/>
          <w:szCs w:val="18"/>
        </w:rPr>
      </w:pPr>
    </w:p>
    <w:p w:rsidR="00205977" w:rsidRPr="00C315F2" w:rsidRDefault="00205977" w:rsidP="00205977">
      <w:pPr>
        <w:pStyle w:val="ListParagraph"/>
        <w:rPr>
          <w:rFonts w:ascii="Times New Roman" w:hAnsi="Times New Roman" w:cs="Times New Roman"/>
          <w:sz w:val="18"/>
          <w:szCs w:val="18"/>
        </w:rPr>
      </w:pPr>
    </w:p>
    <w:p w:rsidR="00CB13D1" w:rsidRPr="002566F8" w:rsidRDefault="00CB13D1" w:rsidP="00CB13D1">
      <w:pPr>
        <w:pStyle w:val="ListParagraph"/>
        <w:jc w:val="center"/>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205977" w:rsidRDefault="00205977" w:rsidP="00CB13D1">
      <w:pPr>
        <w:rPr>
          <w:rFonts w:ascii="Times New Roman" w:hAnsi="Times New Roman" w:cs="Times New Roman"/>
          <w:sz w:val="20"/>
          <w:szCs w:val="20"/>
        </w:rPr>
      </w:pPr>
    </w:p>
    <w:p w:rsidR="00205977" w:rsidRPr="0072477C" w:rsidRDefault="00205977" w:rsidP="00205977">
      <w:pPr>
        <w:jc w:val="center"/>
        <w:rPr>
          <w:rFonts w:ascii="Times New Roman" w:eastAsia="Times New Roman" w:hAnsi="Times New Roman" w:cs="Times New Roman"/>
          <w:b/>
          <w:sz w:val="20"/>
          <w:szCs w:val="20"/>
          <w:u w:val="single"/>
        </w:rPr>
      </w:pPr>
      <w:r w:rsidRPr="0072477C">
        <w:rPr>
          <w:rFonts w:ascii="Times New Roman" w:eastAsia="Times New Roman" w:hAnsi="Times New Roman" w:cs="Times New Roman"/>
          <w:b/>
          <w:sz w:val="20"/>
          <w:szCs w:val="20"/>
          <w:u w:val="single"/>
        </w:rPr>
        <w:t>Chronological Order of Events</w:t>
      </w:r>
    </w:p>
    <w:p w:rsidR="00205977" w:rsidRDefault="00205977" w:rsidP="00205977">
      <w:pPr>
        <w:rPr>
          <w:rFonts w:ascii="Times New Roman" w:eastAsia="Times New Roman" w:hAnsi="Times New Roman" w:cs="Times New Roman"/>
          <w:b/>
          <w:sz w:val="18"/>
          <w:u w:val="single"/>
        </w:rPr>
      </w:pPr>
    </w:p>
    <w:p w:rsidR="00205977" w:rsidRDefault="00205977" w:rsidP="00205977">
      <w:pPr>
        <w:rPr>
          <w:rFonts w:ascii="Times New Roman" w:eastAsia="Times New Roman" w:hAnsi="Times New Roman" w:cs="Times New Roman"/>
          <w:sz w:val="20"/>
          <w:szCs w:val="20"/>
        </w:rPr>
      </w:pPr>
      <w:r w:rsidRPr="00302B55">
        <w:rPr>
          <w:rFonts w:ascii="Times New Roman" w:eastAsia="Times New Roman" w:hAnsi="Times New Roman" w:cs="Times New Roman"/>
          <w:b/>
          <w:sz w:val="20"/>
          <w:szCs w:val="20"/>
          <w:u w:val="single"/>
        </w:rPr>
        <w:t>7/2/13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Workers’ compensation claim – date accepted from by </w:t>
      </w:r>
    </w:p>
    <w:p w:rsidR="00205977" w:rsidRDefault="00205977" w:rsidP="00205977">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15/</w:t>
      </w:r>
      <w:r w:rsidRPr="00302B55">
        <w:rPr>
          <w:rFonts w:ascii="Times New Roman" w:eastAsia="Times New Roman" w:hAnsi="Times New Roman" w:cs="Times New Roman"/>
          <w:b/>
          <w:sz w:val="20"/>
          <w:szCs w:val="20"/>
          <w:u w:val="single"/>
        </w:rPr>
        <w:t>2/13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Medical Certificate of Capacity – VIC Workcover Authority (ref. 26)</w:t>
      </w:r>
    </w:p>
    <w:p w:rsidR="00205977" w:rsidRDefault="00205977" w:rsidP="00205977">
      <w:pPr>
        <w:ind w:left="1440" w:hanging="144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18 or 19/</w:t>
      </w:r>
      <w:r w:rsidRPr="00302B55">
        <w:rPr>
          <w:rFonts w:ascii="Times New Roman" w:eastAsia="Times New Roman" w:hAnsi="Times New Roman" w:cs="Times New Roman"/>
          <w:b/>
          <w:sz w:val="20"/>
          <w:szCs w:val="20"/>
          <w:u w:val="single"/>
        </w:rPr>
        <w:t>2/13</w:t>
      </w:r>
      <w:r>
        <w:rPr>
          <w:rFonts w:ascii="Times New Roman" w:eastAsia="Times New Roman" w:hAnsi="Times New Roman" w:cs="Times New Roman"/>
          <w:sz w:val="20"/>
          <w:szCs w:val="20"/>
        </w:rPr>
        <w:tab/>
        <w:t xml:space="preserve">Instruction to alter my medical certificate to be ‘fit for normal duties’ by </w:t>
      </w:r>
      <w:r w:rsidR="005842DB">
        <w:rPr>
          <w:rFonts w:ascii="Times New Roman" w:eastAsia="Times New Roman" w:hAnsi="Times New Roman" w:cs="Times New Roman"/>
          <w:sz w:val="20"/>
          <w:szCs w:val="20"/>
        </w:rPr>
        <w:t>my direct employ</w:t>
      </w:r>
      <w:r w:rsidR="00CD4673">
        <w:rPr>
          <w:rFonts w:ascii="Times New Roman" w:eastAsia="Times New Roman" w:hAnsi="Times New Roman" w:cs="Times New Roman"/>
          <w:sz w:val="20"/>
          <w:szCs w:val="20"/>
        </w:rPr>
        <w:t>ment manager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w:t>
      </w:r>
    </w:p>
    <w:p w:rsidR="00205977" w:rsidRDefault="00205977" w:rsidP="00205977">
      <w:pPr>
        <w:rPr>
          <w:rFonts w:ascii="Times New Roman" w:eastAsia="Times New Roman" w:hAnsi="Times New Roman" w:cs="Times New Roman"/>
          <w:sz w:val="20"/>
          <w:szCs w:val="20"/>
        </w:rPr>
      </w:pPr>
      <w:r w:rsidRPr="000D6397">
        <w:rPr>
          <w:rFonts w:ascii="Times New Roman" w:eastAsia="Times New Roman" w:hAnsi="Times New Roman" w:cs="Times New Roman"/>
          <w:b/>
          <w:sz w:val="20"/>
          <w:szCs w:val="20"/>
          <w:u w:val="single"/>
        </w:rPr>
        <w:t>20/2/13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Medical Certificate of Capacity – VIC Workcover Authority (ref. 27, p.3 &amp; 4)</w:t>
      </w:r>
    </w:p>
    <w:p w:rsidR="00205977" w:rsidRDefault="00205977" w:rsidP="005842DB">
      <w:pPr>
        <w:ind w:left="1440" w:hanging="1440"/>
        <w:rPr>
          <w:rFonts w:ascii="Times New Roman" w:eastAsia="Times New Roman" w:hAnsi="Times New Roman" w:cs="Times New Roman"/>
          <w:sz w:val="20"/>
          <w:szCs w:val="20"/>
        </w:rPr>
      </w:pPr>
      <w:r w:rsidRPr="000410DB">
        <w:rPr>
          <w:rFonts w:ascii="Times New Roman" w:eastAsia="Times New Roman" w:hAnsi="Times New Roman" w:cs="Times New Roman"/>
          <w:b/>
          <w:sz w:val="20"/>
          <w:szCs w:val="20"/>
          <w:u w:val="single"/>
        </w:rPr>
        <w:t>21/2/13</w:t>
      </w:r>
      <w:r>
        <w:rPr>
          <w:rFonts w:ascii="Times New Roman" w:eastAsia="Times New Roman" w:hAnsi="Times New Roman" w:cs="Times New Roman"/>
          <w:sz w:val="20"/>
          <w:szCs w:val="20"/>
        </w:rPr>
        <w:tab/>
        <w:t xml:space="preserve">Workers’ compensation claim - submission to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w:t>
      </w:r>
      <w:r w:rsidR="005842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(ref. 27, p.1)</w:t>
      </w:r>
    </w:p>
    <w:p w:rsidR="00205977" w:rsidRDefault="00205977" w:rsidP="00205977">
      <w:pPr>
        <w:rPr>
          <w:rFonts w:ascii="Times New Roman" w:eastAsia="Times New Roman" w:hAnsi="Times New Roman" w:cs="Times New Roman"/>
          <w:sz w:val="20"/>
          <w:szCs w:val="20"/>
        </w:rPr>
      </w:pPr>
      <w:r w:rsidRPr="00302B55">
        <w:rPr>
          <w:rFonts w:ascii="Times New Roman" w:eastAsia="Times New Roman" w:hAnsi="Times New Roman" w:cs="Times New Roman"/>
          <w:b/>
          <w:sz w:val="20"/>
          <w:szCs w:val="20"/>
          <w:u w:val="single"/>
        </w:rPr>
        <w:t>4/3/13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ADF instruction to obtain altered medical certificate ‘fit for normal duties’ </w:t>
      </w:r>
    </w:p>
    <w:p w:rsidR="00205977" w:rsidRDefault="00205977" w:rsidP="005842DB">
      <w:pPr>
        <w:ind w:left="1440" w:hanging="1440"/>
        <w:rPr>
          <w:rFonts w:ascii="Times New Roman" w:eastAsia="Times New Roman" w:hAnsi="Times New Roman" w:cs="Times New Roman"/>
          <w:sz w:val="20"/>
          <w:szCs w:val="20"/>
        </w:rPr>
      </w:pPr>
      <w:r w:rsidRPr="00302B55">
        <w:rPr>
          <w:rFonts w:ascii="Times New Roman" w:eastAsia="Times New Roman" w:hAnsi="Times New Roman" w:cs="Times New Roman"/>
          <w:b/>
          <w:sz w:val="20"/>
          <w:szCs w:val="20"/>
          <w:u w:val="single"/>
        </w:rPr>
        <w:t>5/3/13</w:t>
      </w:r>
      <w:r>
        <w:rPr>
          <w:rFonts w:ascii="Times New Roman" w:eastAsia="Times New Roman" w:hAnsi="Times New Roman" w:cs="Times New Roman"/>
          <w:sz w:val="20"/>
          <w:szCs w:val="20"/>
        </w:rPr>
        <w:tab/>
        <w:t xml:space="preserve">ADF ‘dismissal’ instruction to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including allegations of WHS misconduct </w:t>
      </w:r>
      <w:r w:rsidR="005842DB">
        <w:rPr>
          <w:rFonts w:ascii="Times New Roman" w:eastAsia="Times New Roman" w:hAnsi="Times New Roman" w:cs="Times New Roman"/>
          <w:sz w:val="20"/>
          <w:szCs w:val="20"/>
        </w:rPr>
        <w:t>without the opportunity for redress</w:t>
      </w:r>
    </w:p>
    <w:p w:rsidR="00205977" w:rsidRDefault="00205977" w:rsidP="005842DB">
      <w:pPr>
        <w:ind w:left="1440" w:hanging="1440"/>
        <w:rPr>
          <w:rFonts w:ascii="Times New Roman" w:eastAsia="Times New Roman" w:hAnsi="Times New Roman" w:cs="Times New Roman"/>
          <w:sz w:val="20"/>
          <w:szCs w:val="20"/>
        </w:rPr>
      </w:pPr>
      <w:r w:rsidRPr="00295CEC">
        <w:rPr>
          <w:rFonts w:ascii="Times New Roman" w:eastAsia="Times New Roman" w:hAnsi="Times New Roman" w:cs="Times New Roman"/>
          <w:b/>
          <w:sz w:val="20"/>
          <w:szCs w:val="20"/>
          <w:u w:val="single"/>
        </w:rPr>
        <w:t>6/3/13</w:t>
      </w:r>
      <w:r>
        <w:rPr>
          <w:rFonts w:ascii="Times New Roman" w:eastAsia="Times New Roman" w:hAnsi="Times New Roman" w:cs="Times New Roman"/>
          <w:sz w:val="20"/>
          <w:szCs w:val="20"/>
        </w:rPr>
        <w:tab/>
        <w:t xml:space="preserve">ADF instruction to replace me to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w:t>
      </w:r>
    </w:p>
    <w:p w:rsidR="00205977" w:rsidRDefault="00205977" w:rsidP="00205977">
      <w:pPr>
        <w:rPr>
          <w:rFonts w:ascii="Times New Roman" w:eastAsia="Times New Roman" w:hAnsi="Times New Roman" w:cs="Times New Roman"/>
          <w:sz w:val="20"/>
          <w:szCs w:val="20"/>
        </w:rPr>
      </w:pPr>
      <w:r w:rsidRPr="000D6397">
        <w:rPr>
          <w:rFonts w:ascii="Times New Roman" w:eastAsia="Times New Roman" w:hAnsi="Times New Roman" w:cs="Times New Roman"/>
          <w:b/>
          <w:sz w:val="20"/>
          <w:szCs w:val="20"/>
          <w:u w:val="single"/>
        </w:rPr>
        <w:t>25/3/13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Workers’ compensation claim – letter of acceptance (ref. 28)</w:t>
      </w:r>
    </w:p>
    <w:p w:rsidR="00205977" w:rsidRDefault="00205977" w:rsidP="005842DB">
      <w:pPr>
        <w:ind w:left="1440" w:hanging="144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 xml:space="preserve">3/13 - </w:t>
      </w:r>
      <w:r w:rsidRPr="00E478A2">
        <w:rPr>
          <w:rFonts w:ascii="Times New Roman" w:eastAsia="Times New Roman" w:hAnsi="Times New Roman" w:cs="Times New Roman"/>
          <w:b/>
          <w:sz w:val="20"/>
          <w:szCs w:val="20"/>
          <w:u w:val="single"/>
        </w:rPr>
        <w:t>26/7/13</w:t>
      </w:r>
      <w:r>
        <w:rPr>
          <w:rFonts w:ascii="Times New Roman" w:eastAsia="Times New Roman" w:hAnsi="Times New Roman" w:cs="Times New Roman"/>
          <w:sz w:val="20"/>
          <w:szCs w:val="20"/>
        </w:rPr>
        <w:tab/>
      </w:r>
      <w:r w:rsidR="00CD4673">
        <w:rPr>
          <w:rFonts w:ascii="Times New Roman" w:eastAsia="Times New Roman" w:hAnsi="Times New Roman" w:cs="Times New Roman"/>
          <w:sz w:val="20"/>
          <w:szCs w:val="20"/>
        </w:rPr>
        <w:t>Rehabilitation Provider</w:t>
      </w:r>
      <w:r w:rsidRPr="00E478A2">
        <w:rPr>
          <w:rFonts w:ascii="Times New Roman" w:eastAsia="Times New Roman" w:hAnsi="Times New Roman" w:cs="Times New Roman"/>
          <w:sz w:val="20"/>
          <w:szCs w:val="20"/>
        </w:rPr>
        <w:t xml:space="preserve"> difficulty contacting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 xml:space="preserve">) </w:t>
      </w:r>
      <w:r w:rsidRPr="00E478A2">
        <w:rPr>
          <w:rFonts w:ascii="Times New Roman" w:eastAsia="Times New Roman" w:hAnsi="Times New Roman" w:cs="Times New Roman"/>
          <w:sz w:val="20"/>
          <w:szCs w:val="20"/>
        </w:rPr>
        <w:t>for RTW Plan</w:t>
      </w:r>
      <w:r>
        <w:rPr>
          <w:rFonts w:ascii="Times New Roman" w:eastAsia="Times New Roman" w:hAnsi="Times New Roman" w:cs="Times New Roman"/>
          <w:sz w:val="20"/>
          <w:szCs w:val="20"/>
        </w:rPr>
        <w:t xml:space="preserve"> (report)</w:t>
      </w:r>
    </w:p>
    <w:p w:rsidR="00205977" w:rsidRDefault="00205977" w:rsidP="005842DB">
      <w:pPr>
        <w:ind w:left="1440" w:hanging="1440"/>
        <w:rPr>
          <w:rFonts w:ascii="Times New Roman" w:eastAsia="Times New Roman" w:hAnsi="Times New Roman" w:cs="Times New Roman"/>
          <w:sz w:val="20"/>
          <w:szCs w:val="20"/>
        </w:rPr>
      </w:pPr>
      <w:r w:rsidRPr="006E333C">
        <w:rPr>
          <w:rFonts w:ascii="Times New Roman" w:eastAsia="Times New Roman" w:hAnsi="Times New Roman" w:cs="Times New Roman"/>
          <w:b/>
          <w:sz w:val="20"/>
          <w:szCs w:val="20"/>
          <w:u w:val="single"/>
        </w:rPr>
        <w:t>24/6/13</w:t>
      </w:r>
      <w:r>
        <w:rPr>
          <w:rFonts w:ascii="Times New Roman" w:eastAsia="Times New Roman" w:hAnsi="Times New Roman" w:cs="Times New Roman"/>
          <w:sz w:val="20"/>
          <w:szCs w:val="20"/>
        </w:rPr>
        <w:tab/>
        <w:t xml:space="preserve">Employment termination letter from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w:t>
      </w:r>
    </w:p>
    <w:p w:rsidR="00205977" w:rsidRPr="00E0124C" w:rsidRDefault="00205977" w:rsidP="005842DB">
      <w:pPr>
        <w:ind w:left="1440" w:hanging="1440"/>
        <w:rPr>
          <w:rFonts w:ascii="Times New Roman" w:eastAsia="Times New Roman" w:hAnsi="Times New Roman" w:cs="Times New Roman"/>
          <w:sz w:val="20"/>
          <w:szCs w:val="20"/>
        </w:rPr>
      </w:pPr>
      <w:r w:rsidRPr="00E0124C">
        <w:rPr>
          <w:rFonts w:ascii="Times New Roman" w:eastAsia="Times New Roman" w:hAnsi="Times New Roman" w:cs="Times New Roman"/>
          <w:b/>
          <w:sz w:val="20"/>
          <w:szCs w:val="20"/>
          <w:u w:val="single"/>
        </w:rPr>
        <w:t>3/7/13</w:t>
      </w:r>
      <w:r w:rsidRPr="00E0124C">
        <w:rPr>
          <w:rFonts w:ascii="Times New Roman" w:eastAsia="Times New Roman" w:hAnsi="Times New Roman" w:cs="Times New Roman"/>
          <w:sz w:val="20"/>
          <w:szCs w:val="20"/>
        </w:rPr>
        <w:tab/>
      </w:r>
      <w:r w:rsidR="00CD4673">
        <w:rPr>
          <w:rFonts w:ascii="Times New Roman" w:eastAsia="Times New Roman" w:hAnsi="Times New Roman" w:cs="Times New Roman"/>
          <w:sz w:val="20"/>
          <w:szCs w:val="20"/>
        </w:rPr>
        <w:t xml:space="preserve">Lying about available ADF psychologist </w:t>
      </w:r>
      <w:r w:rsidR="00CD4673" w:rsidRPr="00E0124C">
        <w:rPr>
          <w:rFonts w:ascii="Times New Roman" w:eastAsia="Times New Roman" w:hAnsi="Times New Roman" w:cs="Times New Roman"/>
          <w:sz w:val="20"/>
          <w:szCs w:val="20"/>
        </w:rPr>
        <w:t>position</w:t>
      </w:r>
      <w:r w:rsidR="00CD4673">
        <w:rPr>
          <w:rFonts w:ascii="Times New Roman" w:eastAsia="Times New Roman" w:hAnsi="Times New Roman" w:cs="Times New Roman"/>
          <w:sz w:val="20"/>
          <w:szCs w:val="20"/>
        </w:rPr>
        <w:t>s</w:t>
      </w:r>
      <w:r w:rsidR="00CD4673" w:rsidRPr="00E0124C">
        <w:rPr>
          <w:rFonts w:ascii="Times New Roman" w:eastAsia="Times New Roman" w:hAnsi="Times New Roman" w:cs="Times New Roman"/>
          <w:sz w:val="20"/>
          <w:szCs w:val="20"/>
        </w:rPr>
        <w:t xml:space="preserve"> available </w:t>
      </w:r>
      <w:r w:rsidR="005842DB">
        <w:rPr>
          <w:rFonts w:ascii="Times New Roman" w:eastAsia="Times New Roman" w:hAnsi="Times New Roman" w:cs="Times New Roman"/>
          <w:sz w:val="20"/>
          <w:szCs w:val="20"/>
        </w:rPr>
        <w:t>my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w:t>
      </w:r>
    </w:p>
    <w:p w:rsidR="00205977" w:rsidRDefault="00205977" w:rsidP="005842DB">
      <w:pPr>
        <w:ind w:left="1440" w:hanging="1440"/>
        <w:rPr>
          <w:rFonts w:ascii="Times New Roman" w:eastAsia="Times New Roman" w:hAnsi="Times New Roman" w:cs="Times New Roman"/>
          <w:sz w:val="20"/>
          <w:szCs w:val="20"/>
        </w:rPr>
      </w:pPr>
      <w:r w:rsidRPr="00E0124C">
        <w:rPr>
          <w:rFonts w:ascii="Times New Roman" w:eastAsia="Times New Roman" w:hAnsi="Times New Roman" w:cs="Times New Roman"/>
          <w:b/>
          <w:sz w:val="20"/>
          <w:szCs w:val="20"/>
          <w:u w:val="single"/>
        </w:rPr>
        <w:t>3/7/13</w:t>
      </w:r>
      <w:r w:rsidRPr="00C10D5A">
        <w:rPr>
          <w:rFonts w:ascii="Times New Roman" w:eastAsia="Times New Roman" w:hAnsi="Times New Roman" w:cs="Times New Roman"/>
          <w:b/>
          <w:sz w:val="20"/>
          <w:szCs w:val="20"/>
        </w:rPr>
        <w:tab/>
      </w:r>
      <w:r w:rsidR="005842DB" w:rsidRPr="005842DB">
        <w:rPr>
          <w:rFonts w:ascii="Times New Roman" w:eastAsia="Times New Roman" w:hAnsi="Times New Roman" w:cs="Times New Roman"/>
          <w:sz w:val="20"/>
          <w:szCs w:val="20"/>
        </w:rPr>
        <w:t>My</w:t>
      </w:r>
      <w:r w:rsidR="005842DB">
        <w:rPr>
          <w:rFonts w:ascii="Times New Roman" w:eastAsia="Times New Roman" w:hAnsi="Times New Roman" w:cs="Times New Roman"/>
          <w:sz w:val="20"/>
          <w:szCs w:val="20"/>
        </w:rPr>
        <w:t xml:space="preserve"> direct employer</w:t>
      </w:r>
      <w:r w:rsidR="00CD4673">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CD46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lying to </w:t>
      </w:r>
      <w:r w:rsidR="00CD4673">
        <w:rPr>
          <w:rFonts w:ascii="Times New Roman" w:eastAsia="Times New Roman" w:hAnsi="Times New Roman" w:cs="Times New Roman"/>
          <w:sz w:val="20"/>
          <w:szCs w:val="20"/>
        </w:rPr>
        <w:t>rehabilitation provider</w:t>
      </w:r>
      <w:r>
        <w:rPr>
          <w:rFonts w:ascii="Times New Roman" w:eastAsia="Times New Roman" w:hAnsi="Times New Roman" w:cs="Times New Roman"/>
          <w:sz w:val="20"/>
          <w:szCs w:val="20"/>
        </w:rPr>
        <w:t xml:space="preserve"> about </w:t>
      </w:r>
      <w:r w:rsidRPr="00B821E4">
        <w:rPr>
          <w:rFonts w:ascii="Times New Roman" w:eastAsia="Times New Roman" w:hAnsi="Times New Roman" w:cs="Times New Roman"/>
          <w:sz w:val="20"/>
          <w:szCs w:val="20"/>
        </w:rPr>
        <w:t xml:space="preserve">my </w:t>
      </w:r>
      <w:r w:rsidRPr="00AD6C92">
        <w:rPr>
          <w:rFonts w:ascii="Times New Roman" w:eastAsia="Times New Roman" w:hAnsi="Times New Roman" w:cs="Times New Roman"/>
          <w:sz w:val="20"/>
          <w:szCs w:val="20"/>
        </w:rPr>
        <w:t>ADF</w:t>
      </w:r>
      <w:r>
        <w:rPr>
          <w:rFonts w:ascii="Times New Roman" w:eastAsia="Times New Roman" w:hAnsi="Times New Roman" w:cs="Times New Roman"/>
          <w:b/>
          <w:sz w:val="20"/>
          <w:szCs w:val="20"/>
        </w:rPr>
        <w:t xml:space="preserve"> </w:t>
      </w:r>
      <w:r w:rsidRPr="00B821E4">
        <w:rPr>
          <w:rFonts w:ascii="Times New Roman" w:eastAsia="Times New Roman" w:hAnsi="Times New Roman" w:cs="Times New Roman"/>
          <w:sz w:val="20"/>
          <w:szCs w:val="20"/>
        </w:rPr>
        <w:t>position</w:t>
      </w:r>
      <w:r>
        <w:rPr>
          <w:rFonts w:ascii="Times New Roman" w:eastAsia="Times New Roman" w:hAnsi="Times New Roman" w:cs="Times New Roman"/>
          <w:sz w:val="20"/>
          <w:szCs w:val="20"/>
        </w:rPr>
        <w:t xml:space="preserve"> being made redundant</w:t>
      </w:r>
    </w:p>
    <w:p w:rsidR="00205977" w:rsidRDefault="00205977" w:rsidP="00205977">
      <w:pPr>
        <w:rPr>
          <w:rFonts w:ascii="Times New Roman" w:eastAsia="Times New Roman" w:hAnsi="Times New Roman" w:cs="Times New Roman"/>
          <w:sz w:val="20"/>
          <w:szCs w:val="20"/>
        </w:rPr>
      </w:pPr>
      <w:r w:rsidRPr="006E333C">
        <w:rPr>
          <w:rFonts w:ascii="Times New Roman" w:eastAsia="Times New Roman" w:hAnsi="Times New Roman" w:cs="Times New Roman"/>
          <w:b/>
          <w:sz w:val="20"/>
          <w:szCs w:val="20"/>
          <w:u w:val="single"/>
        </w:rPr>
        <w:t>4/7/13</w:t>
      </w:r>
      <w:r>
        <w:rPr>
          <w:rFonts w:ascii="Times New Roman" w:eastAsia="Times New Roman" w:hAnsi="Times New Roman" w:cs="Times New Roman"/>
          <w:sz w:val="20"/>
          <w:szCs w:val="20"/>
        </w:rPr>
        <w:tab/>
      </w:r>
      <w:r w:rsidR="00CD4673">
        <w:rPr>
          <w:rFonts w:ascii="Times New Roman" w:eastAsia="Times New Roman" w:hAnsi="Times New Roman" w:cs="Times New Roman"/>
          <w:sz w:val="20"/>
          <w:szCs w:val="20"/>
        </w:rPr>
        <w:tab/>
        <w:t>Employment t</w:t>
      </w:r>
      <w:r>
        <w:rPr>
          <w:rFonts w:ascii="Times New Roman" w:eastAsia="Times New Roman" w:hAnsi="Times New Roman" w:cs="Times New Roman"/>
          <w:sz w:val="20"/>
          <w:szCs w:val="20"/>
        </w:rPr>
        <w:t>ermination letter</w:t>
      </w:r>
      <w:r w:rsidR="00CD4673">
        <w:rPr>
          <w:rFonts w:ascii="Times New Roman" w:eastAsia="Times New Roman" w:hAnsi="Times New Roman" w:cs="Times New Roman"/>
          <w:sz w:val="20"/>
          <w:szCs w:val="20"/>
        </w:rPr>
        <w:t xml:space="preserve"> – my enquiry</w:t>
      </w:r>
    </w:p>
    <w:p w:rsidR="00205977" w:rsidRDefault="00205977" w:rsidP="005842DB">
      <w:pPr>
        <w:ind w:left="1440" w:hanging="1440"/>
        <w:rPr>
          <w:rFonts w:ascii="Times New Roman" w:eastAsia="Times New Roman" w:hAnsi="Times New Roman" w:cs="Times New Roman"/>
          <w:sz w:val="20"/>
          <w:szCs w:val="20"/>
        </w:rPr>
      </w:pPr>
      <w:r w:rsidRPr="006E333C">
        <w:rPr>
          <w:rFonts w:ascii="Times New Roman" w:eastAsia="Times New Roman" w:hAnsi="Times New Roman" w:cs="Times New Roman"/>
          <w:b/>
          <w:sz w:val="20"/>
          <w:szCs w:val="20"/>
          <w:u w:val="single"/>
        </w:rPr>
        <w:t>4/7/13</w:t>
      </w:r>
      <w:r>
        <w:rPr>
          <w:rFonts w:ascii="Times New Roman" w:eastAsia="Times New Roman" w:hAnsi="Times New Roman" w:cs="Times New Roman"/>
          <w:sz w:val="20"/>
          <w:szCs w:val="20"/>
        </w:rPr>
        <w:tab/>
      </w:r>
      <w:r w:rsidR="009B27B5">
        <w:rPr>
          <w:rFonts w:ascii="Times New Roman" w:eastAsia="Times New Roman" w:hAnsi="Times New Roman" w:cs="Times New Roman"/>
          <w:sz w:val="20"/>
          <w:szCs w:val="20"/>
        </w:rPr>
        <w:t>Repl</w:t>
      </w:r>
      <w:r w:rsidR="005842DB">
        <w:rPr>
          <w:rFonts w:ascii="Times New Roman" w:eastAsia="Times New Roman" w:hAnsi="Times New Roman" w:cs="Times New Roman"/>
          <w:sz w:val="20"/>
          <w:szCs w:val="20"/>
        </w:rPr>
        <w:t>y</w:t>
      </w:r>
      <w:r w:rsidR="009B27B5">
        <w:rPr>
          <w:rFonts w:ascii="Times New Roman" w:eastAsia="Times New Roman" w:hAnsi="Times New Roman" w:cs="Times New Roman"/>
          <w:sz w:val="20"/>
          <w:szCs w:val="20"/>
        </w:rPr>
        <w:t xml:space="preserve"> from</w:t>
      </w:r>
      <w:r w:rsidR="005842DB">
        <w:rPr>
          <w:rFonts w:ascii="Times New Roman" w:eastAsia="Times New Roman" w:hAnsi="Times New Roman" w:cs="Times New Roman"/>
          <w:sz w:val="20"/>
          <w:szCs w:val="20"/>
        </w:rPr>
        <w:t xml:space="preserve"> direct </w:t>
      </w:r>
      <w:r w:rsidR="009B27B5">
        <w:rPr>
          <w:rFonts w:ascii="Times New Roman" w:eastAsia="Times New Roman" w:hAnsi="Times New Roman" w:cs="Times New Roman"/>
          <w:sz w:val="20"/>
          <w:szCs w:val="20"/>
        </w:rPr>
        <w:t>employment manager (</w:t>
      </w:r>
      <w:r w:rsidR="005842DB">
        <w:rPr>
          <w:rFonts w:ascii="Times New Roman" w:eastAsia="Times New Roman" w:hAnsi="Times New Roman" w:cs="Times New Roman"/>
          <w:sz w:val="20"/>
          <w:szCs w:val="20"/>
        </w:rPr>
        <w:t>ADF allied health contractor</w:t>
      </w:r>
      <w:r w:rsidR="009B27B5">
        <w:rPr>
          <w:rFonts w:ascii="Times New Roman" w:eastAsia="Times New Roman" w:hAnsi="Times New Roman" w:cs="Times New Roman"/>
          <w:sz w:val="20"/>
          <w:szCs w:val="20"/>
        </w:rPr>
        <w:t>)</w:t>
      </w:r>
      <w:r w:rsidR="005842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reply to my enquiry re–termination letter – advised I had done nothing wrong</w:t>
      </w:r>
    </w:p>
    <w:p w:rsidR="00205977" w:rsidRDefault="00205977" w:rsidP="005842DB">
      <w:pPr>
        <w:ind w:left="1440" w:hanging="1440"/>
        <w:rPr>
          <w:rFonts w:ascii="Times New Roman" w:eastAsia="Times New Roman" w:hAnsi="Times New Roman" w:cs="Times New Roman"/>
          <w:sz w:val="20"/>
          <w:szCs w:val="20"/>
        </w:rPr>
      </w:pPr>
      <w:r w:rsidRPr="0020785B">
        <w:rPr>
          <w:rFonts w:ascii="Times New Roman" w:eastAsia="Times New Roman" w:hAnsi="Times New Roman" w:cs="Times New Roman"/>
          <w:b/>
          <w:sz w:val="20"/>
          <w:szCs w:val="20"/>
          <w:u w:val="single"/>
        </w:rPr>
        <w:t>20/8/13</w:t>
      </w:r>
      <w:r>
        <w:rPr>
          <w:rFonts w:ascii="Times New Roman" w:eastAsia="Times New Roman" w:hAnsi="Times New Roman" w:cs="Times New Roman"/>
          <w:sz w:val="20"/>
          <w:szCs w:val="20"/>
        </w:rPr>
        <w:tab/>
      </w:r>
      <w:r w:rsidR="009B27B5">
        <w:rPr>
          <w:rFonts w:ascii="Times New Roman" w:eastAsia="Times New Roman" w:hAnsi="Times New Roman" w:cs="Times New Roman"/>
          <w:sz w:val="20"/>
          <w:szCs w:val="20"/>
        </w:rPr>
        <w:t xml:space="preserve">Avoiding RTW plan with same employer – my </w:t>
      </w:r>
      <w:r w:rsidR="005842DB">
        <w:rPr>
          <w:rFonts w:ascii="Times New Roman" w:eastAsia="Times New Roman" w:hAnsi="Times New Roman" w:cs="Times New Roman"/>
          <w:sz w:val="20"/>
          <w:szCs w:val="20"/>
        </w:rPr>
        <w:t>direct employer</w:t>
      </w:r>
      <w:r w:rsidR="009B27B5">
        <w:rPr>
          <w:rFonts w:ascii="Times New Roman" w:eastAsia="Times New Roman" w:hAnsi="Times New Roman" w:cs="Times New Roman"/>
          <w:sz w:val="20"/>
          <w:szCs w:val="20"/>
        </w:rPr>
        <w:t xml:space="preserve"> (</w:t>
      </w:r>
      <w:r w:rsidR="005842DB">
        <w:rPr>
          <w:rFonts w:ascii="Times New Roman" w:eastAsia="Times New Roman" w:hAnsi="Times New Roman" w:cs="Times New Roman"/>
          <w:sz w:val="20"/>
          <w:szCs w:val="20"/>
        </w:rPr>
        <w:t>ADF allied health contractor</w:t>
      </w:r>
      <w:r w:rsidR="009B27B5">
        <w:rPr>
          <w:rFonts w:ascii="Times New Roman" w:eastAsia="Times New Roman" w:hAnsi="Times New Roman" w:cs="Times New Roman"/>
          <w:sz w:val="20"/>
          <w:szCs w:val="20"/>
        </w:rPr>
        <w:t>)</w:t>
      </w:r>
      <w:r w:rsidR="005842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9B27B5">
        <w:rPr>
          <w:rFonts w:ascii="Times New Roman" w:eastAsia="Times New Roman" w:hAnsi="Times New Roman" w:cs="Times New Roman"/>
          <w:sz w:val="20"/>
          <w:szCs w:val="20"/>
        </w:rPr>
        <w:t>Rehabilitation provider</w:t>
      </w:r>
      <w:r>
        <w:rPr>
          <w:rFonts w:ascii="Times New Roman" w:eastAsia="Times New Roman" w:hAnsi="Times New Roman" w:cs="Times New Roman"/>
          <w:sz w:val="20"/>
          <w:szCs w:val="20"/>
        </w:rPr>
        <w:t xml:space="preserve"> report)</w:t>
      </w:r>
    </w:p>
    <w:p w:rsidR="00205977" w:rsidRDefault="00205977" w:rsidP="009B27B5">
      <w:pPr>
        <w:ind w:left="1440" w:hanging="1440"/>
        <w:rPr>
          <w:rFonts w:ascii="Times New Roman" w:eastAsia="Times New Roman" w:hAnsi="Times New Roman" w:cs="Times New Roman"/>
          <w:sz w:val="20"/>
          <w:szCs w:val="20"/>
        </w:rPr>
      </w:pPr>
      <w:r w:rsidRPr="0020785B">
        <w:rPr>
          <w:rFonts w:ascii="Times New Roman" w:eastAsia="Times New Roman" w:hAnsi="Times New Roman" w:cs="Times New Roman"/>
          <w:b/>
          <w:sz w:val="20"/>
          <w:szCs w:val="20"/>
          <w:u w:val="single"/>
        </w:rPr>
        <w:t>2</w:t>
      </w:r>
      <w:r>
        <w:rPr>
          <w:rFonts w:ascii="Times New Roman" w:eastAsia="Times New Roman" w:hAnsi="Times New Roman" w:cs="Times New Roman"/>
          <w:b/>
          <w:sz w:val="20"/>
          <w:szCs w:val="20"/>
          <w:u w:val="single"/>
        </w:rPr>
        <w:t>0</w:t>
      </w:r>
      <w:r w:rsidRPr="0020785B">
        <w:rPr>
          <w:rFonts w:ascii="Times New Roman" w:eastAsia="Times New Roman" w:hAnsi="Times New Roman" w:cs="Times New Roman"/>
          <w:b/>
          <w:sz w:val="20"/>
          <w:szCs w:val="20"/>
          <w:u w:val="single"/>
        </w:rPr>
        <w:t>/8/13</w:t>
      </w:r>
      <w:r>
        <w:rPr>
          <w:rFonts w:ascii="Times New Roman" w:eastAsia="Times New Roman" w:hAnsi="Times New Roman" w:cs="Times New Roman"/>
          <w:sz w:val="20"/>
          <w:szCs w:val="20"/>
        </w:rPr>
        <w:tab/>
        <w:t xml:space="preserve">Instruction to find me a new employer </w:t>
      </w:r>
      <w:r w:rsidR="009B27B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B27B5">
        <w:rPr>
          <w:rFonts w:ascii="Times New Roman" w:eastAsia="Times New Roman" w:hAnsi="Times New Roman" w:cs="Times New Roman"/>
          <w:sz w:val="20"/>
          <w:szCs w:val="20"/>
        </w:rPr>
        <w:t>Workers; compensation</w:t>
      </w:r>
      <w:r>
        <w:rPr>
          <w:rFonts w:ascii="Times New Roman" w:eastAsia="Times New Roman" w:hAnsi="Times New Roman" w:cs="Times New Roman"/>
          <w:sz w:val="20"/>
          <w:szCs w:val="20"/>
        </w:rPr>
        <w:t xml:space="preserve"> </w:t>
      </w:r>
      <w:r w:rsidR="009B27B5">
        <w:rPr>
          <w:rFonts w:ascii="Times New Roman" w:eastAsia="Times New Roman" w:hAnsi="Times New Roman" w:cs="Times New Roman"/>
          <w:sz w:val="20"/>
          <w:szCs w:val="20"/>
        </w:rPr>
        <w:t>insurer</w:t>
      </w:r>
      <w:r>
        <w:rPr>
          <w:rFonts w:ascii="Times New Roman" w:eastAsia="Times New Roman" w:hAnsi="Times New Roman" w:cs="Times New Roman"/>
          <w:sz w:val="20"/>
          <w:szCs w:val="20"/>
        </w:rPr>
        <w:t xml:space="preserve"> to </w:t>
      </w:r>
      <w:r w:rsidR="009B27B5">
        <w:rPr>
          <w:rFonts w:ascii="Times New Roman" w:eastAsia="Times New Roman" w:hAnsi="Times New Roman" w:cs="Times New Roman"/>
          <w:sz w:val="20"/>
          <w:szCs w:val="20"/>
        </w:rPr>
        <w:t>rehabilitation provider</w:t>
      </w:r>
      <w:r>
        <w:rPr>
          <w:rFonts w:ascii="Times New Roman" w:eastAsia="Times New Roman" w:hAnsi="Times New Roman" w:cs="Times New Roman"/>
          <w:sz w:val="20"/>
          <w:szCs w:val="20"/>
        </w:rPr>
        <w:t xml:space="preserve"> </w:t>
      </w:r>
    </w:p>
    <w:p w:rsidR="005842DB" w:rsidRDefault="00205977" w:rsidP="005842DB">
      <w:pPr>
        <w:ind w:left="720" w:hanging="72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20/10</w:t>
      </w:r>
      <w:r w:rsidRPr="00B26212">
        <w:rPr>
          <w:rFonts w:ascii="Times New Roman" w:eastAsia="Times New Roman" w:hAnsi="Times New Roman" w:cs="Times New Roman"/>
          <w:b/>
          <w:sz w:val="20"/>
          <w:szCs w:val="20"/>
          <w:u w:val="single"/>
        </w:rPr>
        <w:t>/1</w:t>
      </w:r>
      <w:r>
        <w:rPr>
          <w:rFonts w:ascii="Times New Roman" w:eastAsia="Times New Roman" w:hAnsi="Times New Roman" w:cs="Times New Roman"/>
          <w:b/>
          <w:sz w:val="20"/>
          <w:szCs w:val="20"/>
          <w:u w:val="single"/>
        </w:rPr>
        <w:t>6</w:t>
      </w:r>
      <w:r>
        <w:rPr>
          <w:rFonts w:ascii="Times New Roman" w:eastAsia="Times New Roman" w:hAnsi="Times New Roman" w:cs="Times New Roman"/>
          <w:b/>
          <w:sz w:val="20"/>
          <w:szCs w:val="20"/>
          <w:u w:val="single"/>
        </w:rPr>
        <w:tab/>
      </w:r>
      <w:r>
        <w:rPr>
          <w:rFonts w:ascii="Times New Roman" w:eastAsia="Times New Roman" w:hAnsi="Times New Roman" w:cs="Times New Roman"/>
          <w:sz w:val="20"/>
          <w:szCs w:val="20"/>
        </w:rPr>
        <w:tab/>
      </w:r>
      <w:r w:rsidR="005842DB">
        <w:rPr>
          <w:rFonts w:ascii="Times New Roman" w:eastAsia="Times New Roman" w:hAnsi="Times New Roman" w:cs="Times New Roman"/>
          <w:sz w:val="20"/>
          <w:szCs w:val="20"/>
        </w:rPr>
        <w:t>The ADF’s new allied health contractor</w:t>
      </w:r>
      <w:r>
        <w:rPr>
          <w:rFonts w:ascii="Times New Roman" w:eastAsia="Times New Roman" w:hAnsi="Times New Roman" w:cs="Times New Roman"/>
          <w:sz w:val="20"/>
          <w:szCs w:val="20"/>
        </w:rPr>
        <w:t xml:space="preserve"> informing me ADF will never employ me again &amp; </w:t>
      </w:r>
    </w:p>
    <w:p w:rsidR="00205977" w:rsidRDefault="00205977" w:rsidP="005842DB">
      <w:pPr>
        <w:ind w:left="72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of previous ADF discrimination against injured workers</w:t>
      </w:r>
    </w:p>
    <w:p w:rsidR="00205977" w:rsidRDefault="00205977" w:rsidP="00205977">
      <w:pPr>
        <w:rPr>
          <w:rFonts w:ascii="Times New Roman" w:eastAsia="Times New Roman" w:hAnsi="Times New Roman" w:cs="Times New Roman"/>
          <w:sz w:val="20"/>
          <w:szCs w:val="20"/>
        </w:rPr>
      </w:pPr>
      <w:r w:rsidRPr="007067BA">
        <w:rPr>
          <w:rFonts w:ascii="Times New Roman" w:eastAsia="Times New Roman" w:hAnsi="Times New Roman" w:cs="Times New Roman"/>
          <w:b/>
          <w:sz w:val="20"/>
          <w:szCs w:val="20"/>
          <w:u w:val="single"/>
        </w:rPr>
        <w:t>27/10/17</w:t>
      </w:r>
      <w:r w:rsidRPr="007067BA">
        <w:rPr>
          <w:rFonts w:ascii="Times New Roman" w:eastAsia="Times New Roman" w:hAnsi="Times New Roman" w:cs="Times New Roman"/>
          <w:b/>
          <w:sz w:val="20"/>
          <w:szCs w:val="20"/>
          <w:u w:val="single"/>
        </w:rPr>
        <w:tab/>
      </w:r>
      <w:r>
        <w:rPr>
          <w:rFonts w:ascii="Times New Roman" w:eastAsia="Times New Roman" w:hAnsi="Times New Roman" w:cs="Times New Roman"/>
          <w:sz w:val="20"/>
          <w:szCs w:val="20"/>
        </w:rPr>
        <w:tab/>
        <w:t xml:space="preserve">Release of my ADF file – </w:t>
      </w:r>
    </w:p>
    <w:p w:rsidR="00205977" w:rsidRDefault="00205977" w:rsidP="005842DB">
      <w:pPr>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including ADF instruction to not re-employ me again (disc. p.469-482 available on request</w:t>
      </w:r>
      <w:r w:rsidR="009B27B5">
        <w:rPr>
          <w:rFonts w:ascii="Times New Roman" w:eastAsia="Times New Roman" w:hAnsi="Times New Roman" w:cs="Times New Roman"/>
          <w:sz w:val="20"/>
          <w:szCs w:val="20"/>
        </w:rPr>
        <w:t>)</w:t>
      </w:r>
    </w:p>
    <w:p w:rsidR="00205977" w:rsidRDefault="00205977" w:rsidP="00205977">
      <w:pPr>
        <w:rPr>
          <w:rFonts w:ascii="Times New Roman" w:eastAsia="Times New Roman" w:hAnsi="Times New Roman" w:cs="Times New Roman"/>
          <w:sz w:val="20"/>
          <w:szCs w:val="20"/>
        </w:rPr>
      </w:pPr>
    </w:p>
    <w:sectPr w:rsidR="0020597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DDF" w:rsidRDefault="00F46A6F">
      <w:pPr>
        <w:spacing w:after="0" w:line="240" w:lineRule="auto"/>
      </w:pPr>
      <w:r>
        <w:separator/>
      </w:r>
    </w:p>
  </w:endnote>
  <w:endnote w:type="continuationSeparator" w:id="0">
    <w:p w:rsidR="00175DDF" w:rsidRDefault="00F4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7B9" w:rsidRPr="005657B9" w:rsidRDefault="009B27B5" w:rsidP="005657B9">
    <w:pPr>
      <w:pStyle w:val="NoSpacing"/>
      <w:rPr>
        <w:color w:val="222A35" w:themeColor="text2" w:themeShade="80"/>
      </w:rPr>
    </w:pPr>
    <w:r w:rsidRPr="005657B9">
      <w:rPr>
        <w:rFonts w:ascii="Times New Roman" w:hAnsi="Times New Roman" w:cs="Times New Roman"/>
      </w:rPr>
      <w:t>Kim</w:t>
    </w:r>
    <w:r>
      <w:rPr>
        <w:rFonts w:ascii="Times New Roman" w:hAnsi="Times New Roman" w:cs="Times New Roman"/>
      </w:rPr>
      <w:t xml:space="preserve"> </w:t>
    </w:r>
    <w:r w:rsidRPr="005657B9">
      <w:rPr>
        <w:rFonts w:ascii="Times New Roman" w:hAnsi="Times New Roman" w:cs="Times New Roman"/>
      </w:rPr>
      <w:t>Uildriks</w:t>
    </w:r>
    <w:r>
      <w:rPr>
        <w:rFonts w:ascii="Times New Roman" w:hAnsi="Times New Roman" w:cs="Times New Roman"/>
      </w:rPr>
      <w:t>’</w:t>
    </w:r>
    <w:r w:rsidRPr="005657B9">
      <w:rPr>
        <w:rFonts w:ascii="Times New Roman" w:hAnsi="Times New Roman" w:cs="Times New Roman"/>
      </w:rPr>
      <w:t xml:space="preserve"> submission to Veterans Affairs Inquiry</w:t>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sidRPr="005657B9">
      <w:rPr>
        <w:color w:val="8496B0" w:themeColor="text2" w:themeTint="99"/>
      </w:rPr>
      <w:t xml:space="preserve">Page </w:t>
    </w:r>
    <w:r w:rsidRPr="005657B9">
      <w:rPr>
        <w:color w:val="323E4F" w:themeColor="text2" w:themeShade="BF"/>
      </w:rPr>
      <w:fldChar w:fldCharType="begin"/>
    </w:r>
    <w:r w:rsidRPr="005657B9">
      <w:rPr>
        <w:color w:val="323E4F" w:themeColor="text2" w:themeShade="BF"/>
      </w:rPr>
      <w:instrText xml:space="preserve"> PAGE   \* MERGEFORMAT </w:instrText>
    </w:r>
    <w:r w:rsidRPr="005657B9">
      <w:rPr>
        <w:color w:val="323E4F" w:themeColor="text2" w:themeShade="BF"/>
      </w:rPr>
      <w:fldChar w:fldCharType="separate"/>
    </w:r>
    <w:r w:rsidR="005D691F">
      <w:rPr>
        <w:noProof/>
        <w:color w:val="323E4F" w:themeColor="text2" w:themeShade="BF"/>
      </w:rPr>
      <w:t>1</w:t>
    </w:r>
    <w:r w:rsidRPr="005657B9">
      <w:rPr>
        <w:color w:val="323E4F" w:themeColor="text2" w:themeShade="BF"/>
      </w:rPr>
      <w:fldChar w:fldCharType="end"/>
    </w:r>
    <w:r w:rsidRPr="005657B9">
      <w:rPr>
        <w:color w:val="323E4F" w:themeColor="text2" w:themeShade="BF"/>
      </w:rPr>
      <w:t xml:space="preserve"> | </w:t>
    </w:r>
    <w:r w:rsidRPr="005657B9">
      <w:rPr>
        <w:color w:val="323E4F" w:themeColor="text2" w:themeShade="BF"/>
      </w:rPr>
      <w:fldChar w:fldCharType="begin"/>
    </w:r>
    <w:r w:rsidRPr="005657B9">
      <w:rPr>
        <w:color w:val="323E4F" w:themeColor="text2" w:themeShade="BF"/>
      </w:rPr>
      <w:instrText xml:space="preserve"> NUMPAGES  \* Arabic  \* MERGEFORMAT </w:instrText>
    </w:r>
    <w:r w:rsidRPr="005657B9">
      <w:rPr>
        <w:color w:val="323E4F" w:themeColor="text2" w:themeShade="BF"/>
      </w:rPr>
      <w:fldChar w:fldCharType="separate"/>
    </w:r>
    <w:r w:rsidR="005D691F">
      <w:rPr>
        <w:noProof/>
        <w:color w:val="323E4F" w:themeColor="text2" w:themeShade="BF"/>
      </w:rPr>
      <w:t>7</w:t>
    </w:r>
    <w:r w:rsidRPr="005657B9">
      <w:rPr>
        <w:color w:val="323E4F" w:themeColor="text2" w:themeShade="BF"/>
      </w:rPr>
      <w:fldChar w:fldCharType="end"/>
    </w:r>
  </w:p>
  <w:p w:rsidR="005657B9" w:rsidRDefault="005D6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DDF" w:rsidRDefault="00F46A6F">
      <w:pPr>
        <w:spacing w:after="0" w:line="240" w:lineRule="auto"/>
      </w:pPr>
      <w:r>
        <w:separator/>
      </w:r>
    </w:p>
  </w:footnote>
  <w:footnote w:type="continuationSeparator" w:id="0">
    <w:p w:rsidR="00175DDF" w:rsidRDefault="00F46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786A"/>
    <w:multiLevelType w:val="hybridMultilevel"/>
    <w:tmpl w:val="4A6EB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591CBA"/>
    <w:multiLevelType w:val="hybridMultilevel"/>
    <w:tmpl w:val="D346AA90"/>
    <w:lvl w:ilvl="0" w:tplc="F266BD5A">
      <w:start w:val="1"/>
      <w:numFmt w:val="decimal"/>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77"/>
    <w:rsid w:val="000104FB"/>
    <w:rsid w:val="00011999"/>
    <w:rsid w:val="00060359"/>
    <w:rsid w:val="0006284E"/>
    <w:rsid w:val="00133EFC"/>
    <w:rsid w:val="00175DDF"/>
    <w:rsid w:val="001853E1"/>
    <w:rsid w:val="0019235F"/>
    <w:rsid w:val="00205977"/>
    <w:rsid w:val="00210317"/>
    <w:rsid w:val="002F688D"/>
    <w:rsid w:val="00340C5D"/>
    <w:rsid w:val="003A77F9"/>
    <w:rsid w:val="004458F1"/>
    <w:rsid w:val="0046439B"/>
    <w:rsid w:val="0048593B"/>
    <w:rsid w:val="004D3714"/>
    <w:rsid w:val="0054549E"/>
    <w:rsid w:val="005842DB"/>
    <w:rsid w:val="005D02A8"/>
    <w:rsid w:val="005D691F"/>
    <w:rsid w:val="005E3E0C"/>
    <w:rsid w:val="005E4AE9"/>
    <w:rsid w:val="006767AE"/>
    <w:rsid w:val="008F3E83"/>
    <w:rsid w:val="00971AF9"/>
    <w:rsid w:val="009B27B5"/>
    <w:rsid w:val="009F5EEB"/>
    <w:rsid w:val="00AA2A60"/>
    <w:rsid w:val="00AB3AA2"/>
    <w:rsid w:val="00AC54E8"/>
    <w:rsid w:val="00AF6888"/>
    <w:rsid w:val="00B126E0"/>
    <w:rsid w:val="00C51F68"/>
    <w:rsid w:val="00C53131"/>
    <w:rsid w:val="00CB0182"/>
    <w:rsid w:val="00CB13D1"/>
    <w:rsid w:val="00CC4096"/>
    <w:rsid w:val="00CD4673"/>
    <w:rsid w:val="00F43CF1"/>
    <w:rsid w:val="00F46A6F"/>
    <w:rsid w:val="00F502C4"/>
    <w:rsid w:val="00F5208A"/>
    <w:rsid w:val="00F5505F"/>
    <w:rsid w:val="00F62FB0"/>
    <w:rsid w:val="00FA1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F216F-D0FE-4D1D-B462-1BBC0A7A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5977"/>
    <w:rPr>
      <w:b/>
      <w:bCs/>
    </w:rPr>
  </w:style>
  <w:style w:type="paragraph" w:styleId="ListParagraph">
    <w:name w:val="List Paragraph"/>
    <w:basedOn w:val="Normal"/>
    <w:uiPriority w:val="34"/>
    <w:qFormat/>
    <w:rsid w:val="00205977"/>
    <w:pPr>
      <w:ind w:left="720"/>
      <w:contextualSpacing/>
    </w:pPr>
  </w:style>
  <w:style w:type="character" w:styleId="Hyperlink">
    <w:name w:val="Hyperlink"/>
    <w:basedOn w:val="DefaultParagraphFont"/>
    <w:uiPriority w:val="99"/>
    <w:unhideWhenUsed/>
    <w:rsid w:val="00205977"/>
    <w:rPr>
      <w:color w:val="0563C1" w:themeColor="hyperlink"/>
      <w:u w:val="single"/>
    </w:rPr>
  </w:style>
  <w:style w:type="paragraph" w:styleId="Footer">
    <w:name w:val="footer"/>
    <w:basedOn w:val="Normal"/>
    <w:link w:val="FooterChar"/>
    <w:uiPriority w:val="99"/>
    <w:unhideWhenUsed/>
    <w:rsid w:val="00205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977"/>
  </w:style>
  <w:style w:type="paragraph" w:styleId="NoSpacing">
    <w:name w:val="No Spacing"/>
    <w:uiPriority w:val="1"/>
    <w:qFormat/>
    <w:rsid w:val="00205977"/>
    <w:pPr>
      <w:spacing w:after="0" w:line="240" w:lineRule="auto"/>
    </w:pPr>
  </w:style>
  <w:style w:type="character" w:customStyle="1" w:styleId="UnresolvedMention">
    <w:name w:val="Unresolved Mention"/>
    <w:basedOn w:val="DefaultParagraphFont"/>
    <w:uiPriority w:val="99"/>
    <w:semiHidden/>
    <w:unhideWhenUsed/>
    <w:rsid w:val="00F5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dingredlich.com/workplace-relations-safety/ban-of-employee-from-host-employer-s-worksite-did-not-constitute-a-valid-reason-for-the-dismissal-by-the-labour-hire-employer" TargetMode="External"/><Relationship Id="rId13" Type="http://schemas.openxmlformats.org/officeDocument/2006/relationships/hyperlink" Target="https://www.fwc.gov.au/documents/decisionssigned/html/2018fwc3284.htm" TargetMode="External"/><Relationship Id="rId3" Type="http://schemas.openxmlformats.org/officeDocument/2006/relationships/settings" Target="settings.xml"/><Relationship Id="rId7" Type="http://schemas.openxmlformats.org/officeDocument/2006/relationships/hyperlink" Target="http://Bilbo.economicoutlook.net/blog/?p=15091" TargetMode="External"/><Relationship Id="rId12" Type="http://schemas.openxmlformats.org/officeDocument/2006/relationships/hyperlink" Target="https://www.linkedin.com/pulse/victim-safetyplanning-responsibility-under-both-obligations-zap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dupspeakoutcomehome.org.au/news/disaster-safety-mineworkers-confront-riotinto-over-casualisation-mining-job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laytonutz.com/knowledge/2017/may/labour-hire-companies-cant-rely-on-host-employers-processes-to-dismiss-an-employee" TargetMode="External"/><Relationship Id="rId4" Type="http://schemas.openxmlformats.org/officeDocument/2006/relationships/webSettings" Target="webSettings.xml"/><Relationship Id="rId9" Type="http://schemas.openxmlformats.org/officeDocument/2006/relationships/hyperlink" Target="https://www.employee-assist.com.au/unfair-dismissal-labour-hi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1445</TotalTime>
  <Pages>7</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Submission 131 - Kim Uildriks - Compensation and Rehabilitation for Veterans - Public inquiry</vt:lpstr>
    </vt:vector>
  </TitlesOfParts>
  <Company>Kim Uildriks</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131 - Kim Uildriks - Compensation and Rehabilitation for Veterans - Public inquiry</dc:title>
  <dc:subject/>
  <dc:creator>Kim Uildriks</dc:creator>
  <cp:keywords/>
  <dc:description/>
  <cp:lastModifiedBy>Productivity Commission</cp:lastModifiedBy>
  <cp:revision>40</cp:revision>
  <dcterms:created xsi:type="dcterms:W3CDTF">2018-07-25T23:41:00Z</dcterms:created>
  <dcterms:modified xsi:type="dcterms:W3CDTF">2018-07-27T00:42:00Z</dcterms:modified>
</cp:coreProperties>
</file>