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A2CAB" w14:textId="77777777" w:rsidR="00565AD4" w:rsidRDefault="00565AD4" w:rsidP="004A2FB2">
      <w:bookmarkStart w:id="0" w:name="_GoBack"/>
      <w:bookmarkEnd w:id="0"/>
    </w:p>
    <w:p w14:paraId="72708864" w14:textId="77777777" w:rsidR="00565AD4" w:rsidRPr="00901CF6" w:rsidRDefault="00565AD4" w:rsidP="00565AD4"/>
    <w:p w14:paraId="622D5039" w14:textId="77777777" w:rsidR="00565AD4" w:rsidRPr="00901CF6" w:rsidRDefault="00565AD4" w:rsidP="00565AD4"/>
    <w:p w14:paraId="7F6B8A1F" w14:textId="77777777" w:rsidR="00565AD4" w:rsidRPr="00901CF6" w:rsidRDefault="00565AD4" w:rsidP="00565AD4"/>
    <w:p w14:paraId="5B9ECB49" w14:textId="77777777" w:rsidR="00565AD4" w:rsidRPr="00901CF6" w:rsidRDefault="00565AD4" w:rsidP="00565AD4"/>
    <w:p w14:paraId="75E98B4E" w14:textId="77777777" w:rsidR="00565AD4" w:rsidRPr="00901CF6" w:rsidRDefault="00565AD4" w:rsidP="00565AD4"/>
    <w:p w14:paraId="1B921CBC" w14:textId="77777777" w:rsidR="00565AD4" w:rsidRPr="00901CF6" w:rsidRDefault="00565AD4" w:rsidP="00565AD4"/>
    <w:p w14:paraId="4F651344" w14:textId="77777777" w:rsidR="00565AD4" w:rsidRPr="00901CF6" w:rsidRDefault="00565AD4" w:rsidP="00565AD4"/>
    <w:p w14:paraId="73A0EFAB" w14:textId="77777777" w:rsidR="00565AD4" w:rsidRPr="00901CF6" w:rsidRDefault="00565AD4" w:rsidP="00565AD4"/>
    <w:p w14:paraId="6D281C8A" w14:textId="77777777" w:rsidR="006E2E6C" w:rsidRPr="006811EB" w:rsidRDefault="006E2E6C" w:rsidP="006E2E6C">
      <w:pPr>
        <w:spacing w:after="120"/>
        <w:jc w:val="center"/>
        <w:rPr>
          <w:sz w:val="32"/>
        </w:rPr>
      </w:pPr>
      <w:r w:rsidRPr="006811EB">
        <w:rPr>
          <w:sz w:val="32"/>
        </w:rPr>
        <w:t>Designing a default structure</w:t>
      </w:r>
    </w:p>
    <w:p w14:paraId="5019C842" w14:textId="77777777" w:rsidR="0051735B" w:rsidRDefault="006E2E6C" w:rsidP="006E2E6C">
      <w:pPr>
        <w:jc w:val="center"/>
        <w:rPr>
          <w:sz w:val="28"/>
        </w:rPr>
      </w:pPr>
      <w:r>
        <w:rPr>
          <w:sz w:val="28"/>
        </w:rPr>
        <w:t xml:space="preserve">Submission to </w:t>
      </w:r>
      <w:r w:rsidRPr="00EC0729">
        <w:rPr>
          <w:sz w:val="28"/>
        </w:rPr>
        <w:t xml:space="preserve">the </w:t>
      </w:r>
    </w:p>
    <w:p w14:paraId="00175668" w14:textId="57B83017" w:rsidR="00565AD4" w:rsidRPr="00901CF6" w:rsidRDefault="00BB703D" w:rsidP="006E2E6C">
      <w:pPr>
        <w:jc w:val="center"/>
      </w:pPr>
      <w:r>
        <w:rPr>
          <w:sz w:val="28"/>
        </w:rPr>
        <w:t>I</w:t>
      </w:r>
      <w:r w:rsidR="006E2E6C" w:rsidRPr="00EC0729">
        <w:rPr>
          <w:sz w:val="28"/>
        </w:rPr>
        <w:t>nquiry into Superannuation: Assessing Efficiency and Competitiveness</w:t>
      </w:r>
    </w:p>
    <w:p w14:paraId="1A5A7AD2" w14:textId="77777777" w:rsidR="00565AD4" w:rsidRPr="00901CF6" w:rsidRDefault="00565AD4" w:rsidP="00565AD4">
      <w:pPr>
        <w:jc w:val="center"/>
      </w:pPr>
    </w:p>
    <w:p w14:paraId="1C26961F" w14:textId="77777777" w:rsidR="00565AD4" w:rsidRPr="00901CF6" w:rsidRDefault="00565AD4" w:rsidP="00565AD4">
      <w:pPr>
        <w:jc w:val="center"/>
      </w:pPr>
    </w:p>
    <w:p w14:paraId="0F59DD81" w14:textId="77777777" w:rsidR="00565AD4" w:rsidRDefault="00565AD4" w:rsidP="00565AD4">
      <w:pPr>
        <w:jc w:val="center"/>
      </w:pPr>
    </w:p>
    <w:p w14:paraId="55E2256C" w14:textId="77777777" w:rsidR="007049E1" w:rsidRPr="00901CF6" w:rsidRDefault="007049E1" w:rsidP="00565AD4">
      <w:pPr>
        <w:jc w:val="center"/>
      </w:pPr>
    </w:p>
    <w:p w14:paraId="7F3E3CDD" w14:textId="77777777" w:rsidR="00565AD4" w:rsidRPr="00901CF6" w:rsidRDefault="00565AD4" w:rsidP="00565AD4">
      <w:pPr>
        <w:jc w:val="center"/>
      </w:pPr>
    </w:p>
    <w:p w14:paraId="11B1F611" w14:textId="734B104E" w:rsidR="00565AD4" w:rsidRPr="00901CF6" w:rsidRDefault="00565AD4" w:rsidP="006E2E6C">
      <w:pPr>
        <w:pStyle w:val="Heading5"/>
        <w:keepNext w:val="0"/>
        <w:tabs>
          <w:tab w:val="center" w:pos="4514"/>
          <w:tab w:val="right" w:pos="9029"/>
        </w:tabs>
        <w:spacing w:after="120"/>
        <w:jc w:val="left"/>
      </w:pPr>
      <w:r>
        <w:tab/>
      </w:r>
      <w:r w:rsidRPr="00901CF6">
        <w:t>Nicholas Barr</w:t>
      </w:r>
      <w:r w:rsidR="006E2E6C">
        <w:t xml:space="preserve"> and Peter Diamond</w:t>
      </w:r>
      <w:r>
        <w:tab/>
      </w:r>
    </w:p>
    <w:p w14:paraId="4723B674" w14:textId="77777777" w:rsidR="006E2E6C" w:rsidRPr="00901CF6" w:rsidRDefault="006E2E6C" w:rsidP="006E2E6C">
      <w:pPr>
        <w:jc w:val="center"/>
      </w:pPr>
      <w:r w:rsidRPr="00901CF6">
        <w:t>London School of Economics</w:t>
      </w:r>
      <w:r>
        <w:t xml:space="preserve"> and Massachusetts Institute of Technology</w:t>
      </w:r>
    </w:p>
    <w:p w14:paraId="7339AB23" w14:textId="77777777" w:rsidR="00565AD4" w:rsidRPr="00901CF6" w:rsidRDefault="00565AD4" w:rsidP="00565AD4">
      <w:pPr>
        <w:jc w:val="center"/>
      </w:pPr>
    </w:p>
    <w:p w14:paraId="06674A11" w14:textId="77777777" w:rsidR="00565AD4" w:rsidRDefault="00565AD4" w:rsidP="00565AD4">
      <w:pPr>
        <w:jc w:val="center"/>
      </w:pPr>
    </w:p>
    <w:p w14:paraId="5FC2933F" w14:textId="77777777" w:rsidR="007049E1" w:rsidRDefault="007049E1" w:rsidP="00565AD4">
      <w:pPr>
        <w:jc w:val="center"/>
      </w:pPr>
    </w:p>
    <w:p w14:paraId="4697D11F" w14:textId="77777777" w:rsidR="007049E1" w:rsidRDefault="007049E1" w:rsidP="00565AD4">
      <w:pPr>
        <w:jc w:val="center"/>
      </w:pPr>
    </w:p>
    <w:p w14:paraId="493E680E" w14:textId="77777777" w:rsidR="007049E1" w:rsidRPr="00901CF6" w:rsidRDefault="007049E1" w:rsidP="00565AD4">
      <w:pPr>
        <w:jc w:val="center"/>
      </w:pPr>
    </w:p>
    <w:p w14:paraId="42E5395B" w14:textId="79E185F6" w:rsidR="00565AD4" w:rsidRDefault="00565AD4" w:rsidP="00565AD4">
      <w:pPr>
        <w:jc w:val="center"/>
      </w:pPr>
      <w:r>
        <w:t>September</w:t>
      </w:r>
      <w:r w:rsidRPr="00901CF6">
        <w:t xml:space="preserve"> 201</w:t>
      </w:r>
      <w:r>
        <w:t>7</w:t>
      </w:r>
    </w:p>
    <w:p w14:paraId="6ED63B43" w14:textId="77777777" w:rsidR="00565AD4" w:rsidRPr="00901CF6" w:rsidRDefault="00565AD4" w:rsidP="00565AD4">
      <w:pPr>
        <w:jc w:val="center"/>
      </w:pPr>
    </w:p>
    <w:p w14:paraId="2BAC6610" w14:textId="77777777" w:rsidR="00565AD4" w:rsidRDefault="00565AD4" w:rsidP="006E2E6C"/>
    <w:p w14:paraId="04463B02" w14:textId="282EBD3C" w:rsidR="00515AE8" w:rsidRPr="00901CF6" w:rsidRDefault="00515AE8" w:rsidP="00515AE8">
      <w:pPr>
        <w:pStyle w:val="ListParagraph"/>
        <w:ind w:left="420"/>
      </w:pPr>
    </w:p>
    <w:p w14:paraId="0FD43CDF" w14:textId="77777777" w:rsidR="00565AD4" w:rsidRPr="00901CF6" w:rsidRDefault="00565AD4" w:rsidP="00565AD4">
      <w:pPr>
        <w:jc w:val="center"/>
      </w:pPr>
    </w:p>
    <w:p w14:paraId="5C2FEE4F" w14:textId="77777777" w:rsidR="00565AD4" w:rsidRPr="00901CF6" w:rsidRDefault="00565AD4" w:rsidP="00565AD4">
      <w:pPr>
        <w:jc w:val="center"/>
      </w:pPr>
    </w:p>
    <w:p w14:paraId="5B897262" w14:textId="77777777" w:rsidR="00565AD4" w:rsidRPr="00901CF6" w:rsidRDefault="00565AD4" w:rsidP="00565AD4">
      <w:pPr>
        <w:jc w:val="center"/>
      </w:pPr>
    </w:p>
    <w:p w14:paraId="42F5F1A4" w14:textId="77777777" w:rsidR="00565AD4" w:rsidRPr="00901CF6" w:rsidRDefault="00565AD4" w:rsidP="00565AD4">
      <w:pPr>
        <w:jc w:val="center"/>
      </w:pPr>
    </w:p>
    <w:p w14:paraId="70440AD3" w14:textId="77777777" w:rsidR="00565AD4" w:rsidRPr="00901CF6" w:rsidRDefault="00565AD4" w:rsidP="00565AD4">
      <w:pPr>
        <w:jc w:val="center"/>
      </w:pPr>
    </w:p>
    <w:p w14:paraId="7D603038" w14:textId="77777777" w:rsidR="00565AD4" w:rsidRPr="00901CF6" w:rsidRDefault="00565AD4" w:rsidP="00565AD4">
      <w:pPr>
        <w:jc w:val="center"/>
      </w:pPr>
    </w:p>
    <w:p w14:paraId="6E26C003" w14:textId="77777777" w:rsidR="00565AD4" w:rsidRDefault="00565AD4" w:rsidP="00565AD4">
      <w:pPr>
        <w:jc w:val="center"/>
      </w:pPr>
    </w:p>
    <w:p w14:paraId="5FA1340A" w14:textId="77777777" w:rsidR="00565AD4" w:rsidRPr="00901CF6" w:rsidRDefault="00565AD4" w:rsidP="00565AD4">
      <w:pPr>
        <w:jc w:val="center"/>
      </w:pPr>
    </w:p>
    <w:p w14:paraId="7E785FFB" w14:textId="7E9158F2" w:rsidR="00565AD4" w:rsidRDefault="00565AD4" w:rsidP="00565AD4">
      <w:pPr>
        <w:jc w:val="center"/>
      </w:pPr>
    </w:p>
    <w:p w14:paraId="6B0715E5" w14:textId="77777777" w:rsidR="00565AD4" w:rsidRPr="00901CF6" w:rsidRDefault="00565AD4" w:rsidP="00565AD4">
      <w:pPr>
        <w:jc w:val="center"/>
      </w:pPr>
    </w:p>
    <w:p w14:paraId="6BB408DB" w14:textId="2A2DA7A4" w:rsidR="00565AD4" w:rsidRPr="00901CF6" w:rsidRDefault="00565AD4" w:rsidP="00565AD4"/>
    <w:p w14:paraId="74C4A2E8" w14:textId="70F5D38B" w:rsidR="002A7EC3" w:rsidRDefault="002A7EC3">
      <w:r>
        <w:br w:type="page"/>
      </w:r>
    </w:p>
    <w:p w14:paraId="21C17568" w14:textId="77777777" w:rsidR="00565AD4" w:rsidRDefault="00565AD4" w:rsidP="00565AD4"/>
    <w:p w14:paraId="538B23BE" w14:textId="77777777" w:rsidR="00CF4D83" w:rsidRDefault="00CF4D83" w:rsidP="00565AD4"/>
    <w:p w14:paraId="711F60D2" w14:textId="77777777" w:rsidR="00275EED" w:rsidRDefault="00275EED" w:rsidP="00565AD4"/>
    <w:p w14:paraId="5BD25950" w14:textId="77777777" w:rsidR="00275EED" w:rsidRDefault="00275EED" w:rsidP="00565AD4"/>
    <w:p w14:paraId="42162EDF" w14:textId="77777777" w:rsidR="00C27DA4" w:rsidRDefault="00C27DA4" w:rsidP="00565AD4"/>
    <w:p w14:paraId="1BE720B8" w14:textId="77777777" w:rsidR="00CF4D83" w:rsidRDefault="00CF4D83" w:rsidP="00565AD4"/>
    <w:p w14:paraId="5F299866" w14:textId="77570F2E" w:rsidR="0051735B" w:rsidRDefault="0051735B" w:rsidP="00871EB8">
      <w:pPr>
        <w:spacing w:after="120"/>
        <w:ind w:left="720"/>
        <w:jc w:val="center"/>
        <w:rPr>
          <w:sz w:val="28"/>
        </w:rPr>
      </w:pPr>
      <w:r>
        <w:rPr>
          <w:sz w:val="28"/>
        </w:rPr>
        <w:t>Outline</w:t>
      </w:r>
    </w:p>
    <w:p w14:paraId="41507654" w14:textId="75CD46FF" w:rsidR="002A7EC3" w:rsidRPr="007049E1" w:rsidRDefault="002A7EC3" w:rsidP="005355B5">
      <w:pPr>
        <w:spacing w:after="120"/>
        <w:ind w:left="720"/>
        <w:rPr>
          <w:sz w:val="28"/>
        </w:rPr>
      </w:pPr>
      <w:r w:rsidRPr="007049E1">
        <w:rPr>
          <w:sz w:val="28"/>
        </w:rPr>
        <w:t>Summary</w:t>
      </w:r>
      <w:r w:rsidR="00A63F1C">
        <w:rPr>
          <w:sz w:val="28"/>
        </w:rPr>
        <w:t xml:space="preserve"> of recommendations</w:t>
      </w:r>
    </w:p>
    <w:p w14:paraId="46D84D61" w14:textId="77777777" w:rsidR="002A7EC3" w:rsidRPr="007049E1" w:rsidRDefault="002A7EC3" w:rsidP="005355B5">
      <w:pPr>
        <w:spacing w:after="120"/>
        <w:ind w:left="720"/>
        <w:rPr>
          <w:sz w:val="28"/>
        </w:rPr>
      </w:pPr>
      <w:r w:rsidRPr="007049E1">
        <w:rPr>
          <w:sz w:val="28"/>
        </w:rPr>
        <w:t>1 The backdrop</w:t>
      </w:r>
    </w:p>
    <w:p w14:paraId="731D6C69" w14:textId="77777777" w:rsidR="002A7EC3" w:rsidRDefault="002A7EC3" w:rsidP="005355B5">
      <w:pPr>
        <w:ind w:left="1080"/>
      </w:pPr>
      <w:r>
        <w:t>1.1 Findings in Australia and other countries</w:t>
      </w:r>
    </w:p>
    <w:p w14:paraId="4AD4E0BE" w14:textId="77777777" w:rsidR="002A7EC3" w:rsidRDefault="002A7EC3" w:rsidP="005355B5">
      <w:pPr>
        <w:spacing w:after="120"/>
        <w:ind w:left="1080"/>
      </w:pPr>
      <w:r>
        <w:t>1.2 Preliminary implications</w:t>
      </w:r>
    </w:p>
    <w:p w14:paraId="2927F432" w14:textId="77777777" w:rsidR="002A7EC3" w:rsidRPr="007049E1" w:rsidRDefault="002A7EC3" w:rsidP="005355B5">
      <w:pPr>
        <w:spacing w:after="120"/>
        <w:ind w:left="720"/>
        <w:rPr>
          <w:sz w:val="28"/>
        </w:rPr>
      </w:pPr>
      <w:r w:rsidRPr="007049E1">
        <w:rPr>
          <w:sz w:val="28"/>
        </w:rPr>
        <w:t>2 Designing a default structure: Accumulation</w:t>
      </w:r>
    </w:p>
    <w:p w14:paraId="7CCFED77" w14:textId="3229ED90" w:rsidR="002A7EC3" w:rsidRDefault="002A7EC3" w:rsidP="005355B5">
      <w:pPr>
        <w:ind w:left="1080"/>
      </w:pPr>
      <w:r>
        <w:t>2.1 Recommendations</w:t>
      </w:r>
    </w:p>
    <w:p w14:paraId="4FD5DD20" w14:textId="77777777" w:rsidR="002A7EC3" w:rsidRDefault="002A7EC3" w:rsidP="005355B5">
      <w:pPr>
        <w:spacing w:after="120"/>
        <w:ind w:left="1080"/>
      </w:pPr>
      <w:r>
        <w:t>2.2 International experience</w:t>
      </w:r>
    </w:p>
    <w:p w14:paraId="041C2849" w14:textId="77777777" w:rsidR="002A7EC3" w:rsidRPr="007049E1" w:rsidRDefault="002A7EC3" w:rsidP="005355B5">
      <w:pPr>
        <w:spacing w:after="120"/>
        <w:ind w:left="720"/>
        <w:rPr>
          <w:sz w:val="28"/>
        </w:rPr>
      </w:pPr>
      <w:r w:rsidRPr="007049E1">
        <w:rPr>
          <w:sz w:val="28"/>
        </w:rPr>
        <w:t>3 Designing a default structure:  Drawdown</w:t>
      </w:r>
    </w:p>
    <w:p w14:paraId="47423CEE" w14:textId="37552F02" w:rsidR="002A7EC3" w:rsidRDefault="002A7EC3" w:rsidP="005355B5">
      <w:pPr>
        <w:ind w:left="1080"/>
      </w:pPr>
      <w:r>
        <w:t>3.1 Recommendations</w:t>
      </w:r>
    </w:p>
    <w:p w14:paraId="53284A14" w14:textId="77777777" w:rsidR="002A7EC3" w:rsidRDefault="002A7EC3" w:rsidP="005355B5">
      <w:pPr>
        <w:spacing w:after="120"/>
        <w:ind w:left="1080"/>
      </w:pPr>
      <w:r>
        <w:t xml:space="preserve">3.2 International experience </w:t>
      </w:r>
    </w:p>
    <w:p w14:paraId="2E1075B7" w14:textId="77777777" w:rsidR="00512FD8" w:rsidRDefault="002A7EC3" w:rsidP="005355B5">
      <w:pPr>
        <w:spacing w:after="120"/>
        <w:ind w:left="720"/>
        <w:rPr>
          <w:sz w:val="28"/>
        </w:rPr>
      </w:pPr>
      <w:r w:rsidRPr="007049E1">
        <w:rPr>
          <w:sz w:val="28"/>
        </w:rPr>
        <w:t xml:space="preserve">4  </w:t>
      </w:r>
      <w:r w:rsidR="00512FD8">
        <w:rPr>
          <w:sz w:val="28"/>
        </w:rPr>
        <w:t>Concluding remarks</w:t>
      </w:r>
    </w:p>
    <w:p w14:paraId="0D631D69" w14:textId="4DB13579" w:rsidR="002A7EC3" w:rsidRPr="007049E1" w:rsidRDefault="00512FD8" w:rsidP="005355B5">
      <w:pPr>
        <w:spacing w:after="120"/>
        <w:ind w:left="720"/>
        <w:rPr>
          <w:sz w:val="28"/>
        </w:rPr>
      </w:pPr>
      <w:r>
        <w:rPr>
          <w:sz w:val="28"/>
        </w:rPr>
        <w:t xml:space="preserve">Appendix: </w:t>
      </w:r>
      <w:r w:rsidR="002A7EC3" w:rsidRPr="007049E1">
        <w:rPr>
          <w:sz w:val="28"/>
        </w:rPr>
        <w:t>Supporting evidence and arguments</w:t>
      </w:r>
    </w:p>
    <w:p w14:paraId="2E6BF447" w14:textId="78FACF55" w:rsidR="002A7EC3" w:rsidRDefault="005D2C7F" w:rsidP="005355B5">
      <w:pPr>
        <w:ind w:left="1080"/>
      </w:pPr>
      <w:r>
        <w:t>A.</w:t>
      </w:r>
      <w:r w:rsidR="002A7EC3">
        <w:t>1 What people do</w:t>
      </w:r>
    </w:p>
    <w:p w14:paraId="7E8704EE" w14:textId="6806DA15" w:rsidR="002A7EC3" w:rsidRDefault="005D2C7F" w:rsidP="005355B5">
      <w:pPr>
        <w:ind w:left="1080"/>
      </w:pPr>
      <w:r>
        <w:t>A.</w:t>
      </w:r>
      <w:r w:rsidR="002A7EC3">
        <w:t>2 Why does that happen</w:t>
      </w:r>
    </w:p>
    <w:p w14:paraId="1CD5270F" w14:textId="69E93E0E" w:rsidR="002A7EC3" w:rsidRDefault="005D2C7F" w:rsidP="005355B5">
      <w:pPr>
        <w:ind w:left="1080"/>
      </w:pPr>
      <w:r>
        <w:t>A.</w:t>
      </w:r>
      <w:r w:rsidR="002A7EC3">
        <w:t>3 What firms do</w:t>
      </w:r>
    </w:p>
    <w:p w14:paraId="38482305" w14:textId="33FE848A" w:rsidR="002A7EC3" w:rsidRDefault="005D2C7F" w:rsidP="005D2C7F">
      <w:pPr>
        <w:ind w:left="1800" w:hanging="720"/>
      </w:pPr>
      <w:r>
        <w:t>A.</w:t>
      </w:r>
      <w:r w:rsidR="002A7EC3">
        <w:t xml:space="preserve">4 A central implication: </w:t>
      </w:r>
      <w:r w:rsidR="00F95AD7">
        <w:t>The simple model of choice and competition does not work well</w:t>
      </w:r>
      <w:r w:rsidR="001C4187">
        <w:t xml:space="preserve"> </w:t>
      </w:r>
    </w:p>
    <w:p w14:paraId="427455FA" w14:textId="462F79B9" w:rsidR="002A7EC3" w:rsidRDefault="005D2C7F" w:rsidP="005355B5">
      <w:pPr>
        <w:spacing w:after="120"/>
        <w:ind w:left="1080"/>
      </w:pPr>
      <w:r>
        <w:t>A.</w:t>
      </w:r>
      <w:r w:rsidR="002A7EC3">
        <w:t>5 Addressing possible counter-arguments</w:t>
      </w:r>
    </w:p>
    <w:p w14:paraId="07BD6F10" w14:textId="095A7AAE" w:rsidR="007049E1" w:rsidRPr="007049E1" w:rsidRDefault="007049E1" w:rsidP="005355B5">
      <w:pPr>
        <w:ind w:left="720"/>
        <w:rPr>
          <w:sz w:val="28"/>
        </w:rPr>
      </w:pPr>
      <w:r w:rsidRPr="007049E1">
        <w:rPr>
          <w:sz w:val="28"/>
        </w:rPr>
        <w:t>References</w:t>
      </w:r>
    </w:p>
    <w:p w14:paraId="792E7EA5" w14:textId="609E025F" w:rsidR="007049E1" w:rsidRDefault="007049E1" w:rsidP="005355B5">
      <w:pPr>
        <w:ind w:left="720"/>
      </w:pPr>
    </w:p>
    <w:p w14:paraId="5CD56EC3" w14:textId="35D324D1" w:rsidR="002A7EC3" w:rsidRDefault="002A7EC3" w:rsidP="005355B5">
      <w:pPr>
        <w:ind w:left="720"/>
      </w:pPr>
      <w:r>
        <w:t xml:space="preserve">Box </w:t>
      </w:r>
      <w:r w:rsidR="00E11CDD">
        <w:t>1</w:t>
      </w:r>
      <w:r>
        <w:t xml:space="preserve"> </w:t>
      </w:r>
      <w:r w:rsidR="00C47B33" w:rsidRPr="00C47B33">
        <w:t>The provision of more options can hamper choice</w:t>
      </w:r>
    </w:p>
    <w:p w14:paraId="03071D83" w14:textId="70DD52B9" w:rsidR="002A7EC3" w:rsidRDefault="002A7EC3" w:rsidP="005355B5">
      <w:pPr>
        <w:ind w:left="720"/>
      </w:pPr>
      <w:r>
        <w:t xml:space="preserve">Box </w:t>
      </w:r>
      <w:r w:rsidR="00E11CDD">
        <w:t>2</w:t>
      </w:r>
      <w:r>
        <w:t xml:space="preserve"> What individual investors do</w:t>
      </w:r>
    </w:p>
    <w:p w14:paraId="4303E8EE" w14:textId="75BB6F1A" w:rsidR="002A7EC3" w:rsidRDefault="002A7EC3" w:rsidP="005355B5">
      <w:pPr>
        <w:ind w:left="720"/>
      </w:pPr>
      <w:r>
        <w:t xml:space="preserve">Box </w:t>
      </w:r>
      <w:r w:rsidR="00E11CDD">
        <w:t>3</w:t>
      </w:r>
      <w:r>
        <w:t xml:space="preserve"> What individual investors know: A practitioner view</w:t>
      </w:r>
    </w:p>
    <w:p w14:paraId="080BD11A" w14:textId="32A227DD" w:rsidR="002A7EC3" w:rsidRDefault="002A7EC3" w:rsidP="005355B5">
      <w:pPr>
        <w:ind w:left="720"/>
      </w:pPr>
      <w:r>
        <w:t xml:space="preserve">Box </w:t>
      </w:r>
      <w:r w:rsidR="00E11CDD">
        <w:t>4</w:t>
      </w:r>
      <w:r>
        <w:t xml:space="preserve"> Financial literacy in the USA</w:t>
      </w:r>
    </w:p>
    <w:p w14:paraId="76A97740" w14:textId="77777777" w:rsidR="00687AD6" w:rsidRDefault="00687AD6" w:rsidP="005355B5">
      <w:pPr>
        <w:ind w:left="720"/>
      </w:pPr>
    </w:p>
    <w:p w14:paraId="63BE6B18" w14:textId="2FF57B2C" w:rsidR="00576789" w:rsidRDefault="0078720C" w:rsidP="005355B5">
      <w:pPr>
        <w:ind w:left="720"/>
        <w:rPr>
          <w:lang w:val="en-US"/>
        </w:rPr>
      </w:pPr>
      <w:r>
        <w:t>Figur</w:t>
      </w:r>
      <w:r w:rsidR="00576789">
        <w:t xml:space="preserve">e 1 </w:t>
      </w:r>
      <w:r w:rsidR="00576789" w:rsidRPr="00455932">
        <w:rPr>
          <w:lang w:val="en-US"/>
        </w:rPr>
        <w:t>Retail and Institutional S&amp;P 500 Funds, Price Histograms, 2000</w:t>
      </w:r>
    </w:p>
    <w:p w14:paraId="437D745B" w14:textId="77777777" w:rsidR="0078720C" w:rsidRDefault="0078720C" w:rsidP="005355B5">
      <w:pPr>
        <w:ind w:left="720"/>
      </w:pPr>
    </w:p>
    <w:p w14:paraId="5E50B813" w14:textId="77830EB0" w:rsidR="00687AD6" w:rsidRPr="00901CF6" w:rsidRDefault="00687AD6" w:rsidP="005355B5">
      <w:pPr>
        <w:ind w:left="720"/>
      </w:pPr>
      <w:r>
        <w:t xml:space="preserve">Table </w:t>
      </w:r>
      <w:r w:rsidR="0078720C">
        <w:t>1</w:t>
      </w:r>
      <w:r>
        <w:t xml:space="preserve"> Diversity of charges</w:t>
      </w:r>
    </w:p>
    <w:p w14:paraId="4C24E509" w14:textId="6DB5C28F" w:rsidR="002A7EC3" w:rsidRDefault="002A7EC3"/>
    <w:p w14:paraId="3FE96E05" w14:textId="77777777" w:rsidR="007049E1" w:rsidRDefault="007049E1"/>
    <w:p w14:paraId="4A01C77C" w14:textId="224E1249" w:rsidR="002A7EC3" w:rsidRPr="00901CF6" w:rsidRDefault="002A7EC3" w:rsidP="002A7EC3">
      <w:pPr>
        <w:sectPr w:rsidR="002A7EC3" w:rsidRPr="00901CF6" w:rsidSect="0030315E">
          <w:endnotePr>
            <w:numFmt w:val="decimal"/>
          </w:endnotePr>
          <w:pgSz w:w="11909" w:h="16834" w:code="9"/>
          <w:pgMar w:top="1440" w:right="1440" w:bottom="1440" w:left="1440" w:header="706" w:footer="706" w:gutter="0"/>
          <w:cols w:space="708"/>
          <w:docGrid w:linePitch="360"/>
        </w:sectPr>
      </w:pPr>
      <w:r>
        <w:br w:type="page"/>
      </w:r>
    </w:p>
    <w:p w14:paraId="5FE6E0BA" w14:textId="48064128" w:rsidR="00EC0729" w:rsidRPr="006811EB" w:rsidRDefault="00EC0729" w:rsidP="00057DFB">
      <w:pPr>
        <w:spacing w:after="120"/>
        <w:jc w:val="center"/>
        <w:rPr>
          <w:sz w:val="32"/>
        </w:rPr>
      </w:pPr>
      <w:r w:rsidRPr="006811EB">
        <w:rPr>
          <w:sz w:val="32"/>
        </w:rPr>
        <w:lastRenderedPageBreak/>
        <w:t>Designing a default structure</w:t>
      </w:r>
    </w:p>
    <w:p w14:paraId="667FB977" w14:textId="77777777" w:rsidR="001002F2" w:rsidRDefault="00EC0729" w:rsidP="00057DFB">
      <w:pPr>
        <w:spacing w:after="120"/>
        <w:jc w:val="center"/>
        <w:rPr>
          <w:sz w:val="28"/>
        </w:rPr>
      </w:pPr>
      <w:r>
        <w:rPr>
          <w:sz w:val="28"/>
        </w:rPr>
        <w:t xml:space="preserve">Submission to </w:t>
      </w:r>
      <w:r w:rsidRPr="00EC0729">
        <w:rPr>
          <w:sz w:val="28"/>
        </w:rPr>
        <w:t xml:space="preserve">the </w:t>
      </w:r>
    </w:p>
    <w:p w14:paraId="419159FE" w14:textId="0646D5AB" w:rsidR="00EC0729" w:rsidRDefault="00B63F93" w:rsidP="00057DFB">
      <w:pPr>
        <w:spacing w:after="120"/>
        <w:jc w:val="center"/>
        <w:rPr>
          <w:sz w:val="28"/>
        </w:rPr>
      </w:pPr>
      <w:r>
        <w:rPr>
          <w:sz w:val="28"/>
        </w:rPr>
        <w:t>I</w:t>
      </w:r>
      <w:r w:rsidR="00EC0729" w:rsidRPr="00EC0729">
        <w:rPr>
          <w:sz w:val="28"/>
        </w:rPr>
        <w:t>nquiry into Superannuation: Assessing Efficiency and Competitiveness</w:t>
      </w:r>
      <w:r w:rsidR="006811EB">
        <w:rPr>
          <w:rStyle w:val="FootnoteReference"/>
          <w:sz w:val="28"/>
        </w:rPr>
        <w:footnoteReference w:id="1"/>
      </w:r>
    </w:p>
    <w:p w14:paraId="4185C5A3" w14:textId="1DE58AF1" w:rsidR="00915B4D" w:rsidRDefault="00915B4D" w:rsidP="00915B4D">
      <w:pPr>
        <w:spacing w:after="120"/>
        <w:jc w:val="center"/>
      </w:pPr>
      <w:r>
        <w:t>Nicholas Barr</w:t>
      </w:r>
      <w:r w:rsidRPr="006A517F">
        <w:rPr>
          <w:rStyle w:val="FootnoteReference"/>
        </w:rPr>
        <w:footnoteReference w:id="2"/>
      </w:r>
      <w:r>
        <w:t xml:space="preserve"> and Peter Diamond</w:t>
      </w:r>
      <w:r>
        <w:rPr>
          <w:rStyle w:val="FootnoteReference"/>
        </w:rPr>
        <w:footnoteReference w:id="3"/>
      </w:r>
    </w:p>
    <w:p w14:paraId="769FD3D5" w14:textId="77777777" w:rsidR="00080D83" w:rsidRPr="00F90740" w:rsidRDefault="00080D83" w:rsidP="00080D83"/>
    <w:p w14:paraId="6C8E79DA" w14:textId="0DF8C62A" w:rsidR="00080D83" w:rsidRPr="00F90740" w:rsidRDefault="00080D83" w:rsidP="004F4CD3">
      <w:pPr>
        <w:pBdr>
          <w:top w:val="single" w:sz="4" w:space="1" w:color="auto"/>
        </w:pBdr>
        <w:shd w:val="clear" w:color="auto" w:fill="F2F2F2" w:themeFill="background1" w:themeFillShade="F2"/>
        <w:spacing w:after="120"/>
        <w:jc w:val="center"/>
        <w:rPr>
          <w:sz w:val="28"/>
        </w:rPr>
      </w:pPr>
      <w:r w:rsidRPr="00F90740">
        <w:rPr>
          <w:sz w:val="28"/>
        </w:rPr>
        <w:t>Summary</w:t>
      </w:r>
      <w:r w:rsidR="00A63F1C">
        <w:rPr>
          <w:sz w:val="28"/>
        </w:rPr>
        <w:t xml:space="preserve"> of recommendations</w:t>
      </w:r>
    </w:p>
    <w:p w14:paraId="30E59A8E" w14:textId="77777777" w:rsidR="00080D83" w:rsidRPr="00275EED" w:rsidRDefault="00080D83" w:rsidP="00677568">
      <w:pPr>
        <w:pBdr>
          <w:top w:val="single" w:sz="4" w:space="1" w:color="auto"/>
        </w:pBdr>
        <w:shd w:val="clear" w:color="auto" w:fill="F2F2F2" w:themeFill="background1" w:themeFillShade="F2"/>
        <w:spacing w:after="120"/>
      </w:pPr>
      <w:r w:rsidRPr="00275EED">
        <w:t>This submission starts from three propositions:</w:t>
      </w:r>
    </w:p>
    <w:p w14:paraId="736704E3" w14:textId="77777777" w:rsidR="00080D83" w:rsidRPr="00275EED" w:rsidRDefault="00080D83" w:rsidP="00BC6CE9">
      <w:pPr>
        <w:pStyle w:val="ListParagraph"/>
        <w:numPr>
          <w:ilvl w:val="0"/>
          <w:numId w:val="27"/>
        </w:numPr>
        <w:shd w:val="clear" w:color="auto" w:fill="F2F2F2" w:themeFill="background1" w:themeFillShade="F2"/>
        <w:spacing w:after="120"/>
        <w:contextualSpacing w:val="0"/>
      </w:pPr>
      <w:r w:rsidRPr="00275EED">
        <w:t>The primary purpose of pensions is old-age economic security.</w:t>
      </w:r>
    </w:p>
    <w:p w14:paraId="5233675C" w14:textId="4FF14105" w:rsidR="00080D83" w:rsidRPr="00275EED" w:rsidRDefault="00080D83" w:rsidP="007F4B4F">
      <w:pPr>
        <w:pStyle w:val="ListParagraph"/>
        <w:numPr>
          <w:ilvl w:val="0"/>
          <w:numId w:val="27"/>
        </w:numPr>
        <w:shd w:val="clear" w:color="auto" w:fill="F2F2F2" w:themeFill="background1" w:themeFillShade="F2"/>
        <w:spacing w:after="60"/>
        <w:contextualSpacing w:val="0"/>
      </w:pPr>
      <w:r w:rsidRPr="00275EED">
        <w:t>People who wish to make choices about pensions and retirement should generally have room to do so. But, as the Cooper Review and Murray Inquiry and widespread international evidence make clear, some people will not make choices</w:t>
      </w:r>
      <w:r w:rsidR="00F57DFB">
        <w:t>,</w:t>
      </w:r>
      <w:r w:rsidRPr="00275EED">
        <w:t xml:space="preserve"> choice can be costly</w:t>
      </w:r>
      <w:r w:rsidR="00CE47B4">
        <w:t>,</w:t>
      </w:r>
      <w:r w:rsidRPr="00275EED">
        <w:t xml:space="preserve"> and some people may make bad choices. Thus:</w:t>
      </w:r>
    </w:p>
    <w:p w14:paraId="191107AB" w14:textId="233C9973" w:rsidR="00080D83" w:rsidRPr="00275EED" w:rsidRDefault="00080D83" w:rsidP="007F4B4F">
      <w:pPr>
        <w:pStyle w:val="ListParagraph"/>
        <w:numPr>
          <w:ilvl w:val="0"/>
          <w:numId w:val="27"/>
        </w:numPr>
        <w:shd w:val="clear" w:color="auto" w:fill="F2F2F2" w:themeFill="background1" w:themeFillShade="F2"/>
        <w:spacing w:after="120"/>
        <w:contextualSpacing w:val="0"/>
      </w:pPr>
      <w:r w:rsidRPr="00275EED">
        <w:t>The pension system should work well also for people who make no choice – and making no choice should be an acceptable option.</w:t>
      </w:r>
    </w:p>
    <w:p w14:paraId="3D5FFD65" w14:textId="6A31A1B2" w:rsidR="00080D83" w:rsidRPr="00275EED" w:rsidRDefault="00080D83" w:rsidP="00677568">
      <w:pPr>
        <w:shd w:val="clear" w:color="auto" w:fill="F2F2F2" w:themeFill="background1" w:themeFillShade="F2"/>
        <w:spacing w:after="120"/>
        <w:ind w:firstLine="720"/>
      </w:pPr>
      <w:r w:rsidRPr="00275EED">
        <w:t xml:space="preserve">To those ends, section 2 </w:t>
      </w:r>
      <w:r w:rsidR="002E7127" w:rsidRPr="00275EED">
        <w:t xml:space="preserve">sets out </w:t>
      </w:r>
      <w:r w:rsidRPr="00275EED">
        <w:t>recommendations</w:t>
      </w:r>
      <w:r w:rsidR="002E7127" w:rsidRPr="00275EED">
        <w:t xml:space="preserve"> and</w:t>
      </w:r>
      <w:r w:rsidR="00490B44" w:rsidRPr="00275EED">
        <w:t xml:space="preserve"> justifications</w:t>
      </w:r>
      <w:r w:rsidRPr="00275EED">
        <w:t xml:space="preserve"> for the accumulation phase:</w:t>
      </w:r>
    </w:p>
    <w:p w14:paraId="1DE957F4" w14:textId="5C34DA2D" w:rsidR="004A3B73" w:rsidRPr="00275EED" w:rsidRDefault="001002F2" w:rsidP="00677568">
      <w:pPr>
        <w:pStyle w:val="ListParagraph"/>
        <w:numPr>
          <w:ilvl w:val="0"/>
          <w:numId w:val="38"/>
        </w:numPr>
        <w:shd w:val="clear" w:color="auto" w:fill="F2F2F2" w:themeFill="background1" w:themeFillShade="F2"/>
        <w:spacing w:after="120"/>
        <w:contextualSpacing w:val="0"/>
      </w:pPr>
      <w:r w:rsidRPr="00275EED">
        <w:rPr>
          <w:rFonts w:cs="Times New Roman"/>
          <w:i/>
          <w:szCs w:val="24"/>
        </w:rPr>
        <w:t>A single default</w:t>
      </w:r>
      <w:r w:rsidRPr="00275EED">
        <w:rPr>
          <w:rFonts w:cs="Times New Roman"/>
          <w:smallCaps/>
          <w:szCs w:val="24"/>
        </w:rPr>
        <w:t xml:space="preserve">. </w:t>
      </w:r>
      <w:r w:rsidR="004A3B73" w:rsidRPr="00275EED">
        <w:rPr>
          <w:rFonts w:cs="Times New Roman"/>
          <w:szCs w:val="24"/>
        </w:rPr>
        <w:t xml:space="preserve"> </w:t>
      </w:r>
    </w:p>
    <w:p w14:paraId="4457097C" w14:textId="6892F92C" w:rsidR="009D6462" w:rsidRPr="00275EED" w:rsidRDefault="001002F2" w:rsidP="007F4B4F">
      <w:pPr>
        <w:pStyle w:val="ListParagraph"/>
        <w:numPr>
          <w:ilvl w:val="0"/>
          <w:numId w:val="27"/>
        </w:numPr>
        <w:shd w:val="clear" w:color="auto" w:fill="F2F2F2" w:themeFill="background1" w:themeFillShade="F2"/>
        <w:spacing w:after="60"/>
        <w:ind w:left="1440"/>
        <w:contextualSpacing w:val="0"/>
      </w:pPr>
      <w:r w:rsidRPr="00275EED">
        <w:rPr>
          <w:rFonts w:cs="Times New Roman"/>
          <w:szCs w:val="24"/>
        </w:rPr>
        <w:t xml:space="preserve">There should be a single default design, the same </w:t>
      </w:r>
      <w:r w:rsidR="004D119E" w:rsidRPr="00275EED">
        <w:rPr>
          <w:rFonts w:cs="Times New Roman"/>
          <w:szCs w:val="24"/>
        </w:rPr>
        <w:t xml:space="preserve">life-cycle </w:t>
      </w:r>
      <w:r w:rsidR="003C4005" w:rsidRPr="00275EED">
        <w:rPr>
          <w:rFonts w:cs="Times New Roman"/>
          <w:szCs w:val="24"/>
        </w:rPr>
        <w:t xml:space="preserve">structure </w:t>
      </w:r>
      <w:r w:rsidRPr="00275EED">
        <w:rPr>
          <w:rFonts w:cs="Times New Roman"/>
          <w:szCs w:val="24"/>
        </w:rPr>
        <w:t>for everyone in the default</w:t>
      </w:r>
      <w:r w:rsidR="007F4B4F" w:rsidRPr="00275EED">
        <w:rPr>
          <w:rFonts w:cs="Times New Roman"/>
          <w:szCs w:val="24"/>
        </w:rPr>
        <w:t>.</w:t>
      </w:r>
    </w:p>
    <w:p w14:paraId="5181351E" w14:textId="3D33852A" w:rsidR="00ED14B2" w:rsidRPr="00275EED" w:rsidRDefault="007F4B4F" w:rsidP="00677568">
      <w:pPr>
        <w:pStyle w:val="ListParagraph"/>
        <w:numPr>
          <w:ilvl w:val="0"/>
          <w:numId w:val="27"/>
        </w:numPr>
        <w:shd w:val="clear" w:color="auto" w:fill="F2F2F2" w:themeFill="background1" w:themeFillShade="F2"/>
        <w:spacing w:after="120"/>
        <w:ind w:left="1440"/>
        <w:contextualSpacing w:val="0"/>
      </w:pPr>
      <w:r w:rsidRPr="00275EED">
        <w:rPr>
          <w:rFonts w:cs="Times New Roman"/>
          <w:szCs w:val="24"/>
        </w:rPr>
        <w:t xml:space="preserve">That default should be </w:t>
      </w:r>
      <w:r w:rsidR="001002F2" w:rsidRPr="00275EED">
        <w:rPr>
          <w:rFonts w:cs="Times New Roman"/>
          <w:szCs w:val="24"/>
        </w:rPr>
        <w:t>provided by an independent government agency.</w:t>
      </w:r>
      <w:r w:rsidR="001002F2" w:rsidRPr="00275EED">
        <w:t xml:space="preserve"> </w:t>
      </w:r>
    </w:p>
    <w:p w14:paraId="5109BE05" w14:textId="77777777" w:rsidR="009D6462" w:rsidRPr="00275EED" w:rsidRDefault="00080D83" w:rsidP="007F4B4F">
      <w:pPr>
        <w:pStyle w:val="ListParagraph"/>
        <w:numPr>
          <w:ilvl w:val="0"/>
          <w:numId w:val="38"/>
        </w:numPr>
        <w:shd w:val="clear" w:color="auto" w:fill="F2F2F2" w:themeFill="background1" w:themeFillShade="F2"/>
        <w:spacing w:after="120"/>
        <w:contextualSpacing w:val="0"/>
      </w:pPr>
      <w:r w:rsidRPr="00275EED">
        <w:rPr>
          <w:i/>
        </w:rPr>
        <w:t>A simple choice architecture</w:t>
      </w:r>
      <w:r w:rsidR="00487C57" w:rsidRPr="00275EED">
        <w:rPr>
          <w:i/>
        </w:rPr>
        <w:t xml:space="preserve"> within the default</w:t>
      </w:r>
      <w:r w:rsidRPr="00275EED">
        <w:t xml:space="preserve">. </w:t>
      </w:r>
    </w:p>
    <w:p w14:paraId="5E93DFED" w14:textId="2956F1E2" w:rsidR="00080D83" w:rsidRPr="00275EED" w:rsidRDefault="004D119E" w:rsidP="007F4B4F">
      <w:pPr>
        <w:pStyle w:val="ListParagraph"/>
        <w:numPr>
          <w:ilvl w:val="0"/>
          <w:numId w:val="27"/>
        </w:numPr>
        <w:shd w:val="clear" w:color="auto" w:fill="F2F2F2" w:themeFill="background1" w:themeFillShade="F2"/>
        <w:spacing w:after="60"/>
        <w:ind w:left="1440"/>
        <w:contextualSpacing w:val="0"/>
      </w:pPr>
      <w:r w:rsidRPr="00275EED">
        <w:rPr>
          <w:rFonts w:cs="Times New Roman"/>
          <w:szCs w:val="24"/>
        </w:rPr>
        <w:t xml:space="preserve">The agency providing the default should also provide some portfolio choices, allowing limited choice within the structure. </w:t>
      </w:r>
      <w:r w:rsidR="00ED14B2" w:rsidRPr="00275EED">
        <w:t>While no choice is an option, people might respond to simply-stated options within the default structure.</w:t>
      </w:r>
    </w:p>
    <w:p w14:paraId="587C81BC" w14:textId="77777777" w:rsidR="00D82CAD" w:rsidRPr="00275EED" w:rsidRDefault="00080D83" w:rsidP="00D82CAD">
      <w:pPr>
        <w:pStyle w:val="ListParagraph"/>
        <w:numPr>
          <w:ilvl w:val="0"/>
          <w:numId w:val="27"/>
        </w:numPr>
        <w:shd w:val="clear" w:color="auto" w:fill="F2F2F2" w:themeFill="background1" w:themeFillShade="F2"/>
        <w:spacing w:after="60"/>
        <w:ind w:left="1440"/>
        <w:contextualSpacing w:val="0"/>
      </w:pPr>
      <w:r w:rsidRPr="00275EED">
        <w:t>A worker who has previously chosen a provider should have the option of switching to the default.</w:t>
      </w:r>
    </w:p>
    <w:p w14:paraId="1A0EDC71" w14:textId="14A9A312" w:rsidR="004F4CD3" w:rsidRPr="00275EED" w:rsidRDefault="00CE47B4" w:rsidP="007F4B4F">
      <w:pPr>
        <w:pStyle w:val="ListParagraph"/>
        <w:numPr>
          <w:ilvl w:val="0"/>
          <w:numId w:val="27"/>
        </w:numPr>
        <w:shd w:val="clear" w:color="auto" w:fill="F2F2F2" w:themeFill="background1" w:themeFillShade="F2"/>
        <w:spacing w:after="120"/>
        <w:ind w:left="1440"/>
        <w:contextualSpacing w:val="0"/>
      </w:pPr>
      <w:r>
        <w:t>A worker should have the option to</w:t>
      </w:r>
      <w:r w:rsidR="00D82CAD" w:rsidRPr="00275EED">
        <w:t xml:space="preserve"> save more than the minimum in the mandatory system, given its advantages of scale and design.</w:t>
      </w:r>
      <w:r w:rsidR="00080D83" w:rsidRPr="00275EED">
        <w:t xml:space="preserve"> </w:t>
      </w:r>
    </w:p>
    <w:p w14:paraId="676E566C" w14:textId="77777777" w:rsidR="003C4005" w:rsidRPr="00275EED" w:rsidRDefault="003C4005" w:rsidP="004F4CD3">
      <w:pPr>
        <w:pStyle w:val="ListParagraph"/>
        <w:numPr>
          <w:ilvl w:val="0"/>
          <w:numId w:val="38"/>
        </w:numPr>
        <w:shd w:val="clear" w:color="auto" w:fill="F2F2F2" w:themeFill="background1" w:themeFillShade="F2"/>
        <w:spacing w:after="120"/>
        <w:contextualSpacing w:val="0"/>
      </w:pPr>
      <w:r w:rsidRPr="00275EED">
        <w:rPr>
          <w:i/>
        </w:rPr>
        <w:t>One account per person</w:t>
      </w:r>
      <w:r w:rsidRPr="00275EED">
        <w:t>. To avoid ‘lost accounts’ and reduce administrative costs, each worker should have a single account. That account could be the default or could be with a provider chosen by the worker, with the worker retaining the power to move his/her account to a different provider.</w:t>
      </w:r>
    </w:p>
    <w:p w14:paraId="3AD994AB" w14:textId="5306B471" w:rsidR="00080D83" w:rsidRPr="00275EED" w:rsidRDefault="00080D83" w:rsidP="004F4CD3">
      <w:pPr>
        <w:pStyle w:val="ListParagraph"/>
        <w:numPr>
          <w:ilvl w:val="0"/>
          <w:numId w:val="38"/>
        </w:numPr>
        <w:shd w:val="clear" w:color="auto" w:fill="F2F2F2" w:themeFill="background1" w:themeFillShade="F2"/>
        <w:spacing w:after="120"/>
        <w:contextualSpacing w:val="0"/>
      </w:pPr>
      <w:r w:rsidRPr="00275EED">
        <w:rPr>
          <w:rFonts w:cs="Times New Roman"/>
          <w:i/>
          <w:szCs w:val="24"/>
        </w:rPr>
        <w:t>A single clearing house</w:t>
      </w:r>
      <w:r w:rsidRPr="00275EED">
        <w:rPr>
          <w:rFonts w:cs="Times New Roman"/>
          <w:szCs w:val="24"/>
        </w:rPr>
        <w:t>. To prevent multiple accounts and reduce administrative costs, a government-run clearing house should collect contributions and distribute them to providers.</w:t>
      </w:r>
      <w:r w:rsidR="003C4005" w:rsidRPr="00275EED">
        <w:rPr>
          <w:rFonts w:cs="Times New Roman"/>
          <w:szCs w:val="24"/>
        </w:rPr>
        <w:t xml:space="preserve"> This is the process in Sweden for the Premium Pension.</w:t>
      </w:r>
      <w:r w:rsidRPr="00275EED">
        <w:rPr>
          <w:rFonts w:cs="Times New Roman"/>
          <w:szCs w:val="24"/>
        </w:rPr>
        <w:t xml:space="preserve"> </w:t>
      </w:r>
    </w:p>
    <w:p w14:paraId="207B93FD" w14:textId="33B629CD" w:rsidR="003C4005" w:rsidRPr="00275EED" w:rsidRDefault="003C4005" w:rsidP="00677568">
      <w:pPr>
        <w:pStyle w:val="ListParagraph"/>
        <w:numPr>
          <w:ilvl w:val="0"/>
          <w:numId w:val="38"/>
        </w:numPr>
        <w:shd w:val="clear" w:color="auto" w:fill="F2F2F2" w:themeFill="background1" w:themeFillShade="F2"/>
        <w:spacing w:after="120"/>
        <w:contextualSpacing w:val="0"/>
      </w:pPr>
      <w:r w:rsidRPr="00275EED">
        <w:rPr>
          <w:rFonts w:cs="Times New Roman"/>
          <w:i/>
          <w:szCs w:val="24"/>
        </w:rPr>
        <w:lastRenderedPageBreak/>
        <w:t>A single record keeper</w:t>
      </w:r>
      <w:r w:rsidRPr="00275EED">
        <w:rPr>
          <w:rFonts w:cs="Times New Roman"/>
          <w:szCs w:val="24"/>
        </w:rPr>
        <w:t>. In addition to collection and distribution</w:t>
      </w:r>
      <w:r w:rsidR="004D119E" w:rsidRPr="00275EED">
        <w:rPr>
          <w:rFonts w:cs="Times New Roman"/>
          <w:szCs w:val="24"/>
        </w:rPr>
        <w:t>,</w:t>
      </w:r>
      <w:r w:rsidRPr="00275EED">
        <w:rPr>
          <w:rFonts w:cs="Times New Roman"/>
          <w:szCs w:val="24"/>
        </w:rPr>
        <w:t xml:space="preserve"> the </w:t>
      </w:r>
      <w:r w:rsidR="004D119E" w:rsidRPr="00275EED">
        <w:rPr>
          <w:rFonts w:cs="Times New Roman"/>
          <w:szCs w:val="24"/>
        </w:rPr>
        <w:t xml:space="preserve">government </w:t>
      </w:r>
      <w:r w:rsidRPr="00275EED">
        <w:rPr>
          <w:rFonts w:cs="Times New Roman"/>
          <w:szCs w:val="24"/>
        </w:rPr>
        <w:t>agency should be the record keeper for all accounts. This is the process in Sweden for the Premium Pension.</w:t>
      </w:r>
    </w:p>
    <w:p w14:paraId="4829465A" w14:textId="5BEE14ED" w:rsidR="00080D83" w:rsidRPr="00275EED" w:rsidRDefault="00080D83" w:rsidP="00677568">
      <w:pPr>
        <w:pStyle w:val="ListParagraph"/>
        <w:numPr>
          <w:ilvl w:val="0"/>
          <w:numId w:val="38"/>
        </w:numPr>
        <w:shd w:val="clear" w:color="auto" w:fill="F2F2F2" w:themeFill="background1" w:themeFillShade="F2"/>
        <w:spacing w:after="120"/>
        <w:contextualSpacing w:val="0"/>
      </w:pPr>
      <w:r w:rsidRPr="00275EED">
        <w:rPr>
          <w:rFonts w:cs="Times New Roman"/>
          <w:i/>
          <w:szCs w:val="24"/>
        </w:rPr>
        <w:t>A level playing field for competition between the government-run default and related portfolios and the private providers</w:t>
      </w:r>
      <w:r w:rsidRPr="00275EED">
        <w:rPr>
          <w:rFonts w:cs="Times New Roman"/>
          <w:szCs w:val="24"/>
        </w:rPr>
        <w:t xml:space="preserve">. The </w:t>
      </w:r>
      <w:r w:rsidR="002E7127" w:rsidRPr="00275EED">
        <w:rPr>
          <w:rFonts w:cs="Times New Roman"/>
          <w:szCs w:val="24"/>
        </w:rPr>
        <w:t xml:space="preserve">clearing house </w:t>
      </w:r>
      <w:r w:rsidRPr="00275EED">
        <w:rPr>
          <w:rFonts w:cs="Times New Roman"/>
          <w:szCs w:val="24"/>
        </w:rPr>
        <w:t xml:space="preserve">should have a uniform set of charges for collection and record keeping, which apply equally to private providers and the government-run default. </w:t>
      </w:r>
      <w:r w:rsidR="003C4005" w:rsidRPr="00275EED">
        <w:rPr>
          <w:rFonts w:cs="Times New Roman"/>
          <w:szCs w:val="24"/>
        </w:rPr>
        <w:t>This is the process in Sweden for the Premium Pension.</w:t>
      </w:r>
    </w:p>
    <w:p w14:paraId="727CC98D" w14:textId="77777777" w:rsidR="00080D83" w:rsidRPr="00275EED" w:rsidRDefault="00080D83" w:rsidP="00BC6CE9">
      <w:pPr>
        <w:shd w:val="clear" w:color="auto" w:fill="F2F2F2" w:themeFill="background1" w:themeFillShade="F2"/>
        <w:spacing w:after="120"/>
        <w:ind w:firstLine="720"/>
      </w:pPr>
      <w:r w:rsidRPr="00275EED">
        <w:t>Section 2.2 provides some less tightly-specified alternatives, drawing on work by the UK National Employment Savings Trust.</w:t>
      </w:r>
    </w:p>
    <w:p w14:paraId="384D24C7" w14:textId="64E42471" w:rsidR="00080D83" w:rsidRPr="00275EED" w:rsidRDefault="00080D83" w:rsidP="001E58F2">
      <w:pPr>
        <w:shd w:val="clear" w:color="auto" w:fill="F2F2F2" w:themeFill="background1" w:themeFillShade="F2"/>
        <w:spacing w:after="120"/>
        <w:ind w:firstLine="720"/>
      </w:pPr>
      <w:r w:rsidRPr="00275EED">
        <w:t xml:space="preserve">Section 3 </w:t>
      </w:r>
      <w:r w:rsidR="004D119E" w:rsidRPr="00275EED">
        <w:t xml:space="preserve">sets out </w:t>
      </w:r>
      <w:r w:rsidRPr="00275EED">
        <w:t>recommendations</w:t>
      </w:r>
      <w:r w:rsidR="004D119E" w:rsidRPr="00275EED">
        <w:t xml:space="preserve"> and</w:t>
      </w:r>
      <w:r w:rsidR="00490B44" w:rsidRPr="00275EED">
        <w:t xml:space="preserve"> </w:t>
      </w:r>
      <w:r w:rsidR="00543DD8" w:rsidRPr="00275EED">
        <w:t>justifications for</w:t>
      </w:r>
      <w:r w:rsidRPr="00275EED">
        <w:t xml:space="preserve"> the drawdown phase for both the default and private providers</w:t>
      </w:r>
      <w:r w:rsidR="009E3167" w:rsidRPr="00275EED">
        <w:t>.</w:t>
      </w:r>
      <w:r w:rsidRPr="00275EED">
        <w:t xml:space="preserve"> The focus is to simplify and improve the choice architecture. </w:t>
      </w:r>
    </w:p>
    <w:p w14:paraId="2FCA15CD" w14:textId="50E8C968" w:rsidR="00F00A50" w:rsidRPr="00275EED" w:rsidRDefault="00F00A50" w:rsidP="00275EED">
      <w:pPr>
        <w:pStyle w:val="ListParagraph"/>
        <w:numPr>
          <w:ilvl w:val="0"/>
          <w:numId w:val="49"/>
        </w:numPr>
        <w:shd w:val="clear" w:color="auto" w:fill="F2F2F2" w:themeFill="background1" w:themeFillShade="F2"/>
        <w:spacing w:after="120"/>
        <w:contextualSpacing w:val="0"/>
      </w:pPr>
      <w:r w:rsidRPr="00275EED">
        <w:rPr>
          <w:i/>
        </w:rPr>
        <w:t>Presentation of the roles of drawdown options and likely patterns, given market conditions.</w:t>
      </w:r>
      <w:r w:rsidR="00CE47B4" w:rsidRPr="00CE47B4">
        <w:t xml:space="preserve"> </w:t>
      </w:r>
      <w:r w:rsidR="00CE47B4" w:rsidRPr="00275EED">
        <w:t>The three elements</w:t>
      </w:r>
      <w:r w:rsidR="00CE47B4">
        <w:t xml:space="preserve"> below</w:t>
      </w:r>
      <w:r w:rsidR="00CE47B4" w:rsidRPr="00275EED">
        <w:t xml:space="preserve"> draw on current work by the UK National Employment Savings Trust.</w:t>
      </w:r>
    </w:p>
    <w:p w14:paraId="0288B832" w14:textId="3B571D6A" w:rsidR="00080D83" w:rsidRPr="00275EED" w:rsidRDefault="00080D83" w:rsidP="007F4B4F">
      <w:pPr>
        <w:pStyle w:val="ListParagraph"/>
        <w:numPr>
          <w:ilvl w:val="1"/>
          <w:numId w:val="39"/>
        </w:numPr>
        <w:shd w:val="clear" w:color="auto" w:fill="F2F2F2" w:themeFill="background1" w:themeFillShade="F2"/>
        <w:spacing w:after="60"/>
        <w:contextualSpacing w:val="0"/>
      </w:pPr>
      <w:r w:rsidRPr="00275EED">
        <w:rPr>
          <w:i/>
        </w:rPr>
        <w:t>Curated drawdown</w:t>
      </w:r>
      <w:r w:rsidRPr="00275EED">
        <w:t xml:space="preserve">. </w:t>
      </w:r>
      <w:r w:rsidR="00F00A50" w:rsidRPr="00275EED">
        <w:t>E</w:t>
      </w:r>
      <w:r w:rsidRPr="00275EED">
        <w:t xml:space="preserve">ach member </w:t>
      </w:r>
      <w:r w:rsidR="00F00A50" w:rsidRPr="00275EED">
        <w:t xml:space="preserve">is advised </w:t>
      </w:r>
      <w:r w:rsidRPr="00275EED">
        <w:t xml:space="preserve">on what drawdown trajectory, given market conditions, is most likely to give a sustainable income indexed to price inflation, though the member retains the flexibility to withdraw more or less. </w:t>
      </w:r>
    </w:p>
    <w:p w14:paraId="66562DD9" w14:textId="072B7CFB" w:rsidR="00F00A50" w:rsidRPr="00275EED" w:rsidRDefault="00080D83" w:rsidP="007F4B4F">
      <w:pPr>
        <w:pStyle w:val="ListParagraph"/>
        <w:numPr>
          <w:ilvl w:val="1"/>
          <w:numId w:val="39"/>
        </w:numPr>
        <w:shd w:val="clear" w:color="auto" w:fill="F2F2F2" w:themeFill="background1" w:themeFillShade="F2"/>
        <w:spacing w:after="60"/>
        <w:contextualSpacing w:val="0"/>
      </w:pPr>
      <w:r w:rsidRPr="00275EED">
        <w:rPr>
          <w:i/>
        </w:rPr>
        <w:t>A liquid cash component</w:t>
      </w:r>
      <w:r w:rsidRPr="00275EED">
        <w:t xml:space="preserve">, to allow for unexpected expenditures without jeopardising a member’s long-run income stream.  </w:t>
      </w:r>
    </w:p>
    <w:p w14:paraId="2342A92A" w14:textId="2A6660C8" w:rsidR="00080D83" w:rsidRPr="00275EED" w:rsidRDefault="00080D83" w:rsidP="007F4B4F">
      <w:pPr>
        <w:pStyle w:val="ListParagraph"/>
        <w:numPr>
          <w:ilvl w:val="1"/>
          <w:numId w:val="39"/>
        </w:numPr>
        <w:shd w:val="clear" w:color="auto" w:fill="F2F2F2" w:themeFill="background1" w:themeFillShade="F2"/>
        <w:spacing w:after="120"/>
        <w:contextualSpacing w:val="0"/>
      </w:pPr>
      <w:r w:rsidRPr="00275EED">
        <w:rPr>
          <w:i/>
        </w:rPr>
        <w:t>An annuity component</w:t>
      </w:r>
      <w:r w:rsidRPr="00275EED">
        <w:t xml:space="preserve">. Purchase of an immediate or a deferred annuity beginning at a certain age, e.g. 80. Deferred annuities are useful both to allow drawdown over a known period (i.e. until the start date of the deferred annuity) and to protect against old-age poverty. </w:t>
      </w:r>
    </w:p>
    <w:p w14:paraId="4F606DC6" w14:textId="21AF652F" w:rsidR="00080D83" w:rsidRPr="00275EED" w:rsidRDefault="00080D83" w:rsidP="00275EED">
      <w:pPr>
        <w:pStyle w:val="ListParagraph"/>
        <w:numPr>
          <w:ilvl w:val="0"/>
          <w:numId w:val="49"/>
        </w:numPr>
        <w:shd w:val="clear" w:color="auto" w:fill="F2F2F2" w:themeFill="background1" w:themeFillShade="F2"/>
        <w:spacing w:after="120"/>
        <w:contextualSpacing w:val="0"/>
      </w:pPr>
      <w:r w:rsidRPr="00275EED">
        <w:rPr>
          <w:i/>
        </w:rPr>
        <w:t>Information on annuities</w:t>
      </w:r>
      <w:r w:rsidRPr="00275EED">
        <w:t>. As further assistance to choice, providers of annuities should be required to provide</w:t>
      </w:r>
      <w:r w:rsidR="009E3167" w:rsidRPr="00275EED">
        <w:t xml:space="preserve"> directly comparable</w:t>
      </w:r>
      <w:r w:rsidRPr="00275EED">
        <w:t xml:space="preserve"> price and design details through </w:t>
      </w:r>
      <w:r w:rsidR="009E3167" w:rsidRPr="00275EED">
        <w:t>a</w:t>
      </w:r>
      <w:r w:rsidRPr="00275EED">
        <w:t xml:space="preserve"> government-run information website, as in Chile.</w:t>
      </w:r>
      <w:r w:rsidR="003C4005" w:rsidRPr="00275EED">
        <w:t xml:space="preserve"> </w:t>
      </w:r>
    </w:p>
    <w:p w14:paraId="60C98CC5" w14:textId="3FAED8F2" w:rsidR="003C4005" w:rsidRPr="00275EED" w:rsidRDefault="003C4005" w:rsidP="00275EED">
      <w:pPr>
        <w:pStyle w:val="ListParagraph"/>
        <w:numPr>
          <w:ilvl w:val="0"/>
          <w:numId w:val="49"/>
        </w:numPr>
        <w:shd w:val="clear" w:color="auto" w:fill="F2F2F2" w:themeFill="background1" w:themeFillShade="F2"/>
        <w:spacing w:after="120"/>
        <w:contextualSpacing w:val="0"/>
      </w:pPr>
      <w:r w:rsidRPr="00275EED">
        <w:rPr>
          <w:i/>
        </w:rPr>
        <w:t>Default portfolio</w:t>
      </w:r>
      <w:r w:rsidRPr="00275EED">
        <w:t xml:space="preserve">. After retirement age, workers not choosing a provider or portfolio for assets will be in the default life-cycle portfolio held by the government agency for default.  </w:t>
      </w:r>
    </w:p>
    <w:p w14:paraId="416023A4" w14:textId="53B4F3FC" w:rsidR="00080D83" w:rsidRPr="00275EED" w:rsidRDefault="00080D83" w:rsidP="00275EED">
      <w:pPr>
        <w:pStyle w:val="ListParagraph"/>
        <w:numPr>
          <w:ilvl w:val="0"/>
          <w:numId w:val="49"/>
        </w:numPr>
        <w:shd w:val="clear" w:color="auto" w:fill="F2F2F2" w:themeFill="background1" w:themeFillShade="F2"/>
        <w:spacing w:after="120"/>
        <w:contextualSpacing w:val="0"/>
      </w:pPr>
      <w:r w:rsidRPr="00275EED">
        <w:rPr>
          <w:i/>
        </w:rPr>
        <w:t xml:space="preserve"> Survivors’ pensions</w:t>
      </w:r>
      <w:r w:rsidRPr="00275EED">
        <w:t xml:space="preserve">. Decumulation, whether from a lump-sum or as an annuity, should take account of family circumstances. </w:t>
      </w:r>
      <w:r w:rsidR="003D3D15" w:rsidRPr="00275EED">
        <w:t xml:space="preserve">Information should be provided about potential family circumstances. </w:t>
      </w:r>
      <w:r w:rsidRPr="00275EED">
        <w:t>The main argument for joint-life annuitisation of at least a part of a worker’s accumulation is to prevent poverty for the surviving spouse, most often the wife. A worker’s accumulation could be used to buy a joint-life annuity. In a two-earner couple this could be done by both partners.</w:t>
      </w:r>
    </w:p>
    <w:p w14:paraId="4CA3D8C3" w14:textId="2F286CF4" w:rsidR="00E96972" w:rsidRPr="00275EED" w:rsidRDefault="00E96972" w:rsidP="007F2B5A">
      <w:pPr>
        <w:shd w:val="clear" w:color="auto" w:fill="F2F2F2" w:themeFill="background1" w:themeFillShade="F2"/>
        <w:ind w:firstLine="720"/>
      </w:pPr>
      <w:r w:rsidRPr="00275EED">
        <w:t>Section 4 concludes; and the Appendix discuss</w:t>
      </w:r>
      <w:r w:rsidR="001C554F" w:rsidRPr="00275EED">
        <w:t>es</w:t>
      </w:r>
      <w:r w:rsidRPr="00275EED">
        <w:t xml:space="preserve"> the literature on the uses and limitations of individual choice and competition.</w:t>
      </w:r>
    </w:p>
    <w:p w14:paraId="204414D6" w14:textId="77777777" w:rsidR="00080D83" w:rsidRPr="008A2708" w:rsidRDefault="00080D83" w:rsidP="00080D83">
      <w:pPr>
        <w:pBdr>
          <w:bottom w:val="single" w:sz="4" w:space="1" w:color="auto"/>
        </w:pBdr>
        <w:shd w:val="clear" w:color="auto" w:fill="F2F2F2" w:themeFill="background1" w:themeFillShade="F2"/>
        <w:spacing w:line="48" w:lineRule="auto"/>
        <w:rPr>
          <w:sz w:val="22"/>
        </w:rPr>
      </w:pPr>
    </w:p>
    <w:p w14:paraId="6EE00971" w14:textId="77777777" w:rsidR="00080D83" w:rsidRDefault="00080D83" w:rsidP="00080D83">
      <w:pPr>
        <w:shd w:val="clear" w:color="auto" w:fill="FFFFFF" w:themeFill="background1"/>
        <w:spacing w:after="120"/>
      </w:pPr>
    </w:p>
    <w:p w14:paraId="7D700AD9" w14:textId="5C9660E2" w:rsidR="00964EBA" w:rsidRPr="00F90740" w:rsidRDefault="00ED4627" w:rsidP="00275EED">
      <w:pPr>
        <w:pStyle w:val="ListParagraph"/>
        <w:keepNext/>
        <w:numPr>
          <w:ilvl w:val="0"/>
          <w:numId w:val="2"/>
        </w:numPr>
        <w:ind w:left="0" w:firstLine="0"/>
        <w:contextualSpacing w:val="0"/>
      </w:pPr>
      <w:r w:rsidRPr="00F90740">
        <w:t xml:space="preserve">This submission </w:t>
      </w:r>
      <w:r w:rsidR="004A684B">
        <w:t>is primarily directed at the</w:t>
      </w:r>
      <w:r w:rsidR="00F12C9F">
        <w:t xml:space="preserve"> Inquiry’s</w:t>
      </w:r>
      <w:r w:rsidR="004A684B">
        <w:t xml:space="preserve"> terms of reference concerning (</w:t>
      </w:r>
      <w:r w:rsidR="004A684B" w:rsidRPr="00BE79F9">
        <w:rPr>
          <w:i/>
        </w:rPr>
        <w:t>a</w:t>
      </w:r>
      <w:r w:rsidR="004A684B">
        <w:t>)</w:t>
      </w:r>
      <w:r w:rsidR="00BE79F9">
        <w:t> </w:t>
      </w:r>
      <w:r w:rsidR="004A684B">
        <w:t>costs, fees and net returns</w:t>
      </w:r>
      <w:r w:rsidR="00CF027A">
        <w:t xml:space="preserve"> and</w:t>
      </w:r>
      <w:r w:rsidR="004A684B">
        <w:t xml:space="preserve"> (</w:t>
      </w:r>
      <w:r w:rsidR="004A684B" w:rsidRPr="00BE79F9">
        <w:rPr>
          <w:i/>
        </w:rPr>
        <w:t>b</w:t>
      </w:r>
      <w:r w:rsidR="004A684B">
        <w:t>)</w:t>
      </w:r>
      <w:r w:rsidR="00CF027A">
        <w:t xml:space="preserve"> the design of</w:t>
      </w:r>
      <w:r w:rsidR="004A684B">
        <w:t xml:space="preserve"> </w:t>
      </w:r>
      <w:r w:rsidR="00CF027A">
        <w:t>default arrangements. It is</w:t>
      </w:r>
      <w:r w:rsidRPr="00F90740">
        <w:t xml:space="preserve"> intended as a </w:t>
      </w:r>
      <w:r w:rsidR="008D3191">
        <w:t>framework</w:t>
      </w:r>
      <w:r w:rsidRPr="00F90740">
        <w:t xml:space="preserve"> </w:t>
      </w:r>
      <w:r w:rsidR="00CF027A">
        <w:t xml:space="preserve">rather than </w:t>
      </w:r>
      <w:r w:rsidRPr="00F90740">
        <w:t>a</w:t>
      </w:r>
      <w:r w:rsidR="008D3191">
        <w:t xml:space="preserve"> fully worked out</w:t>
      </w:r>
      <w:r w:rsidRPr="00F90740">
        <w:t xml:space="preserve"> explicit proposal, for which </w:t>
      </w:r>
      <w:r w:rsidR="00643EBB">
        <w:t>we</w:t>
      </w:r>
      <w:r w:rsidRPr="00F90740">
        <w:t xml:space="preserve"> don’t have sufficient detailed background knowledge. </w:t>
      </w:r>
    </w:p>
    <w:p w14:paraId="6F5D5568" w14:textId="56BF4372" w:rsidR="005841CC" w:rsidRPr="00F90740" w:rsidRDefault="005841CC" w:rsidP="00275EED">
      <w:pPr>
        <w:pStyle w:val="ListParagraph"/>
        <w:keepNext/>
        <w:ind w:left="0"/>
        <w:contextualSpacing w:val="0"/>
      </w:pPr>
    </w:p>
    <w:p w14:paraId="4DE5425E" w14:textId="54AB9726" w:rsidR="004A684B" w:rsidRDefault="005841CC" w:rsidP="00275EED">
      <w:pPr>
        <w:pStyle w:val="ListParagraph"/>
        <w:keepNext/>
        <w:numPr>
          <w:ilvl w:val="0"/>
          <w:numId w:val="2"/>
        </w:numPr>
        <w:ind w:left="0" w:firstLine="0"/>
        <w:contextualSpacing w:val="0"/>
      </w:pPr>
      <w:r w:rsidRPr="00F90740">
        <w:t xml:space="preserve">Section 1 </w:t>
      </w:r>
      <w:r w:rsidR="007732F5">
        <w:t xml:space="preserve">briefly outlines </w:t>
      </w:r>
      <w:r w:rsidRPr="00F90740">
        <w:t>the problems identified by the</w:t>
      </w:r>
      <w:r w:rsidR="007732F5">
        <w:t xml:space="preserve"> Cooper Review and</w:t>
      </w:r>
      <w:r w:rsidRPr="00F90740">
        <w:t xml:space="preserve"> Murray </w:t>
      </w:r>
      <w:r w:rsidR="00B678C5">
        <w:t xml:space="preserve">Inquiry </w:t>
      </w:r>
      <w:r w:rsidR="007732F5">
        <w:t>in Australia</w:t>
      </w:r>
      <w:r w:rsidR="00B678C5">
        <w:t xml:space="preserve">, reinforced </w:t>
      </w:r>
      <w:r w:rsidR="007732F5">
        <w:t>by considerable international evidence</w:t>
      </w:r>
      <w:r w:rsidRPr="00F90740">
        <w:t xml:space="preserve">. </w:t>
      </w:r>
      <w:r w:rsidR="00225861">
        <w:t>Section 2</w:t>
      </w:r>
      <w:r w:rsidR="00CC75BF">
        <w:t xml:space="preserve"> sets out our recomme</w:t>
      </w:r>
      <w:r w:rsidR="0074173E">
        <w:t>n</w:t>
      </w:r>
      <w:r w:rsidR="00CC75BF">
        <w:t>dations for default ar</w:t>
      </w:r>
      <w:r w:rsidR="0074173E">
        <w:t>rangements during accumulation</w:t>
      </w:r>
      <w:r w:rsidR="00F12C9F">
        <w:t xml:space="preserve"> with discussion of </w:t>
      </w:r>
      <w:r w:rsidR="00CC75BF">
        <w:t xml:space="preserve">relevant </w:t>
      </w:r>
      <w:r w:rsidR="00CE51CA">
        <w:t>international</w:t>
      </w:r>
      <w:r w:rsidR="00CC75BF">
        <w:t xml:space="preserve"> experience</w:t>
      </w:r>
      <w:r w:rsidR="0074173E">
        <w:t>;</w:t>
      </w:r>
      <w:r w:rsidR="00CC75BF">
        <w:t xml:space="preserve"> section 3 does the same for </w:t>
      </w:r>
      <w:r w:rsidR="00225861">
        <w:t>drawdown.</w:t>
      </w:r>
      <w:r w:rsidR="00CC75BF">
        <w:t xml:space="preserve"> </w:t>
      </w:r>
      <w:r w:rsidR="00080D83">
        <w:t>An Appendix</w:t>
      </w:r>
      <w:r w:rsidR="00CC75BF">
        <w:t xml:space="preserve"> gives the theoretical and international empirical evidence that underpin our recommendations, drawing on the manuscript of a book in progress and earlier writing (Barr and Diamond (2008; 2010), Barr (2012, Ch. 7)).</w:t>
      </w:r>
    </w:p>
    <w:p w14:paraId="1A4D7650" w14:textId="77777777" w:rsidR="004A684B" w:rsidRDefault="004A684B" w:rsidP="004A684B">
      <w:pPr>
        <w:pStyle w:val="ListParagraph"/>
        <w:ind w:left="0"/>
        <w:contextualSpacing w:val="0"/>
      </w:pPr>
    </w:p>
    <w:p w14:paraId="3216AF2F" w14:textId="6E5886D7" w:rsidR="00A7177F" w:rsidRPr="00F90740" w:rsidRDefault="005841CC" w:rsidP="00275EED">
      <w:pPr>
        <w:pStyle w:val="ListParagraph"/>
        <w:keepNext/>
        <w:spacing w:after="120"/>
        <w:ind w:left="0"/>
        <w:contextualSpacing w:val="0"/>
        <w:rPr>
          <w:b/>
          <w:sz w:val="28"/>
        </w:rPr>
      </w:pPr>
      <w:r w:rsidRPr="00F90740">
        <w:rPr>
          <w:b/>
          <w:sz w:val="28"/>
        </w:rPr>
        <w:t>1</w:t>
      </w:r>
      <w:r w:rsidR="00A7177F" w:rsidRPr="00F90740">
        <w:rPr>
          <w:b/>
          <w:sz w:val="28"/>
        </w:rPr>
        <w:t xml:space="preserve"> </w:t>
      </w:r>
      <w:r w:rsidR="006811EB">
        <w:rPr>
          <w:b/>
          <w:sz w:val="28"/>
        </w:rPr>
        <w:t>The backdrop</w:t>
      </w:r>
    </w:p>
    <w:p w14:paraId="2D6B49E8" w14:textId="287402C4" w:rsidR="00FC788B" w:rsidRPr="00FC788B" w:rsidRDefault="00FC788B" w:rsidP="00275EED">
      <w:pPr>
        <w:pStyle w:val="ListParagraph"/>
        <w:keepNext/>
        <w:spacing w:after="120"/>
        <w:ind w:left="0"/>
        <w:contextualSpacing w:val="0"/>
        <w:rPr>
          <w:sz w:val="28"/>
        </w:rPr>
      </w:pPr>
      <w:r w:rsidRPr="00FC788B">
        <w:rPr>
          <w:sz w:val="28"/>
        </w:rPr>
        <w:t>1.1 Findings in Australia and other countries</w:t>
      </w:r>
    </w:p>
    <w:p w14:paraId="2B4B6209" w14:textId="07FF1723" w:rsidR="00047259" w:rsidRPr="00F90740" w:rsidRDefault="00C15171" w:rsidP="00047259">
      <w:pPr>
        <w:pStyle w:val="ListParagraph"/>
        <w:numPr>
          <w:ilvl w:val="0"/>
          <w:numId w:val="2"/>
        </w:numPr>
        <w:spacing w:after="120"/>
        <w:ind w:left="0" w:firstLine="0"/>
        <w:contextualSpacing w:val="0"/>
      </w:pPr>
      <w:r w:rsidRPr="00F90740">
        <w:t>The</w:t>
      </w:r>
      <w:r w:rsidR="00047259" w:rsidRPr="00F90740">
        <w:t xml:space="preserve"> </w:t>
      </w:r>
      <w:r w:rsidRPr="00F90740">
        <w:t xml:space="preserve">Murray Inquiry </w:t>
      </w:r>
      <w:r w:rsidR="00047259" w:rsidRPr="00F90740">
        <w:t>found that,</w:t>
      </w:r>
    </w:p>
    <w:p w14:paraId="05FCC372" w14:textId="77777777" w:rsidR="00047259" w:rsidRPr="00F90740" w:rsidRDefault="00047259" w:rsidP="004A123A">
      <w:pPr>
        <w:ind w:left="360"/>
      </w:pPr>
      <w:r w:rsidRPr="00F90740">
        <w:t>‘[T]he current framework is not sufficient. The [Global Financial Crisis] brought to light significant numbers of Australian consumers holding financial products that did not suit their needs and circumstances — in some cases resulting in severe financial loss. The most significant problems related to shortcomings in disclosure and financial advice, and over-reliance on financial literacy’ (Australia Financial System Inquiry (the Murray Inquiry), 2014, p. 27).</w:t>
      </w:r>
    </w:p>
    <w:p w14:paraId="4CE2AD87" w14:textId="77777777" w:rsidR="004A123A" w:rsidRPr="00F90740" w:rsidRDefault="004A123A" w:rsidP="004A123A"/>
    <w:p w14:paraId="2F27E7F7" w14:textId="77777777" w:rsidR="009F14CA" w:rsidRPr="00F90740" w:rsidRDefault="00C156FC" w:rsidP="00C156FC">
      <w:pPr>
        <w:pStyle w:val="ListParagraph"/>
        <w:numPr>
          <w:ilvl w:val="0"/>
          <w:numId w:val="2"/>
        </w:numPr>
        <w:spacing w:after="120"/>
        <w:ind w:left="0" w:firstLine="0"/>
        <w:contextualSpacing w:val="0"/>
      </w:pPr>
      <w:r w:rsidRPr="00F90740">
        <w:t>Those conclusions echo those of the Cooper Review:</w:t>
      </w:r>
    </w:p>
    <w:p w14:paraId="28FAB2FE" w14:textId="77777777" w:rsidR="009F14CA" w:rsidRPr="00F90740" w:rsidRDefault="009F14CA" w:rsidP="00BF7649">
      <w:pPr>
        <w:pStyle w:val="ListParagraph"/>
        <w:spacing w:after="240"/>
        <w:ind w:left="360"/>
        <w:contextualSpacing w:val="0"/>
      </w:pPr>
      <w:r w:rsidRPr="00F90740">
        <w:t>‘There are three sources of market failure in superannuation: member inertia and disengagement; product complexity and low consumer financial literacy; and conflicted remuneration structures within the financial planning industry’ (Australia Industry Super Network</w:t>
      </w:r>
      <w:r w:rsidR="00C156FC" w:rsidRPr="00F90740">
        <w:t>,</w:t>
      </w:r>
      <w:r w:rsidRPr="00F90740">
        <w:t xml:space="preserve"> 2010, p. 1).</w:t>
      </w:r>
    </w:p>
    <w:p w14:paraId="02EB3FC4" w14:textId="0CD0D1F4" w:rsidR="00C04E6B" w:rsidRDefault="00C156FC" w:rsidP="00B678C5">
      <w:pPr>
        <w:pStyle w:val="ListParagraph"/>
        <w:numPr>
          <w:ilvl w:val="0"/>
          <w:numId w:val="2"/>
        </w:numPr>
        <w:ind w:left="0" w:firstLine="0"/>
        <w:contextualSpacing w:val="0"/>
      </w:pPr>
      <w:r w:rsidRPr="00F90740">
        <w:t>Both sets of conclusions are in line with</w:t>
      </w:r>
      <w:r w:rsidR="005D4474" w:rsidRPr="00F90740">
        <w:t xml:space="preserve"> what happens in</w:t>
      </w:r>
      <w:r w:rsidRPr="00F90740">
        <w:t xml:space="preserve"> other OECD countries </w:t>
      </w:r>
      <w:r w:rsidR="00B15E83">
        <w:t xml:space="preserve">with </w:t>
      </w:r>
      <w:r w:rsidRPr="00F90740">
        <w:t xml:space="preserve">pension systems </w:t>
      </w:r>
      <w:r w:rsidR="00B15E83">
        <w:t xml:space="preserve">that </w:t>
      </w:r>
      <w:r w:rsidRPr="00F90740">
        <w:t xml:space="preserve">include choice from multiple private providers. </w:t>
      </w:r>
      <w:r w:rsidR="002E72C1">
        <w:t>The findings relate to both the supply of financial products and consumer behaviour.</w:t>
      </w:r>
      <w:r w:rsidR="00B15E83">
        <w:t xml:space="preserve"> </w:t>
      </w:r>
    </w:p>
    <w:p w14:paraId="32CE54D1" w14:textId="77777777" w:rsidR="00C04E6B" w:rsidRDefault="00C04E6B" w:rsidP="00C04E6B">
      <w:pPr>
        <w:pStyle w:val="ListParagraph"/>
      </w:pPr>
    </w:p>
    <w:p w14:paraId="506FEEC2" w14:textId="538EB1F2" w:rsidR="002E1AEE" w:rsidRDefault="00C04E6B" w:rsidP="00101378">
      <w:pPr>
        <w:pStyle w:val="ListParagraph"/>
        <w:numPr>
          <w:ilvl w:val="0"/>
          <w:numId w:val="2"/>
        </w:numPr>
        <w:spacing w:after="120"/>
        <w:ind w:left="0" w:firstLine="0"/>
        <w:contextualSpacing w:val="0"/>
      </w:pPr>
      <w:r w:rsidRPr="00C04E6B">
        <w:rPr>
          <w:smallCaps/>
        </w:rPr>
        <w:t>The supply side of the market</w:t>
      </w:r>
      <w:r>
        <w:t>.</w:t>
      </w:r>
      <w:r w:rsidR="00B15E83">
        <w:t xml:space="preserve"> </w:t>
      </w:r>
      <w:r>
        <w:t>Three sets of issues stand out.</w:t>
      </w:r>
    </w:p>
    <w:p w14:paraId="42AD194C" w14:textId="14BF33F4" w:rsidR="00C15171" w:rsidRDefault="00C15171" w:rsidP="00101378">
      <w:pPr>
        <w:pStyle w:val="ListParagraph"/>
        <w:numPr>
          <w:ilvl w:val="0"/>
          <w:numId w:val="1"/>
        </w:numPr>
        <w:spacing w:after="120"/>
        <w:contextualSpacing w:val="0"/>
      </w:pPr>
      <w:r w:rsidRPr="00101378">
        <w:rPr>
          <w:i/>
        </w:rPr>
        <w:t>Charges</w:t>
      </w:r>
      <w:r w:rsidR="00101378">
        <w:t>: c</w:t>
      </w:r>
      <w:r w:rsidR="00C04E6B">
        <w:t>harges during accumulation are high and vary widely</w:t>
      </w:r>
      <w:r w:rsidR="004D119E">
        <w:t xml:space="preserve"> across providers</w:t>
      </w:r>
      <w:r w:rsidR="00C04E6B">
        <w:t xml:space="preserve">; and higher charges </w:t>
      </w:r>
      <w:r w:rsidRPr="00F90740">
        <w:t>are not generally correlated with better performance</w:t>
      </w:r>
      <w:r w:rsidR="005D4474" w:rsidRPr="00F90740">
        <w:t xml:space="preserve"> (see also Minifie 2014)</w:t>
      </w:r>
      <w:r w:rsidR="000F1CEE" w:rsidRPr="00F90740">
        <w:t>.</w:t>
      </w:r>
      <w:r w:rsidR="001B5D91" w:rsidRPr="00F90740">
        <w:t xml:space="preserve"> </w:t>
      </w:r>
    </w:p>
    <w:p w14:paraId="7E2C4690" w14:textId="039C05AA" w:rsidR="00101378" w:rsidRPr="00F90740" w:rsidRDefault="00101378" w:rsidP="00B678C5">
      <w:pPr>
        <w:pStyle w:val="ListParagraph"/>
        <w:keepNext/>
        <w:numPr>
          <w:ilvl w:val="0"/>
          <w:numId w:val="1"/>
        </w:numPr>
        <w:spacing w:after="120"/>
        <w:contextualSpacing w:val="0"/>
      </w:pPr>
      <w:r w:rsidRPr="00101378">
        <w:rPr>
          <w:i/>
        </w:rPr>
        <w:t>Financial advice</w:t>
      </w:r>
      <w:r>
        <w:t>:</w:t>
      </w:r>
    </w:p>
    <w:p w14:paraId="411C4F9E" w14:textId="351D0AD9" w:rsidR="00C15171" w:rsidRPr="00F90740" w:rsidRDefault="00BD722A" w:rsidP="00101378">
      <w:pPr>
        <w:pStyle w:val="ListParagraph"/>
        <w:numPr>
          <w:ilvl w:val="0"/>
          <w:numId w:val="7"/>
        </w:numPr>
        <w:spacing w:after="120"/>
        <w:ind w:left="1440"/>
        <w:contextualSpacing w:val="0"/>
      </w:pPr>
      <w:r w:rsidRPr="00F90740">
        <w:t xml:space="preserve">Problems arise </w:t>
      </w:r>
      <w:r w:rsidR="00C15171" w:rsidRPr="00F90740">
        <w:t xml:space="preserve">even where providers </w:t>
      </w:r>
      <w:r w:rsidR="008F7B50">
        <w:t xml:space="preserve">generally </w:t>
      </w:r>
      <w:r w:rsidR="00C15171" w:rsidRPr="00F90740">
        <w:t>try to do a good job. For example, it is not clear how to choose a good financial adviser</w:t>
      </w:r>
      <w:r w:rsidR="00302A7B" w:rsidRPr="00F90740">
        <w:t>.</w:t>
      </w:r>
      <w:r w:rsidR="00C15171" w:rsidRPr="00F90740">
        <w:t xml:space="preserve"> </w:t>
      </w:r>
    </w:p>
    <w:p w14:paraId="762726E7" w14:textId="38DD29D8" w:rsidR="00C15171" w:rsidRPr="00F90740" w:rsidRDefault="001A60A4" w:rsidP="00101378">
      <w:pPr>
        <w:pStyle w:val="ListParagraph"/>
        <w:numPr>
          <w:ilvl w:val="0"/>
          <w:numId w:val="7"/>
        </w:numPr>
        <w:spacing w:after="120"/>
        <w:ind w:left="1440"/>
        <w:contextualSpacing w:val="0"/>
      </w:pPr>
      <w:r>
        <w:t xml:space="preserve">Limited </w:t>
      </w:r>
      <w:r w:rsidR="00C15171" w:rsidRPr="00F90740">
        <w:t xml:space="preserve">competence: complexity means that </w:t>
      </w:r>
      <w:r>
        <w:t xml:space="preserve">some </w:t>
      </w:r>
      <w:r w:rsidR="00C15171" w:rsidRPr="00F90740">
        <w:t>advisers may not do a good job</w:t>
      </w:r>
      <w:r>
        <w:t xml:space="preserve"> on some issues</w:t>
      </w:r>
      <w:r w:rsidR="00C15171" w:rsidRPr="00F90740">
        <w:t>.</w:t>
      </w:r>
    </w:p>
    <w:p w14:paraId="570C6932" w14:textId="77777777" w:rsidR="00C15171" w:rsidRPr="00F90740" w:rsidRDefault="00C15171" w:rsidP="00101378">
      <w:pPr>
        <w:pStyle w:val="ListParagraph"/>
        <w:numPr>
          <w:ilvl w:val="0"/>
          <w:numId w:val="7"/>
        </w:numPr>
        <w:spacing w:after="120"/>
        <w:ind w:left="1440"/>
        <w:contextualSpacing w:val="0"/>
      </w:pPr>
      <w:r w:rsidRPr="00F90740">
        <w:t>Biased advice</w:t>
      </w:r>
      <w:r w:rsidR="00A73BA4" w:rsidRPr="00F90740">
        <w:t xml:space="preserve">: </w:t>
      </w:r>
      <w:r w:rsidR="00302A7B" w:rsidRPr="00F90740">
        <w:t xml:space="preserve">advisers may suggest the </w:t>
      </w:r>
      <w:r w:rsidR="00A73BA4" w:rsidRPr="00F90740">
        <w:t>w</w:t>
      </w:r>
      <w:r w:rsidRPr="00F90740">
        <w:t>rong product</w:t>
      </w:r>
      <w:r w:rsidR="00302A7B" w:rsidRPr="00F90740">
        <w:t xml:space="preserve"> or the </w:t>
      </w:r>
      <w:r w:rsidR="00A73BA4" w:rsidRPr="00F90740">
        <w:t>wrong price</w:t>
      </w:r>
      <w:r w:rsidR="0005013C" w:rsidRPr="00F90740">
        <w:t>.</w:t>
      </w:r>
    </w:p>
    <w:p w14:paraId="122C97FB" w14:textId="6142ED95" w:rsidR="00C15171" w:rsidRDefault="00DB15EA" w:rsidP="00101378">
      <w:pPr>
        <w:pStyle w:val="ListParagraph"/>
        <w:numPr>
          <w:ilvl w:val="0"/>
          <w:numId w:val="7"/>
        </w:numPr>
        <w:spacing w:after="120"/>
        <w:ind w:left="1440"/>
        <w:contextualSpacing w:val="0"/>
      </w:pPr>
      <w:r w:rsidRPr="00F90740">
        <w:t xml:space="preserve">Deception: </w:t>
      </w:r>
      <w:r w:rsidR="00F7143E">
        <w:t>lack of consumer information</w:t>
      </w:r>
      <w:r w:rsidRPr="00F90740">
        <w:t xml:space="preserve"> and missing or ineffective regulation</w:t>
      </w:r>
      <w:r w:rsidR="00101378">
        <w:t xml:space="preserve"> creates a risk of </w:t>
      </w:r>
      <w:r w:rsidRPr="00F90740">
        <w:t>misleading</w:t>
      </w:r>
      <w:r w:rsidR="00A73BA4" w:rsidRPr="00F90740">
        <w:t xml:space="preserve"> advertising</w:t>
      </w:r>
      <w:r w:rsidR="007636CB" w:rsidRPr="00F90740">
        <w:t xml:space="preserve"> and</w:t>
      </w:r>
      <w:r w:rsidR="00A73BA4" w:rsidRPr="00F90740">
        <w:t xml:space="preserve"> misselling</w:t>
      </w:r>
      <w:r w:rsidR="00302A7B" w:rsidRPr="00F90740">
        <w:t>.</w:t>
      </w:r>
    </w:p>
    <w:p w14:paraId="4ED0584C" w14:textId="48D8381D" w:rsidR="00283E4A" w:rsidRPr="00F90740" w:rsidRDefault="004D7055" w:rsidP="00101378">
      <w:pPr>
        <w:pStyle w:val="ListParagraph"/>
        <w:numPr>
          <w:ilvl w:val="0"/>
          <w:numId w:val="7"/>
        </w:numPr>
        <w:contextualSpacing w:val="0"/>
      </w:pPr>
      <w:r w:rsidRPr="00101378">
        <w:rPr>
          <w:i/>
        </w:rPr>
        <w:t>Drawdown</w:t>
      </w:r>
      <w:r w:rsidR="00101378">
        <w:t>; t</w:t>
      </w:r>
      <w:r w:rsidR="00283E4A" w:rsidRPr="00F90740">
        <w:t xml:space="preserve">he previous problems apply also when </w:t>
      </w:r>
      <w:r w:rsidR="00101378">
        <w:t xml:space="preserve">workers </w:t>
      </w:r>
      <w:r w:rsidR="00283E4A" w:rsidRPr="00F90740">
        <w:t>draw down their pension saving or choose an annuity provider.</w:t>
      </w:r>
      <w:r w:rsidR="00656079" w:rsidRPr="00F90740">
        <w:t xml:space="preserve"> </w:t>
      </w:r>
      <w:r w:rsidR="00283E4A" w:rsidRPr="00F90740">
        <w:t xml:space="preserve">The problem is compounded by annuity markets that are </w:t>
      </w:r>
      <w:r w:rsidR="0008745A" w:rsidRPr="00F90740">
        <w:t xml:space="preserve">frequently </w:t>
      </w:r>
      <w:r w:rsidR="00283E4A" w:rsidRPr="00F90740">
        <w:t xml:space="preserve">thin and </w:t>
      </w:r>
      <w:r w:rsidR="003D3D15">
        <w:t xml:space="preserve">often </w:t>
      </w:r>
      <w:r w:rsidR="00283E4A" w:rsidRPr="00F90740">
        <w:t>offer poor value.</w:t>
      </w:r>
      <w:r w:rsidR="001A60A4">
        <w:t xml:space="preserve"> Selection issues </w:t>
      </w:r>
      <w:r w:rsidR="00F52953">
        <w:t>associated with varying life expectanc</w:t>
      </w:r>
      <w:r w:rsidR="00BE0B40">
        <w:t>ies</w:t>
      </w:r>
      <w:r w:rsidR="00F52953">
        <w:t xml:space="preserve"> </w:t>
      </w:r>
      <w:r w:rsidR="001A60A4">
        <w:t>complicate both normative and regulatory considerations.</w:t>
      </w:r>
      <w:r w:rsidR="00C80CB1">
        <w:t xml:space="preserve"> </w:t>
      </w:r>
    </w:p>
    <w:p w14:paraId="29D83D9E" w14:textId="77777777" w:rsidR="00363861" w:rsidRPr="00F90740" w:rsidRDefault="00363861" w:rsidP="00FD67C9">
      <w:pPr>
        <w:pStyle w:val="ListParagraph"/>
        <w:ind w:left="0"/>
        <w:contextualSpacing w:val="0"/>
      </w:pPr>
    </w:p>
    <w:p w14:paraId="67C0A05A" w14:textId="5374996C" w:rsidR="004D7055" w:rsidRPr="00F90740" w:rsidRDefault="00FD67C9" w:rsidP="00C15171">
      <w:pPr>
        <w:pStyle w:val="ListParagraph"/>
        <w:numPr>
          <w:ilvl w:val="0"/>
          <w:numId w:val="2"/>
        </w:numPr>
        <w:ind w:left="0" w:firstLine="0"/>
      </w:pPr>
      <w:r w:rsidRPr="00F90740">
        <w:rPr>
          <w:smallCaps/>
        </w:rPr>
        <w:t>Consumer behaviour</w:t>
      </w:r>
      <w:r w:rsidRPr="00F90740">
        <w:t xml:space="preserve">. </w:t>
      </w:r>
      <w:r w:rsidR="004D7055" w:rsidRPr="00F90740">
        <w:t xml:space="preserve">The </w:t>
      </w:r>
      <w:r w:rsidR="0008745A" w:rsidRPr="00F90740">
        <w:t>Murr</w:t>
      </w:r>
      <w:r w:rsidR="00E45707" w:rsidRPr="00F90740">
        <w:t>a</w:t>
      </w:r>
      <w:r w:rsidR="0008745A" w:rsidRPr="00F90740">
        <w:t xml:space="preserve">y </w:t>
      </w:r>
      <w:r w:rsidR="004D7055" w:rsidRPr="00F90740">
        <w:t xml:space="preserve">Inquiry also looked at the demand side of the market, and in in particular the extent to which consumers generally </w:t>
      </w:r>
      <w:r w:rsidR="00080454" w:rsidRPr="00F90740">
        <w:t xml:space="preserve">do </w:t>
      </w:r>
      <w:r w:rsidR="004D7055" w:rsidRPr="00F90740">
        <w:t xml:space="preserve">not behave in ways that the simple model of rational behaviour predicts. Instead there </w:t>
      </w:r>
      <w:r w:rsidR="00080454" w:rsidRPr="00F90740">
        <w:t xml:space="preserve">is </w:t>
      </w:r>
      <w:r w:rsidR="004D7055" w:rsidRPr="00F90740">
        <w:t>a lack of consumer engagement, with sluggish responses and poor choices, including making no choice.</w:t>
      </w:r>
      <w:r w:rsidR="00656079" w:rsidRPr="00F90740">
        <w:t xml:space="preserve"> </w:t>
      </w:r>
      <w:r w:rsidR="00A55C2F">
        <w:t>The design of the d</w:t>
      </w:r>
      <w:r w:rsidR="00A56C58">
        <w:t>efault needs to respond to the expectation that widespread absence of choice of a provider is inevitable and that a well-designed default institution can help with some decision</w:t>
      </w:r>
      <w:r w:rsidR="001D5FF6">
        <w:t xml:space="preserve"> </w:t>
      </w:r>
      <w:r w:rsidR="00A56C58">
        <w:t>making.</w:t>
      </w:r>
    </w:p>
    <w:p w14:paraId="63D4813F" w14:textId="77777777" w:rsidR="007B257F" w:rsidRPr="00F90740" w:rsidRDefault="007B257F" w:rsidP="007B257F"/>
    <w:p w14:paraId="6A6F44F2" w14:textId="2268C801" w:rsidR="003445B3" w:rsidRPr="00F90740" w:rsidRDefault="003445B3" w:rsidP="003445B3">
      <w:pPr>
        <w:pStyle w:val="ListParagraph"/>
        <w:numPr>
          <w:ilvl w:val="0"/>
          <w:numId w:val="2"/>
        </w:numPr>
        <w:ind w:left="0" w:firstLine="0"/>
        <w:contextualSpacing w:val="0"/>
      </w:pPr>
      <w:r w:rsidRPr="00F90740">
        <w:t xml:space="preserve">Given its remit, the Inquiry looked mainly at the supply side. This submission takes those findings as read, and </w:t>
      </w:r>
      <w:r w:rsidR="00375356">
        <w:t>includes an appendix on</w:t>
      </w:r>
      <w:r w:rsidRPr="00F90740">
        <w:t xml:space="preserve"> consumer behaviour</w:t>
      </w:r>
      <w:r w:rsidR="005355B5">
        <w:t xml:space="preserve">, </w:t>
      </w:r>
      <w:r w:rsidRPr="00F90740">
        <w:t xml:space="preserve">which is the key to understanding why </w:t>
      </w:r>
      <w:r w:rsidR="008827FD" w:rsidRPr="00F90740">
        <w:t>(</w:t>
      </w:r>
      <w:r w:rsidR="008827FD" w:rsidRPr="00F90740">
        <w:rPr>
          <w:i/>
        </w:rPr>
        <w:t>a</w:t>
      </w:r>
      <w:r w:rsidR="008827FD" w:rsidRPr="00F90740">
        <w:t xml:space="preserve">) </w:t>
      </w:r>
      <w:r w:rsidR="00CB5CD7" w:rsidRPr="00F90740">
        <w:t xml:space="preserve">the </w:t>
      </w:r>
      <w:r w:rsidR="008827FD" w:rsidRPr="00F90740">
        <w:t>findings</w:t>
      </w:r>
      <w:r w:rsidR="00CB5CD7" w:rsidRPr="00F90740">
        <w:t xml:space="preserve"> of the Inquiry</w:t>
      </w:r>
      <w:r w:rsidR="008827FD" w:rsidRPr="00F90740">
        <w:t xml:space="preserve"> are no accident, (</w:t>
      </w:r>
      <w:r w:rsidR="008827FD" w:rsidRPr="00F90740">
        <w:rPr>
          <w:i/>
        </w:rPr>
        <w:t>b</w:t>
      </w:r>
      <w:r w:rsidR="008827FD" w:rsidRPr="00F90740">
        <w:t xml:space="preserve">) </w:t>
      </w:r>
      <w:r w:rsidR="00CB5CD7" w:rsidRPr="00F90740">
        <w:t>w</w:t>
      </w:r>
      <w:r w:rsidR="008827FD" w:rsidRPr="00F90740">
        <w:t>hat they imply for organising pensions, and in particular (</w:t>
      </w:r>
      <w:r w:rsidR="008827FD" w:rsidRPr="00F90740">
        <w:rPr>
          <w:i/>
        </w:rPr>
        <w:t>c</w:t>
      </w:r>
      <w:r w:rsidR="008827FD" w:rsidRPr="00F90740">
        <w:t xml:space="preserve">) why </w:t>
      </w:r>
      <w:r w:rsidRPr="00F90740">
        <w:t>default arrangements are necessary and how they should be designed.</w:t>
      </w:r>
    </w:p>
    <w:p w14:paraId="49B4E9CE" w14:textId="77777777" w:rsidR="0031549C" w:rsidRDefault="0031549C" w:rsidP="00386344">
      <w:pPr>
        <w:pStyle w:val="ListParagraph"/>
        <w:ind w:left="0"/>
        <w:contextualSpacing w:val="0"/>
      </w:pPr>
    </w:p>
    <w:p w14:paraId="059AD8F9" w14:textId="7AD3F37A" w:rsidR="00FC788B" w:rsidRPr="003166B5" w:rsidRDefault="003166B5" w:rsidP="003166B5">
      <w:pPr>
        <w:spacing w:after="120"/>
        <w:rPr>
          <w:sz w:val="28"/>
        </w:rPr>
      </w:pPr>
      <w:r>
        <w:rPr>
          <w:sz w:val="28"/>
        </w:rPr>
        <w:t xml:space="preserve">1.2 </w:t>
      </w:r>
      <w:r w:rsidRPr="003166B5">
        <w:rPr>
          <w:sz w:val="28"/>
        </w:rPr>
        <w:t xml:space="preserve"> </w:t>
      </w:r>
      <w:r w:rsidR="00D267D0" w:rsidRPr="003166B5">
        <w:rPr>
          <w:sz w:val="28"/>
        </w:rPr>
        <w:t xml:space="preserve"> </w:t>
      </w:r>
      <w:r w:rsidR="00FC788B" w:rsidRPr="003166B5">
        <w:rPr>
          <w:sz w:val="28"/>
        </w:rPr>
        <w:t>Preliminary implications</w:t>
      </w:r>
    </w:p>
    <w:p w14:paraId="2D7AABEF" w14:textId="04EC222B" w:rsidR="00D267D0" w:rsidRDefault="00375356" w:rsidP="00D267D0">
      <w:pPr>
        <w:pStyle w:val="ListParagraph"/>
        <w:numPr>
          <w:ilvl w:val="0"/>
          <w:numId w:val="2"/>
        </w:numPr>
        <w:spacing w:after="120"/>
        <w:ind w:left="0" w:firstLine="0"/>
        <w:contextualSpacing w:val="0"/>
      </w:pPr>
      <w:r>
        <w:t>T</w:t>
      </w:r>
      <w:r w:rsidR="001602A0">
        <w:t xml:space="preserve">he recommendations in sections 2 and 3 are based on </w:t>
      </w:r>
      <w:r w:rsidR="00013616">
        <w:t>two</w:t>
      </w:r>
      <w:r w:rsidR="001602A0">
        <w:t xml:space="preserve"> sets of implications we draw from </w:t>
      </w:r>
      <w:r w:rsidR="00013616">
        <w:t>Australian and international research</w:t>
      </w:r>
      <w:r w:rsidR="00A779AE">
        <w:t xml:space="preserve"> and experience</w:t>
      </w:r>
      <w:r w:rsidR="001602A0">
        <w:t xml:space="preserve">: </w:t>
      </w:r>
    </w:p>
    <w:p w14:paraId="6ED726F8" w14:textId="483FFF17" w:rsidR="003D3D15" w:rsidRDefault="003D3D15" w:rsidP="00D267D0">
      <w:pPr>
        <w:pStyle w:val="ListParagraph"/>
        <w:numPr>
          <w:ilvl w:val="0"/>
          <w:numId w:val="7"/>
        </w:numPr>
        <w:spacing w:after="120"/>
        <w:contextualSpacing w:val="0"/>
      </w:pPr>
      <w:r>
        <w:t xml:space="preserve">Financial choices are made in a complex environment. </w:t>
      </w:r>
      <w:r w:rsidR="00D267D0">
        <w:t>T</w:t>
      </w:r>
      <w:r w:rsidR="006C61DC">
        <w:t>he usefulness of choice should not be overstated</w:t>
      </w:r>
      <w:r>
        <w:t xml:space="preserve">, as choices are often avoided and often poorly made. Financial education and delegated choice are no more than partial solutions. </w:t>
      </w:r>
    </w:p>
    <w:p w14:paraId="4216F2E9" w14:textId="21C59060" w:rsidR="00D267D0" w:rsidRDefault="003D3D15" w:rsidP="00A83C18">
      <w:pPr>
        <w:pStyle w:val="ListParagraph"/>
        <w:numPr>
          <w:ilvl w:val="0"/>
          <w:numId w:val="7"/>
        </w:numPr>
        <w:contextualSpacing w:val="0"/>
      </w:pPr>
      <w:r>
        <w:t>T</w:t>
      </w:r>
      <w:r w:rsidR="00375356">
        <w:t>he quality of outcomes from more reliance on competition in the market is frequently overstated</w:t>
      </w:r>
      <w:r w:rsidR="006C61DC">
        <w:t xml:space="preserve">; </w:t>
      </w:r>
      <w:r>
        <w:t xml:space="preserve">the simple model of choice and competition does not work well. </w:t>
      </w:r>
    </w:p>
    <w:p w14:paraId="277A9029" w14:textId="77777777" w:rsidR="00A83C18" w:rsidRDefault="00A83C18" w:rsidP="00A83C18"/>
    <w:p w14:paraId="1A6C119A" w14:textId="6F48C0EE" w:rsidR="00FC3328" w:rsidRPr="00F90740" w:rsidRDefault="00C40B1F" w:rsidP="00A83C18">
      <w:pPr>
        <w:pStyle w:val="ListParagraph"/>
        <w:numPr>
          <w:ilvl w:val="0"/>
          <w:numId w:val="2"/>
        </w:numPr>
        <w:spacing w:after="120"/>
        <w:ind w:left="0" w:firstLine="0"/>
        <w:contextualSpacing w:val="0"/>
        <w:rPr>
          <w:smallCaps/>
        </w:rPr>
      </w:pPr>
      <w:r>
        <w:t>Significant absence of choice is inevitable</w:t>
      </w:r>
      <w:r w:rsidR="001D5FF6">
        <w:t>,</w:t>
      </w:r>
      <w:r>
        <w:t xml:space="preserve"> so a </w:t>
      </w:r>
      <w:r w:rsidR="00543DD8">
        <w:t>well</w:t>
      </w:r>
      <w:r>
        <w:t xml:space="preserve">-designed </w:t>
      </w:r>
      <w:r w:rsidR="00840055">
        <w:t>default</w:t>
      </w:r>
      <w:r>
        <w:t xml:space="preserve"> help</w:t>
      </w:r>
      <w:r w:rsidR="003D3D15">
        <w:t>s</w:t>
      </w:r>
      <w:r>
        <w:t xml:space="preserve"> many workers who are not in a good position to evaluate alternatives.</w:t>
      </w:r>
      <w:r w:rsidR="00A83C18">
        <w:t xml:space="preserve"> </w:t>
      </w:r>
      <w:r w:rsidR="00FC3328" w:rsidRPr="00F90740">
        <w:t xml:space="preserve">That line of argument does not (and should not) rule out </w:t>
      </w:r>
      <w:r>
        <w:t xml:space="preserve">the room for </w:t>
      </w:r>
      <w:r w:rsidR="00020174">
        <w:t xml:space="preserve">some degree of </w:t>
      </w:r>
      <w:r w:rsidR="00FC3328" w:rsidRPr="00F90740">
        <w:t xml:space="preserve">choice for all workers. </w:t>
      </w:r>
    </w:p>
    <w:p w14:paraId="3EEBF4A5" w14:textId="77777777" w:rsidR="00FC3328" w:rsidRPr="00F90740" w:rsidRDefault="00FC3328" w:rsidP="00FC3328">
      <w:pPr>
        <w:pStyle w:val="BodyText"/>
        <w:spacing w:after="0"/>
        <w:ind w:firstLine="720"/>
        <w:rPr>
          <w:lang w:val="en-GB"/>
        </w:rPr>
      </w:pPr>
    </w:p>
    <w:p w14:paraId="01F842AA" w14:textId="24AEA0B0" w:rsidR="00FC788B" w:rsidRPr="00A251D3" w:rsidRDefault="00A251D3" w:rsidP="00A251D3">
      <w:pPr>
        <w:spacing w:after="120"/>
        <w:rPr>
          <w:b/>
          <w:sz w:val="28"/>
        </w:rPr>
      </w:pPr>
      <w:r>
        <w:rPr>
          <w:b/>
          <w:sz w:val="28"/>
        </w:rPr>
        <w:t xml:space="preserve">2  </w:t>
      </w:r>
      <w:r w:rsidR="006811EB" w:rsidRPr="00A251D3">
        <w:rPr>
          <w:b/>
          <w:sz w:val="28"/>
        </w:rPr>
        <w:t>Designing a default structure: A</w:t>
      </w:r>
      <w:r w:rsidR="00FC788B" w:rsidRPr="00A251D3">
        <w:rPr>
          <w:b/>
          <w:sz w:val="28"/>
        </w:rPr>
        <w:t>ccumulation</w:t>
      </w:r>
    </w:p>
    <w:p w14:paraId="2C22321A" w14:textId="25443535" w:rsidR="00FC788B" w:rsidRDefault="00515AE8" w:rsidP="00515AE8">
      <w:pPr>
        <w:spacing w:after="120"/>
      </w:pPr>
      <w:r>
        <w:rPr>
          <w:sz w:val="28"/>
        </w:rPr>
        <w:t xml:space="preserve">2.1 </w:t>
      </w:r>
      <w:r w:rsidR="00623C1F" w:rsidRPr="00515AE8">
        <w:rPr>
          <w:sz w:val="28"/>
        </w:rPr>
        <w:t>Recommendations</w:t>
      </w:r>
    </w:p>
    <w:p w14:paraId="7E299394" w14:textId="4E0E86FA" w:rsidR="002F5AA7" w:rsidRDefault="001D541A" w:rsidP="00904FFC">
      <w:pPr>
        <w:pStyle w:val="ListParagraph"/>
        <w:numPr>
          <w:ilvl w:val="0"/>
          <w:numId w:val="2"/>
        </w:numPr>
        <w:ind w:left="0" w:firstLine="0"/>
        <w:contextualSpacing w:val="0"/>
      </w:pPr>
      <w:r>
        <w:t>Our main argument is that there should be a single, government-organised default</w:t>
      </w:r>
      <w:r w:rsidR="00277E8B">
        <w:t xml:space="preserve"> life-cycle structure</w:t>
      </w:r>
      <w:r>
        <w:t>.</w:t>
      </w:r>
      <w:r w:rsidR="00351EAA">
        <w:t xml:space="preserve">  </w:t>
      </w:r>
      <w:r w:rsidR="00C40B1F">
        <w:t xml:space="preserve">Both the default and the </w:t>
      </w:r>
      <w:r w:rsidR="00185103">
        <w:t xml:space="preserve">pension </w:t>
      </w:r>
      <w:r w:rsidR="00C40B1F">
        <w:t>system</w:t>
      </w:r>
      <w:r w:rsidR="00185103">
        <w:t xml:space="preserve"> as a whole</w:t>
      </w:r>
      <w:r w:rsidR="00C40B1F">
        <w:t xml:space="preserve"> would benefit from a single </w:t>
      </w:r>
      <w:r w:rsidR="00277E8B">
        <w:t xml:space="preserve">contribution collector and </w:t>
      </w:r>
      <w:r w:rsidR="00C40B1F">
        <w:t xml:space="preserve">record-keeper. </w:t>
      </w:r>
      <w:r w:rsidR="00351EAA">
        <w:t>The default structure has the following elements.</w:t>
      </w:r>
    </w:p>
    <w:p w14:paraId="58B006FB" w14:textId="77777777" w:rsidR="0042150A" w:rsidRDefault="0042150A" w:rsidP="0042150A">
      <w:pPr>
        <w:pStyle w:val="ListParagraph"/>
        <w:ind w:left="0"/>
        <w:contextualSpacing w:val="0"/>
      </w:pPr>
    </w:p>
    <w:p w14:paraId="65E9C2C4" w14:textId="681E7731" w:rsidR="002A680F" w:rsidRDefault="00974E70" w:rsidP="00904FFC">
      <w:pPr>
        <w:pStyle w:val="ListParagraph"/>
        <w:numPr>
          <w:ilvl w:val="0"/>
          <w:numId w:val="2"/>
        </w:numPr>
        <w:ind w:left="0" w:firstLine="0"/>
        <w:contextualSpacing w:val="0"/>
        <w:rPr>
          <w:rFonts w:cs="Times New Roman"/>
          <w:szCs w:val="24"/>
        </w:rPr>
      </w:pPr>
      <w:r>
        <w:rPr>
          <w:rFonts w:cs="Times New Roman"/>
          <w:b/>
          <w:smallCaps/>
          <w:szCs w:val="24"/>
        </w:rPr>
        <w:t>1</w:t>
      </w:r>
      <w:r w:rsidR="006477D8" w:rsidRPr="00EB59CD">
        <w:rPr>
          <w:rFonts w:cs="Times New Roman"/>
          <w:b/>
          <w:smallCaps/>
          <w:szCs w:val="24"/>
        </w:rPr>
        <w:t xml:space="preserve">.  </w:t>
      </w:r>
      <w:r w:rsidR="00DA6C1F" w:rsidRPr="00EB59CD">
        <w:rPr>
          <w:rFonts w:cs="Times New Roman"/>
          <w:b/>
          <w:smallCaps/>
          <w:szCs w:val="24"/>
        </w:rPr>
        <w:t>A single default</w:t>
      </w:r>
      <w:r w:rsidR="00DA6C1F" w:rsidRPr="00EB59CD">
        <w:rPr>
          <w:rFonts w:cs="Times New Roman"/>
          <w:smallCaps/>
          <w:szCs w:val="24"/>
        </w:rPr>
        <w:t xml:space="preserve">. </w:t>
      </w:r>
      <w:r w:rsidR="00DA6C1F" w:rsidRPr="00EB59CD">
        <w:rPr>
          <w:rFonts w:cs="Times New Roman"/>
          <w:szCs w:val="24"/>
        </w:rPr>
        <w:t xml:space="preserve"> </w:t>
      </w:r>
      <w:r w:rsidR="00A9065D" w:rsidRPr="00EB59CD">
        <w:rPr>
          <w:rFonts w:cs="Times New Roman"/>
          <w:szCs w:val="24"/>
        </w:rPr>
        <w:t>There should be a</w:t>
      </w:r>
      <w:r w:rsidR="00DA6C1F" w:rsidRPr="00EB59CD">
        <w:rPr>
          <w:rFonts w:cs="Times New Roman"/>
          <w:szCs w:val="24"/>
        </w:rPr>
        <w:t xml:space="preserve"> single default </w:t>
      </w:r>
      <w:r w:rsidR="00277E8B">
        <w:rPr>
          <w:rFonts w:cs="Times New Roman"/>
          <w:szCs w:val="24"/>
        </w:rPr>
        <w:t xml:space="preserve">structure </w:t>
      </w:r>
      <w:r w:rsidR="00DA6C1F" w:rsidRPr="00EB59CD">
        <w:rPr>
          <w:rFonts w:cs="Times New Roman"/>
          <w:szCs w:val="24"/>
        </w:rPr>
        <w:t>provided by an independent government agency</w:t>
      </w:r>
      <w:r w:rsidR="00A9065D" w:rsidRPr="00A56C58">
        <w:rPr>
          <w:rFonts w:cs="Times New Roman"/>
          <w:szCs w:val="24"/>
        </w:rPr>
        <w:t xml:space="preserve"> for workers who make no choice; </w:t>
      </w:r>
      <w:r w:rsidR="00EB59CD">
        <w:rPr>
          <w:rFonts w:cs="Times New Roman"/>
          <w:szCs w:val="24"/>
        </w:rPr>
        <w:t xml:space="preserve"> The default should have a lifecycle formation.</w:t>
      </w:r>
    </w:p>
    <w:p w14:paraId="0E3325F4" w14:textId="77777777" w:rsidR="000220BA" w:rsidRPr="00EB59CD" w:rsidRDefault="000220BA" w:rsidP="000220BA">
      <w:pPr>
        <w:pStyle w:val="ListParagraph"/>
        <w:ind w:left="0"/>
        <w:contextualSpacing w:val="0"/>
        <w:rPr>
          <w:rFonts w:cs="Times New Roman"/>
          <w:szCs w:val="24"/>
        </w:rPr>
      </w:pPr>
    </w:p>
    <w:p w14:paraId="01DF26F6" w14:textId="16C7C07D" w:rsidR="009F15DB" w:rsidRPr="00516B87" w:rsidRDefault="00020174" w:rsidP="00516B87">
      <w:pPr>
        <w:pStyle w:val="ListParagraph"/>
        <w:numPr>
          <w:ilvl w:val="0"/>
          <w:numId w:val="2"/>
        </w:numPr>
        <w:spacing w:after="120"/>
        <w:ind w:left="0" w:firstLine="0"/>
        <w:contextualSpacing w:val="0"/>
        <w:rPr>
          <w:rFonts w:cs="Times New Roman"/>
          <w:szCs w:val="24"/>
        </w:rPr>
      </w:pPr>
      <w:r>
        <w:rPr>
          <w:i/>
        </w:rPr>
        <w:t xml:space="preserve">The inevitable need for </w:t>
      </w:r>
      <w:r w:rsidR="003E245E">
        <w:rPr>
          <w:i/>
        </w:rPr>
        <w:t>a</w:t>
      </w:r>
      <w:r w:rsidR="00516B87" w:rsidRPr="003E245E">
        <w:rPr>
          <w:i/>
        </w:rPr>
        <w:t xml:space="preserve"> </w:t>
      </w:r>
      <w:r w:rsidR="00B575A2" w:rsidRPr="003E245E">
        <w:rPr>
          <w:i/>
        </w:rPr>
        <w:t>default</w:t>
      </w:r>
      <w:r w:rsidR="00B575A2">
        <w:rPr>
          <w:i/>
        </w:rPr>
        <w:t>.</w:t>
      </w:r>
      <w:r w:rsidR="00B575A2">
        <w:t xml:space="preserve"> The</w:t>
      </w:r>
      <w:r w:rsidR="006F7D46">
        <w:t xml:space="preserve"> observed fact </w:t>
      </w:r>
      <w:r w:rsidR="000A615D">
        <w:t xml:space="preserve">is </w:t>
      </w:r>
      <w:r w:rsidR="006F7D46">
        <w:t>that many people do not make choices</w:t>
      </w:r>
      <w:r w:rsidR="009F15DB">
        <w:t>.</w:t>
      </w:r>
      <w:r w:rsidR="00516B87">
        <w:t xml:space="preserve"> </w:t>
      </w:r>
      <w:r w:rsidR="009F15DB">
        <w:t>They do not do</w:t>
      </w:r>
      <w:r w:rsidR="00134DBC">
        <w:t xml:space="preserve"> so</w:t>
      </w:r>
      <w:r w:rsidR="009F15DB">
        <w:t xml:space="preserve"> for a variety of reasons</w:t>
      </w:r>
      <w:r>
        <w:t>, discussed in the Appendix</w:t>
      </w:r>
      <w:r w:rsidR="009F15DB">
        <w:t>:</w:t>
      </w:r>
    </w:p>
    <w:p w14:paraId="669B0F9E" w14:textId="68287304" w:rsidR="009F15DB" w:rsidRDefault="009F15DB" w:rsidP="00261684">
      <w:pPr>
        <w:pStyle w:val="ListParagraph"/>
        <w:numPr>
          <w:ilvl w:val="0"/>
          <w:numId w:val="15"/>
        </w:numPr>
        <w:spacing w:after="120"/>
        <w:contextualSpacing w:val="0"/>
      </w:pPr>
      <w:r>
        <w:t>Some are aware of limitations in their capacity to make complex choices, and view the default as a safe answer.</w:t>
      </w:r>
    </w:p>
    <w:p w14:paraId="544B4F27" w14:textId="42BC5A1F" w:rsidR="009F15DB" w:rsidRPr="00130036" w:rsidRDefault="006A59AE" w:rsidP="00020174">
      <w:pPr>
        <w:pStyle w:val="ListParagraph"/>
        <w:numPr>
          <w:ilvl w:val="0"/>
          <w:numId w:val="15"/>
        </w:numPr>
        <w:spacing w:after="120"/>
        <w:contextualSpacing w:val="0"/>
      </w:pPr>
      <w:r w:rsidRPr="00130036">
        <w:t>For others</w:t>
      </w:r>
      <w:r w:rsidR="00020174" w:rsidRPr="00130036">
        <w:t>,</w:t>
      </w:r>
      <w:r w:rsidRPr="00130036">
        <w:t xml:space="preserve"> </w:t>
      </w:r>
      <w:r w:rsidR="00020174" w:rsidRPr="00130036">
        <w:t xml:space="preserve">procrastination and simple avoidance of consideration of choice </w:t>
      </w:r>
      <w:r w:rsidR="00020174" w:rsidRPr="00487C57">
        <w:t>occur</w:t>
      </w:r>
      <w:r w:rsidRPr="00487C57">
        <w:t>.</w:t>
      </w:r>
      <w:r w:rsidR="00020174" w:rsidRPr="00487C57">
        <w:t xml:space="preserve"> This is a situation where </w:t>
      </w:r>
      <w:r w:rsidR="00020174" w:rsidRPr="00130036">
        <w:t>the benefits (higher returns, lower charges) in any particular month are small, while the transactions costs in terms of time can be significant.</w:t>
      </w:r>
    </w:p>
    <w:p w14:paraId="6E65564B" w14:textId="40AC5CBA" w:rsidR="00134DBC" w:rsidRDefault="000A615D" w:rsidP="006A59AE">
      <w:r>
        <w:t>For both sets of reasons, a default arrangement is necessary for people who do not choose.</w:t>
      </w:r>
    </w:p>
    <w:p w14:paraId="2F6E318D" w14:textId="77777777" w:rsidR="00134DBC" w:rsidRDefault="00134DBC" w:rsidP="006A59AE"/>
    <w:p w14:paraId="6774AAA0" w14:textId="6652B106" w:rsidR="008E4F02" w:rsidRDefault="003E245E" w:rsidP="00FE090A">
      <w:pPr>
        <w:pStyle w:val="ListParagraph"/>
        <w:numPr>
          <w:ilvl w:val="0"/>
          <w:numId w:val="2"/>
        </w:numPr>
        <w:ind w:left="0" w:firstLine="0"/>
        <w:contextualSpacing w:val="0"/>
      </w:pPr>
      <w:r w:rsidRPr="003E245E">
        <w:rPr>
          <w:i/>
        </w:rPr>
        <w:t>Why a single default</w:t>
      </w:r>
      <w:r w:rsidR="00873724">
        <w:rPr>
          <w:i/>
        </w:rPr>
        <w:t xml:space="preserve"> provider</w:t>
      </w:r>
      <w:r w:rsidRPr="003E245E">
        <w:rPr>
          <w:i/>
        </w:rPr>
        <w:t xml:space="preserve">? </w:t>
      </w:r>
      <w:r w:rsidR="00FA08B2">
        <w:t xml:space="preserve">Australia has multiple funds each with a default. </w:t>
      </w:r>
      <w:r w:rsidR="00B25873" w:rsidRPr="00B25873">
        <w:t>In New Zealand, the government has designated nine default providers on the basis of competitive bidding. A worker who makes no choice is allocated to a fund in what is sometimes referred to as the ‘cab rank’ principle.</w:t>
      </w:r>
      <w:r w:rsidR="00B25873">
        <w:t xml:space="preserve"> </w:t>
      </w:r>
      <w:r w:rsidR="008E4F02">
        <w:t>A major problem with m</w:t>
      </w:r>
      <w:r w:rsidR="00B25873">
        <w:t xml:space="preserve">ultiple </w:t>
      </w:r>
      <w:r w:rsidR="00020174">
        <w:t xml:space="preserve">default </w:t>
      </w:r>
      <w:r w:rsidR="00B25873">
        <w:t xml:space="preserve">accounts, however organised, </w:t>
      </w:r>
      <w:r w:rsidR="008E4F02">
        <w:t xml:space="preserve">is that </w:t>
      </w:r>
      <w:r w:rsidR="00870AF8">
        <w:t>d</w:t>
      </w:r>
      <w:r w:rsidR="009625F9">
        <w:t>iversity of default accounts will result in diversity in realized rates of return between workers of the same age, which is likely to generate dissatisfaction</w:t>
      </w:r>
      <w:r w:rsidR="00FE090A">
        <w:t xml:space="preserve"> and possible political hostility</w:t>
      </w:r>
      <w:r w:rsidR="009625F9">
        <w:t xml:space="preserve">. </w:t>
      </w:r>
      <w:r w:rsidR="00870AF8">
        <w:t>H</w:t>
      </w:r>
      <w:r w:rsidR="00DA6C1F" w:rsidRPr="00F90740">
        <w:t xml:space="preserve">aving multiple default plans is like a Post Office with 10 windows and 10 queues, so that queuing time is </w:t>
      </w:r>
      <w:r w:rsidR="00277E8B">
        <w:t xml:space="preserve">a </w:t>
      </w:r>
      <w:r w:rsidR="00DA6C1F" w:rsidRPr="00F90740">
        <w:t>random luck of the draw</w:t>
      </w:r>
      <w:r w:rsidR="00E01956">
        <w:t>;</w:t>
      </w:r>
      <w:r w:rsidR="00FE090A">
        <w:t xml:space="preserve"> a single queue for all 10 windows</w:t>
      </w:r>
      <w:r w:rsidR="00E01956">
        <w:t xml:space="preserve"> is widely regarded as fairer</w:t>
      </w:r>
      <w:r w:rsidR="00FE090A">
        <w:t>.</w:t>
      </w:r>
    </w:p>
    <w:p w14:paraId="687C7823" w14:textId="77777777" w:rsidR="008E4F02" w:rsidRDefault="008E4F02" w:rsidP="00FE090A">
      <w:pPr>
        <w:pStyle w:val="ListParagraph"/>
        <w:ind w:left="0"/>
        <w:contextualSpacing w:val="0"/>
      </w:pPr>
    </w:p>
    <w:p w14:paraId="0A19C623" w14:textId="3E5CBC68" w:rsidR="008E4F02" w:rsidRDefault="001C4187" w:rsidP="008E4F02">
      <w:pPr>
        <w:pStyle w:val="ListParagraph"/>
        <w:numPr>
          <w:ilvl w:val="0"/>
          <w:numId w:val="2"/>
        </w:numPr>
        <w:spacing w:after="120"/>
        <w:ind w:left="0" w:firstLine="0"/>
        <w:contextualSpacing w:val="0"/>
      </w:pPr>
      <w:r>
        <w:t>Having a</w:t>
      </w:r>
      <w:r w:rsidR="008E4F02">
        <w:t xml:space="preserve"> single default</w:t>
      </w:r>
      <w:r w:rsidR="00472E94">
        <w:t>:</w:t>
      </w:r>
    </w:p>
    <w:p w14:paraId="6FC817F4" w14:textId="28A6C08C" w:rsidR="00870AF8" w:rsidRDefault="008E4F02" w:rsidP="00FE090A">
      <w:pPr>
        <w:pStyle w:val="ListParagraph"/>
        <w:numPr>
          <w:ilvl w:val="0"/>
          <w:numId w:val="15"/>
        </w:numPr>
        <w:spacing w:after="120"/>
        <w:contextualSpacing w:val="0"/>
      </w:pPr>
      <w:r>
        <w:t>Avoids the problem of diverse returns</w:t>
      </w:r>
      <w:r w:rsidR="00DA6C1F" w:rsidRPr="00F90740">
        <w:t>.</w:t>
      </w:r>
      <w:r w:rsidR="00DA6C1F">
        <w:t xml:space="preserve"> </w:t>
      </w:r>
    </w:p>
    <w:p w14:paraId="178B70C5" w14:textId="21C42AF2" w:rsidR="008E4F02" w:rsidRPr="00FE090A" w:rsidRDefault="008E4F02" w:rsidP="00FE090A">
      <w:pPr>
        <w:pStyle w:val="PlainText"/>
        <w:numPr>
          <w:ilvl w:val="0"/>
          <w:numId w:val="15"/>
        </w:numPr>
        <w:spacing w:after="120"/>
        <w:rPr>
          <w:rFonts w:eastAsiaTheme="minorHAnsi"/>
          <w:szCs w:val="24"/>
          <w:lang w:eastAsia="en-US"/>
        </w:rPr>
      </w:pPr>
      <w:r>
        <w:t xml:space="preserve">Provides </w:t>
      </w:r>
      <w:r w:rsidR="00FE090A">
        <w:t xml:space="preserve">a </w:t>
      </w:r>
      <w:r>
        <w:t xml:space="preserve">simpler picture for </w:t>
      </w:r>
      <w:r w:rsidR="00FE090A">
        <w:t xml:space="preserve">a </w:t>
      </w:r>
      <w:r>
        <w:t>worker of</w:t>
      </w:r>
      <w:r w:rsidR="00FE090A">
        <w:t xml:space="preserve"> the</w:t>
      </w:r>
      <w:r>
        <w:t xml:space="preserve"> consequences of not making a choice</w:t>
      </w:r>
      <w:r w:rsidR="00B67E3B">
        <w:t>.</w:t>
      </w:r>
    </w:p>
    <w:p w14:paraId="39DA28FF" w14:textId="29ED8CEC" w:rsidR="008E4F02" w:rsidRDefault="00472E94" w:rsidP="00472E94">
      <w:pPr>
        <w:pStyle w:val="PlainText"/>
        <w:numPr>
          <w:ilvl w:val="0"/>
          <w:numId w:val="45"/>
        </w:numPr>
      </w:pPr>
      <w:r>
        <w:t xml:space="preserve">Reduces costs </w:t>
      </w:r>
      <w:r w:rsidR="00FE090A">
        <w:t>by avoiding complexity in policing multiple defaults and</w:t>
      </w:r>
      <w:r>
        <w:t>, in a system of industry plans</w:t>
      </w:r>
      <w:r w:rsidR="00E01956">
        <w:t xml:space="preserve"> each with a default</w:t>
      </w:r>
      <w:r>
        <w:t>,</w:t>
      </w:r>
      <w:r w:rsidR="00FE090A">
        <w:t xml:space="preserve"> the </w:t>
      </w:r>
      <w:r w:rsidR="00B67E3B">
        <w:t xml:space="preserve">repeated </w:t>
      </w:r>
      <w:r>
        <w:t>need to relocate</w:t>
      </w:r>
      <w:r w:rsidR="00FE090A">
        <w:t xml:space="preserve"> assets for workers</w:t>
      </w:r>
      <w:r w:rsidR="00B67E3B">
        <w:t xml:space="preserve"> using a default</w:t>
      </w:r>
      <w:r>
        <w:t xml:space="preserve"> who </w:t>
      </w:r>
      <w:r w:rsidR="00277E8B">
        <w:t>move</w:t>
      </w:r>
      <w:r>
        <w:t xml:space="preserve"> across industries</w:t>
      </w:r>
      <w:r w:rsidR="00FE090A">
        <w:t>.</w:t>
      </w:r>
    </w:p>
    <w:p w14:paraId="5B78A588" w14:textId="77777777" w:rsidR="008E4F02" w:rsidRPr="004D1687" w:rsidRDefault="008E4F02" w:rsidP="00944797">
      <w:pPr>
        <w:rPr>
          <w:rFonts w:cs="Times New Roman"/>
          <w:szCs w:val="24"/>
        </w:rPr>
      </w:pPr>
    </w:p>
    <w:p w14:paraId="6B20911C" w14:textId="654DE360" w:rsidR="000B1D4D" w:rsidRDefault="00974E70" w:rsidP="00904FFC">
      <w:pPr>
        <w:pStyle w:val="ListParagraph"/>
        <w:numPr>
          <w:ilvl w:val="0"/>
          <w:numId w:val="2"/>
        </w:numPr>
        <w:ind w:left="0" w:firstLine="0"/>
        <w:contextualSpacing w:val="0"/>
        <w:rPr>
          <w:rFonts w:cs="Times New Roman"/>
          <w:szCs w:val="24"/>
        </w:rPr>
      </w:pPr>
      <w:r>
        <w:rPr>
          <w:rFonts w:cs="Times New Roman"/>
          <w:b/>
          <w:smallCaps/>
          <w:szCs w:val="24"/>
        </w:rPr>
        <w:t>2</w:t>
      </w:r>
      <w:r w:rsidR="00C67357">
        <w:rPr>
          <w:rFonts w:cs="Times New Roman"/>
          <w:b/>
          <w:smallCaps/>
          <w:szCs w:val="24"/>
        </w:rPr>
        <w:t xml:space="preserve">.  </w:t>
      </w:r>
      <w:r w:rsidR="00806F36" w:rsidRPr="00806F36">
        <w:rPr>
          <w:rFonts w:cs="Times New Roman"/>
          <w:b/>
          <w:smallCaps/>
          <w:szCs w:val="24"/>
        </w:rPr>
        <w:t>A simple choice architecture</w:t>
      </w:r>
      <w:r w:rsidR="00175950">
        <w:rPr>
          <w:rFonts w:cs="Times New Roman"/>
          <w:b/>
          <w:smallCaps/>
          <w:szCs w:val="24"/>
        </w:rPr>
        <w:t xml:space="preserve"> within the default</w:t>
      </w:r>
      <w:r w:rsidR="00806F36">
        <w:rPr>
          <w:rFonts w:cs="Times New Roman"/>
          <w:szCs w:val="24"/>
        </w:rPr>
        <w:t xml:space="preserve">.  </w:t>
      </w:r>
      <w:r w:rsidR="002127AA">
        <w:t xml:space="preserve">A person who is reluctant to make a complex choice might, nevertheless, be willing and able to make </w:t>
      </w:r>
      <w:r w:rsidR="00B67E3B">
        <w:t xml:space="preserve">some </w:t>
      </w:r>
      <w:r w:rsidR="002127AA">
        <w:t xml:space="preserve">simple choices if framed appropriately. </w:t>
      </w:r>
      <w:r w:rsidR="00E60616">
        <w:rPr>
          <w:rFonts w:cs="Times New Roman"/>
          <w:szCs w:val="24"/>
        </w:rPr>
        <w:t xml:space="preserve">To that end, the agency providing the default should also provide some limited degree of choice. </w:t>
      </w:r>
      <w:r w:rsidR="00E60616">
        <w:t>As outlined in section</w:t>
      </w:r>
      <w:r w:rsidR="00FE3043">
        <w:t xml:space="preserve"> 2.2</w:t>
      </w:r>
      <w:r w:rsidR="00E60616">
        <w:t xml:space="preserve">, the default for NEST pensions in the UK is a fund with a target date set at the state pension age, but offering workers the option to choose an earlier or later target date and/or a fund with a higher- or lower-risk portfolio mix than the default. The same is true of the default arrangements in Sweden, also discussed in section 2.2. </w:t>
      </w:r>
      <w:r w:rsidR="00A1203E" w:rsidRPr="00F90740">
        <w:t xml:space="preserve">Fewer choices can increase participation (Box </w:t>
      </w:r>
      <w:r w:rsidR="001C554F">
        <w:t>1</w:t>
      </w:r>
      <w:r w:rsidR="00A1203E" w:rsidRPr="00F90740">
        <w:t>), and Keim and Mitchell (2015) find that streamlining options in defined-contribution plans significantly reduced turnover and expense ratios.</w:t>
      </w:r>
      <w:r w:rsidR="00A1203E">
        <w:t xml:space="preserve"> </w:t>
      </w:r>
    </w:p>
    <w:p w14:paraId="26FF2FCE" w14:textId="77777777" w:rsidR="00EB59CD" w:rsidRPr="00EB59CD" w:rsidRDefault="00EB59CD" w:rsidP="00AA2CDB">
      <w:pPr>
        <w:pStyle w:val="ListParagraph"/>
        <w:rPr>
          <w:rFonts w:cs="Times New Roman"/>
          <w:szCs w:val="24"/>
        </w:rPr>
      </w:pPr>
    </w:p>
    <w:p w14:paraId="1D3147A0" w14:textId="011510E0" w:rsidR="00EB59CD" w:rsidRDefault="00EB59CD" w:rsidP="00904FFC">
      <w:pPr>
        <w:pStyle w:val="ListParagraph"/>
        <w:numPr>
          <w:ilvl w:val="0"/>
          <w:numId w:val="2"/>
        </w:numPr>
        <w:ind w:left="0" w:firstLine="0"/>
        <w:contextualSpacing w:val="0"/>
        <w:rPr>
          <w:rFonts w:cs="Times New Roman"/>
          <w:szCs w:val="24"/>
        </w:rPr>
      </w:pPr>
      <w:r w:rsidRPr="00EB59CD">
        <w:rPr>
          <w:rFonts w:cs="Times New Roman"/>
          <w:szCs w:val="24"/>
        </w:rPr>
        <w:t xml:space="preserve">A worker who previously chose a provider should be allowed to switch </w:t>
      </w:r>
      <w:r w:rsidRPr="00904FFC">
        <w:t>to</w:t>
      </w:r>
      <w:r w:rsidRPr="00EB59CD">
        <w:rPr>
          <w:rFonts w:cs="Times New Roman"/>
          <w:szCs w:val="24"/>
        </w:rPr>
        <w:t xml:space="preserve"> the default pr</w:t>
      </w:r>
      <w:r w:rsidRPr="00A56C58">
        <w:rPr>
          <w:rFonts w:cs="Times New Roman"/>
          <w:szCs w:val="24"/>
        </w:rPr>
        <w:t xml:space="preserve">ovider. </w:t>
      </w:r>
      <w:r w:rsidR="0016258B">
        <w:rPr>
          <w:rFonts w:cs="Times New Roman"/>
          <w:szCs w:val="24"/>
        </w:rPr>
        <w:t xml:space="preserve">Initially in Sweden workers who chose a fund were not thereafter allowed to move to the default.  As a result of </w:t>
      </w:r>
      <w:r w:rsidR="00277E8B">
        <w:rPr>
          <w:rFonts w:cs="Times New Roman"/>
          <w:szCs w:val="24"/>
        </w:rPr>
        <w:t xml:space="preserve">popular </w:t>
      </w:r>
      <w:r w:rsidR="0016258B">
        <w:rPr>
          <w:rFonts w:cs="Times New Roman"/>
          <w:szCs w:val="24"/>
        </w:rPr>
        <w:t>pressure, they are now allowed to do so</w:t>
      </w:r>
      <w:r w:rsidRPr="00A56C58">
        <w:rPr>
          <w:rFonts w:cs="Times New Roman"/>
          <w:szCs w:val="24"/>
        </w:rPr>
        <w:t>.</w:t>
      </w:r>
      <w:r>
        <w:rPr>
          <w:rStyle w:val="FootnoteReference"/>
          <w:rFonts w:cs="Times New Roman"/>
          <w:szCs w:val="24"/>
        </w:rPr>
        <w:footnoteReference w:id="4"/>
      </w:r>
      <w:r w:rsidRPr="00EB59CD">
        <w:rPr>
          <w:rFonts w:cs="Times New Roman"/>
          <w:szCs w:val="24"/>
        </w:rPr>
        <w:t xml:space="preserve"> </w:t>
      </w:r>
    </w:p>
    <w:p w14:paraId="0E445D02" w14:textId="77777777" w:rsidR="00175950" w:rsidRPr="00A0631F" w:rsidRDefault="00175950" w:rsidP="00FD334E">
      <w:pPr>
        <w:pStyle w:val="ListParagraph"/>
        <w:rPr>
          <w:rFonts w:cs="Times New Roman"/>
          <w:szCs w:val="24"/>
        </w:rPr>
      </w:pPr>
    </w:p>
    <w:p w14:paraId="4E403DCC" w14:textId="3EA7A60D" w:rsidR="00175950" w:rsidRPr="00EB59CD" w:rsidRDefault="00175950" w:rsidP="00904FFC">
      <w:pPr>
        <w:pStyle w:val="ListParagraph"/>
        <w:numPr>
          <w:ilvl w:val="0"/>
          <w:numId w:val="2"/>
        </w:numPr>
        <w:ind w:left="0" w:firstLine="0"/>
        <w:contextualSpacing w:val="0"/>
        <w:rPr>
          <w:rFonts w:cs="Times New Roman"/>
          <w:szCs w:val="24"/>
        </w:rPr>
      </w:pPr>
      <w:r>
        <w:rPr>
          <w:rFonts w:cs="Times New Roman"/>
          <w:szCs w:val="24"/>
        </w:rPr>
        <w:t xml:space="preserve">The default could manage a complex portfolio, as is done in Sweden, or could use a simple portfolio </w:t>
      </w:r>
      <w:r w:rsidR="00277E8B">
        <w:rPr>
          <w:rFonts w:cs="Times New Roman"/>
          <w:szCs w:val="24"/>
        </w:rPr>
        <w:t xml:space="preserve">of mutual funds </w:t>
      </w:r>
      <w:r>
        <w:rPr>
          <w:rFonts w:cs="Times New Roman"/>
          <w:szCs w:val="24"/>
        </w:rPr>
        <w:t>with competitive bidding for the funds in the simple portfolio, as is done in the USA for federal civil servants by the Thrift Savings Plan.</w:t>
      </w:r>
    </w:p>
    <w:p w14:paraId="5B09464D" w14:textId="77777777" w:rsidR="002A680F" w:rsidRPr="002A680F" w:rsidRDefault="002A680F" w:rsidP="002A680F">
      <w:pPr>
        <w:pStyle w:val="ListParagraph"/>
        <w:rPr>
          <w:rFonts w:cs="Times New Roman"/>
          <w:szCs w:val="24"/>
        </w:rPr>
      </w:pPr>
    </w:p>
    <w:p w14:paraId="3FB1485A" w14:textId="7B808D31" w:rsidR="00233032" w:rsidRPr="00A02320" w:rsidRDefault="008806D5" w:rsidP="00275EED">
      <w:pPr>
        <w:pStyle w:val="ListParagraph"/>
        <w:numPr>
          <w:ilvl w:val="0"/>
          <w:numId w:val="2"/>
        </w:numPr>
        <w:spacing w:after="240"/>
        <w:ind w:left="0" w:firstLine="0"/>
        <w:contextualSpacing w:val="0"/>
        <w:rPr>
          <w:rFonts w:cs="Times New Roman"/>
          <w:szCs w:val="24"/>
        </w:rPr>
      </w:pPr>
      <w:r>
        <w:rPr>
          <w:rFonts w:cs="Times New Roman"/>
          <w:szCs w:val="24"/>
        </w:rPr>
        <w:t xml:space="preserve">It is also beneficial, as in Australia, that </w:t>
      </w:r>
      <w:r w:rsidR="00F47253">
        <w:rPr>
          <w:rFonts w:cs="Times New Roman"/>
          <w:szCs w:val="24"/>
        </w:rPr>
        <w:t>workers c</w:t>
      </w:r>
      <w:r>
        <w:rPr>
          <w:rFonts w:cs="Times New Roman"/>
          <w:szCs w:val="24"/>
        </w:rPr>
        <w:t>an save more than the minimum in</w:t>
      </w:r>
      <w:r w:rsidR="00F47253">
        <w:rPr>
          <w:rFonts w:cs="Times New Roman"/>
          <w:szCs w:val="24"/>
        </w:rPr>
        <w:t xml:space="preserve"> the mandatory system</w:t>
      </w:r>
      <w:r w:rsidR="00233032">
        <w:t xml:space="preserve">, </w:t>
      </w:r>
      <w:r w:rsidR="00233032" w:rsidRPr="00F07E31">
        <w:t xml:space="preserve">given </w:t>
      </w:r>
      <w:r w:rsidR="00516B87">
        <w:t xml:space="preserve">its </w:t>
      </w:r>
      <w:r w:rsidR="00233032" w:rsidRPr="00F07E31">
        <w:t>advantages of scale and design. In a defined-</w:t>
      </w:r>
      <w:r w:rsidR="00233032">
        <w:t>contribution</w:t>
      </w:r>
      <w:r w:rsidR="00233032" w:rsidRPr="00F07E31">
        <w:t xml:space="preserve"> plan there are good reasons for limiting tax advantages but no reason to limit contributions</w:t>
      </w:r>
      <w:r w:rsidR="00EC67C5">
        <w:t>.</w:t>
      </w:r>
      <w:r w:rsidR="0079373F">
        <w:rPr>
          <w:rStyle w:val="FootnoteReference"/>
        </w:rPr>
        <w:footnoteReference w:id="5"/>
      </w:r>
    </w:p>
    <w:p w14:paraId="6C02B81B" w14:textId="1BA797BA" w:rsidR="00974E70" w:rsidRPr="00906581" w:rsidRDefault="00974E70" w:rsidP="00974E70">
      <w:pPr>
        <w:pStyle w:val="ListParagraph"/>
        <w:numPr>
          <w:ilvl w:val="0"/>
          <w:numId w:val="2"/>
        </w:numPr>
        <w:ind w:left="0" w:firstLine="0"/>
        <w:contextualSpacing w:val="0"/>
        <w:rPr>
          <w:rFonts w:cs="Times New Roman"/>
          <w:szCs w:val="24"/>
        </w:rPr>
      </w:pPr>
      <w:r>
        <w:rPr>
          <w:b/>
          <w:smallCaps/>
        </w:rPr>
        <w:t xml:space="preserve">3.  </w:t>
      </w:r>
      <w:r w:rsidRPr="00972887">
        <w:rPr>
          <w:b/>
          <w:smallCaps/>
        </w:rPr>
        <w:t>One account per person</w:t>
      </w:r>
      <w:r>
        <w:t xml:space="preserve">. </w:t>
      </w:r>
      <w:r w:rsidRPr="00F90740">
        <w:t>In a system with multiple providers of individual accounts, a worker who changes job</w:t>
      </w:r>
      <w:r w:rsidR="00277E8B">
        <w:t>s</w:t>
      </w:r>
      <w:r w:rsidRPr="00F90740">
        <w:t xml:space="preserve"> could transfer his/her accumulation from old to new employer. In practice, many workers do not do so and, as a result, have multiple pension accounts. </w:t>
      </w:r>
      <w:r>
        <w:t xml:space="preserve">The resulting problems are twofold: ‘lost accounts’ and administrative costs. The latter arises because </w:t>
      </w:r>
      <w:r w:rsidRPr="00F90740">
        <w:t xml:space="preserve">the cost of managing an account </w:t>
      </w:r>
      <w:r>
        <w:t>has</w:t>
      </w:r>
      <w:r w:rsidRPr="00F90740">
        <w:t xml:space="preserve"> a </w:t>
      </w:r>
      <w:r>
        <w:t xml:space="preserve">large </w:t>
      </w:r>
      <w:r w:rsidRPr="00F90740">
        <w:t xml:space="preserve">fixed cost </w:t>
      </w:r>
      <w:r>
        <w:t xml:space="preserve">component </w:t>
      </w:r>
      <w:r w:rsidRPr="00F90740">
        <w:t xml:space="preserve">– record keeping for </w:t>
      </w:r>
      <w:r>
        <w:t xml:space="preserve">and communications about </w:t>
      </w:r>
      <w:r w:rsidRPr="00F90740">
        <w:t>a large account does not cost much more than for a small one. Thus the burden of charges is greater for multiple accounts than for a single account of equal total size.</w:t>
      </w:r>
    </w:p>
    <w:p w14:paraId="3F5DE3DD" w14:textId="77777777" w:rsidR="00974E70" w:rsidRPr="00906581" w:rsidRDefault="00974E70" w:rsidP="00974E70">
      <w:pPr>
        <w:pStyle w:val="ListParagraph"/>
        <w:rPr>
          <w:rFonts w:cs="Times New Roman"/>
          <w:szCs w:val="24"/>
        </w:rPr>
      </w:pPr>
    </w:p>
    <w:p w14:paraId="0FFB5919" w14:textId="0C7F1DDF" w:rsidR="00974E70" w:rsidRDefault="00974E70" w:rsidP="00974E70">
      <w:pPr>
        <w:pStyle w:val="ListParagraph"/>
        <w:numPr>
          <w:ilvl w:val="0"/>
          <w:numId w:val="2"/>
        </w:numPr>
        <w:ind w:left="0" w:firstLine="0"/>
        <w:contextualSpacing w:val="0"/>
        <w:rPr>
          <w:rFonts w:cs="Times New Roman"/>
          <w:szCs w:val="24"/>
        </w:rPr>
      </w:pPr>
      <w:r>
        <w:rPr>
          <w:rFonts w:cs="Times New Roman"/>
          <w:szCs w:val="24"/>
        </w:rPr>
        <w:t>For both reasons, it is highly desirable that each person has one and only one account. That account can be with a provider chosen by the worker; and the worker can choose to move the account to a different provider</w:t>
      </w:r>
      <w:r w:rsidR="001A7571">
        <w:rPr>
          <w:rFonts w:cs="Times New Roman"/>
          <w:szCs w:val="24"/>
        </w:rPr>
        <w:t xml:space="preserve">; or a worker can make no choice and be in the </w:t>
      </w:r>
      <w:r w:rsidR="00277E8B">
        <w:rPr>
          <w:rFonts w:cs="Times New Roman"/>
          <w:szCs w:val="24"/>
        </w:rPr>
        <w:t>default.</w:t>
      </w:r>
    </w:p>
    <w:p w14:paraId="3895D652" w14:textId="77777777" w:rsidR="00974E70" w:rsidRPr="00D942E7" w:rsidRDefault="00974E70" w:rsidP="00974E70">
      <w:pPr>
        <w:pStyle w:val="ListParagraph"/>
        <w:rPr>
          <w:rFonts w:cs="Times New Roman"/>
          <w:szCs w:val="24"/>
        </w:rPr>
      </w:pPr>
    </w:p>
    <w:p w14:paraId="674BD124" w14:textId="055676D4" w:rsidR="00974E70" w:rsidRDefault="00974E70" w:rsidP="00974E70">
      <w:pPr>
        <w:pStyle w:val="ListParagraph"/>
        <w:numPr>
          <w:ilvl w:val="0"/>
          <w:numId w:val="2"/>
        </w:numPr>
        <w:ind w:left="0" w:firstLine="0"/>
        <w:contextualSpacing w:val="0"/>
        <w:rPr>
          <w:rFonts w:cs="Times New Roman"/>
          <w:szCs w:val="24"/>
        </w:rPr>
      </w:pPr>
      <w:r>
        <w:rPr>
          <w:rFonts w:cs="Times New Roman"/>
          <w:szCs w:val="24"/>
        </w:rPr>
        <w:t xml:space="preserve">We recommend that new entrants to the workforce should be </w:t>
      </w:r>
      <w:r w:rsidR="005E1E7D">
        <w:rPr>
          <w:rFonts w:cs="Times New Roman"/>
          <w:szCs w:val="24"/>
        </w:rPr>
        <w:t>required</w:t>
      </w:r>
      <w:r>
        <w:rPr>
          <w:rFonts w:cs="Times New Roman"/>
          <w:szCs w:val="24"/>
        </w:rPr>
        <w:t xml:space="preserve"> to have only one account.  It would be desirable to consolidate the </w:t>
      </w:r>
      <w:r w:rsidRPr="00904FFC">
        <w:t>accounts</w:t>
      </w:r>
      <w:r>
        <w:rPr>
          <w:rFonts w:cs="Times New Roman"/>
          <w:szCs w:val="24"/>
        </w:rPr>
        <w:t xml:space="preserve"> of current workers with multiple accounts via mandate, subsidy or nudge. How to do so requires additional study.</w:t>
      </w:r>
    </w:p>
    <w:p w14:paraId="62A34B9C" w14:textId="77777777" w:rsidR="00974E70" w:rsidRPr="00D30CBC" w:rsidRDefault="00974E70" w:rsidP="00974E70">
      <w:pPr>
        <w:pStyle w:val="ListParagraph"/>
        <w:rPr>
          <w:rFonts w:cs="Times New Roman"/>
          <w:szCs w:val="24"/>
        </w:rPr>
      </w:pPr>
    </w:p>
    <w:p w14:paraId="27F0DFB0" w14:textId="01AC5837" w:rsidR="00B85984" w:rsidRPr="00B85984" w:rsidRDefault="00C67357" w:rsidP="00B85984">
      <w:pPr>
        <w:pStyle w:val="ListParagraph"/>
        <w:numPr>
          <w:ilvl w:val="0"/>
          <w:numId w:val="2"/>
        </w:numPr>
        <w:ind w:left="0" w:firstLine="0"/>
        <w:contextualSpacing w:val="0"/>
        <w:rPr>
          <w:rFonts w:cs="Times New Roman"/>
          <w:szCs w:val="24"/>
        </w:rPr>
      </w:pPr>
      <w:r>
        <w:rPr>
          <w:rFonts w:cs="Times New Roman"/>
          <w:b/>
          <w:smallCaps/>
          <w:szCs w:val="24"/>
        </w:rPr>
        <w:t xml:space="preserve">4.  </w:t>
      </w:r>
      <w:r w:rsidRPr="00972887">
        <w:rPr>
          <w:rFonts w:cs="Times New Roman"/>
          <w:b/>
          <w:smallCaps/>
          <w:szCs w:val="24"/>
        </w:rPr>
        <w:t>A single</w:t>
      </w:r>
      <w:r w:rsidR="00B12771">
        <w:rPr>
          <w:rFonts w:cs="Times New Roman"/>
          <w:b/>
          <w:smallCaps/>
          <w:szCs w:val="24"/>
        </w:rPr>
        <w:t xml:space="preserve"> clearing house</w:t>
      </w:r>
      <w:r>
        <w:rPr>
          <w:rFonts w:cs="Times New Roman"/>
          <w:szCs w:val="24"/>
        </w:rPr>
        <w:t>.</w:t>
      </w:r>
      <w:r w:rsidR="00974E70">
        <w:rPr>
          <w:rFonts w:cs="Times New Roman"/>
          <w:szCs w:val="24"/>
        </w:rPr>
        <w:t xml:space="preserve"> </w:t>
      </w:r>
      <w:r w:rsidR="00355F11">
        <w:rPr>
          <w:rFonts w:cs="Times New Roman"/>
          <w:szCs w:val="24"/>
        </w:rPr>
        <w:t>A</w:t>
      </w:r>
      <w:r>
        <w:rPr>
          <w:rFonts w:cs="Times New Roman"/>
          <w:szCs w:val="24"/>
        </w:rPr>
        <w:t xml:space="preserve"> government agency should collect contributions and distribute them to providers</w:t>
      </w:r>
      <w:r w:rsidR="00355F11">
        <w:t>.</w:t>
      </w:r>
      <w:r w:rsidR="0098491C">
        <w:t xml:space="preserve"> Th</w:t>
      </w:r>
      <w:r w:rsidR="002A00DC">
        <w:t>is is the</w:t>
      </w:r>
      <w:r w:rsidR="0098491C">
        <w:t xml:space="preserve"> arrangement in Sweden</w:t>
      </w:r>
      <w:r w:rsidR="002A00DC">
        <w:t xml:space="preserve"> for the Premium Pension,</w:t>
      </w:r>
      <w:r w:rsidR="0098491C">
        <w:t xml:space="preserve"> outlined in section 2.2.</w:t>
      </w:r>
      <w:r w:rsidR="00355F11">
        <w:t xml:space="preserve"> </w:t>
      </w:r>
    </w:p>
    <w:p w14:paraId="5A2A0C6A" w14:textId="77777777" w:rsidR="00B85984" w:rsidRDefault="00B85984" w:rsidP="00B85984">
      <w:pPr>
        <w:pStyle w:val="ListParagraph"/>
      </w:pPr>
    </w:p>
    <w:p w14:paraId="33D46A0E" w14:textId="4C4AE09D" w:rsidR="00B85984" w:rsidRPr="00B85984" w:rsidRDefault="00B85984" w:rsidP="00B85984">
      <w:pPr>
        <w:pStyle w:val="ListParagraph"/>
        <w:numPr>
          <w:ilvl w:val="0"/>
          <w:numId w:val="2"/>
        </w:numPr>
        <w:ind w:left="0" w:firstLine="0"/>
        <w:contextualSpacing w:val="0"/>
        <w:rPr>
          <w:rFonts w:cs="Times New Roman"/>
          <w:szCs w:val="24"/>
        </w:rPr>
      </w:pPr>
      <w:r w:rsidRPr="00B85984">
        <w:rPr>
          <w:b/>
          <w:smallCaps/>
        </w:rPr>
        <w:t>5.  A single record keeper</w:t>
      </w:r>
      <w:r>
        <w:t xml:space="preserve">. </w:t>
      </w:r>
      <w:r w:rsidRPr="00B85984">
        <w:t>In addition to collection and distribution</w:t>
      </w:r>
      <w:r w:rsidR="00221DB0">
        <w:t>,</w:t>
      </w:r>
      <w:r w:rsidRPr="00B85984">
        <w:t xml:space="preserve"> the agency should be the record keeper for all accounts. This is the process in Sweden for the Premium Pension.</w:t>
      </w:r>
    </w:p>
    <w:p w14:paraId="4106A01B" w14:textId="77777777" w:rsidR="00B85984" w:rsidRDefault="00B85984" w:rsidP="002A00DC">
      <w:pPr>
        <w:pStyle w:val="ListParagraph"/>
      </w:pPr>
    </w:p>
    <w:p w14:paraId="389F4A3D" w14:textId="346EC62B" w:rsidR="00355F11" w:rsidRPr="00355F11" w:rsidRDefault="002A00DC" w:rsidP="002A00DC">
      <w:pPr>
        <w:pStyle w:val="ListParagraph"/>
        <w:numPr>
          <w:ilvl w:val="0"/>
          <w:numId w:val="2"/>
        </w:numPr>
        <w:spacing w:after="120"/>
        <w:ind w:left="0" w:firstLine="0"/>
        <w:contextualSpacing w:val="0"/>
        <w:rPr>
          <w:rFonts w:cs="Times New Roman"/>
          <w:szCs w:val="24"/>
        </w:rPr>
      </w:pPr>
      <w:r>
        <w:t>Centralising</w:t>
      </w:r>
      <w:r w:rsidR="00557C0A">
        <w:t xml:space="preserve"> record keeping and the</w:t>
      </w:r>
      <w:r>
        <w:t xml:space="preserve"> collection and distribution of contributions to each worker’s chosen fund or to the default </w:t>
      </w:r>
      <w:r w:rsidR="00355F11">
        <w:t>has advantages.</w:t>
      </w:r>
      <w:r w:rsidR="00557C0A">
        <w:t xml:space="preserve"> The approach:</w:t>
      </w:r>
    </w:p>
    <w:p w14:paraId="64081963" w14:textId="18B53677" w:rsidR="008C4B5A" w:rsidRDefault="00557C0A" w:rsidP="008C4B5A">
      <w:pPr>
        <w:pStyle w:val="ListParagraph"/>
        <w:numPr>
          <w:ilvl w:val="0"/>
          <w:numId w:val="45"/>
        </w:numPr>
        <w:spacing w:after="120"/>
        <w:contextualSpacing w:val="0"/>
        <w:rPr>
          <w:rFonts w:cs="Times New Roman"/>
          <w:szCs w:val="24"/>
        </w:rPr>
      </w:pPr>
      <w:r>
        <w:rPr>
          <w:rFonts w:cs="Times New Roman"/>
          <w:szCs w:val="24"/>
        </w:rPr>
        <w:t>E</w:t>
      </w:r>
      <w:r w:rsidR="008C4B5A">
        <w:rPr>
          <w:rFonts w:cs="Times New Roman"/>
          <w:szCs w:val="24"/>
        </w:rPr>
        <w:t>xploits administrative economies of scale.</w:t>
      </w:r>
    </w:p>
    <w:p w14:paraId="1C898AF8" w14:textId="7AF73AB5" w:rsidR="00C67357" w:rsidRDefault="00557C0A" w:rsidP="008C4B5A">
      <w:pPr>
        <w:pStyle w:val="ListParagraph"/>
        <w:numPr>
          <w:ilvl w:val="0"/>
          <w:numId w:val="45"/>
        </w:numPr>
        <w:spacing w:after="120"/>
        <w:contextualSpacing w:val="0"/>
        <w:rPr>
          <w:rFonts w:cs="Times New Roman"/>
          <w:szCs w:val="24"/>
        </w:rPr>
      </w:pPr>
      <w:r>
        <w:rPr>
          <w:rFonts w:cs="Times New Roman"/>
          <w:szCs w:val="24"/>
        </w:rPr>
        <w:t>P</w:t>
      </w:r>
      <w:r w:rsidR="008C4B5A">
        <w:rPr>
          <w:rFonts w:cs="Times New Roman"/>
          <w:szCs w:val="24"/>
        </w:rPr>
        <w:t xml:space="preserve">rovides an effective and cheap way of enforcing </w:t>
      </w:r>
      <w:r w:rsidR="00C67357" w:rsidRPr="008C4B5A">
        <w:rPr>
          <w:rFonts w:cs="Times New Roman"/>
          <w:szCs w:val="24"/>
        </w:rPr>
        <w:t>the single-account rule.</w:t>
      </w:r>
    </w:p>
    <w:p w14:paraId="370F9980" w14:textId="79943CE4" w:rsidR="00472E94" w:rsidRPr="008C4B5A" w:rsidRDefault="008C4B5A" w:rsidP="008C4B5A">
      <w:pPr>
        <w:pStyle w:val="ListParagraph"/>
        <w:numPr>
          <w:ilvl w:val="0"/>
          <w:numId w:val="45"/>
        </w:numPr>
        <w:rPr>
          <w:rFonts w:cs="Times New Roman"/>
          <w:szCs w:val="24"/>
        </w:rPr>
      </w:pPr>
      <w:r>
        <w:rPr>
          <w:rFonts w:cs="Times New Roman"/>
          <w:szCs w:val="24"/>
        </w:rPr>
        <w:t xml:space="preserve">Incorporates </w:t>
      </w:r>
      <w:r w:rsidR="00472E94" w:rsidRPr="00472E94">
        <w:t>a rational division of labour between account administration (i.e. record keeping) and fund management. There are clear arguments for centralising</w:t>
      </w:r>
      <w:r w:rsidR="00F8562C">
        <w:t xml:space="preserve"> the former</w:t>
      </w:r>
      <w:r w:rsidR="00472E94" w:rsidRPr="00472E94">
        <w:t xml:space="preserve">, </w:t>
      </w:r>
      <w:r w:rsidR="008A769B">
        <w:t>with competition over the latter</w:t>
      </w:r>
      <w:r w:rsidR="00472E94" w:rsidRPr="00472E94">
        <w:t>.</w:t>
      </w:r>
    </w:p>
    <w:p w14:paraId="1152F863" w14:textId="77777777" w:rsidR="00472E94" w:rsidRDefault="00472E94" w:rsidP="00C67357">
      <w:pPr>
        <w:pStyle w:val="ListParagraph"/>
        <w:rPr>
          <w:rFonts w:cs="Times New Roman"/>
          <w:szCs w:val="24"/>
        </w:rPr>
      </w:pPr>
    </w:p>
    <w:p w14:paraId="0325C528" w14:textId="46F102DE" w:rsidR="002A680F" w:rsidRDefault="00557C0A" w:rsidP="00904FFC">
      <w:pPr>
        <w:pStyle w:val="ListParagraph"/>
        <w:numPr>
          <w:ilvl w:val="0"/>
          <w:numId w:val="2"/>
        </w:numPr>
        <w:ind w:left="0" w:firstLine="0"/>
        <w:contextualSpacing w:val="0"/>
        <w:rPr>
          <w:rFonts w:cs="Times New Roman"/>
          <w:szCs w:val="24"/>
        </w:rPr>
      </w:pPr>
      <w:r>
        <w:rPr>
          <w:rFonts w:cs="Times New Roman"/>
          <w:b/>
          <w:smallCaps/>
          <w:szCs w:val="24"/>
        </w:rPr>
        <w:t>6</w:t>
      </w:r>
      <w:r w:rsidR="006477D8">
        <w:rPr>
          <w:rFonts w:cs="Times New Roman"/>
          <w:b/>
          <w:smallCaps/>
          <w:szCs w:val="24"/>
        </w:rPr>
        <w:t xml:space="preserve">.  </w:t>
      </w:r>
      <w:r w:rsidR="002A680F" w:rsidRPr="00972887">
        <w:rPr>
          <w:rFonts w:cs="Times New Roman"/>
          <w:b/>
          <w:smallCaps/>
          <w:szCs w:val="24"/>
        </w:rPr>
        <w:t>A level playing field for competition between the government-run default and private providers</w:t>
      </w:r>
      <w:r w:rsidR="002A680F">
        <w:rPr>
          <w:rFonts w:cs="Times New Roman"/>
          <w:szCs w:val="24"/>
        </w:rPr>
        <w:t>.</w:t>
      </w:r>
      <w:r w:rsidR="008A1D48">
        <w:rPr>
          <w:rFonts w:cs="Times New Roman"/>
          <w:szCs w:val="24"/>
        </w:rPr>
        <w:t xml:space="preserve"> The </w:t>
      </w:r>
      <w:r w:rsidR="002E7127">
        <w:rPr>
          <w:rFonts w:cs="Times New Roman"/>
          <w:szCs w:val="24"/>
        </w:rPr>
        <w:t xml:space="preserve">clearing house </w:t>
      </w:r>
      <w:r w:rsidR="008A1D48">
        <w:rPr>
          <w:rFonts w:cs="Times New Roman"/>
          <w:szCs w:val="24"/>
        </w:rPr>
        <w:t xml:space="preserve">should have a </w:t>
      </w:r>
      <w:r w:rsidR="008A1D48" w:rsidRPr="00904FFC">
        <w:t>uniform</w:t>
      </w:r>
      <w:r w:rsidR="008A1D48">
        <w:rPr>
          <w:rFonts w:cs="Times New Roman"/>
          <w:szCs w:val="24"/>
        </w:rPr>
        <w:t xml:space="preserve"> set of charges for collection and record keeping, which apply equally to private providers and the government-run default.</w:t>
      </w:r>
    </w:p>
    <w:p w14:paraId="54D54D0C" w14:textId="77777777" w:rsidR="004C425C" w:rsidRDefault="004C425C" w:rsidP="004C425C">
      <w:pPr>
        <w:pStyle w:val="ListParagraph"/>
        <w:ind w:left="0"/>
        <w:contextualSpacing w:val="0"/>
        <w:rPr>
          <w:rFonts w:cs="Times New Roman"/>
          <w:szCs w:val="24"/>
        </w:rPr>
      </w:pPr>
    </w:p>
    <w:p w14:paraId="787A5529" w14:textId="2DBCF3A0" w:rsidR="002F5AA7" w:rsidRPr="00F90740" w:rsidRDefault="004F4A87" w:rsidP="004C425C">
      <w:pPr>
        <w:pStyle w:val="ListParagraph"/>
        <w:numPr>
          <w:ilvl w:val="0"/>
          <w:numId w:val="2"/>
        </w:numPr>
        <w:spacing w:after="120"/>
        <w:ind w:left="0" w:firstLine="0"/>
        <w:contextualSpacing w:val="0"/>
      </w:pPr>
      <w:r w:rsidRPr="004F4A87">
        <w:rPr>
          <w:rFonts w:cs="Times New Roman"/>
          <w:smallCaps/>
          <w:szCs w:val="24"/>
        </w:rPr>
        <w:t xml:space="preserve">Choice and </w:t>
      </w:r>
      <w:r w:rsidR="00B575A2" w:rsidRPr="004F4A87">
        <w:rPr>
          <w:rFonts w:cs="Times New Roman"/>
          <w:smallCaps/>
          <w:szCs w:val="24"/>
        </w:rPr>
        <w:t>competition</w:t>
      </w:r>
      <w:r w:rsidR="00B575A2">
        <w:rPr>
          <w:rFonts w:cs="Times New Roman"/>
          <w:szCs w:val="24"/>
        </w:rPr>
        <w:t>. The</w:t>
      </w:r>
      <w:r w:rsidR="00402F9F" w:rsidRPr="00F90740">
        <w:t xml:space="preserve"> Productivity </w:t>
      </w:r>
      <w:r w:rsidR="00402F9F" w:rsidRPr="004C425C">
        <w:rPr>
          <w:rFonts w:cs="Times New Roman"/>
          <w:szCs w:val="24"/>
        </w:rPr>
        <w:t>Commission’s</w:t>
      </w:r>
      <w:r w:rsidR="00402F9F" w:rsidRPr="00F90740">
        <w:t xml:space="preserve"> draft response </w:t>
      </w:r>
      <w:r w:rsidR="00402F9F" w:rsidRPr="00402F9F">
        <w:t>(Australia Productivity Commission 2017)</w:t>
      </w:r>
      <w:r w:rsidR="00402F9F">
        <w:rPr>
          <w:sz w:val="22"/>
        </w:rPr>
        <w:t xml:space="preserve"> </w:t>
      </w:r>
      <w:r w:rsidR="00402F9F" w:rsidRPr="00F90740">
        <w:t xml:space="preserve">rightly makes the distinction between competition </w:t>
      </w:r>
      <w:r w:rsidR="00402F9F" w:rsidRPr="00EF4C92">
        <w:rPr>
          <w:b/>
          <w:i/>
        </w:rPr>
        <w:t>in</w:t>
      </w:r>
      <w:r w:rsidR="00402F9F" w:rsidRPr="00F90740">
        <w:t xml:space="preserve"> the market and competition </w:t>
      </w:r>
      <w:r w:rsidR="00402F9F" w:rsidRPr="00EF4C92">
        <w:rPr>
          <w:b/>
          <w:i/>
        </w:rPr>
        <w:t>for</w:t>
      </w:r>
      <w:r w:rsidR="00402F9F" w:rsidRPr="00F90740">
        <w:t xml:space="preserve"> the market, and suggests the usefulness of the latter approach. </w:t>
      </w:r>
      <w:r w:rsidR="00402F9F">
        <w:t xml:space="preserve"> The analysis in the Appendix supports that argument.</w:t>
      </w:r>
      <w:r w:rsidR="004C425C">
        <w:t xml:space="preserve"> In the arrangements we suggest</w:t>
      </w:r>
      <w:r w:rsidR="00221DB0">
        <w:t xml:space="preserve"> above</w:t>
      </w:r>
      <w:r w:rsidR="004C425C">
        <w:t>, an</w:t>
      </w:r>
      <w:r w:rsidR="002F5AA7" w:rsidRPr="00F90740">
        <w:t xml:space="preserve"> individual can choose:</w:t>
      </w:r>
    </w:p>
    <w:p w14:paraId="082201FB" w14:textId="7692AEB1" w:rsidR="002F5AA7" w:rsidRPr="00F90740" w:rsidRDefault="002F5AA7" w:rsidP="002F5AA7">
      <w:pPr>
        <w:pStyle w:val="ListParagraph"/>
        <w:numPr>
          <w:ilvl w:val="0"/>
          <w:numId w:val="9"/>
        </w:numPr>
        <w:spacing w:after="120"/>
        <w:contextualSpacing w:val="0"/>
      </w:pPr>
      <w:r w:rsidRPr="00F90740">
        <w:t>To do nothing and thus be in the default fund. Doing nothing should be seen as an entirely appropriate option, either because workers feel that they do</w:t>
      </w:r>
      <w:r w:rsidR="00EF4C92">
        <w:t xml:space="preserve"> not</w:t>
      </w:r>
      <w:r w:rsidRPr="00F90740">
        <w:t xml:space="preserve"> know enough</w:t>
      </w:r>
      <w:r w:rsidR="00E60616">
        <w:t xml:space="preserve"> to do better</w:t>
      </w:r>
      <w:r w:rsidRPr="00F90740">
        <w:t xml:space="preserve">, or because they </w:t>
      </w:r>
      <w:r w:rsidR="00277E8B">
        <w:t>do</w:t>
      </w:r>
      <w:r w:rsidR="00277E8B" w:rsidRPr="00F90740">
        <w:t xml:space="preserve"> </w:t>
      </w:r>
      <w:r w:rsidRPr="00F90740">
        <w:t xml:space="preserve">not engage. To </w:t>
      </w:r>
      <w:r>
        <w:t>our</w:t>
      </w:r>
      <w:r w:rsidRPr="00F90740">
        <w:t xml:space="preserve"> personal knowledge, a number of leading Swedish pension experts are in the default fund</w:t>
      </w:r>
      <w:r>
        <w:t xml:space="preserve"> because they consider it the best option</w:t>
      </w:r>
      <w:r w:rsidRPr="00F90740">
        <w:t>; or</w:t>
      </w:r>
    </w:p>
    <w:p w14:paraId="1BB2A5DF" w14:textId="767F493C" w:rsidR="002F5AA7" w:rsidRDefault="002F5AA7" w:rsidP="002F5AA7">
      <w:pPr>
        <w:pStyle w:val="ListParagraph"/>
        <w:numPr>
          <w:ilvl w:val="0"/>
          <w:numId w:val="9"/>
        </w:numPr>
        <w:spacing w:after="120"/>
        <w:contextualSpacing w:val="0"/>
      </w:pPr>
      <w:r w:rsidRPr="00F90740">
        <w:t>To choose a fund from the limited menu of choice</w:t>
      </w:r>
      <w:r w:rsidR="00EF4C92">
        <w:t>s</w:t>
      </w:r>
      <w:r w:rsidR="00B67E3B">
        <w:t xml:space="preserve"> offered by the default agency</w:t>
      </w:r>
      <w:r w:rsidR="00EF4C92">
        <w:t>; or</w:t>
      </w:r>
    </w:p>
    <w:p w14:paraId="154CE424" w14:textId="5DA93572" w:rsidR="00EF4C92" w:rsidRPr="00F90740" w:rsidRDefault="00EF4C92" w:rsidP="005F2300">
      <w:pPr>
        <w:pStyle w:val="ListParagraph"/>
        <w:numPr>
          <w:ilvl w:val="0"/>
          <w:numId w:val="9"/>
        </w:numPr>
        <w:contextualSpacing w:val="0"/>
      </w:pPr>
      <w:r>
        <w:t>To choose fund</w:t>
      </w:r>
      <w:r w:rsidR="0076630B">
        <w:t>s</w:t>
      </w:r>
      <w:r>
        <w:t xml:space="preserve"> from </w:t>
      </w:r>
      <w:r w:rsidR="0076630B">
        <w:t xml:space="preserve">a single provider chosen from </w:t>
      </w:r>
      <w:r>
        <w:t>the market</w:t>
      </w:r>
      <w:r w:rsidR="0076630B">
        <w:t xml:space="preserve"> for providers</w:t>
      </w:r>
      <w:r>
        <w:t>.</w:t>
      </w:r>
    </w:p>
    <w:p w14:paraId="7F07F289" w14:textId="44DB15B8" w:rsidR="005F2300" w:rsidRPr="005F2300" w:rsidRDefault="005F2300" w:rsidP="005F2300">
      <w:pPr>
        <w:pStyle w:val="ListParagraph"/>
        <w:keepNext/>
        <w:ind w:left="0"/>
        <w:contextualSpacing w:val="0"/>
      </w:pPr>
    </w:p>
    <w:p w14:paraId="5BB96120" w14:textId="0ED95A9F" w:rsidR="002F5AA7" w:rsidRPr="00F90740" w:rsidRDefault="005F2300" w:rsidP="003A6BD0">
      <w:pPr>
        <w:pStyle w:val="ListParagraph"/>
        <w:keepNext/>
        <w:numPr>
          <w:ilvl w:val="0"/>
          <w:numId w:val="2"/>
        </w:numPr>
        <w:spacing w:after="120"/>
        <w:ind w:left="0" w:firstLine="0"/>
        <w:contextualSpacing w:val="0"/>
      </w:pPr>
      <w:r>
        <w:rPr>
          <w:smallCaps/>
        </w:rPr>
        <w:t>I</w:t>
      </w:r>
      <w:r w:rsidR="002F5AA7" w:rsidRPr="00F90740">
        <w:rPr>
          <w:smallCaps/>
        </w:rPr>
        <w:t>n sum</w:t>
      </w:r>
      <w:r w:rsidR="002F5AA7" w:rsidRPr="00F90740">
        <w:t xml:space="preserve">. </w:t>
      </w:r>
    </w:p>
    <w:p w14:paraId="71CFF651" w14:textId="77777777" w:rsidR="002F5AA7" w:rsidRPr="00F90740" w:rsidRDefault="002F5AA7" w:rsidP="002F5AA7">
      <w:pPr>
        <w:pStyle w:val="ListParagraph"/>
        <w:numPr>
          <w:ilvl w:val="0"/>
          <w:numId w:val="15"/>
        </w:numPr>
        <w:spacing w:after="120"/>
        <w:contextualSpacing w:val="0"/>
      </w:pPr>
      <w:r>
        <w:t>N</w:t>
      </w:r>
      <w:r w:rsidRPr="00F90740">
        <w:t>obody is denied choice if he/she wishes to exercise it but, equally, nobody is forced to make choices.</w:t>
      </w:r>
    </w:p>
    <w:p w14:paraId="52297EA1" w14:textId="16DFCBA5" w:rsidR="002F5AA7" w:rsidRPr="00F90740" w:rsidRDefault="002F5AA7" w:rsidP="002F5AA7">
      <w:pPr>
        <w:pStyle w:val="ListParagraph"/>
        <w:numPr>
          <w:ilvl w:val="0"/>
          <w:numId w:val="15"/>
        </w:numPr>
        <w:spacing w:after="120"/>
        <w:contextualSpacing w:val="0"/>
      </w:pPr>
      <w:r w:rsidRPr="00F90740">
        <w:t xml:space="preserve">Mobile workers who do nothing </w:t>
      </w:r>
      <w:r w:rsidR="0030315E">
        <w:t xml:space="preserve">avoid </w:t>
      </w:r>
      <w:r w:rsidRPr="00F90740">
        <w:t xml:space="preserve">membership </w:t>
      </w:r>
      <w:r w:rsidR="00175950">
        <w:t xml:space="preserve">in one </w:t>
      </w:r>
      <w:r w:rsidRPr="00F90740">
        <w:t xml:space="preserve">of multiple employer-organised defaults, but belong to </w:t>
      </w:r>
      <w:r w:rsidR="0030315E">
        <w:t xml:space="preserve">the </w:t>
      </w:r>
      <w:r w:rsidRPr="00F90740">
        <w:t>single default</w:t>
      </w:r>
      <w:r>
        <w:t>.</w:t>
      </w:r>
    </w:p>
    <w:p w14:paraId="1CEBD469" w14:textId="07F24C19" w:rsidR="002F5AA7" w:rsidRDefault="002F5AA7" w:rsidP="002F5AA7">
      <w:pPr>
        <w:pStyle w:val="ListParagraph"/>
        <w:numPr>
          <w:ilvl w:val="0"/>
          <w:numId w:val="9"/>
        </w:numPr>
        <w:contextualSpacing w:val="0"/>
      </w:pPr>
      <w:r w:rsidRPr="00F90740">
        <w:t xml:space="preserve">Financial markets do what they are meant to – to channel savings into productive investment – in a market that is </w:t>
      </w:r>
      <w:r w:rsidR="003A251B">
        <w:t>better</w:t>
      </w:r>
      <w:r w:rsidRPr="00F90740">
        <w:t>-informed on both sides.</w:t>
      </w:r>
    </w:p>
    <w:p w14:paraId="32D82B7F" w14:textId="77777777" w:rsidR="00BA1C79" w:rsidRDefault="00BA1C79" w:rsidP="00EA2AD6">
      <w:pPr>
        <w:tabs>
          <w:tab w:val="left" w:pos="4800"/>
        </w:tabs>
      </w:pPr>
    </w:p>
    <w:p w14:paraId="4ABF7BD1" w14:textId="2EFDEC73" w:rsidR="00BA1C79" w:rsidRPr="00BA1C79" w:rsidRDefault="00BA1C79" w:rsidP="00BA1C79">
      <w:pPr>
        <w:tabs>
          <w:tab w:val="left" w:pos="4800"/>
        </w:tabs>
        <w:spacing w:after="120"/>
        <w:rPr>
          <w:sz w:val="28"/>
        </w:rPr>
      </w:pPr>
      <w:r w:rsidRPr="00BA1C79">
        <w:rPr>
          <w:sz w:val="28"/>
        </w:rPr>
        <w:t>2.2 International experience</w:t>
      </w:r>
    </w:p>
    <w:p w14:paraId="72908925" w14:textId="7444A8F2" w:rsidR="004F4A87" w:rsidRPr="00A53079" w:rsidRDefault="00A53079" w:rsidP="004F4A87">
      <w:pPr>
        <w:pStyle w:val="ListParagraph"/>
        <w:numPr>
          <w:ilvl w:val="0"/>
          <w:numId w:val="2"/>
        </w:numPr>
        <w:ind w:left="0" w:firstLine="0"/>
        <w:contextualSpacing w:val="0"/>
      </w:pPr>
      <w:r w:rsidRPr="00A53079">
        <w:t xml:space="preserve">The </w:t>
      </w:r>
      <w:r>
        <w:t>experience</w:t>
      </w:r>
      <w:r w:rsidR="00E60616">
        <w:t>s</w:t>
      </w:r>
      <w:r>
        <w:t xml:space="preserve"> of curated accumulation in the default arrangements for the auto-</w:t>
      </w:r>
      <w:r w:rsidR="00B575A2">
        <w:t>enrolment</w:t>
      </w:r>
      <w:r>
        <w:t xml:space="preserve"> plan in the UK and the mandatory system in Sweden </w:t>
      </w:r>
      <w:r w:rsidR="00E60616">
        <w:t>are</w:t>
      </w:r>
      <w:r>
        <w:t xml:space="preserve"> directly relevant</w:t>
      </w:r>
      <w:r w:rsidR="00E16691">
        <w:t>.</w:t>
      </w:r>
    </w:p>
    <w:p w14:paraId="70BED5CA" w14:textId="77777777" w:rsidR="004F4A87" w:rsidRPr="00476CD0" w:rsidRDefault="004F4A87" w:rsidP="004F4A87">
      <w:pPr>
        <w:pStyle w:val="ListParagraph"/>
        <w:ind w:left="0"/>
        <w:contextualSpacing w:val="0"/>
      </w:pPr>
    </w:p>
    <w:p w14:paraId="2FD9DE4E" w14:textId="7730CC3F" w:rsidR="0061571C" w:rsidRPr="00F90740" w:rsidRDefault="0061571C" w:rsidP="0061571C">
      <w:pPr>
        <w:pStyle w:val="ListParagraph"/>
        <w:numPr>
          <w:ilvl w:val="0"/>
          <w:numId w:val="2"/>
        </w:numPr>
        <w:spacing w:after="120"/>
        <w:ind w:left="0" w:firstLine="0"/>
        <w:contextualSpacing w:val="0"/>
      </w:pPr>
      <w:r>
        <w:rPr>
          <w:smallCaps/>
        </w:rPr>
        <w:t>Curated accumulation in t</w:t>
      </w:r>
      <w:r w:rsidRPr="00F90740">
        <w:rPr>
          <w:smallCaps/>
        </w:rPr>
        <w:t>he UK National Employment Savings Trust</w:t>
      </w:r>
      <w:r w:rsidRPr="00F90740">
        <w:t xml:space="preserve"> (NEST pensions</w:t>
      </w:r>
      <w:r w:rsidRPr="004F4A87">
        <w:t xml:space="preserve">; UK National Employment Savings Trust 2015, 2017a, </w:t>
      </w:r>
      <w:r w:rsidRPr="004F4A87">
        <w:rPr>
          <w:i/>
        </w:rPr>
        <w:t>b</w:t>
      </w:r>
      <w:r w:rsidRPr="004F4A87">
        <w:t>).</w:t>
      </w:r>
      <w:r w:rsidRPr="00F90740">
        <w:t xml:space="preserve"> </w:t>
      </w:r>
      <w:r>
        <w:t xml:space="preserve"> The </w:t>
      </w:r>
      <w:r w:rsidRPr="00E16691">
        <w:t>basic NEST accumulation is a target-date fund with a foundation phase, a growth phase and a consolidation phase.</w:t>
      </w:r>
      <w:r w:rsidRPr="00E16691">
        <w:rPr>
          <w:rStyle w:val="FootnoteReference"/>
        </w:rPr>
        <w:footnoteReference w:id="6"/>
      </w:r>
    </w:p>
    <w:p w14:paraId="177DE42B" w14:textId="4CDAD1E0" w:rsidR="00447B45" w:rsidRPr="00E16691" w:rsidRDefault="009B67AA" w:rsidP="0061571C">
      <w:pPr>
        <w:pStyle w:val="ListParagraph"/>
        <w:numPr>
          <w:ilvl w:val="0"/>
          <w:numId w:val="9"/>
        </w:numPr>
        <w:shd w:val="clear" w:color="auto" w:fill="FFFFFF" w:themeFill="background1"/>
        <w:spacing w:after="120"/>
        <w:contextualSpacing w:val="0"/>
      </w:pPr>
      <w:r w:rsidRPr="00E16691">
        <w:t>The foundation phase</w:t>
      </w:r>
      <w:r w:rsidR="00FC6C72" w:rsidRPr="00E16691">
        <w:t xml:space="preserve"> – a novelty in pension design –</w:t>
      </w:r>
      <w:r w:rsidRPr="00E16691">
        <w:t xml:space="preserve"> operates for about the first five years of an accumulation</w:t>
      </w:r>
      <w:r w:rsidR="00FC6C72" w:rsidRPr="00E16691">
        <w:t xml:space="preserve"> with the primary </w:t>
      </w:r>
      <w:r w:rsidRPr="00E16691">
        <w:t xml:space="preserve">aim </w:t>
      </w:r>
      <w:r w:rsidR="00FC6C72" w:rsidRPr="00E16691">
        <w:t xml:space="preserve">of </w:t>
      </w:r>
      <w:r w:rsidRPr="00E16691">
        <w:t>develop</w:t>
      </w:r>
      <w:r w:rsidR="00FC6C72" w:rsidRPr="00E16691">
        <w:t>ing</w:t>
      </w:r>
      <w:r w:rsidRPr="00E16691">
        <w:t xml:space="preserve"> the saving habit. </w:t>
      </w:r>
      <w:r w:rsidR="00C637D6" w:rsidRPr="00E16691">
        <w:t>R</w:t>
      </w:r>
      <w:r w:rsidRPr="00E16691">
        <w:t>esearch has shown that losses in the early years are profoundly discouraging</w:t>
      </w:r>
      <w:r w:rsidR="00FC6C72" w:rsidRPr="00E16691">
        <w:t xml:space="preserve">, </w:t>
      </w:r>
      <w:r w:rsidR="00C637D6" w:rsidRPr="00E16691">
        <w:t xml:space="preserve">so </w:t>
      </w:r>
      <w:r w:rsidR="00FC6C72" w:rsidRPr="00E16691">
        <w:t xml:space="preserve">the investment strategy during this phase seeks to keep pace with inflation and </w:t>
      </w:r>
      <w:r w:rsidR="00C637DD" w:rsidRPr="00E16691">
        <w:t>avoid investment shocks that would reduce the value of the nascent accumulation.</w:t>
      </w:r>
      <w:r w:rsidR="00B24D6E">
        <w:t xml:space="preserve"> Such an arrangement is regarded as helpful in an auto-enrolment plan but may be less relevant in a mandatory system.</w:t>
      </w:r>
    </w:p>
    <w:p w14:paraId="4BFED418" w14:textId="23FFFDC5" w:rsidR="00447B45" w:rsidRPr="00E16691" w:rsidRDefault="009B67AA" w:rsidP="0061571C">
      <w:pPr>
        <w:pStyle w:val="ListParagraph"/>
        <w:numPr>
          <w:ilvl w:val="0"/>
          <w:numId w:val="9"/>
        </w:numPr>
        <w:shd w:val="clear" w:color="auto" w:fill="FFFFFF" w:themeFill="background1"/>
        <w:spacing w:after="120"/>
        <w:contextualSpacing w:val="0"/>
      </w:pPr>
      <w:r w:rsidRPr="00E16691">
        <w:t>The growth phase</w:t>
      </w:r>
      <w:r w:rsidR="00C637DD" w:rsidRPr="00E16691">
        <w:t>, once the pot is established, can adopt a less conservative approach</w:t>
      </w:r>
      <w:r w:rsidR="000E5060" w:rsidRPr="00E16691">
        <w:t xml:space="preserve">. NEST’s aim is to produce </w:t>
      </w:r>
      <w:r w:rsidR="007E1444" w:rsidRPr="00E16691">
        <w:t>a</w:t>
      </w:r>
      <w:r w:rsidR="000E5060" w:rsidRPr="00E16691">
        <w:t xml:space="preserve"> long-run</w:t>
      </w:r>
      <w:r w:rsidR="007E1444" w:rsidRPr="00E16691">
        <w:t xml:space="preserve"> average annual real return of 3 per cent net of all charges.</w:t>
      </w:r>
      <w:r w:rsidR="00A33037" w:rsidRPr="00E16691">
        <w:t xml:space="preserve"> Since its launch in 2012, the 2040 target date fund has produced an average annual </w:t>
      </w:r>
      <w:r w:rsidR="0085026E" w:rsidRPr="00E16691">
        <w:t>real</w:t>
      </w:r>
      <w:r w:rsidR="00A33037" w:rsidRPr="00E16691">
        <w:t xml:space="preserve"> return</w:t>
      </w:r>
      <w:r w:rsidR="0085026E" w:rsidRPr="00E16691">
        <w:t xml:space="preserve"> of about </w:t>
      </w:r>
      <w:r w:rsidR="003256E5" w:rsidRPr="00E16691">
        <w:t>6</w:t>
      </w:r>
      <w:r w:rsidR="0085026E" w:rsidRPr="00E16691">
        <w:t xml:space="preserve"> per cent. </w:t>
      </w:r>
    </w:p>
    <w:p w14:paraId="43F30EA6" w14:textId="2EB72B42" w:rsidR="00447B45" w:rsidRDefault="00C637DD" w:rsidP="00681765">
      <w:pPr>
        <w:pStyle w:val="ListParagraph"/>
        <w:numPr>
          <w:ilvl w:val="0"/>
          <w:numId w:val="9"/>
        </w:numPr>
        <w:shd w:val="clear" w:color="auto" w:fill="FFFFFF" w:themeFill="background1"/>
        <w:contextualSpacing w:val="0"/>
      </w:pPr>
      <w:r w:rsidRPr="00E16691">
        <w:t>The consolidation phase (about the last ten years before the worker’s target retirement date</w:t>
      </w:r>
      <w:r w:rsidR="007E1444" w:rsidRPr="00E16691">
        <w:t>)</w:t>
      </w:r>
      <w:r w:rsidRPr="00E16691">
        <w:t xml:space="preserve"> starts to crystallise the gains.</w:t>
      </w:r>
    </w:p>
    <w:p w14:paraId="3283C03A" w14:textId="77777777" w:rsidR="0061571C" w:rsidRPr="00E16691" w:rsidRDefault="0061571C" w:rsidP="00F80D3D">
      <w:pPr>
        <w:shd w:val="clear" w:color="auto" w:fill="FFFFFF" w:themeFill="background1"/>
      </w:pPr>
    </w:p>
    <w:p w14:paraId="558E98D2" w14:textId="3239F726" w:rsidR="00447B45" w:rsidRPr="0061571C" w:rsidRDefault="00485257" w:rsidP="005F2300">
      <w:pPr>
        <w:pStyle w:val="ListParagraph"/>
        <w:numPr>
          <w:ilvl w:val="0"/>
          <w:numId w:val="2"/>
        </w:numPr>
        <w:ind w:left="0" w:firstLine="0"/>
        <w:contextualSpacing w:val="0"/>
      </w:pPr>
      <w:r w:rsidRPr="00E16691">
        <w:t>NEST decides in-house on overall exposure to building block funds and asset classes</w:t>
      </w:r>
      <w:r w:rsidR="0022407F" w:rsidRPr="00E16691">
        <w:t xml:space="preserve">, outsourcing </w:t>
      </w:r>
      <w:r w:rsidRPr="00E16691">
        <w:t>fund management to the private sector</w:t>
      </w:r>
      <w:r w:rsidR="007D0C7D">
        <w:t xml:space="preserve"> and</w:t>
      </w:r>
      <w:r w:rsidR="006D1193" w:rsidRPr="00E16691">
        <w:t xml:space="preserve"> publishing quarterly updates on strategic allocation and fund returns</w:t>
      </w:r>
      <w:r w:rsidRPr="00E16691">
        <w:t>.</w:t>
      </w:r>
      <w:r w:rsidRPr="0061571C">
        <w:rPr>
          <w:rStyle w:val="FootnoteReference"/>
        </w:rPr>
        <w:footnoteReference w:id="7"/>
      </w:r>
      <w:r w:rsidR="00AC6F44" w:rsidRPr="0061571C">
        <w:t xml:space="preserve"> </w:t>
      </w:r>
    </w:p>
    <w:p w14:paraId="49D287A9" w14:textId="50CA4710" w:rsidR="00447B45" w:rsidRPr="0061571C" w:rsidRDefault="0056775E" w:rsidP="007D0C7D">
      <w:pPr>
        <w:pStyle w:val="ListParagraph"/>
        <w:numPr>
          <w:ilvl w:val="0"/>
          <w:numId w:val="2"/>
        </w:numPr>
        <w:spacing w:before="240"/>
        <w:ind w:left="0" w:firstLine="0"/>
        <w:contextualSpacing w:val="0"/>
      </w:pPr>
      <w:r w:rsidRPr="0061571C">
        <w:t xml:space="preserve">The total charge to the worker, including </w:t>
      </w:r>
      <w:r w:rsidRPr="0061571C">
        <w:rPr>
          <w:rFonts w:cs="Times New Roman"/>
          <w:szCs w:val="24"/>
        </w:rPr>
        <w:t>record</w:t>
      </w:r>
      <w:r w:rsidRPr="0061571C">
        <w:t xml:space="preserve"> keeping and investment costs, is 1.8% of each year’s contributions plus a 0.3% annual management charge on a worker’s total accumulation, equivalent to an annual management charge for the average member of about 0.5%.</w:t>
      </w:r>
    </w:p>
    <w:p w14:paraId="6DD3ABF9" w14:textId="77777777" w:rsidR="0061571C" w:rsidRDefault="0061571C" w:rsidP="001C717E">
      <w:pPr>
        <w:shd w:val="clear" w:color="auto" w:fill="FFFFFF" w:themeFill="background1"/>
      </w:pPr>
    </w:p>
    <w:p w14:paraId="44102A0B" w14:textId="492AE2C0" w:rsidR="007E1444" w:rsidRPr="00F5324F" w:rsidRDefault="007E1444" w:rsidP="00E11CDD">
      <w:pPr>
        <w:pStyle w:val="ListParagraph"/>
        <w:numPr>
          <w:ilvl w:val="0"/>
          <w:numId w:val="2"/>
        </w:numPr>
        <w:ind w:left="0" w:firstLine="0"/>
        <w:contextualSpacing w:val="0"/>
      </w:pPr>
      <w:r w:rsidRPr="0061571C">
        <w:t xml:space="preserve">Alongside target date funds are additional </w:t>
      </w:r>
      <w:r w:rsidRPr="0061571C">
        <w:rPr>
          <w:rFonts w:cs="Times New Roman"/>
          <w:szCs w:val="24"/>
        </w:rPr>
        <w:t>options</w:t>
      </w:r>
      <w:r w:rsidR="000E5060" w:rsidRPr="0061571C">
        <w:t xml:space="preserve"> for workers</w:t>
      </w:r>
      <w:r w:rsidRPr="0061571C">
        <w:t>, including a Higher Risk</w:t>
      </w:r>
      <w:r w:rsidR="000E5060" w:rsidRPr="0061571C">
        <w:t xml:space="preserve"> (i.e. potentially higher growth)</w:t>
      </w:r>
      <w:r w:rsidRPr="0061571C">
        <w:t xml:space="preserve"> Fund, an Ethical Fund, a Sharia Fund, and a Lower Growth (i.e. lower risk) Fund.</w:t>
      </w:r>
    </w:p>
    <w:p w14:paraId="327CEC38" w14:textId="77777777" w:rsidR="0032604D" w:rsidRPr="00F5324F" w:rsidRDefault="0032604D" w:rsidP="00681765">
      <w:pPr>
        <w:pStyle w:val="ListParagraph"/>
        <w:contextualSpacing w:val="0"/>
      </w:pPr>
    </w:p>
    <w:p w14:paraId="0DF8DC45" w14:textId="21A02E90" w:rsidR="005A3DFE" w:rsidRDefault="003A251B" w:rsidP="00681765">
      <w:pPr>
        <w:pStyle w:val="ListParagraph"/>
        <w:numPr>
          <w:ilvl w:val="0"/>
          <w:numId w:val="2"/>
        </w:numPr>
        <w:ind w:left="0" w:firstLine="0"/>
        <w:contextualSpacing w:val="0"/>
        <w:rPr>
          <w:lang w:val="en-US"/>
        </w:rPr>
      </w:pPr>
      <w:r w:rsidRPr="00F5324F">
        <w:rPr>
          <w:smallCaps/>
        </w:rPr>
        <w:t>Curated accumulation: the Swedish default (AP7 Såfa)</w:t>
      </w:r>
      <w:r w:rsidR="00F5324F">
        <w:t xml:space="preserve">. </w:t>
      </w:r>
      <w:r w:rsidR="00E9212E" w:rsidRPr="00F5324F">
        <w:rPr>
          <w:lang w:val="en-US"/>
        </w:rPr>
        <w:t>45 per cent of pension sav</w:t>
      </w:r>
      <w:r w:rsidR="00AB1155" w:rsidRPr="00F5324F">
        <w:rPr>
          <w:lang w:val="en-US"/>
        </w:rPr>
        <w:t>ers</w:t>
      </w:r>
      <w:r w:rsidR="00E9212E" w:rsidRPr="00F5324F">
        <w:rPr>
          <w:lang w:val="en-US"/>
        </w:rPr>
        <w:t xml:space="preserve"> in</w:t>
      </w:r>
      <w:r w:rsidR="004A2FB2" w:rsidRPr="00F5324F">
        <w:rPr>
          <w:lang w:val="en-US"/>
        </w:rPr>
        <w:t xml:space="preserve"> the Premium Pension in</w:t>
      </w:r>
      <w:r w:rsidR="00E9212E" w:rsidRPr="00F5324F">
        <w:rPr>
          <w:lang w:val="en-US"/>
        </w:rPr>
        <w:t xml:space="preserve"> Sweden are in the default fund, which manages 30 percent of capital in the Premium Pension system.</w:t>
      </w:r>
      <w:r w:rsidR="00F5324F">
        <w:rPr>
          <w:lang w:val="en-US"/>
        </w:rPr>
        <w:t xml:space="preserve"> </w:t>
      </w:r>
      <w:r w:rsidR="00264B12" w:rsidRPr="00F5324F">
        <w:rPr>
          <w:lang w:val="en-US"/>
        </w:rPr>
        <w:t>The main building block</w:t>
      </w:r>
      <w:r w:rsidR="00AB1155" w:rsidRPr="00F5324F">
        <w:rPr>
          <w:lang w:val="en-US"/>
        </w:rPr>
        <w:t>s</w:t>
      </w:r>
      <w:r w:rsidR="00264B12" w:rsidRPr="00F5324F">
        <w:rPr>
          <w:lang w:val="en-US"/>
        </w:rPr>
        <w:t xml:space="preserve"> </w:t>
      </w:r>
      <w:r w:rsidR="00AB1155" w:rsidRPr="00F5324F">
        <w:rPr>
          <w:lang w:val="en-US"/>
        </w:rPr>
        <w:t>are</w:t>
      </w:r>
      <w:r w:rsidR="00264B12" w:rsidRPr="00F5324F">
        <w:rPr>
          <w:lang w:val="en-US"/>
        </w:rPr>
        <w:t xml:space="preserve"> the AP7 Equity Fund</w:t>
      </w:r>
      <w:r w:rsidR="00AB1155" w:rsidRPr="00F5324F">
        <w:rPr>
          <w:lang w:val="en-US"/>
        </w:rPr>
        <w:t xml:space="preserve"> and </w:t>
      </w:r>
      <w:r w:rsidR="005A3DFE" w:rsidRPr="00F5324F">
        <w:rPr>
          <w:lang w:val="en-US"/>
        </w:rPr>
        <w:t>Fixed Income Funds</w:t>
      </w:r>
      <w:r w:rsidR="00264B12" w:rsidRPr="00F5324F">
        <w:rPr>
          <w:lang w:val="en-US"/>
        </w:rPr>
        <w:t xml:space="preserve">. </w:t>
      </w:r>
      <w:r w:rsidR="005A3DFE" w:rsidRPr="00F5324F">
        <w:rPr>
          <w:lang w:val="en-US"/>
        </w:rPr>
        <w:t>The lifecycle portfolio is an age-dependent mix of these two funds.</w:t>
      </w:r>
      <w:r w:rsidR="00264B12" w:rsidRPr="00F5324F">
        <w:rPr>
          <w:lang w:val="en-US"/>
        </w:rPr>
        <w:t xml:space="preserve"> </w:t>
      </w:r>
    </w:p>
    <w:p w14:paraId="538132E1" w14:textId="77777777" w:rsidR="00F5324F" w:rsidRDefault="00F5324F" w:rsidP="00681765">
      <w:pPr>
        <w:pStyle w:val="ListParagraph"/>
        <w:ind w:left="0"/>
        <w:contextualSpacing w:val="0"/>
        <w:rPr>
          <w:lang w:val="en-US"/>
        </w:rPr>
      </w:pPr>
    </w:p>
    <w:p w14:paraId="2A7055B5" w14:textId="632F919F" w:rsidR="00264B12" w:rsidRPr="00F5324F" w:rsidRDefault="00264B12" w:rsidP="00681765">
      <w:pPr>
        <w:pStyle w:val="ListParagraph"/>
        <w:numPr>
          <w:ilvl w:val="0"/>
          <w:numId w:val="2"/>
        </w:numPr>
        <w:spacing w:after="120"/>
        <w:ind w:left="0" w:firstLine="0"/>
        <w:contextualSpacing w:val="0"/>
        <w:rPr>
          <w:lang w:val="en-US"/>
        </w:rPr>
      </w:pPr>
      <w:r w:rsidRPr="00F5324F">
        <w:rPr>
          <w:lang w:val="en-US"/>
        </w:rPr>
        <w:t xml:space="preserve">The </w:t>
      </w:r>
      <w:r w:rsidR="005A3DFE" w:rsidRPr="00F5324F">
        <w:rPr>
          <w:lang w:val="en-US"/>
        </w:rPr>
        <w:t xml:space="preserve">Equity Fund </w:t>
      </w:r>
      <w:r w:rsidRPr="00F5324F">
        <w:rPr>
          <w:lang w:val="en-US"/>
        </w:rPr>
        <w:t>investment strategy</w:t>
      </w:r>
      <w:r w:rsidRPr="00F5324F">
        <w:rPr>
          <w:rStyle w:val="FootnoteReference"/>
          <w:lang w:val="en-US"/>
        </w:rPr>
        <w:footnoteReference w:id="8"/>
      </w:r>
      <w:r w:rsidRPr="00F5324F">
        <w:rPr>
          <w:lang w:val="en-US"/>
        </w:rPr>
        <w:t xml:space="preserve"> is to</w:t>
      </w:r>
    </w:p>
    <w:p w14:paraId="0C0CFAF5" w14:textId="08E3EFAF" w:rsidR="00B43DF8" w:rsidRPr="00F5324F" w:rsidRDefault="00B43DF8" w:rsidP="00F5324F">
      <w:pPr>
        <w:pStyle w:val="ListParagraph"/>
        <w:numPr>
          <w:ilvl w:val="0"/>
          <w:numId w:val="13"/>
        </w:numPr>
        <w:shd w:val="clear" w:color="auto" w:fill="FFFFFF" w:themeFill="background1"/>
        <w:spacing w:after="120"/>
        <w:rPr>
          <w:lang w:val="en-US"/>
        </w:rPr>
      </w:pPr>
      <w:r w:rsidRPr="00F5324F">
        <w:rPr>
          <w:lang w:val="en-US"/>
        </w:rPr>
        <w:t>Invest globally in equities with a diverse spread;</w:t>
      </w:r>
    </w:p>
    <w:p w14:paraId="61BB054C" w14:textId="1D7BBC59" w:rsidR="00B43DF8" w:rsidRPr="00F5324F" w:rsidRDefault="00B43DF8" w:rsidP="00F5324F">
      <w:pPr>
        <w:pStyle w:val="ListParagraph"/>
        <w:numPr>
          <w:ilvl w:val="0"/>
          <w:numId w:val="13"/>
        </w:numPr>
        <w:shd w:val="clear" w:color="auto" w:fill="FFFFFF" w:themeFill="background1"/>
        <w:spacing w:after="120"/>
        <w:rPr>
          <w:lang w:val="en-US"/>
        </w:rPr>
      </w:pPr>
      <w:r w:rsidRPr="00F5324F">
        <w:rPr>
          <w:lang w:val="en-US"/>
        </w:rPr>
        <w:t>Increase returns through leverage; and</w:t>
      </w:r>
    </w:p>
    <w:p w14:paraId="3FC902C3" w14:textId="2DEDDECC" w:rsidR="00B43DF8" w:rsidRDefault="00B43DF8" w:rsidP="007D0C7D">
      <w:pPr>
        <w:pStyle w:val="ListParagraph"/>
        <w:numPr>
          <w:ilvl w:val="0"/>
          <w:numId w:val="13"/>
        </w:numPr>
        <w:shd w:val="clear" w:color="auto" w:fill="FFFFFF" w:themeFill="background1"/>
        <w:contextualSpacing w:val="0"/>
        <w:rPr>
          <w:lang w:val="en-US"/>
        </w:rPr>
      </w:pPr>
      <w:r w:rsidRPr="00F5324F">
        <w:rPr>
          <w:lang w:val="en-US"/>
        </w:rPr>
        <w:t>Further raise returns through active management in selected markets.</w:t>
      </w:r>
    </w:p>
    <w:p w14:paraId="0A992982" w14:textId="667D6652" w:rsidR="00F5324F" w:rsidRPr="00F5324F" w:rsidRDefault="00F5324F" w:rsidP="007D0C7D">
      <w:pPr>
        <w:shd w:val="clear" w:color="auto" w:fill="FFFFFF" w:themeFill="background1"/>
        <w:rPr>
          <w:lang w:val="en-US"/>
        </w:rPr>
      </w:pPr>
    </w:p>
    <w:p w14:paraId="616B5AC7" w14:textId="58E20000" w:rsidR="00A26511" w:rsidRDefault="005A3DFE" w:rsidP="00681765">
      <w:pPr>
        <w:pStyle w:val="ListParagraph"/>
        <w:numPr>
          <w:ilvl w:val="0"/>
          <w:numId w:val="2"/>
        </w:numPr>
        <w:ind w:left="0" w:firstLine="0"/>
        <w:contextualSpacing w:val="0"/>
        <w:rPr>
          <w:lang w:val="en-US"/>
        </w:rPr>
      </w:pPr>
      <w:r w:rsidRPr="00F5324F">
        <w:rPr>
          <w:lang w:val="en-US"/>
        </w:rPr>
        <w:t>The mix of the two funds reflects the fact that the Premium Pension is a small part of the overall mandatory pension system in Sweden</w:t>
      </w:r>
      <w:r w:rsidRPr="00681765">
        <w:rPr>
          <w:lang w:val="en-US"/>
        </w:rPr>
        <w:t>. It gets 2.5 per cent of earnings out of the 18.5 per</w:t>
      </w:r>
      <w:r w:rsidR="007D0C7D">
        <w:rPr>
          <w:lang w:val="en-US"/>
        </w:rPr>
        <w:t xml:space="preserve"> </w:t>
      </w:r>
      <w:r w:rsidRPr="00681765">
        <w:rPr>
          <w:lang w:val="en-US"/>
        </w:rPr>
        <w:t xml:space="preserve">cent that are collected. There is also widespread industry coverage. </w:t>
      </w:r>
      <w:r w:rsidR="00E9212E" w:rsidRPr="00681765">
        <w:rPr>
          <w:lang w:val="en-US"/>
        </w:rPr>
        <w:t xml:space="preserve">The savings of workers under age 55 are invested 100% in </w:t>
      </w:r>
      <w:r w:rsidR="00B43DF8" w:rsidRPr="00681765">
        <w:rPr>
          <w:lang w:val="en-US"/>
        </w:rPr>
        <w:t>the AP7 Equity Fund</w:t>
      </w:r>
      <w:r w:rsidR="00375F37" w:rsidRPr="00681765">
        <w:rPr>
          <w:lang w:val="en-US"/>
        </w:rPr>
        <w:t>.</w:t>
      </w:r>
      <w:r w:rsidR="00264B12" w:rsidRPr="00681765">
        <w:rPr>
          <w:lang w:val="en-US"/>
        </w:rPr>
        <w:t xml:space="preserve"> Thereafter the balance</w:t>
      </w:r>
      <w:r w:rsidR="009D4EF3" w:rsidRPr="00681765">
        <w:rPr>
          <w:lang w:val="en-US"/>
        </w:rPr>
        <w:t xml:space="preserve"> between that fund and a fixed income </w:t>
      </w:r>
      <w:r w:rsidR="009D4EF3" w:rsidRPr="00F80D3D">
        <w:rPr>
          <w:lang w:val="en-US"/>
        </w:rPr>
        <w:t>fund</w:t>
      </w:r>
      <w:r w:rsidR="00264B12" w:rsidRPr="00F80D3D">
        <w:rPr>
          <w:lang w:val="en-US"/>
        </w:rPr>
        <w:t xml:space="preserve"> tips </w:t>
      </w:r>
      <w:r w:rsidR="009D4EF3" w:rsidRPr="00F80D3D">
        <w:rPr>
          <w:lang w:val="en-US"/>
        </w:rPr>
        <w:t xml:space="preserve">over time. From age 75 onwards the mix is </w:t>
      </w:r>
      <w:r w:rsidR="00D34FAF">
        <w:rPr>
          <w:lang w:val="en-US"/>
        </w:rPr>
        <w:t xml:space="preserve">two-thirds </w:t>
      </w:r>
      <w:r w:rsidR="00C8675C">
        <w:rPr>
          <w:lang w:val="en-US"/>
        </w:rPr>
        <w:t>fixed-income</w:t>
      </w:r>
      <w:r w:rsidR="00C8675C" w:rsidRPr="00F80D3D">
        <w:rPr>
          <w:lang w:val="en-US"/>
        </w:rPr>
        <w:t xml:space="preserve"> </w:t>
      </w:r>
      <w:r w:rsidR="009D4EF3" w:rsidRPr="00F80D3D">
        <w:rPr>
          <w:lang w:val="en-US"/>
        </w:rPr>
        <w:t xml:space="preserve">fund, </w:t>
      </w:r>
      <w:r w:rsidR="00D34FAF">
        <w:rPr>
          <w:lang w:val="en-US"/>
        </w:rPr>
        <w:t xml:space="preserve">one third </w:t>
      </w:r>
      <w:r w:rsidR="00C8675C">
        <w:rPr>
          <w:lang w:val="en-US"/>
        </w:rPr>
        <w:t>equity</w:t>
      </w:r>
      <w:r w:rsidR="009D4EF3" w:rsidRPr="00F80D3D">
        <w:rPr>
          <w:lang w:val="en-US"/>
        </w:rPr>
        <w:t xml:space="preserve"> fund.</w:t>
      </w:r>
      <w:r w:rsidR="005E192B">
        <w:rPr>
          <w:lang w:val="en-US"/>
        </w:rPr>
        <w:t xml:space="preserve"> </w:t>
      </w:r>
    </w:p>
    <w:p w14:paraId="13DD5DB8" w14:textId="77777777" w:rsidR="00681765" w:rsidRDefault="00681765" w:rsidP="00681765">
      <w:pPr>
        <w:pStyle w:val="ListParagraph"/>
        <w:ind w:left="0"/>
        <w:contextualSpacing w:val="0"/>
        <w:rPr>
          <w:lang w:val="en-US"/>
        </w:rPr>
      </w:pPr>
    </w:p>
    <w:p w14:paraId="76D10C4B" w14:textId="2B6EC656" w:rsidR="007E27AB" w:rsidRPr="00681765" w:rsidRDefault="008E301F" w:rsidP="00681765">
      <w:pPr>
        <w:pStyle w:val="ListParagraph"/>
        <w:numPr>
          <w:ilvl w:val="0"/>
          <w:numId w:val="2"/>
        </w:numPr>
        <w:spacing w:after="120"/>
        <w:ind w:left="0" w:firstLine="0"/>
        <w:contextualSpacing w:val="0"/>
        <w:rPr>
          <w:lang w:val="en-US"/>
        </w:rPr>
      </w:pPr>
      <w:r w:rsidRPr="00681765">
        <w:rPr>
          <w:lang w:val="en-US"/>
        </w:rPr>
        <w:t xml:space="preserve">The most recent </w:t>
      </w:r>
      <w:r w:rsidRPr="005F2300">
        <w:rPr>
          <w:i/>
          <w:lang w:val="en-US"/>
        </w:rPr>
        <w:t>Orange Report</w:t>
      </w:r>
      <w:r w:rsidRPr="00681765">
        <w:rPr>
          <w:lang w:val="en-US"/>
        </w:rPr>
        <w:t xml:space="preserve"> (</w:t>
      </w:r>
      <w:r w:rsidRPr="00F5324F">
        <w:t>Sweden Pensions Agency 2016, p. 45) states that</w:t>
      </w:r>
      <w:r w:rsidR="004A2FB2" w:rsidRPr="00F5324F">
        <w:t>,</w:t>
      </w:r>
      <w:r w:rsidRPr="00F5324F">
        <w:t xml:space="preserve"> </w:t>
      </w:r>
    </w:p>
    <w:p w14:paraId="248DE9F5" w14:textId="3A9A82A4" w:rsidR="002762CB" w:rsidRDefault="002762CB" w:rsidP="00F5324F">
      <w:pPr>
        <w:shd w:val="clear" w:color="auto" w:fill="FFFFFF" w:themeFill="background1"/>
        <w:ind w:left="360"/>
        <w:rPr>
          <w:lang w:val="en-US"/>
        </w:rPr>
      </w:pPr>
      <w:r w:rsidRPr="00F5324F">
        <w:rPr>
          <w:lang w:val="en-US"/>
        </w:rPr>
        <w:t>‘</w:t>
      </w:r>
      <w:r w:rsidR="00A26511" w:rsidRPr="00F5324F">
        <w:rPr>
          <w:lang w:val="en-US"/>
        </w:rPr>
        <w:t xml:space="preserve">Those who … had their moneys invested in the AP7 </w:t>
      </w:r>
      <w:r w:rsidR="00BE1BED" w:rsidRPr="00F5324F">
        <w:rPr>
          <w:lang w:val="en-US"/>
        </w:rPr>
        <w:t>[Equity Fund</w:t>
      </w:r>
      <w:r w:rsidR="00C8675C">
        <w:rPr>
          <w:lang w:val="en-US"/>
        </w:rPr>
        <w:t>]</w:t>
      </w:r>
      <w:r w:rsidR="00A26511" w:rsidRPr="00F5324F">
        <w:rPr>
          <w:lang w:val="en-US"/>
        </w:rPr>
        <w:t xml:space="preserve">, </w:t>
      </w:r>
      <w:r w:rsidR="00BE1BED" w:rsidRPr="00F5324F">
        <w:rPr>
          <w:lang w:val="en-US"/>
        </w:rPr>
        <w:t>…</w:t>
      </w:r>
      <w:r w:rsidR="00A26511" w:rsidRPr="00F5324F">
        <w:rPr>
          <w:lang w:val="en-US"/>
        </w:rPr>
        <w:t xml:space="preserve"> had by December 31, 2016 obtained a return on moneys invested in December, 2000, greater by 59 percentage points than that of the average fund saver (premium pension index, which includes AP7 Såfa).</w:t>
      </w:r>
      <w:r w:rsidRPr="00F5324F">
        <w:rPr>
          <w:lang w:val="en-US"/>
        </w:rPr>
        <w:t>’</w:t>
      </w:r>
    </w:p>
    <w:p w14:paraId="61DC8AB1" w14:textId="77777777" w:rsidR="00F5324F" w:rsidRDefault="00F5324F" w:rsidP="00681765">
      <w:pPr>
        <w:shd w:val="clear" w:color="auto" w:fill="FFFFFF" w:themeFill="background1"/>
        <w:rPr>
          <w:lang w:val="en-US"/>
        </w:rPr>
      </w:pPr>
    </w:p>
    <w:p w14:paraId="71F2C205" w14:textId="4F41B0BA" w:rsidR="005A3DFE" w:rsidRDefault="005A3DFE" w:rsidP="00A02320">
      <w:pPr>
        <w:pStyle w:val="ListParagraph"/>
        <w:numPr>
          <w:ilvl w:val="0"/>
          <w:numId w:val="2"/>
        </w:numPr>
        <w:ind w:left="0" w:firstLine="0"/>
        <w:contextualSpacing w:val="0"/>
      </w:pPr>
      <w:r>
        <w:t>The</w:t>
      </w:r>
      <w:r w:rsidR="00C8675C">
        <w:t xml:space="preserve"> UK and Sweden </w:t>
      </w:r>
      <w:r>
        <w:t>show two examples of the investment procedure in the underlying funds that are combined for the lifecycle portfolio. What would be best for Australi</w:t>
      </w:r>
      <w:r w:rsidR="00681765">
        <w:t>a</w:t>
      </w:r>
      <w:r>
        <w:t xml:space="preserve"> is beyond our knowledge base to discuss.</w:t>
      </w:r>
    </w:p>
    <w:p w14:paraId="34F16B71" w14:textId="77777777" w:rsidR="005A3DFE" w:rsidRPr="00681765" w:rsidRDefault="005A3DFE" w:rsidP="00681765">
      <w:pPr>
        <w:pStyle w:val="ListParagraph"/>
        <w:ind w:left="0"/>
        <w:contextualSpacing w:val="0"/>
      </w:pPr>
    </w:p>
    <w:p w14:paraId="401BB04D" w14:textId="4934F199" w:rsidR="00CA2187" w:rsidRDefault="00CA2187" w:rsidP="00A02320">
      <w:pPr>
        <w:pStyle w:val="ListParagraph"/>
        <w:numPr>
          <w:ilvl w:val="0"/>
          <w:numId w:val="2"/>
        </w:numPr>
        <w:ind w:left="0" w:firstLine="0"/>
        <w:contextualSpacing w:val="0"/>
      </w:pPr>
      <w:r w:rsidRPr="00CA2187">
        <w:rPr>
          <w:smallCaps/>
        </w:rPr>
        <w:t>The central clearing house in Sweden</w:t>
      </w:r>
      <w:r>
        <w:t xml:space="preserve">. </w:t>
      </w:r>
      <w:r w:rsidR="00E749D7">
        <w:t xml:space="preserve"> </w:t>
      </w:r>
      <w:r w:rsidR="0074035C">
        <w:t>G</w:t>
      </w:r>
      <w:r w:rsidR="003A27E7">
        <w:t xml:space="preserve">overnment-run </w:t>
      </w:r>
      <w:r w:rsidR="00E60616">
        <w:t>agenc</w:t>
      </w:r>
      <w:r w:rsidR="0074035C">
        <w:t>ies</w:t>
      </w:r>
      <w:r w:rsidR="00E749D7">
        <w:t xml:space="preserve"> in Sweden ha</w:t>
      </w:r>
      <w:r w:rsidR="0074035C">
        <w:t>ve</w:t>
      </w:r>
      <w:r w:rsidR="00E749D7">
        <w:t xml:space="preserve"> two functions, as </w:t>
      </w:r>
      <w:r w:rsidR="00E60616">
        <w:t xml:space="preserve">contribution </w:t>
      </w:r>
      <w:r w:rsidR="00E749D7">
        <w:t>collector and as record keeper.</w:t>
      </w:r>
      <w:r w:rsidR="003A27E7">
        <w:t xml:space="preserve"> On the first, </w:t>
      </w:r>
      <w:r w:rsidR="00294A60" w:rsidRPr="00294A60">
        <w:t>the tax authorit</w:t>
      </w:r>
      <w:r w:rsidR="008108B1">
        <w:t>y</w:t>
      </w:r>
      <w:r w:rsidR="00294A60" w:rsidRPr="00294A60">
        <w:t xml:space="preserve"> collect</w:t>
      </w:r>
      <w:r w:rsidR="005A3DFE">
        <w:t>s</w:t>
      </w:r>
      <w:r w:rsidR="00294A60" w:rsidRPr="00294A60">
        <w:t xml:space="preserve"> </w:t>
      </w:r>
      <w:r w:rsidR="003A27E7">
        <w:t xml:space="preserve">income tax and each worker’s </w:t>
      </w:r>
      <w:r w:rsidR="00294A60" w:rsidRPr="00294A60">
        <w:t>18.5 per cent</w:t>
      </w:r>
      <w:r w:rsidR="0007772C">
        <w:t xml:space="preserve"> pension</w:t>
      </w:r>
      <w:r w:rsidR="00294A60" w:rsidRPr="00294A60">
        <w:t xml:space="preserve"> </w:t>
      </w:r>
      <w:r w:rsidR="00294A60" w:rsidRPr="00A02320">
        <w:rPr>
          <w:rFonts w:cs="Times New Roman"/>
          <w:szCs w:val="24"/>
        </w:rPr>
        <w:t>contribution</w:t>
      </w:r>
      <w:r w:rsidR="008108B1">
        <w:t>. The tax authority</w:t>
      </w:r>
      <w:r w:rsidR="003A27E7">
        <w:t xml:space="preserve"> </w:t>
      </w:r>
      <w:r w:rsidR="00294A60" w:rsidRPr="00294A60">
        <w:t>passes on</w:t>
      </w:r>
      <w:r w:rsidR="003A27E7">
        <w:t xml:space="preserve"> contributions</w:t>
      </w:r>
      <w:r w:rsidR="00294A60" w:rsidRPr="00294A60">
        <w:t xml:space="preserve"> to the Swedish Pensions Agency, which chan</w:t>
      </w:r>
      <w:r w:rsidR="00C85856">
        <w:t>nels 16 per cent to the Swedish</w:t>
      </w:r>
      <w:r w:rsidR="00294A60" w:rsidRPr="00294A60">
        <w:t xml:space="preserve"> NDC system and 2½ per cent to the </w:t>
      </w:r>
      <w:r w:rsidR="005A3DFE">
        <w:t>Premium Pension</w:t>
      </w:r>
      <w:r w:rsidR="0074035C">
        <w:t>,</w:t>
      </w:r>
      <w:r w:rsidR="005A3DFE" w:rsidRPr="00294A60">
        <w:t xml:space="preserve"> </w:t>
      </w:r>
      <w:r w:rsidR="005A3DFE">
        <w:t xml:space="preserve">which goes to the </w:t>
      </w:r>
      <w:r w:rsidR="00294A60" w:rsidRPr="00294A60">
        <w:t xml:space="preserve">worker’s chosen </w:t>
      </w:r>
      <w:r w:rsidR="0074035C">
        <w:t xml:space="preserve">(or default) </w:t>
      </w:r>
      <w:r w:rsidR="00294A60" w:rsidRPr="00294A60">
        <w:t>pension fund</w:t>
      </w:r>
      <w:r w:rsidR="005A3DFE">
        <w:t>s.</w:t>
      </w:r>
      <w:r w:rsidR="007B408C">
        <w:t xml:space="preserve"> </w:t>
      </w:r>
      <w:r w:rsidR="00AC6F44">
        <w:t>W</w:t>
      </w:r>
      <w:r w:rsidR="00294A60" w:rsidRPr="00294A60">
        <w:t xml:space="preserve">orkers can choose </w:t>
      </w:r>
      <w:r w:rsidR="005A3DFE">
        <w:t xml:space="preserve">up to five funds </w:t>
      </w:r>
      <w:r w:rsidR="00294A60" w:rsidRPr="00294A60">
        <w:t xml:space="preserve">from </w:t>
      </w:r>
      <w:r w:rsidR="0031514E">
        <w:t>844</w:t>
      </w:r>
      <w:r w:rsidR="00AC6F44">
        <w:t xml:space="preserve"> </w:t>
      </w:r>
      <w:r w:rsidR="00294A60" w:rsidRPr="00294A60">
        <w:t xml:space="preserve">such </w:t>
      </w:r>
      <w:r w:rsidR="00284B17">
        <w:t>funds</w:t>
      </w:r>
      <w:r w:rsidR="00CB15D8" w:rsidRPr="00F90740">
        <w:t xml:space="preserve"> </w:t>
      </w:r>
      <w:r w:rsidR="0031514E">
        <w:t xml:space="preserve">from </w:t>
      </w:r>
      <w:r w:rsidR="00CB15D8">
        <w:t>10</w:t>
      </w:r>
      <w:r w:rsidR="0031514E">
        <w:t>9</w:t>
      </w:r>
      <w:r w:rsidR="00CB15D8">
        <w:t xml:space="preserve"> different providers</w:t>
      </w:r>
      <w:r w:rsidR="0031514E">
        <w:t xml:space="preserve"> (figures for 31 December 2016)</w:t>
      </w:r>
      <w:r w:rsidR="00294A60" w:rsidRPr="00294A60">
        <w:t xml:space="preserve">, with a </w:t>
      </w:r>
      <w:r w:rsidR="00932E6E">
        <w:t xml:space="preserve">government-run </w:t>
      </w:r>
      <w:r w:rsidR="00294A60" w:rsidRPr="00294A60">
        <w:t>default for those who make no choice</w:t>
      </w:r>
      <w:r w:rsidR="00932E6E">
        <w:t xml:space="preserve"> or </w:t>
      </w:r>
      <w:r w:rsidR="0007772C">
        <w:t>actively choose the default</w:t>
      </w:r>
      <w:r w:rsidR="00294A60" w:rsidRPr="00294A60">
        <w:t>.</w:t>
      </w:r>
    </w:p>
    <w:p w14:paraId="7558A802" w14:textId="3B9E92A8" w:rsidR="00932E6E" w:rsidRDefault="00932E6E" w:rsidP="00C8675C">
      <w:pPr>
        <w:pStyle w:val="ListParagraph"/>
        <w:numPr>
          <w:ilvl w:val="0"/>
          <w:numId w:val="2"/>
        </w:numPr>
        <w:spacing w:before="240"/>
        <w:ind w:left="0" w:firstLine="0"/>
        <w:contextualSpacing w:val="0"/>
      </w:pPr>
      <w:r w:rsidRPr="00294A60">
        <w:t>To keep administrative costs low,</w:t>
      </w:r>
      <w:r w:rsidR="008108B1">
        <w:t xml:space="preserve"> the </w:t>
      </w:r>
      <w:r w:rsidR="0025252F">
        <w:t xml:space="preserve">clearing house </w:t>
      </w:r>
      <w:r w:rsidR="008108B1">
        <w:t xml:space="preserve">is </w:t>
      </w:r>
      <w:r w:rsidR="008108B1" w:rsidRPr="00A02320">
        <w:rPr>
          <w:rFonts w:cs="Times New Roman"/>
          <w:szCs w:val="24"/>
        </w:rPr>
        <w:t>also</w:t>
      </w:r>
      <w:r w:rsidR="008108B1">
        <w:t xml:space="preserve"> a central record keeper</w:t>
      </w:r>
      <w:r w:rsidR="005A3DFE">
        <w:t xml:space="preserve">, </w:t>
      </w:r>
      <w:r w:rsidR="0074035C">
        <w:t>with</w:t>
      </w:r>
      <w:r w:rsidR="005A3DFE">
        <w:t xml:space="preserve"> net payments to </w:t>
      </w:r>
      <w:r w:rsidR="0074035C">
        <w:t xml:space="preserve">and from </w:t>
      </w:r>
      <w:r w:rsidR="005A3DFE">
        <w:t>mutual funds on an aggreg</w:t>
      </w:r>
      <w:r w:rsidR="00F80D3D">
        <w:t>a</w:t>
      </w:r>
      <w:r w:rsidR="005A3DFE">
        <w:t>ted basis</w:t>
      </w:r>
      <w:r w:rsidR="008108B1">
        <w:t>.</w:t>
      </w:r>
    </w:p>
    <w:p w14:paraId="41BCA032" w14:textId="77777777" w:rsidR="00294A60" w:rsidRDefault="00294A60" w:rsidP="00294A60">
      <w:pPr>
        <w:pStyle w:val="ListParagraph"/>
      </w:pPr>
    </w:p>
    <w:p w14:paraId="44350990" w14:textId="27F9F19A" w:rsidR="00294A60" w:rsidRDefault="007B408C" w:rsidP="00A02320">
      <w:pPr>
        <w:pStyle w:val="ListParagraph"/>
        <w:numPr>
          <w:ilvl w:val="0"/>
          <w:numId w:val="2"/>
        </w:numPr>
        <w:ind w:left="0" w:firstLine="0"/>
        <w:contextualSpacing w:val="0"/>
      </w:pPr>
      <w:r>
        <w:t xml:space="preserve">Since the Premium Pension has </w:t>
      </w:r>
      <w:r w:rsidR="00284B17">
        <w:t xml:space="preserve">important similarities </w:t>
      </w:r>
      <w:r>
        <w:t xml:space="preserve">with arrangements in Australia, its administrative costs are of particular interest. </w:t>
      </w:r>
      <w:r w:rsidR="00E646F5">
        <w:t>In 201</w:t>
      </w:r>
      <w:r w:rsidR="000F2905">
        <w:t>6</w:t>
      </w:r>
      <w:r w:rsidR="00E646F5">
        <w:t xml:space="preserve">, the </w:t>
      </w:r>
      <w:r w:rsidR="00E646F5" w:rsidRPr="00A02320">
        <w:rPr>
          <w:rFonts w:cs="Times New Roman"/>
          <w:szCs w:val="24"/>
        </w:rPr>
        <w:t>average</w:t>
      </w:r>
      <w:r w:rsidR="00E646F5">
        <w:t xml:space="preserve"> capital being managed in the Premium Pension system was SEK 8</w:t>
      </w:r>
      <w:r w:rsidR="000F2905">
        <w:t>54</w:t>
      </w:r>
      <w:r w:rsidR="00E646F5">
        <w:t xml:space="preserve"> billion and total administrative costs SEK 3.0</w:t>
      </w:r>
      <w:r w:rsidR="000F2905">
        <w:t>7</w:t>
      </w:r>
      <w:r w:rsidR="00E646F5">
        <w:t xml:space="preserve"> billion, i.e. 0.3</w:t>
      </w:r>
      <w:r w:rsidR="000F2905">
        <w:t>6</w:t>
      </w:r>
      <w:r w:rsidR="00E646F5">
        <w:t>% of funds under management (</w:t>
      </w:r>
      <w:r w:rsidR="000F2905" w:rsidRPr="000E2648">
        <w:t>Swed</w:t>
      </w:r>
      <w:r w:rsidR="00284B17">
        <w:t>en</w:t>
      </w:r>
      <w:r w:rsidR="000F2905" w:rsidRPr="000E2648">
        <w:t xml:space="preserve"> Pensions Agency (20</w:t>
      </w:r>
      <w:r w:rsidR="000F2905">
        <w:t>16, pp. 38 and 40).</w:t>
      </w:r>
      <w:r w:rsidR="00DB0A9C">
        <w:rPr>
          <w:rStyle w:val="FootnoteReference"/>
        </w:rPr>
        <w:footnoteReference w:id="9"/>
      </w:r>
      <w:r w:rsidR="00E34FDF">
        <w:t xml:space="preserve"> </w:t>
      </w:r>
    </w:p>
    <w:p w14:paraId="6C43D312" w14:textId="77777777" w:rsidR="00E00221" w:rsidRDefault="00E00221" w:rsidP="00862619">
      <w:pPr>
        <w:pStyle w:val="ListParagraph"/>
        <w:ind w:left="0"/>
        <w:contextualSpacing w:val="0"/>
      </w:pPr>
    </w:p>
    <w:p w14:paraId="34E055B6" w14:textId="55D6B514" w:rsidR="00CE25A9" w:rsidRPr="00645E66" w:rsidRDefault="00CE25A9" w:rsidP="00DE517F">
      <w:pPr>
        <w:pStyle w:val="ListParagraph"/>
        <w:keepNext/>
        <w:spacing w:after="120"/>
        <w:ind w:left="0"/>
        <w:contextualSpacing w:val="0"/>
        <w:rPr>
          <w:b/>
          <w:sz w:val="28"/>
        </w:rPr>
      </w:pPr>
      <w:r w:rsidRPr="00645E66">
        <w:rPr>
          <w:b/>
          <w:sz w:val="28"/>
        </w:rPr>
        <w:t xml:space="preserve">3 </w:t>
      </w:r>
      <w:r w:rsidR="006811EB">
        <w:rPr>
          <w:b/>
          <w:sz w:val="28"/>
        </w:rPr>
        <w:t>Designing a default structure:  D</w:t>
      </w:r>
      <w:r w:rsidRPr="00645E66">
        <w:rPr>
          <w:b/>
          <w:sz w:val="28"/>
        </w:rPr>
        <w:t>rawdown</w:t>
      </w:r>
    </w:p>
    <w:p w14:paraId="40E928B7" w14:textId="44BA0AE5" w:rsidR="00CE25A9" w:rsidRPr="00645E66" w:rsidRDefault="00645E66" w:rsidP="00645E66">
      <w:pPr>
        <w:pStyle w:val="ListParagraph"/>
        <w:spacing w:after="120"/>
        <w:ind w:left="0"/>
        <w:contextualSpacing w:val="0"/>
        <w:rPr>
          <w:sz w:val="28"/>
        </w:rPr>
      </w:pPr>
      <w:r w:rsidRPr="00645E66">
        <w:rPr>
          <w:sz w:val="28"/>
        </w:rPr>
        <w:t xml:space="preserve">3.1 </w:t>
      </w:r>
      <w:r w:rsidR="00623C1F">
        <w:rPr>
          <w:sz w:val="28"/>
        </w:rPr>
        <w:t>Recommendations</w:t>
      </w:r>
    </w:p>
    <w:p w14:paraId="3B4FB548" w14:textId="372C9122" w:rsidR="00B43D84" w:rsidRDefault="003D7A46" w:rsidP="004A2626">
      <w:pPr>
        <w:pStyle w:val="ListParagraph"/>
        <w:numPr>
          <w:ilvl w:val="0"/>
          <w:numId w:val="2"/>
        </w:numPr>
        <w:ind w:left="0" w:firstLine="0"/>
        <w:contextualSpacing w:val="0"/>
      </w:pPr>
      <w:r>
        <w:t>At present, Australia has no restrictions on how a person draws down his/her accumulation after pension age. In contrast, Sweden requires purchase of an annuity from the government</w:t>
      </w:r>
      <w:r w:rsidR="00B43D84">
        <w:t>,</w:t>
      </w:r>
      <w:r>
        <w:t xml:space="preserve"> and Chile limits withdrawals to limit later reliance on a government</w:t>
      </w:r>
      <w:r w:rsidR="003E55C4">
        <w:t>-</w:t>
      </w:r>
      <w:r>
        <w:t>provided minimum</w:t>
      </w:r>
      <w:r w:rsidR="0074035C">
        <w:t xml:space="preserve"> benefit</w:t>
      </w:r>
      <w:r>
        <w:t xml:space="preserve">. </w:t>
      </w:r>
    </w:p>
    <w:p w14:paraId="6A5F5A3D" w14:textId="77777777" w:rsidR="00B43D84" w:rsidRDefault="00B43D84" w:rsidP="00B43D84">
      <w:pPr>
        <w:pStyle w:val="ListParagraph"/>
        <w:ind w:left="0"/>
        <w:contextualSpacing w:val="0"/>
      </w:pPr>
    </w:p>
    <w:p w14:paraId="2947654A" w14:textId="631D92A8" w:rsidR="00C707BD" w:rsidRPr="00F90740" w:rsidRDefault="003D7A46" w:rsidP="004A2626">
      <w:pPr>
        <w:pStyle w:val="ListParagraph"/>
        <w:numPr>
          <w:ilvl w:val="0"/>
          <w:numId w:val="2"/>
        </w:numPr>
        <w:ind w:left="0" w:firstLine="0"/>
        <w:contextualSpacing w:val="0"/>
      </w:pPr>
      <w:r>
        <w:t xml:space="preserve">Generally, </w:t>
      </w:r>
      <w:r w:rsidR="0074035C" w:rsidRPr="00F90740">
        <w:t>the pensions literature</w:t>
      </w:r>
      <w:r w:rsidR="0074035C">
        <w:t xml:space="preserve"> </w:t>
      </w:r>
      <w:r w:rsidR="0074035C" w:rsidRPr="00F90740">
        <w:t xml:space="preserve">has studied </w:t>
      </w:r>
      <w:r>
        <w:t xml:space="preserve">drawdown </w:t>
      </w:r>
      <w:r w:rsidR="0025252F" w:rsidRPr="00F90740">
        <w:t xml:space="preserve">less fully </w:t>
      </w:r>
      <w:r>
        <w:t>than accumulation</w:t>
      </w:r>
      <w:r w:rsidR="0084152F">
        <w:t>,</w:t>
      </w:r>
      <w:r w:rsidR="0007211C">
        <w:t xml:space="preserve"> and </w:t>
      </w:r>
      <w:r>
        <w:t xml:space="preserve">further complication comes from </w:t>
      </w:r>
      <w:r w:rsidR="0007211C">
        <w:t xml:space="preserve">the </w:t>
      </w:r>
      <w:r>
        <w:t xml:space="preserve">significant </w:t>
      </w:r>
      <w:r w:rsidR="0007211C" w:rsidRPr="00A0631F">
        <w:rPr>
          <w:rFonts w:cs="Times New Roman"/>
          <w:szCs w:val="24"/>
        </w:rPr>
        <w:t>presence</w:t>
      </w:r>
      <w:r w:rsidR="0007211C">
        <w:t xml:space="preserve"> of selection issue</w:t>
      </w:r>
      <w:r>
        <w:t>s for annuities</w:t>
      </w:r>
      <w:r w:rsidR="00402E9E" w:rsidRPr="00F90740">
        <w:t xml:space="preserve">. </w:t>
      </w:r>
      <w:r w:rsidR="00932E6E">
        <w:t>Moreover</w:t>
      </w:r>
      <w:r>
        <w:t>,</w:t>
      </w:r>
      <w:r w:rsidR="00932E6E">
        <w:t xml:space="preserve"> concern with consumption over a lifetime of unknown length is more complicated than accumulating wealth up to retirement. </w:t>
      </w:r>
      <w:r>
        <w:t xml:space="preserve">Thus we limit our recommendations to the provision of information and general guidance, </w:t>
      </w:r>
      <w:r w:rsidR="003E55C4">
        <w:t>both of which are relevant</w:t>
      </w:r>
      <w:r>
        <w:t xml:space="preserve"> for those with the default and those without. </w:t>
      </w:r>
      <w:r w:rsidR="003E55C4">
        <w:t xml:space="preserve">As illustrations, </w:t>
      </w:r>
      <w:r w:rsidR="00932E6E">
        <w:t xml:space="preserve">we </w:t>
      </w:r>
      <w:r w:rsidR="009109C5">
        <w:t xml:space="preserve">draw on </w:t>
      </w:r>
      <w:r w:rsidR="00375F37">
        <w:t>the</w:t>
      </w:r>
      <w:r w:rsidR="00127FE9">
        <w:t xml:space="preserve"> way the system in</w:t>
      </w:r>
      <w:r w:rsidR="00375F37">
        <w:t xml:space="preserve"> Chile</w:t>
      </w:r>
      <w:r w:rsidR="00127FE9">
        <w:t xml:space="preserve"> gives </w:t>
      </w:r>
      <w:r w:rsidR="00375F37">
        <w:t xml:space="preserve">advice and </w:t>
      </w:r>
      <w:r w:rsidR="00127FE9">
        <w:t xml:space="preserve">provides </w:t>
      </w:r>
      <w:r w:rsidR="00375F37">
        <w:t>price information on annuity options</w:t>
      </w:r>
      <w:r w:rsidR="00127FE9">
        <w:t xml:space="preserve">, and on </w:t>
      </w:r>
      <w:r w:rsidR="00127FE9" w:rsidRPr="00F90740">
        <w:t>work by NEST p</w:t>
      </w:r>
      <w:r w:rsidR="00127FE9">
        <w:t>ensions in the UK</w:t>
      </w:r>
      <w:r w:rsidR="00127FE9" w:rsidRPr="00F90740">
        <w:t>.</w:t>
      </w:r>
      <w:r w:rsidR="00127FE9">
        <w:t xml:space="preserve"> The latter </w:t>
      </w:r>
      <w:r w:rsidR="00925309">
        <w:t xml:space="preserve">presents information related to maintaining consumption through an uncertain lifetime, including the roles for </w:t>
      </w:r>
      <w:r w:rsidR="00FB70CA" w:rsidRPr="00F90740">
        <w:t>a liquid component and a deferred annuity.</w:t>
      </w:r>
    </w:p>
    <w:p w14:paraId="330590A4" w14:textId="77777777" w:rsidR="00FB70CA" w:rsidRDefault="00FB70CA" w:rsidP="0051049B"/>
    <w:p w14:paraId="0EEE9DE4" w14:textId="765B2CBF" w:rsidR="00D22CB1" w:rsidRDefault="00D22CB1" w:rsidP="00D22CB1">
      <w:pPr>
        <w:pStyle w:val="ListParagraph"/>
        <w:numPr>
          <w:ilvl w:val="0"/>
          <w:numId w:val="2"/>
        </w:numPr>
        <w:ind w:left="0" w:firstLine="0"/>
        <w:contextualSpacing w:val="0"/>
      </w:pPr>
      <w:r w:rsidRPr="00D22CB1">
        <w:rPr>
          <w:b/>
          <w:smallCaps/>
        </w:rPr>
        <w:t>1.  Presentation of the roles of drawdown options and likely patterns, given market conditions</w:t>
      </w:r>
      <w:r w:rsidRPr="00B53069">
        <w:t>.</w:t>
      </w:r>
    </w:p>
    <w:p w14:paraId="732BE773" w14:textId="77777777" w:rsidR="00D22CB1" w:rsidRDefault="00D22CB1" w:rsidP="0051049B"/>
    <w:p w14:paraId="168212DD" w14:textId="6A4A63C3" w:rsidR="0051049B" w:rsidRDefault="000A0456" w:rsidP="0069575E">
      <w:pPr>
        <w:pStyle w:val="ListParagraph"/>
        <w:numPr>
          <w:ilvl w:val="0"/>
          <w:numId w:val="2"/>
        </w:numPr>
        <w:ind w:left="0" w:firstLine="0"/>
        <w:contextualSpacing w:val="0"/>
      </w:pPr>
      <w:r w:rsidRPr="00D22CB1">
        <w:rPr>
          <w:i/>
        </w:rPr>
        <w:t>Curated</w:t>
      </w:r>
      <w:r w:rsidR="00383E44" w:rsidRPr="00D22CB1">
        <w:rPr>
          <w:i/>
        </w:rPr>
        <w:t xml:space="preserve"> d</w:t>
      </w:r>
      <w:r w:rsidR="0051049B" w:rsidRPr="00D22CB1">
        <w:rPr>
          <w:i/>
        </w:rPr>
        <w:t>rawdown</w:t>
      </w:r>
      <w:r w:rsidR="0051049B" w:rsidRPr="00F90740">
        <w:t xml:space="preserve">. </w:t>
      </w:r>
      <w:r w:rsidR="00383E44">
        <w:t xml:space="preserve">The approach in NEST is to try </w:t>
      </w:r>
      <w:r w:rsidR="0051049B" w:rsidRPr="00F90740">
        <w:t xml:space="preserve">to </w:t>
      </w:r>
      <w:r w:rsidR="00925309">
        <w:t>help</w:t>
      </w:r>
      <w:r w:rsidR="00862619">
        <w:t xml:space="preserve"> retirees </w:t>
      </w:r>
      <w:r w:rsidR="00925309">
        <w:t xml:space="preserve">avoid </w:t>
      </w:r>
      <w:r w:rsidR="0051049B" w:rsidRPr="00F90740">
        <w:t>drawing down too fast or too slowly</w:t>
      </w:r>
      <w:r w:rsidR="00383E44">
        <w:t xml:space="preserve"> by </w:t>
      </w:r>
      <w:r w:rsidR="0051049B" w:rsidRPr="00F90740">
        <w:t>advising on what drawdown trajectory, given market conditions, is most likely to give them a sustainably steady income indexed to price inflation.</w:t>
      </w:r>
      <w:r w:rsidR="00A54E03">
        <w:t xml:space="preserve"> A member can choose to follow that guidance,</w:t>
      </w:r>
      <w:r w:rsidR="0051049B" w:rsidRPr="00F90740">
        <w:t xml:space="preserve"> </w:t>
      </w:r>
      <w:r w:rsidR="00925309">
        <w:t>with the</w:t>
      </w:r>
      <w:r w:rsidR="0051049B">
        <w:t xml:space="preserve"> drawdown fund generat</w:t>
      </w:r>
      <w:r w:rsidR="00925309">
        <w:t>ing</w:t>
      </w:r>
      <w:r w:rsidR="0051049B">
        <w:t xml:space="preserve"> a certain level of income</w:t>
      </w:r>
      <w:r w:rsidR="00B43D84">
        <w:t xml:space="preserve">, but </w:t>
      </w:r>
      <w:r w:rsidR="0051049B">
        <w:t xml:space="preserve"> retains the flexibility to withdraw a higher </w:t>
      </w:r>
      <w:r w:rsidR="0074035C">
        <w:t xml:space="preserve">(or lower) </w:t>
      </w:r>
      <w:r w:rsidR="0051049B">
        <w:t>income – although d</w:t>
      </w:r>
      <w:r w:rsidR="0074035C">
        <w:t>raw</w:t>
      </w:r>
      <w:r w:rsidR="0051049B">
        <w:t xml:space="preserve">ing </w:t>
      </w:r>
      <w:r w:rsidR="0074035C">
        <w:t>more</w:t>
      </w:r>
      <w:r w:rsidR="0051049B">
        <w:t xml:space="preserve"> reduces the size of the fund and by extension </w:t>
      </w:r>
      <w:r w:rsidR="00DE2FCA">
        <w:t>his/her</w:t>
      </w:r>
      <w:r w:rsidR="0051049B">
        <w:t xml:space="preserve"> future income prospects. </w:t>
      </w:r>
      <w:r w:rsidR="0051049B" w:rsidRPr="00F90740">
        <w:t xml:space="preserve"> </w:t>
      </w:r>
    </w:p>
    <w:p w14:paraId="44D75F6F" w14:textId="77777777" w:rsidR="0069575E" w:rsidRPr="00F90740" w:rsidRDefault="0069575E" w:rsidP="0069575E"/>
    <w:p w14:paraId="476DC2AE" w14:textId="4E85F133" w:rsidR="00C51661" w:rsidRDefault="00332180" w:rsidP="00543DD8">
      <w:pPr>
        <w:pStyle w:val="ListParagraph"/>
        <w:numPr>
          <w:ilvl w:val="0"/>
          <w:numId w:val="2"/>
        </w:numPr>
        <w:spacing w:after="120"/>
        <w:ind w:left="0" w:firstLine="0"/>
        <w:contextualSpacing w:val="0"/>
      </w:pPr>
      <w:r w:rsidRPr="00D22CB1">
        <w:rPr>
          <w:i/>
        </w:rPr>
        <w:t>A liquid cash component</w:t>
      </w:r>
      <w:r w:rsidRPr="00F90740">
        <w:t>. This element</w:t>
      </w:r>
      <w:r w:rsidR="00DA6F8F" w:rsidRPr="00F90740">
        <w:t>, the design of which remains a work in progress</w:t>
      </w:r>
      <w:r w:rsidR="00925309">
        <w:t xml:space="preserve"> under NEST</w:t>
      </w:r>
      <w:r w:rsidR="00DA6F8F" w:rsidRPr="00F90740">
        <w:t xml:space="preserve">, is intended to </w:t>
      </w:r>
      <w:r w:rsidR="0074035C">
        <w:t xml:space="preserve">explain the </w:t>
      </w:r>
      <w:r w:rsidR="00DA6F8F" w:rsidRPr="00F90740">
        <w:t>allow</w:t>
      </w:r>
      <w:r w:rsidR="0074035C">
        <w:t>ance</w:t>
      </w:r>
      <w:r w:rsidR="00DA6F8F" w:rsidRPr="00F90740">
        <w:t xml:space="preserve"> for unexpected expenditures without jeopardising </w:t>
      </w:r>
      <w:r w:rsidR="004A2766" w:rsidRPr="00F90740">
        <w:t>a member’s</w:t>
      </w:r>
      <w:r w:rsidR="00DA6F8F" w:rsidRPr="00F90740">
        <w:t xml:space="preserve"> long-run income stream. </w:t>
      </w:r>
    </w:p>
    <w:p w14:paraId="10B4504D" w14:textId="58D2634D" w:rsidR="00DA6F8F" w:rsidRPr="00F90740" w:rsidRDefault="00DA6F8F" w:rsidP="00C51661">
      <w:pPr>
        <w:pStyle w:val="ListParagraph"/>
        <w:contextualSpacing w:val="0"/>
      </w:pPr>
      <w:r w:rsidRPr="00F90740">
        <w:t>‘If market conditions are good in the drawdown fund then this pot can be topped up with additional lump sums. This would be a fund from which members could move money in ad hoc lump sums into their bank account to use as they like’</w:t>
      </w:r>
      <w:r w:rsidR="00745FD6" w:rsidRPr="00F90740">
        <w:t>.</w:t>
      </w:r>
      <w:r w:rsidR="00745FD6" w:rsidRPr="00F90740">
        <w:rPr>
          <w:rStyle w:val="FootnoteReference"/>
        </w:rPr>
        <w:footnoteReference w:id="10"/>
      </w:r>
      <w:r w:rsidRPr="00F90740">
        <w:t xml:space="preserve"> </w:t>
      </w:r>
    </w:p>
    <w:p w14:paraId="70795D7B" w14:textId="77777777" w:rsidR="00745FD6" w:rsidRDefault="00745FD6" w:rsidP="0051049B"/>
    <w:p w14:paraId="4D8AB032" w14:textId="26869B99" w:rsidR="0051049B" w:rsidRDefault="0051049B" w:rsidP="0069575E">
      <w:pPr>
        <w:pStyle w:val="ListParagraph"/>
        <w:numPr>
          <w:ilvl w:val="0"/>
          <w:numId w:val="2"/>
        </w:numPr>
        <w:spacing w:after="120"/>
        <w:ind w:left="0" w:firstLine="0"/>
        <w:contextualSpacing w:val="0"/>
      </w:pPr>
      <w:r w:rsidRPr="00D22CB1">
        <w:rPr>
          <w:i/>
        </w:rPr>
        <w:t>A deferred annuity</w:t>
      </w:r>
      <w:r w:rsidRPr="00F90740">
        <w:t xml:space="preserve">. </w:t>
      </w:r>
      <w:r w:rsidR="00925309">
        <w:t xml:space="preserve">While an immediate </w:t>
      </w:r>
      <w:r w:rsidR="00B575A2">
        <w:t>annuity purchased</w:t>
      </w:r>
      <w:r w:rsidR="00925309">
        <w:t xml:space="preserve"> with part of the accumulation is a good option, NEST pays particular attention to deferred annuities. </w:t>
      </w:r>
      <w:r w:rsidRPr="00F90740">
        <w:t xml:space="preserve">In this element </w:t>
      </w:r>
      <w:r>
        <w:t>–</w:t>
      </w:r>
      <w:r w:rsidRPr="00F90740">
        <w:t xml:space="preserve"> again a work in progress – </w:t>
      </w:r>
      <w:r>
        <w:t>money is set aside to buy a deferred annuity at a certain age</w:t>
      </w:r>
      <w:r w:rsidRPr="00F90740">
        <w:t xml:space="preserve">, </w:t>
      </w:r>
    </w:p>
    <w:p w14:paraId="5C9645D4" w14:textId="64E38561" w:rsidR="0051049B" w:rsidRPr="00F90740" w:rsidRDefault="0051049B" w:rsidP="0051049B">
      <w:pPr>
        <w:pStyle w:val="ListParagraph"/>
        <w:contextualSpacing w:val="0"/>
      </w:pPr>
      <w:r>
        <w:t>‘</w:t>
      </w:r>
      <w:r w:rsidRPr="00F90740">
        <w:t>This would remain refundable up to a certain age, at which point that money is locked in to ensure a secure income is available for the remainder of a member’s life to protect against the risk of running out of money before they die.’</w:t>
      </w:r>
      <w:r w:rsidRPr="00F90740">
        <w:rPr>
          <w:rStyle w:val="FootnoteReference"/>
        </w:rPr>
        <w:footnoteReference w:id="11"/>
      </w:r>
    </w:p>
    <w:p w14:paraId="69E9C7C4" w14:textId="77777777" w:rsidR="00320F84" w:rsidRPr="00F90740" w:rsidRDefault="00320F84" w:rsidP="00E616A1">
      <w:pPr>
        <w:pStyle w:val="ListParagraph"/>
      </w:pPr>
    </w:p>
    <w:p w14:paraId="0AF521F1" w14:textId="43497E17" w:rsidR="00D03F40" w:rsidRDefault="001C717E" w:rsidP="00BB264E">
      <w:pPr>
        <w:pStyle w:val="ListParagraph"/>
        <w:numPr>
          <w:ilvl w:val="0"/>
          <w:numId w:val="2"/>
        </w:numPr>
        <w:ind w:left="0" w:firstLine="0"/>
        <w:contextualSpacing w:val="0"/>
      </w:pPr>
      <w:r>
        <w:rPr>
          <w:b/>
          <w:smallCaps/>
        </w:rPr>
        <w:t>2</w:t>
      </w:r>
      <w:r w:rsidR="001634FF">
        <w:rPr>
          <w:b/>
          <w:smallCaps/>
        </w:rPr>
        <w:t>.</w:t>
      </w:r>
      <w:r w:rsidR="00D03F40" w:rsidRPr="00BD37A8">
        <w:rPr>
          <w:b/>
          <w:smallCaps/>
        </w:rPr>
        <w:t xml:space="preserve">  Information </w:t>
      </w:r>
      <w:r w:rsidR="00543DD8">
        <w:rPr>
          <w:b/>
          <w:smallCaps/>
        </w:rPr>
        <w:t>about</w:t>
      </w:r>
      <w:r w:rsidR="00D03F40" w:rsidRPr="00BD37A8">
        <w:rPr>
          <w:b/>
          <w:smallCaps/>
        </w:rPr>
        <w:t xml:space="preserve"> annuities</w:t>
      </w:r>
      <w:r w:rsidR="00D03F40">
        <w:t xml:space="preserve">. </w:t>
      </w:r>
      <w:r w:rsidR="00D03F40" w:rsidRPr="00BD37A8">
        <w:t>Providers of annuities should be required to provide</w:t>
      </w:r>
      <w:r w:rsidR="009E3167">
        <w:t xml:space="preserve"> directly comparable</w:t>
      </w:r>
      <w:r w:rsidR="00D03F40" w:rsidRPr="00BD37A8">
        <w:t xml:space="preserve"> price and design details through </w:t>
      </w:r>
      <w:r w:rsidR="00C00562">
        <w:t>a</w:t>
      </w:r>
      <w:r w:rsidR="00D03F40" w:rsidRPr="00BD37A8">
        <w:t xml:space="preserve"> government-run information website.</w:t>
      </w:r>
      <w:r w:rsidR="00543DD8">
        <w:t xml:space="preserve"> </w:t>
      </w:r>
      <w:r w:rsidR="00420A55">
        <w:t>This should apply throughout</w:t>
      </w:r>
      <w:r w:rsidR="0074035C">
        <w:t xml:space="preserve"> the pension system</w:t>
      </w:r>
      <w:r w:rsidR="00420A55">
        <w:t xml:space="preserve">, and not only for the default. </w:t>
      </w:r>
      <w:r w:rsidR="00543DD8">
        <w:t>The arrangement in Chile is discussed in section 3.2.</w:t>
      </w:r>
    </w:p>
    <w:p w14:paraId="20CA8377" w14:textId="77777777" w:rsidR="001C717E" w:rsidRDefault="001C717E" w:rsidP="001C717E">
      <w:pPr>
        <w:pStyle w:val="ListParagraph"/>
      </w:pPr>
    </w:p>
    <w:p w14:paraId="014A772C" w14:textId="053F8182" w:rsidR="001C717E" w:rsidRDefault="001C717E" w:rsidP="00BB264E">
      <w:pPr>
        <w:pStyle w:val="ListParagraph"/>
        <w:numPr>
          <w:ilvl w:val="0"/>
          <w:numId w:val="2"/>
        </w:numPr>
        <w:ind w:left="0" w:firstLine="0"/>
        <w:contextualSpacing w:val="0"/>
      </w:pPr>
      <w:r w:rsidRPr="001C717E">
        <w:rPr>
          <w:b/>
          <w:smallCaps/>
        </w:rPr>
        <w:t>3.  Default portfolio</w:t>
      </w:r>
      <w:r>
        <w:t xml:space="preserve">.  </w:t>
      </w:r>
      <w:r w:rsidRPr="001C717E">
        <w:t>After retirement age, workers not choosing a provider or portfolio for assets will be in the default life-cycle portfolio held by the government agency for default.</w:t>
      </w:r>
    </w:p>
    <w:p w14:paraId="7923C482" w14:textId="77777777" w:rsidR="00D03F40" w:rsidRPr="008058C5" w:rsidRDefault="00D03F40" w:rsidP="00D03F40"/>
    <w:p w14:paraId="5D757456" w14:textId="41A6A111" w:rsidR="00544EE9" w:rsidRPr="00F90740" w:rsidRDefault="001C717E" w:rsidP="00BB264E">
      <w:pPr>
        <w:pStyle w:val="ListParagraph"/>
        <w:numPr>
          <w:ilvl w:val="0"/>
          <w:numId w:val="2"/>
        </w:numPr>
        <w:spacing w:after="120"/>
        <w:ind w:left="0" w:firstLine="0"/>
        <w:contextualSpacing w:val="0"/>
      </w:pPr>
      <w:r>
        <w:rPr>
          <w:b/>
          <w:smallCaps/>
        </w:rPr>
        <w:t>4</w:t>
      </w:r>
      <w:r w:rsidR="00033750">
        <w:rPr>
          <w:b/>
          <w:smallCaps/>
        </w:rPr>
        <w:t xml:space="preserve">.  </w:t>
      </w:r>
      <w:r w:rsidR="00544EE9" w:rsidRPr="00417B2B">
        <w:rPr>
          <w:b/>
          <w:smallCaps/>
        </w:rPr>
        <w:t>Survivors’ pensions</w:t>
      </w:r>
      <w:r w:rsidR="00544EE9" w:rsidRPr="00F90740">
        <w:t xml:space="preserve">. </w:t>
      </w:r>
      <w:r w:rsidR="00FF2A59" w:rsidRPr="00F90740">
        <w:t xml:space="preserve">Decumulation, whether from a lump-sum or </w:t>
      </w:r>
      <w:r w:rsidR="001A0B56" w:rsidRPr="00F90740">
        <w:t xml:space="preserve">as </w:t>
      </w:r>
      <w:r w:rsidR="00FF2A59" w:rsidRPr="00F90740">
        <w:t>an annuity, should take account of family circumstances.</w:t>
      </w:r>
      <w:r w:rsidR="00656079" w:rsidRPr="00F90740">
        <w:t xml:space="preserve"> </w:t>
      </w:r>
      <w:r w:rsidR="00544EE9" w:rsidRPr="00F90740">
        <w:t xml:space="preserve">The main argument for joint-life annuitisation of at least of a part of a worker’s </w:t>
      </w:r>
      <w:r w:rsidR="00FF2A59" w:rsidRPr="00F90740">
        <w:t>accumulation</w:t>
      </w:r>
      <w:r w:rsidR="00544EE9" w:rsidRPr="00F90740">
        <w:t xml:space="preserve"> is to prevent poverty for the surviving spouse, most often the wife.</w:t>
      </w:r>
      <w:r w:rsidR="00656079" w:rsidRPr="00F90740">
        <w:t xml:space="preserve"> </w:t>
      </w:r>
      <w:r w:rsidR="00544EE9" w:rsidRPr="00F90740">
        <w:t>The root of such poverty is twofold.</w:t>
      </w:r>
      <w:r w:rsidR="00656079" w:rsidRPr="00F90740">
        <w:t xml:space="preserve"> </w:t>
      </w:r>
    </w:p>
    <w:p w14:paraId="7DFCF9CE" w14:textId="42E215E4" w:rsidR="00544EE9" w:rsidRPr="00F90740" w:rsidRDefault="00544EE9" w:rsidP="00FF2A59">
      <w:pPr>
        <w:pStyle w:val="ListParagraph"/>
        <w:numPr>
          <w:ilvl w:val="0"/>
          <w:numId w:val="8"/>
        </w:numPr>
        <w:spacing w:after="120"/>
        <w:contextualSpacing w:val="0"/>
      </w:pPr>
      <w:r w:rsidRPr="00F90740">
        <w:t>There are economies of scale in household formation.</w:t>
      </w:r>
      <w:r w:rsidR="00656079" w:rsidRPr="00F90740">
        <w:t xml:space="preserve"> </w:t>
      </w:r>
      <w:r w:rsidRPr="00F90740">
        <w:t xml:space="preserve">A single survivor of a couple typically needs about 65-70 per cent of the couple’s income to maintain a broadly constant standard of living. </w:t>
      </w:r>
      <w:r w:rsidR="0074035C">
        <w:t>Thus, i</w:t>
      </w:r>
      <w:r w:rsidRPr="00F90740">
        <w:t xml:space="preserve">f spouses are the same age and have identical earnings histories and identical pension benefits, the death of one may lower the living standard of the other. This is part of the reason why poverty is more frequent among widows than among married elderly women. </w:t>
      </w:r>
    </w:p>
    <w:p w14:paraId="6D08499F" w14:textId="01CC64AD" w:rsidR="00544EE9" w:rsidRPr="00F90740" w:rsidRDefault="00544EE9" w:rsidP="00E616A1">
      <w:pPr>
        <w:pStyle w:val="ListParagraph"/>
        <w:numPr>
          <w:ilvl w:val="0"/>
          <w:numId w:val="8"/>
        </w:numPr>
        <w:contextualSpacing w:val="0"/>
      </w:pPr>
      <w:r w:rsidRPr="00F90740">
        <w:t xml:space="preserve">In addition, </w:t>
      </w:r>
      <w:r w:rsidR="001854D3">
        <w:t xml:space="preserve">older </w:t>
      </w:r>
      <w:r w:rsidRPr="00F90740">
        <w:t xml:space="preserve">women on average have </w:t>
      </w:r>
      <w:r w:rsidR="001854D3">
        <w:t xml:space="preserve">had </w:t>
      </w:r>
      <w:r w:rsidRPr="00F90740">
        <w:t xml:space="preserve">lower earnings and/or </w:t>
      </w:r>
      <w:r w:rsidR="001A0B56" w:rsidRPr="00F90740">
        <w:t>lower contribution densities</w:t>
      </w:r>
      <w:r w:rsidRPr="00F90740">
        <w:t xml:space="preserve"> than men</w:t>
      </w:r>
      <w:r w:rsidR="00420A55">
        <w:t xml:space="preserve"> as well as having longer expected lives</w:t>
      </w:r>
      <w:r w:rsidRPr="00F90740">
        <w:t xml:space="preserve">. </w:t>
      </w:r>
    </w:p>
    <w:p w14:paraId="71FD4747" w14:textId="77777777" w:rsidR="00544EE9" w:rsidRPr="00F90740" w:rsidRDefault="00544EE9" w:rsidP="00E616A1">
      <w:pPr>
        <w:pStyle w:val="ListParagraph"/>
        <w:contextualSpacing w:val="0"/>
      </w:pPr>
    </w:p>
    <w:p w14:paraId="1CA46C00" w14:textId="0046515E" w:rsidR="00544EE9" w:rsidRPr="00F90740" w:rsidRDefault="00544EE9" w:rsidP="00BB264E">
      <w:pPr>
        <w:pStyle w:val="ListParagraph"/>
        <w:numPr>
          <w:ilvl w:val="0"/>
          <w:numId w:val="2"/>
        </w:numPr>
        <w:ind w:left="0" w:firstLine="0"/>
        <w:contextualSpacing w:val="0"/>
      </w:pPr>
      <w:r w:rsidRPr="00F90740">
        <w:t>For both reasons, survivor pensions are important for preserving the living standards of the elderly. A worker’s accumulation could be used to buy a joint-life annuity with a suitable fraction (</w:t>
      </w:r>
      <w:r w:rsidR="00453772">
        <w:t xml:space="preserve">e.g. </w:t>
      </w:r>
      <w:r w:rsidRPr="00F90740">
        <w:t>50 per cent) for the survivor, based on the actuarial conversion of a single-life annuity into the relevant joint-life annuity. In a two-earner couple this could be done by both partners.</w:t>
      </w:r>
      <w:r w:rsidR="0074035C">
        <w:t xml:space="preserve"> Providing information on methods of family protection would be useful.</w:t>
      </w:r>
    </w:p>
    <w:p w14:paraId="36A18083" w14:textId="77777777" w:rsidR="00544EE9" w:rsidRDefault="00544EE9" w:rsidP="008058C5"/>
    <w:p w14:paraId="13BF0967" w14:textId="425D01A8" w:rsidR="001F3FCE" w:rsidRPr="00225861" w:rsidRDefault="001F3FCE" w:rsidP="00417B2B">
      <w:pPr>
        <w:keepNext/>
        <w:spacing w:after="120"/>
      </w:pPr>
      <w:r w:rsidRPr="001F3FCE">
        <w:rPr>
          <w:sz w:val="28"/>
        </w:rPr>
        <w:t>3.2 International experience</w:t>
      </w:r>
      <w:r w:rsidR="00225861">
        <w:t xml:space="preserve"> </w:t>
      </w:r>
    </w:p>
    <w:p w14:paraId="6EA1476D" w14:textId="4F6080DC" w:rsidR="0005548A" w:rsidRPr="001D5844" w:rsidRDefault="001D5844" w:rsidP="00BB264E">
      <w:pPr>
        <w:pStyle w:val="ListParagraph"/>
        <w:numPr>
          <w:ilvl w:val="0"/>
          <w:numId w:val="2"/>
        </w:numPr>
        <w:ind w:left="0" w:firstLine="0"/>
        <w:contextualSpacing w:val="0"/>
      </w:pPr>
      <w:r w:rsidRPr="001D5844">
        <w:rPr>
          <w:smallCaps/>
          <w:szCs w:val="24"/>
        </w:rPr>
        <w:t>Mandatory information in Chile</w:t>
      </w:r>
      <w:r>
        <w:rPr>
          <w:szCs w:val="24"/>
        </w:rPr>
        <w:t xml:space="preserve">. </w:t>
      </w:r>
      <w:r w:rsidR="007E7F68" w:rsidRPr="007E7F68">
        <w:rPr>
          <w:szCs w:val="24"/>
        </w:rPr>
        <w:t xml:space="preserve">As with the accumulation phase, Chile experimented with different ways of organizing the purchase of annuities. One element in reform has been an attempt to reduce costs by strengthening competition in </w:t>
      </w:r>
      <w:r w:rsidR="007E7F68" w:rsidRPr="00BB264E">
        <w:t>the</w:t>
      </w:r>
      <w:r w:rsidR="007E7F68" w:rsidRPr="007E7F68">
        <w:rPr>
          <w:szCs w:val="24"/>
        </w:rPr>
        <w:t xml:space="preserve"> annuities market.  To that end, reform in 2004 introduced SCOMP (the Pension Amounts Queries and Offers System)</w:t>
      </w:r>
      <w:r w:rsidR="004A2626">
        <w:rPr>
          <w:szCs w:val="24"/>
        </w:rPr>
        <w:t>,</w:t>
      </w:r>
      <w:r w:rsidR="004A2626" w:rsidRPr="004A2626">
        <w:rPr>
          <w:szCs w:val="24"/>
        </w:rPr>
        <w:t xml:space="preserve"> </w:t>
      </w:r>
      <w:r w:rsidR="004A2626">
        <w:rPr>
          <w:szCs w:val="24"/>
        </w:rPr>
        <w:t xml:space="preserve">which provides clear, complete and comparable information about the pension benefits offered by different </w:t>
      </w:r>
      <w:r w:rsidR="00870BC2">
        <w:rPr>
          <w:szCs w:val="24"/>
        </w:rPr>
        <w:t>providers</w:t>
      </w:r>
      <w:r w:rsidR="00870BC2" w:rsidRPr="007E7F68">
        <w:rPr>
          <w:szCs w:val="24"/>
        </w:rPr>
        <w:t>. A</w:t>
      </w:r>
      <w:r w:rsidR="0005548A">
        <w:rPr>
          <w:szCs w:val="24"/>
        </w:rPr>
        <w:t xml:space="preserve"> person who wants to </w:t>
      </w:r>
      <w:r w:rsidR="0074035C">
        <w:rPr>
          <w:szCs w:val="24"/>
        </w:rPr>
        <w:t xml:space="preserve">start benefits </w:t>
      </w:r>
      <w:r w:rsidR="0005548A">
        <w:rPr>
          <w:szCs w:val="24"/>
        </w:rPr>
        <w:t>is obliged to consult SCOMP</w:t>
      </w:r>
      <w:r w:rsidR="00F067FB">
        <w:rPr>
          <w:szCs w:val="24"/>
        </w:rPr>
        <w:t>, though not obliged to buy an annuity</w:t>
      </w:r>
      <w:r w:rsidR="0005548A">
        <w:rPr>
          <w:szCs w:val="24"/>
        </w:rPr>
        <w:t>.</w:t>
      </w:r>
    </w:p>
    <w:p w14:paraId="4A380BCB" w14:textId="77777777" w:rsidR="001D5844" w:rsidRPr="001D5844" w:rsidRDefault="001D5844" w:rsidP="001D5844">
      <w:pPr>
        <w:pStyle w:val="ListParagraph"/>
        <w:ind w:left="0"/>
        <w:contextualSpacing w:val="0"/>
      </w:pPr>
    </w:p>
    <w:p w14:paraId="1BDB617F" w14:textId="2E5D49D6" w:rsidR="001D5844" w:rsidRPr="0005548A" w:rsidRDefault="001D5844" w:rsidP="00445D6C">
      <w:pPr>
        <w:pStyle w:val="ListParagraph"/>
        <w:numPr>
          <w:ilvl w:val="0"/>
          <w:numId w:val="2"/>
        </w:numPr>
        <w:spacing w:after="120"/>
        <w:ind w:left="0" w:firstLine="0"/>
        <w:contextualSpacing w:val="0"/>
      </w:pPr>
      <w:r w:rsidRPr="001D5844">
        <w:rPr>
          <w:smallCaps/>
        </w:rPr>
        <w:t>Outcomes without an information mandate: the UK</w:t>
      </w:r>
      <w:r>
        <w:t>.</w:t>
      </w:r>
    </w:p>
    <w:p w14:paraId="4437EE1A" w14:textId="77777777" w:rsidR="00445D6C" w:rsidRPr="002B248F" w:rsidRDefault="00445D6C" w:rsidP="00445D6C">
      <w:pPr>
        <w:spacing w:after="120"/>
        <w:ind w:left="720"/>
        <w:rPr>
          <w:lang w:val="en-US"/>
        </w:rPr>
      </w:pPr>
      <w:r>
        <w:t>‘</w:t>
      </w:r>
      <w:r w:rsidRPr="002B248F">
        <w:t>In 2012, 60% of annuities were purchased through the customer’s existing pension provider or a third party with which their provider has an arrangement</w:t>
      </w:r>
      <w:r>
        <w:t>’ (</w:t>
      </w:r>
      <w:r w:rsidRPr="0064204D">
        <w:t>UK Financial Conduct Authority 2014</w:t>
      </w:r>
      <w:r>
        <w:t>, p. 12)</w:t>
      </w:r>
      <w:r>
        <w:rPr>
          <w:lang w:val="en-US"/>
        </w:rPr>
        <w:t>.</w:t>
      </w:r>
    </w:p>
    <w:p w14:paraId="30B629AC" w14:textId="77777777" w:rsidR="00445D6C" w:rsidRPr="003C7ECC" w:rsidRDefault="00445D6C" w:rsidP="00445D6C">
      <w:pPr>
        <w:ind w:left="720"/>
      </w:pPr>
      <w:r>
        <w:t>‘</w:t>
      </w:r>
      <w:r w:rsidRPr="002B248F">
        <w:t>We estimate that overall 80% of those purchasing an annuity from their existing pension provider would benefit from shopping around and switching. For standard annuities we estimate 79% could get a better deal on the open market, and for enhanced annuities the proportion is 91%.</w:t>
      </w:r>
      <w:r>
        <w:t xml:space="preserve">  (</w:t>
      </w:r>
      <w:r w:rsidRPr="00D37615">
        <w:rPr>
          <w:i/>
        </w:rPr>
        <w:t>ibid</w:t>
      </w:r>
      <w:r>
        <w:t>. p. 14).</w:t>
      </w:r>
    </w:p>
    <w:p w14:paraId="4D11F02E" w14:textId="77777777" w:rsidR="00445D6C" w:rsidRDefault="00445D6C" w:rsidP="00225861">
      <w:pPr>
        <w:pStyle w:val="ListParagraph"/>
        <w:ind w:left="0"/>
        <w:contextualSpacing w:val="0"/>
        <w:rPr>
          <w:szCs w:val="24"/>
        </w:rPr>
      </w:pPr>
    </w:p>
    <w:p w14:paraId="52AD5FBD" w14:textId="1CAAE332" w:rsidR="00512FD8" w:rsidRPr="00E96972" w:rsidRDefault="00A973EE" w:rsidP="00CA20BA">
      <w:pPr>
        <w:spacing w:after="120"/>
      </w:pPr>
      <w:r>
        <w:rPr>
          <w:b/>
          <w:sz w:val="28"/>
        </w:rPr>
        <w:t xml:space="preserve">4  </w:t>
      </w:r>
      <w:r w:rsidR="00512FD8">
        <w:rPr>
          <w:b/>
          <w:sz w:val="28"/>
        </w:rPr>
        <w:t>Concluding remarks</w:t>
      </w:r>
      <w:r w:rsidR="00E96972">
        <w:t xml:space="preserve"> </w:t>
      </w:r>
    </w:p>
    <w:p w14:paraId="47E3DB01" w14:textId="591F8737" w:rsidR="0016107C" w:rsidRPr="00BB703D" w:rsidRDefault="0016107C" w:rsidP="00304A5D">
      <w:pPr>
        <w:pStyle w:val="ListParagraph"/>
        <w:numPr>
          <w:ilvl w:val="0"/>
          <w:numId w:val="2"/>
        </w:numPr>
        <w:ind w:left="0" w:firstLine="0"/>
        <w:contextualSpacing w:val="0"/>
        <w:rPr>
          <w:szCs w:val="24"/>
        </w:rPr>
      </w:pPr>
      <w:r>
        <w:rPr>
          <w:szCs w:val="24"/>
        </w:rPr>
        <w:t xml:space="preserve">Our recommendations </w:t>
      </w:r>
      <w:r w:rsidR="00304A5D">
        <w:rPr>
          <w:szCs w:val="24"/>
        </w:rPr>
        <w:t xml:space="preserve">start from the fact that many people do not choose, and widespread evidence that those who do choose frequently do not choose well. Thus a default is necessary and, if well-designed, </w:t>
      </w:r>
      <w:r w:rsidR="00420A55">
        <w:rPr>
          <w:szCs w:val="24"/>
        </w:rPr>
        <w:t xml:space="preserve">potentially </w:t>
      </w:r>
      <w:r w:rsidR="00304A5D">
        <w:rPr>
          <w:szCs w:val="24"/>
        </w:rPr>
        <w:t>beneficial</w:t>
      </w:r>
      <w:r w:rsidR="00420A55">
        <w:rPr>
          <w:szCs w:val="24"/>
        </w:rPr>
        <w:t xml:space="preserve"> in both cases</w:t>
      </w:r>
      <w:r w:rsidR="00304A5D">
        <w:rPr>
          <w:szCs w:val="24"/>
        </w:rPr>
        <w:t xml:space="preserve">. </w:t>
      </w:r>
      <w:r w:rsidR="00283DCA" w:rsidRPr="00304A5D">
        <w:rPr>
          <w:szCs w:val="24"/>
        </w:rPr>
        <w:t>In the present system in Australia, workers who make no choice end</w:t>
      </w:r>
      <w:r w:rsidR="00512FD8" w:rsidRPr="00304A5D">
        <w:rPr>
          <w:szCs w:val="24"/>
        </w:rPr>
        <w:t xml:space="preserve"> up </w:t>
      </w:r>
      <w:r w:rsidR="00283DCA" w:rsidRPr="00304A5D">
        <w:rPr>
          <w:szCs w:val="24"/>
        </w:rPr>
        <w:t xml:space="preserve">in </w:t>
      </w:r>
      <w:r w:rsidR="00512FD8" w:rsidRPr="00304A5D">
        <w:rPr>
          <w:szCs w:val="24"/>
        </w:rPr>
        <w:t xml:space="preserve">the default designed by a provider chosen by the employer. </w:t>
      </w:r>
      <w:r w:rsidR="00283DCA" w:rsidRPr="00304A5D">
        <w:rPr>
          <w:szCs w:val="24"/>
        </w:rPr>
        <w:t xml:space="preserve">As explained earlier, </w:t>
      </w:r>
      <w:r w:rsidR="0085010E" w:rsidRPr="00543DD8">
        <w:rPr>
          <w:szCs w:val="24"/>
        </w:rPr>
        <w:t>this is</w:t>
      </w:r>
      <w:r w:rsidR="0085010E" w:rsidRPr="00BB703D">
        <w:rPr>
          <w:szCs w:val="24"/>
        </w:rPr>
        <w:t xml:space="preserve"> an unsatisfactory aspect of the superannuation system. </w:t>
      </w:r>
    </w:p>
    <w:p w14:paraId="6D60842E" w14:textId="77777777" w:rsidR="0016107C" w:rsidRDefault="0016107C" w:rsidP="00304A5D">
      <w:pPr>
        <w:pStyle w:val="ListParagraph"/>
        <w:ind w:left="0"/>
        <w:contextualSpacing w:val="0"/>
        <w:rPr>
          <w:szCs w:val="24"/>
        </w:rPr>
      </w:pPr>
    </w:p>
    <w:p w14:paraId="4A9D766B" w14:textId="24DBDA9D" w:rsidR="00CA20BA" w:rsidRDefault="0085010E" w:rsidP="00BB264E">
      <w:pPr>
        <w:pStyle w:val="ListParagraph"/>
        <w:numPr>
          <w:ilvl w:val="0"/>
          <w:numId w:val="2"/>
        </w:numPr>
        <w:ind w:left="0" w:firstLine="0"/>
        <w:contextualSpacing w:val="0"/>
        <w:rPr>
          <w:szCs w:val="24"/>
        </w:rPr>
      </w:pPr>
      <w:r>
        <w:rPr>
          <w:szCs w:val="24"/>
        </w:rPr>
        <w:t xml:space="preserve">We have addressed some </w:t>
      </w:r>
      <w:r w:rsidR="0069575E">
        <w:rPr>
          <w:szCs w:val="24"/>
        </w:rPr>
        <w:t xml:space="preserve">key </w:t>
      </w:r>
      <w:r>
        <w:rPr>
          <w:szCs w:val="24"/>
        </w:rPr>
        <w:t xml:space="preserve">elements in improving outcomes for those </w:t>
      </w:r>
      <w:r w:rsidRPr="00BB264E">
        <w:t>not</w:t>
      </w:r>
      <w:r>
        <w:rPr>
          <w:szCs w:val="24"/>
        </w:rPr>
        <w:t xml:space="preserve"> making choices. The central element is a single life-cycle based default run by a single government agency. Our model for this design is the successful experience in Sweden</w:t>
      </w:r>
      <w:r w:rsidR="00445D6C">
        <w:rPr>
          <w:szCs w:val="24"/>
        </w:rPr>
        <w:t xml:space="preserve"> and NEST pensions in the UK</w:t>
      </w:r>
      <w:r>
        <w:rPr>
          <w:szCs w:val="24"/>
        </w:rPr>
        <w:t xml:space="preserve">. </w:t>
      </w:r>
      <w:r w:rsidR="00445D6C">
        <w:rPr>
          <w:szCs w:val="24"/>
        </w:rPr>
        <w:t>In addition</w:t>
      </w:r>
      <w:r>
        <w:rPr>
          <w:szCs w:val="24"/>
        </w:rPr>
        <w:t>, we dr</w:t>
      </w:r>
      <w:r w:rsidR="00CA20BA">
        <w:rPr>
          <w:szCs w:val="24"/>
        </w:rPr>
        <w:t>a</w:t>
      </w:r>
      <w:r>
        <w:rPr>
          <w:szCs w:val="24"/>
        </w:rPr>
        <w:t xml:space="preserve">w on the Swedish experience to propose further aspects of the use of an agency handling </w:t>
      </w:r>
      <w:r w:rsidR="004239FF">
        <w:rPr>
          <w:szCs w:val="24"/>
        </w:rPr>
        <w:t xml:space="preserve">the </w:t>
      </w:r>
      <w:r>
        <w:rPr>
          <w:szCs w:val="24"/>
        </w:rPr>
        <w:t xml:space="preserve">default. </w:t>
      </w:r>
    </w:p>
    <w:p w14:paraId="1FC0A2F8" w14:textId="77777777" w:rsidR="00CA20BA" w:rsidRDefault="00CA20BA" w:rsidP="00CA20BA">
      <w:pPr>
        <w:pStyle w:val="ListParagraph"/>
        <w:ind w:left="0"/>
        <w:contextualSpacing w:val="0"/>
        <w:rPr>
          <w:szCs w:val="24"/>
        </w:rPr>
      </w:pPr>
    </w:p>
    <w:p w14:paraId="13E0EF78" w14:textId="3C90ED89" w:rsidR="00512FD8" w:rsidRDefault="0085010E" w:rsidP="00BB264E">
      <w:pPr>
        <w:pStyle w:val="ListParagraph"/>
        <w:numPr>
          <w:ilvl w:val="0"/>
          <w:numId w:val="2"/>
        </w:numPr>
        <w:ind w:left="0" w:firstLine="0"/>
        <w:contextualSpacing w:val="0"/>
        <w:rPr>
          <w:szCs w:val="24"/>
        </w:rPr>
      </w:pPr>
      <w:r>
        <w:rPr>
          <w:szCs w:val="24"/>
        </w:rPr>
        <w:t xml:space="preserve">For drawdown, </w:t>
      </w:r>
      <w:r w:rsidR="004239FF">
        <w:rPr>
          <w:szCs w:val="24"/>
        </w:rPr>
        <w:t xml:space="preserve">where </w:t>
      </w:r>
      <w:r>
        <w:rPr>
          <w:szCs w:val="24"/>
        </w:rPr>
        <w:t xml:space="preserve">needs are more variable and the subject less well analysed, we have focused </w:t>
      </w:r>
      <w:r w:rsidR="00576219">
        <w:rPr>
          <w:szCs w:val="24"/>
        </w:rPr>
        <w:t>only</w:t>
      </w:r>
      <w:r>
        <w:rPr>
          <w:szCs w:val="24"/>
        </w:rPr>
        <w:t xml:space="preserve"> on the provision of better information to those entering the drawdown phase with the default </w:t>
      </w:r>
      <w:r w:rsidRPr="00BB264E">
        <w:t>provider</w:t>
      </w:r>
      <w:r>
        <w:rPr>
          <w:szCs w:val="24"/>
        </w:rPr>
        <w:t xml:space="preserve"> of the accumulation phase. </w:t>
      </w:r>
      <w:r w:rsidR="00420A55">
        <w:rPr>
          <w:szCs w:val="24"/>
        </w:rPr>
        <w:t xml:space="preserve">Better provision of information is likely to be </w:t>
      </w:r>
      <w:r w:rsidR="0069575E">
        <w:rPr>
          <w:szCs w:val="24"/>
        </w:rPr>
        <w:t xml:space="preserve">beneficial </w:t>
      </w:r>
      <w:r w:rsidR="00420A55">
        <w:rPr>
          <w:szCs w:val="24"/>
        </w:rPr>
        <w:t xml:space="preserve">throughout the system, and not just for those in the default fund. </w:t>
      </w:r>
    </w:p>
    <w:p w14:paraId="6D9987B3" w14:textId="77777777" w:rsidR="00420A55" w:rsidRPr="00A0631F" w:rsidRDefault="00420A55" w:rsidP="001C717E">
      <w:pPr>
        <w:pStyle w:val="ListParagraph"/>
        <w:rPr>
          <w:szCs w:val="24"/>
        </w:rPr>
      </w:pPr>
    </w:p>
    <w:p w14:paraId="44FAECD9" w14:textId="73A1FB44" w:rsidR="00420A55" w:rsidRPr="00AA2CDB" w:rsidRDefault="00420A55" w:rsidP="00BB264E">
      <w:pPr>
        <w:pStyle w:val="ListParagraph"/>
        <w:numPr>
          <w:ilvl w:val="0"/>
          <w:numId w:val="2"/>
        </w:numPr>
        <w:ind w:left="0" w:firstLine="0"/>
        <w:contextualSpacing w:val="0"/>
        <w:rPr>
          <w:szCs w:val="24"/>
        </w:rPr>
      </w:pPr>
      <w:r>
        <w:rPr>
          <w:szCs w:val="24"/>
        </w:rPr>
        <w:t xml:space="preserve">Inevitably the response of some analysts to a proposed increase in the role </w:t>
      </w:r>
      <w:r w:rsidR="00673F26">
        <w:rPr>
          <w:szCs w:val="24"/>
        </w:rPr>
        <w:t>of</w:t>
      </w:r>
      <w:r>
        <w:rPr>
          <w:szCs w:val="24"/>
        </w:rPr>
        <w:t xml:space="preserve"> government is to call for encouraging more competition. As experience in Chile since 1981 has made clear, free competition is a weak force in the pension accumulation process</w:t>
      </w:r>
      <w:r w:rsidR="00673F26">
        <w:rPr>
          <w:szCs w:val="24"/>
        </w:rPr>
        <w:t>,</w:t>
      </w:r>
      <w:r>
        <w:rPr>
          <w:szCs w:val="24"/>
        </w:rPr>
        <w:t xml:space="preserve"> and even highly regulated competition is considerably limited. In the Appendix, we review some of the reasons why this is the case.</w:t>
      </w:r>
    </w:p>
    <w:p w14:paraId="30207675" w14:textId="77777777" w:rsidR="00BE1CBF" w:rsidRDefault="00BE1CBF">
      <w:pPr>
        <w:rPr>
          <w:b/>
          <w:sz w:val="28"/>
        </w:rPr>
      </w:pPr>
      <w:r>
        <w:rPr>
          <w:b/>
          <w:sz w:val="28"/>
        </w:rPr>
        <w:br w:type="page"/>
      </w:r>
    </w:p>
    <w:p w14:paraId="1376AC52" w14:textId="1ED259AD" w:rsidR="00103CBD" w:rsidRPr="00A973EE" w:rsidRDefault="00512FD8" w:rsidP="00280800">
      <w:pPr>
        <w:spacing w:after="120"/>
        <w:rPr>
          <w:b/>
          <w:sz w:val="28"/>
        </w:rPr>
      </w:pPr>
      <w:r>
        <w:rPr>
          <w:b/>
          <w:sz w:val="28"/>
        </w:rPr>
        <w:t xml:space="preserve">Appendix: </w:t>
      </w:r>
      <w:r w:rsidR="006811EB">
        <w:rPr>
          <w:b/>
          <w:sz w:val="28"/>
        </w:rPr>
        <w:t>Supporting</w:t>
      </w:r>
      <w:r w:rsidR="00565AD4">
        <w:rPr>
          <w:b/>
          <w:sz w:val="28"/>
        </w:rPr>
        <w:t xml:space="preserve"> evidence and</w:t>
      </w:r>
      <w:r w:rsidR="00565AD4" w:rsidRPr="00280800">
        <w:rPr>
          <w:b/>
          <w:sz w:val="28"/>
        </w:rPr>
        <w:t xml:space="preserve"> </w:t>
      </w:r>
      <w:r w:rsidR="00280800" w:rsidRPr="00280800">
        <w:rPr>
          <w:b/>
          <w:sz w:val="28"/>
        </w:rPr>
        <w:t>arguments</w:t>
      </w:r>
    </w:p>
    <w:p w14:paraId="4A6A204C" w14:textId="695FB369" w:rsidR="00B66BD4" w:rsidRDefault="00187DE4" w:rsidP="00BB264E">
      <w:pPr>
        <w:pStyle w:val="ListParagraph"/>
        <w:numPr>
          <w:ilvl w:val="0"/>
          <w:numId w:val="2"/>
        </w:numPr>
        <w:ind w:left="0" w:firstLine="0"/>
        <w:contextualSpacing w:val="0"/>
      </w:pPr>
      <w:r>
        <w:t>A potentially complementary approach to default design is an effort to</w:t>
      </w:r>
      <w:r w:rsidR="002035A2">
        <w:t xml:space="preserve"> increase active choice and hence</w:t>
      </w:r>
      <w:r>
        <w:t xml:space="preserve"> decrease the need for defaults. This appendix </w:t>
      </w:r>
      <w:r w:rsidR="00C109EE">
        <w:t xml:space="preserve">reviews some of analysis behind </w:t>
      </w:r>
      <w:r w:rsidR="00B66BD4">
        <w:t>our recommendations and, in doing so, reinforces the findings of the Cooper Review and Murray Inquiry.</w:t>
      </w:r>
    </w:p>
    <w:p w14:paraId="2F8E921E" w14:textId="77777777" w:rsidR="00FC73D7" w:rsidRDefault="00FC73D7" w:rsidP="00FC73D7">
      <w:pPr>
        <w:pStyle w:val="ListParagraph"/>
        <w:ind w:left="0"/>
        <w:contextualSpacing w:val="0"/>
      </w:pPr>
    </w:p>
    <w:p w14:paraId="7773C662" w14:textId="510EFBC1" w:rsidR="00FC73D7" w:rsidRDefault="00FC73D7" w:rsidP="00BA162D">
      <w:pPr>
        <w:pStyle w:val="ListParagraph"/>
        <w:numPr>
          <w:ilvl w:val="0"/>
          <w:numId w:val="2"/>
        </w:numPr>
        <w:spacing w:after="120"/>
        <w:ind w:left="0" w:firstLine="0"/>
        <w:contextualSpacing w:val="0"/>
      </w:pPr>
      <w:r>
        <w:t xml:space="preserve">Our central argument </w:t>
      </w:r>
      <w:r w:rsidR="00C109EE">
        <w:t xml:space="preserve">about pensions </w:t>
      </w:r>
      <w:r>
        <w:t>is twofold:</w:t>
      </w:r>
    </w:p>
    <w:p w14:paraId="65F30698" w14:textId="0F68E2F6" w:rsidR="00BA162D" w:rsidRDefault="00BA162D" w:rsidP="00BA162D">
      <w:pPr>
        <w:pStyle w:val="ListParagraph"/>
        <w:numPr>
          <w:ilvl w:val="0"/>
          <w:numId w:val="8"/>
        </w:numPr>
        <w:spacing w:after="120"/>
        <w:contextualSpacing w:val="0"/>
      </w:pPr>
      <w:r>
        <w:t>W</w:t>
      </w:r>
      <w:r w:rsidR="00187DE4">
        <w:t xml:space="preserve">idespread absence of choice is inevitable, as is </w:t>
      </w:r>
      <w:r w:rsidR="0085010E">
        <w:t>some</w:t>
      </w:r>
      <w:r w:rsidR="00187DE4">
        <w:t xml:space="preserve"> degree of poor choices. </w:t>
      </w:r>
    </w:p>
    <w:p w14:paraId="422B1D49" w14:textId="00AA70A6" w:rsidR="00187DE4" w:rsidRDefault="00187DE4" w:rsidP="00BA162D">
      <w:pPr>
        <w:pStyle w:val="ListParagraph"/>
        <w:numPr>
          <w:ilvl w:val="0"/>
          <w:numId w:val="8"/>
        </w:numPr>
        <w:spacing w:after="120"/>
        <w:contextualSpacing w:val="0"/>
      </w:pPr>
      <w:r>
        <w:t xml:space="preserve">Increasing competition in the market is an inadequate </w:t>
      </w:r>
      <w:r w:rsidR="0085010E">
        <w:t>response</w:t>
      </w:r>
      <w:r w:rsidR="00BE3C00">
        <w:t>,</w:t>
      </w:r>
      <w:r>
        <w:t xml:space="preserve"> and can be counterproductive. </w:t>
      </w:r>
    </w:p>
    <w:p w14:paraId="0D16E4DE" w14:textId="718B1934" w:rsidR="00371461" w:rsidRDefault="00C109EE" w:rsidP="00371461">
      <w:pPr>
        <w:pStyle w:val="ListParagraph"/>
        <w:ind w:left="0"/>
        <w:contextualSpacing w:val="0"/>
      </w:pPr>
      <w:r>
        <w:t>Thus,</w:t>
      </w:r>
      <w:r w:rsidR="00BE3C00">
        <w:t xml:space="preserve"> adapting to widespread default is a better approach than trying to force considerably more </w:t>
      </w:r>
      <w:r w:rsidR="00543DD8">
        <w:t>choice</w:t>
      </w:r>
      <w:r w:rsidR="00BE3C00">
        <w:t>.</w:t>
      </w:r>
      <w:r w:rsidR="00371461">
        <w:t xml:space="preserve"> A well-designed default is not a regrettable necessity but an essential and beneficial element in a pension system.</w:t>
      </w:r>
    </w:p>
    <w:p w14:paraId="6B68A3AF" w14:textId="77777777" w:rsidR="00BA162D" w:rsidRDefault="00BA162D" w:rsidP="00BE1CBF">
      <w:pPr>
        <w:pStyle w:val="ListParagraph"/>
        <w:ind w:left="0"/>
        <w:contextualSpacing w:val="0"/>
      </w:pPr>
    </w:p>
    <w:p w14:paraId="61B9F43A" w14:textId="788D6A40" w:rsidR="00DD2C47" w:rsidRDefault="00EC2AD6" w:rsidP="00BB264E">
      <w:pPr>
        <w:pStyle w:val="ListParagraph"/>
        <w:numPr>
          <w:ilvl w:val="0"/>
          <w:numId w:val="2"/>
        </w:numPr>
        <w:ind w:left="0" w:firstLine="0"/>
        <w:contextualSpacing w:val="0"/>
      </w:pPr>
      <w:r>
        <w:t xml:space="preserve">Section </w:t>
      </w:r>
      <w:r w:rsidR="00330659">
        <w:t>A</w:t>
      </w:r>
      <w:r>
        <w:t>.1</w:t>
      </w:r>
      <w:r w:rsidR="00371461">
        <w:t xml:space="preserve"> </w:t>
      </w:r>
      <w:r>
        <w:t xml:space="preserve">summarises the </w:t>
      </w:r>
      <w:r w:rsidR="007A2EB9">
        <w:t>considerable evidence</w:t>
      </w:r>
      <w:r>
        <w:t xml:space="preserve"> about what people do</w:t>
      </w:r>
      <w:r w:rsidR="00417B2B">
        <w:t xml:space="preserve">, </w:t>
      </w:r>
      <w:r w:rsidR="00DD2C47">
        <w:t xml:space="preserve">and </w:t>
      </w:r>
      <w:r w:rsidR="00554580">
        <w:t>s</w:t>
      </w:r>
      <w:r w:rsidR="00DD2C47">
        <w:t xml:space="preserve">ection </w:t>
      </w:r>
      <w:r w:rsidR="00330659">
        <w:t>A</w:t>
      </w:r>
      <w:r w:rsidR="00DD2C47">
        <w:t xml:space="preserve">.2 explores why. Section </w:t>
      </w:r>
      <w:r w:rsidR="00330659">
        <w:t>A</w:t>
      </w:r>
      <w:r w:rsidR="00DD2C47">
        <w:t xml:space="preserve">.3 </w:t>
      </w:r>
      <w:r w:rsidR="000764F1">
        <w:t xml:space="preserve">is about </w:t>
      </w:r>
      <w:r w:rsidR="00DD2C47">
        <w:t xml:space="preserve">what firms do. </w:t>
      </w:r>
      <w:r w:rsidR="000764F1">
        <w:t>Pulling the threads together, s</w:t>
      </w:r>
      <w:r w:rsidR="00E96680">
        <w:t xml:space="preserve">ection </w:t>
      </w:r>
      <w:r w:rsidR="00330659">
        <w:t>A</w:t>
      </w:r>
      <w:r w:rsidR="00E96680">
        <w:t xml:space="preserve">.4 sets out a </w:t>
      </w:r>
      <w:r w:rsidR="00565AD4">
        <w:t>central</w:t>
      </w:r>
      <w:r w:rsidR="00E96680">
        <w:t xml:space="preserve"> implication: that the conventional model of </w:t>
      </w:r>
      <w:r w:rsidR="00C109EE">
        <w:t xml:space="preserve">rational </w:t>
      </w:r>
      <w:r w:rsidR="00E96680">
        <w:t>choice and</w:t>
      </w:r>
      <w:r w:rsidR="00C109EE">
        <w:t xml:space="preserve"> free</w:t>
      </w:r>
      <w:r w:rsidR="00E96680">
        <w:t xml:space="preserve"> competition is not a good fit for pensions for many people. Section </w:t>
      </w:r>
      <w:r w:rsidR="00330659">
        <w:t>A</w:t>
      </w:r>
      <w:r w:rsidR="00E96680">
        <w:t xml:space="preserve">.5 </w:t>
      </w:r>
      <w:r w:rsidR="00554580">
        <w:t xml:space="preserve">briefly </w:t>
      </w:r>
      <w:r w:rsidR="00E96680">
        <w:t xml:space="preserve">addresses </w:t>
      </w:r>
      <w:r w:rsidR="000764F1">
        <w:t xml:space="preserve">some </w:t>
      </w:r>
      <w:r w:rsidR="00E96680">
        <w:t>counter-arguments to our proposals.</w:t>
      </w:r>
    </w:p>
    <w:p w14:paraId="52DBE3DB" w14:textId="77777777" w:rsidR="007A2EB9" w:rsidRDefault="007A2EB9" w:rsidP="007A2EB9">
      <w:pPr>
        <w:pStyle w:val="ListParagraph"/>
        <w:ind w:left="0"/>
        <w:contextualSpacing w:val="0"/>
      </w:pPr>
    </w:p>
    <w:p w14:paraId="48FD828B" w14:textId="6C71A183" w:rsidR="007A2EB9" w:rsidRDefault="00330659" w:rsidP="007A2EB9">
      <w:pPr>
        <w:pStyle w:val="ListParagraph"/>
        <w:spacing w:after="120"/>
        <w:ind w:left="0"/>
        <w:contextualSpacing w:val="0"/>
        <w:rPr>
          <w:rFonts w:cs="Times New Roman"/>
          <w:sz w:val="28"/>
          <w:szCs w:val="24"/>
        </w:rPr>
      </w:pPr>
      <w:r>
        <w:rPr>
          <w:rFonts w:cs="Times New Roman"/>
          <w:sz w:val="28"/>
          <w:szCs w:val="24"/>
        </w:rPr>
        <w:t>A</w:t>
      </w:r>
      <w:r w:rsidR="007A2EB9" w:rsidRPr="007A2EB9">
        <w:rPr>
          <w:rFonts w:cs="Times New Roman"/>
          <w:sz w:val="28"/>
          <w:szCs w:val="24"/>
        </w:rPr>
        <w:t>.1 What people do</w:t>
      </w:r>
    </w:p>
    <w:p w14:paraId="429F9B56" w14:textId="426DBB40" w:rsidR="00334DC9" w:rsidRPr="0058408D" w:rsidRDefault="00E96680" w:rsidP="007A2EB9">
      <w:pPr>
        <w:pStyle w:val="ListParagraph"/>
        <w:spacing w:after="120"/>
        <w:ind w:left="0"/>
        <w:contextualSpacing w:val="0"/>
        <w:rPr>
          <w:rFonts w:cs="Times New Roman"/>
          <w:i/>
          <w:szCs w:val="24"/>
        </w:rPr>
      </w:pPr>
      <w:r>
        <w:rPr>
          <w:rFonts w:cs="Times New Roman"/>
          <w:i/>
          <w:szCs w:val="24"/>
        </w:rPr>
        <w:t>D</w:t>
      </w:r>
      <w:r w:rsidR="00334DC9" w:rsidRPr="0058408D">
        <w:rPr>
          <w:rFonts w:cs="Times New Roman"/>
          <w:i/>
          <w:szCs w:val="24"/>
        </w:rPr>
        <w:t>uring accumulation</w:t>
      </w:r>
    </w:p>
    <w:p w14:paraId="005F7B8E" w14:textId="68EA7817" w:rsidR="000A0A90" w:rsidRDefault="000A0A90" w:rsidP="00BB264E">
      <w:pPr>
        <w:pStyle w:val="ListParagraph"/>
        <w:numPr>
          <w:ilvl w:val="0"/>
          <w:numId w:val="2"/>
        </w:numPr>
        <w:ind w:left="0" w:firstLine="0"/>
        <w:contextualSpacing w:val="0"/>
      </w:pPr>
      <w:r>
        <w:t>Mistakes are common and come in many varieties</w:t>
      </w:r>
      <w:r w:rsidRPr="00F90740">
        <w:t>.</w:t>
      </w:r>
    </w:p>
    <w:p w14:paraId="62986E8D" w14:textId="77777777" w:rsidR="000A0A90" w:rsidRDefault="000A0A90" w:rsidP="000A0A90">
      <w:pPr>
        <w:pStyle w:val="ListParagraph"/>
        <w:ind w:left="0"/>
      </w:pPr>
    </w:p>
    <w:p w14:paraId="060E0312" w14:textId="64C838AE" w:rsidR="000A0A90" w:rsidRPr="00F90740" w:rsidRDefault="000A0A90" w:rsidP="00BB264E">
      <w:pPr>
        <w:pStyle w:val="ListParagraph"/>
        <w:numPr>
          <w:ilvl w:val="0"/>
          <w:numId w:val="2"/>
        </w:numPr>
        <w:ind w:left="0" w:firstLine="0"/>
        <w:contextualSpacing w:val="0"/>
      </w:pPr>
      <w:r w:rsidRPr="000A0A90">
        <w:rPr>
          <w:smallCaps/>
        </w:rPr>
        <w:t>Multiple accounts</w:t>
      </w:r>
      <w:r>
        <w:t xml:space="preserve">. </w:t>
      </w:r>
      <w:r w:rsidR="00CA1F90">
        <w:t>I</w:t>
      </w:r>
      <w:r w:rsidR="0058408D">
        <w:t>n a system with multiple providers workers can end up with multiple pension accounts</w:t>
      </w:r>
      <w:r w:rsidR="000764F1">
        <w:t xml:space="preserve">, leading to </w:t>
      </w:r>
      <w:r w:rsidR="0058408D">
        <w:t>lost accounts and avoidable administrative charges.</w:t>
      </w:r>
    </w:p>
    <w:p w14:paraId="1AB394CC" w14:textId="77777777" w:rsidR="000A0A90" w:rsidRDefault="000A0A90" w:rsidP="000A0A90"/>
    <w:p w14:paraId="2F5B8CA1" w14:textId="1012FBA7" w:rsidR="00334DC9" w:rsidRPr="00F90740" w:rsidRDefault="00334DC9" w:rsidP="00BB264E">
      <w:pPr>
        <w:pStyle w:val="ListParagraph"/>
        <w:numPr>
          <w:ilvl w:val="0"/>
          <w:numId w:val="2"/>
        </w:numPr>
        <w:ind w:left="0" w:firstLine="0"/>
        <w:contextualSpacing w:val="0"/>
      </w:pPr>
      <w:r w:rsidRPr="00F90740">
        <w:rPr>
          <w:smallCaps/>
        </w:rPr>
        <w:t>Delayed choice or no choice</w:t>
      </w:r>
      <w:r w:rsidRPr="00F90740">
        <w:t xml:space="preserve">. Experience in Sweden is illuminating. </w:t>
      </w:r>
      <w:r w:rsidR="00C109EE">
        <w:t xml:space="preserve">The Premium Pension asks </w:t>
      </w:r>
      <w:r w:rsidRPr="00F90740">
        <w:t xml:space="preserve">workers to choose a portfolio </w:t>
      </w:r>
      <w:r>
        <w:t xml:space="preserve">of up to five funds </w:t>
      </w:r>
      <w:r w:rsidRPr="00F90740">
        <w:t xml:space="preserve">from </w:t>
      </w:r>
      <w:r w:rsidR="001211AE">
        <w:t>nearly 850</w:t>
      </w:r>
      <w:r w:rsidR="003F22DF">
        <w:t xml:space="preserve"> </w:t>
      </w:r>
      <w:r w:rsidRPr="00F90740">
        <w:t>private mutual funds. Despite a major effort at public education at the time the system was introduced</w:t>
      </w:r>
      <w:r w:rsidR="00C109EE">
        <w:t>, initially</w:t>
      </w:r>
      <w:r w:rsidRPr="00F90740">
        <w:t xml:space="preserve"> </w:t>
      </w:r>
      <w:r>
        <w:t>one-third of</w:t>
      </w:r>
      <w:r w:rsidRPr="00F90740">
        <w:t xml:space="preserve"> workers went into the default fund. In the initial design, once a person had chosen a fund he/she was not allowed to move to the default fund. As a result of public pressure, since 2010 workers have been allowed to choose the default explicitly and to move to the default from another fund. By 2011 over 98 per cent of first-time choosers ended up in the default fund. Notwithstanding that some new entrants make a choice later, </w:t>
      </w:r>
      <w:r w:rsidR="003F22DF">
        <w:t>in 2016</w:t>
      </w:r>
      <w:r w:rsidRPr="00F90740">
        <w:t>, 4</w:t>
      </w:r>
      <w:r w:rsidR="003F22DF">
        <w:t>5</w:t>
      </w:r>
      <w:r w:rsidRPr="00F90740">
        <w:t xml:space="preserve"> per cent of all participants were in the default fund.</w:t>
      </w:r>
    </w:p>
    <w:p w14:paraId="662ECB89" w14:textId="77777777" w:rsidR="00334DC9" w:rsidRPr="00F90740" w:rsidRDefault="00334DC9" w:rsidP="00334DC9">
      <w:pPr>
        <w:pStyle w:val="ListParagraph"/>
      </w:pPr>
    </w:p>
    <w:p w14:paraId="2C4338D0" w14:textId="50B175D0" w:rsidR="00334DC9" w:rsidRPr="00F90740" w:rsidRDefault="00334DC9" w:rsidP="00BB264E">
      <w:pPr>
        <w:pStyle w:val="ListParagraph"/>
        <w:numPr>
          <w:ilvl w:val="0"/>
          <w:numId w:val="2"/>
        </w:numPr>
        <w:ind w:left="0" w:firstLine="0"/>
        <w:contextualSpacing w:val="0"/>
      </w:pPr>
      <w:r w:rsidRPr="00F90740">
        <w:t>A further illustration that many people find choice difficult ar</w:t>
      </w:r>
      <w:r w:rsidR="00CB15D8">
        <w:t xml:space="preserve">e the findings outlined in Box </w:t>
      </w:r>
      <w:r w:rsidR="00E11CDD">
        <w:t>1</w:t>
      </w:r>
      <w:r w:rsidRPr="00F90740">
        <w:t xml:space="preserve">, that </w:t>
      </w:r>
      <w:r w:rsidR="00C47B33">
        <w:t xml:space="preserve">having </w:t>
      </w:r>
      <w:r w:rsidRPr="00F90740">
        <w:t xml:space="preserve">more options can </w:t>
      </w:r>
      <w:r w:rsidR="00C47B33">
        <w:t>impede choice</w:t>
      </w:r>
      <w:r w:rsidRPr="00F90740">
        <w:t xml:space="preserve">. </w:t>
      </w:r>
    </w:p>
    <w:p w14:paraId="29E74893" w14:textId="77777777" w:rsidR="00334DC9" w:rsidRPr="00F90740" w:rsidRDefault="00334DC9" w:rsidP="00334DC9">
      <w:pPr>
        <w:pStyle w:val="ListParagraph"/>
        <w:ind w:left="0"/>
      </w:pPr>
    </w:p>
    <w:p w14:paraId="28D7EE0B" w14:textId="7B64D5B2" w:rsidR="00334DC9" w:rsidRPr="00F90740" w:rsidRDefault="00334DC9" w:rsidP="00334DC9">
      <w:pPr>
        <w:pBdr>
          <w:top w:val="single" w:sz="4" w:space="1" w:color="auto"/>
        </w:pBdr>
        <w:shd w:val="clear" w:color="auto" w:fill="F2F2F2" w:themeFill="background1" w:themeFillShade="F2"/>
        <w:spacing w:after="120"/>
        <w:rPr>
          <w:sz w:val="28"/>
        </w:rPr>
      </w:pPr>
      <w:r w:rsidRPr="00F90740">
        <w:rPr>
          <w:sz w:val="28"/>
        </w:rPr>
        <w:t>Box</w:t>
      </w:r>
      <w:r w:rsidR="00C767E9">
        <w:rPr>
          <w:sz w:val="28"/>
        </w:rPr>
        <w:t xml:space="preserve"> </w:t>
      </w:r>
      <w:r w:rsidR="00E11CDD">
        <w:rPr>
          <w:sz w:val="28"/>
        </w:rPr>
        <w:t>1</w:t>
      </w:r>
      <w:r w:rsidRPr="00F90740">
        <w:rPr>
          <w:sz w:val="28"/>
        </w:rPr>
        <w:t xml:space="preserve"> </w:t>
      </w:r>
      <w:r w:rsidR="00C47B33">
        <w:rPr>
          <w:sz w:val="28"/>
        </w:rPr>
        <w:t>The provision of more options can hamper choice</w:t>
      </w:r>
    </w:p>
    <w:p w14:paraId="7ED3F023" w14:textId="77777777" w:rsidR="00334DC9" w:rsidRPr="00F90740" w:rsidRDefault="00334DC9" w:rsidP="00334DC9">
      <w:pPr>
        <w:pBdr>
          <w:top w:val="single" w:sz="4" w:space="1" w:color="auto"/>
        </w:pBdr>
        <w:shd w:val="clear" w:color="auto" w:fill="F2F2F2" w:themeFill="background1" w:themeFillShade="F2"/>
        <w:spacing w:after="120"/>
        <w:rPr>
          <w:sz w:val="22"/>
        </w:rPr>
      </w:pPr>
      <w:r w:rsidRPr="00F90740">
        <w:rPr>
          <w:sz w:val="22"/>
        </w:rPr>
        <w:t xml:space="preserve">Sethi-Iyengar </w:t>
      </w:r>
      <w:r w:rsidRPr="00F90740">
        <w:rPr>
          <w:i/>
          <w:sz w:val="22"/>
        </w:rPr>
        <w:t>et al</w:t>
      </w:r>
      <w:r w:rsidRPr="00F90740">
        <w:rPr>
          <w:sz w:val="22"/>
        </w:rPr>
        <w:t>. (2004) studied choices in 401(k) pension plans.</w:t>
      </w:r>
    </w:p>
    <w:p w14:paraId="23B06E3F" w14:textId="77777777" w:rsidR="00334DC9" w:rsidRPr="00F90740" w:rsidRDefault="00334DC9" w:rsidP="00334DC9">
      <w:pPr>
        <w:shd w:val="clear" w:color="auto" w:fill="F2F2F2" w:themeFill="background1" w:themeFillShade="F2"/>
        <w:spacing w:after="120"/>
        <w:ind w:left="720"/>
        <w:rPr>
          <w:sz w:val="22"/>
        </w:rPr>
      </w:pPr>
      <w:r w:rsidRPr="00F90740">
        <w:rPr>
          <w:sz w:val="22"/>
        </w:rPr>
        <w:t>‘While the promise of a greater variety of plans seems beneficial, is there such a thing as too much choice? … Most 401(k) plans offer employees a myriad of investment opportunities from mutual funds, insurance companies, and/or banks. Indeed, some providers even allow employees to invest in individual stocks, and on global capital exchanges allowing for maximum portfolio diversification. But, does bigger necessarily mean better? … [D]o these options actually enhance employee welfare? (pp. 83-4)</w:t>
      </w:r>
    </w:p>
    <w:p w14:paraId="42822035" w14:textId="77777777" w:rsidR="00334DC9" w:rsidRPr="00F90740" w:rsidRDefault="00334DC9" w:rsidP="00334DC9">
      <w:pPr>
        <w:shd w:val="clear" w:color="auto" w:fill="F2F2F2" w:themeFill="background1" w:themeFillShade="F2"/>
        <w:spacing w:after="120"/>
        <w:ind w:left="720"/>
        <w:rPr>
          <w:sz w:val="22"/>
        </w:rPr>
      </w:pPr>
      <w:r w:rsidRPr="00F90740">
        <w:rPr>
          <w:sz w:val="22"/>
        </w:rPr>
        <w:t>‘In one compelling field demonstration, a tasting booth for exotic jams was arranged …. As customers passed the tasting booth, they encountered a display with either 6 or 24 different flavored jams… [A]lthough extensive choice proved initially more enticing … limited choice was ultimately more motivating… 30 percent of the customers who encountered the limited selection actually purchased a jam, while only 3 percent of those offered the extensive selection made a purchase’ (p. 84).</w:t>
      </w:r>
    </w:p>
    <w:p w14:paraId="151A695F" w14:textId="77777777" w:rsidR="00334DC9" w:rsidRPr="00F90740" w:rsidRDefault="00334DC9" w:rsidP="00334DC9">
      <w:pPr>
        <w:shd w:val="clear" w:color="auto" w:fill="F2F2F2" w:themeFill="background1" w:themeFillShade="F2"/>
        <w:spacing w:after="120"/>
        <w:rPr>
          <w:sz w:val="22"/>
        </w:rPr>
      </w:pPr>
      <w:r w:rsidRPr="00F90740">
        <w:rPr>
          <w:sz w:val="22"/>
        </w:rPr>
        <w:tab/>
        <w:t xml:space="preserve">In the case of 401(k) plans, the study found that, </w:t>
      </w:r>
    </w:p>
    <w:p w14:paraId="31492C5E" w14:textId="77777777" w:rsidR="00334DC9" w:rsidRPr="00F90740" w:rsidRDefault="00334DC9" w:rsidP="00334DC9">
      <w:pPr>
        <w:shd w:val="clear" w:color="auto" w:fill="F2F2F2" w:themeFill="background1" w:themeFillShade="F2"/>
        <w:ind w:left="720"/>
        <w:rPr>
          <w:sz w:val="22"/>
        </w:rPr>
      </w:pPr>
      <w:r w:rsidRPr="00F90740">
        <w:rPr>
          <w:sz w:val="22"/>
        </w:rPr>
        <w:t>‘... if a plan offered more funds, this depressed probability of employee 401(k) participation. Other things equal, every ten funds added was associated with 1.5 percent to 2 percent drop in participation rate…. [P]lans offering (fewer than 10 plans) had significantly higher employee participation rates’ (pp. 88-91).</w:t>
      </w:r>
    </w:p>
    <w:p w14:paraId="5F37D73B" w14:textId="77777777" w:rsidR="00334DC9" w:rsidRPr="00F90740" w:rsidRDefault="00334DC9" w:rsidP="00334DC9">
      <w:pPr>
        <w:pBdr>
          <w:bottom w:val="single" w:sz="4" w:space="1" w:color="auto"/>
        </w:pBdr>
        <w:spacing w:line="48" w:lineRule="auto"/>
      </w:pPr>
    </w:p>
    <w:p w14:paraId="221F5837" w14:textId="77777777" w:rsidR="003F22DF" w:rsidRDefault="003F22DF" w:rsidP="00334DC9">
      <w:pPr>
        <w:pStyle w:val="ListParagraph"/>
        <w:spacing w:after="120"/>
        <w:ind w:left="0"/>
        <w:contextualSpacing w:val="0"/>
        <w:rPr>
          <w:i/>
        </w:rPr>
      </w:pPr>
    </w:p>
    <w:p w14:paraId="0D25619F" w14:textId="470A190E" w:rsidR="00334DC9" w:rsidRPr="00F90740" w:rsidRDefault="00C767E9" w:rsidP="00BB264E">
      <w:pPr>
        <w:pStyle w:val="ListParagraph"/>
        <w:numPr>
          <w:ilvl w:val="0"/>
          <w:numId w:val="2"/>
        </w:numPr>
        <w:spacing w:after="120"/>
        <w:ind w:left="0" w:firstLine="0"/>
        <w:contextualSpacing w:val="0"/>
      </w:pPr>
      <w:r>
        <w:rPr>
          <w:smallCaps/>
        </w:rPr>
        <w:t xml:space="preserve">Making </w:t>
      </w:r>
      <w:r w:rsidR="00334DC9" w:rsidRPr="00F90740">
        <w:rPr>
          <w:smallCaps/>
        </w:rPr>
        <w:t xml:space="preserve">an unsuitable </w:t>
      </w:r>
      <w:r>
        <w:rPr>
          <w:smallCaps/>
        </w:rPr>
        <w:t>choice</w:t>
      </w:r>
      <w:r w:rsidR="00334DC9" w:rsidRPr="00F90740">
        <w:t xml:space="preserve">. Examples are legion. </w:t>
      </w:r>
    </w:p>
    <w:p w14:paraId="6E1EB6AC" w14:textId="1AFD35C4" w:rsidR="00334DC9" w:rsidRPr="00F90740" w:rsidRDefault="00334DC9" w:rsidP="00334DC9">
      <w:pPr>
        <w:pStyle w:val="ListParagraph"/>
        <w:numPr>
          <w:ilvl w:val="0"/>
          <w:numId w:val="4"/>
        </w:numPr>
        <w:spacing w:after="120"/>
        <w:contextualSpacing w:val="0"/>
      </w:pPr>
      <w:r w:rsidRPr="00F90740">
        <w:t xml:space="preserve">Some people will choose actively-managed funds when cheaper index funds might be more appropriate. </w:t>
      </w:r>
      <w:r w:rsidR="00A0631F">
        <w:t>Some will choose a high</w:t>
      </w:r>
      <w:r w:rsidR="002B4E39">
        <w:t>-</w:t>
      </w:r>
      <w:r w:rsidR="00A0631F">
        <w:t>fee index fund when a similarly indexed fund is available</w:t>
      </w:r>
      <w:r w:rsidR="00C109EE">
        <w:t xml:space="preserve"> at a lower fee</w:t>
      </w:r>
      <w:r w:rsidR="00A0631F">
        <w:t>.</w:t>
      </w:r>
    </w:p>
    <w:p w14:paraId="2B52E13E" w14:textId="44C76FA4" w:rsidR="00334DC9" w:rsidRPr="00F90740" w:rsidRDefault="00334DC9" w:rsidP="00334DC9">
      <w:pPr>
        <w:pStyle w:val="ListParagraph"/>
        <w:numPr>
          <w:ilvl w:val="0"/>
          <w:numId w:val="4"/>
        </w:numPr>
        <w:spacing w:after="120"/>
        <w:contextualSpacing w:val="0"/>
      </w:pPr>
      <w:r w:rsidRPr="00F90740">
        <w:t xml:space="preserve">Many investors do not understand </w:t>
      </w:r>
      <w:r w:rsidR="002B4E39">
        <w:t xml:space="preserve">how much </w:t>
      </w:r>
      <w:r w:rsidRPr="00F90740">
        <w:t>administrative charges eat into their accumulation, for example that a 1</w:t>
      </w:r>
      <w:r w:rsidR="002B4E39">
        <w:t xml:space="preserve"> per cent</w:t>
      </w:r>
      <w:r w:rsidRPr="00F90740">
        <w:t xml:space="preserve"> annual management charge over a full career reduces a person’s accumulation by about 20</w:t>
      </w:r>
      <w:r w:rsidR="002B4E39">
        <w:t xml:space="preserve"> per cent</w:t>
      </w:r>
      <w:r w:rsidRPr="00F90740">
        <w:t xml:space="preserve"> compared with what it would be without the charge.</w:t>
      </w:r>
      <w:r w:rsidRPr="00F90740">
        <w:rPr>
          <w:rStyle w:val="FootnoteReference"/>
        </w:rPr>
        <w:footnoteReference w:id="12"/>
      </w:r>
      <w:r w:rsidRPr="00F90740">
        <w:t xml:space="preserve"> </w:t>
      </w:r>
    </w:p>
    <w:p w14:paraId="2597CBA3" w14:textId="54CBDBFD" w:rsidR="00334DC9" w:rsidRPr="00F90740" w:rsidRDefault="00334DC9" w:rsidP="00334DC9">
      <w:pPr>
        <w:pStyle w:val="ListParagraph"/>
        <w:numPr>
          <w:ilvl w:val="0"/>
          <w:numId w:val="4"/>
        </w:numPr>
        <w:spacing w:after="120"/>
        <w:contextualSpacing w:val="0"/>
      </w:pPr>
      <w:r w:rsidRPr="00F90740">
        <w:t>Some will hold an inadequately-diversified portfolio</w:t>
      </w:r>
      <w:r w:rsidR="002B4E39">
        <w:t xml:space="preserve">, most </w:t>
      </w:r>
      <w:r w:rsidRPr="00F90740">
        <w:t>egregious</w:t>
      </w:r>
      <w:r w:rsidR="002B4E39">
        <w:t>ly</w:t>
      </w:r>
      <w:r w:rsidRPr="00F90740">
        <w:t xml:space="preserve"> where someone invests heavily in the stock of his/her employer. </w:t>
      </w:r>
    </w:p>
    <w:p w14:paraId="4B6BE3F6" w14:textId="51C7CDD6" w:rsidR="00334DC9" w:rsidRPr="00F90740" w:rsidRDefault="00334DC9" w:rsidP="00C767E9">
      <w:pPr>
        <w:pStyle w:val="ListParagraph"/>
        <w:numPr>
          <w:ilvl w:val="0"/>
          <w:numId w:val="4"/>
        </w:numPr>
        <w:contextualSpacing w:val="0"/>
      </w:pPr>
      <w:r w:rsidRPr="00F90740">
        <w:t xml:space="preserve">Some may inappropriately choose </w:t>
      </w:r>
      <w:r w:rsidR="00A0631F">
        <w:t xml:space="preserve">and then stay with </w:t>
      </w:r>
      <w:r w:rsidRPr="00F90740">
        <w:t>a pension provider on the basis of current inducements, for example a rebate in the first year</w:t>
      </w:r>
      <w:r>
        <w:t>, without action to move after the rebate lapses</w:t>
      </w:r>
      <w:r w:rsidRPr="00F90740">
        <w:t>.</w:t>
      </w:r>
    </w:p>
    <w:p w14:paraId="19696F9E" w14:textId="77777777" w:rsidR="00334DC9" w:rsidRPr="00F90740" w:rsidRDefault="00334DC9" w:rsidP="00C767E9"/>
    <w:p w14:paraId="7CEBBD9D" w14:textId="5C5CED91" w:rsidR="00334DC9" w:rsidRPr="00F90740" w:rsidRDefault="00334DC9" w:rsidP="00BB264E">
      <w:pPr>
        <w:pStyle w:val="ListParagraph"/>
        <w:numPr>
          <w:ilvl w:val="0"/>
          <w:numId w:val="2"/>
        </w:numPr>
        <w:ind w:left="0" w:firstLine="0"/>
        <w:contextualSpacing w:val="0"/>
      </w:pPr>
      <w:r w:rsidRPr="00F90740">
        <w:rPr>
          <w:smallCaps/>
        </w:rPr>
        <w:t>Trading too little, or too much, or at the wrong time</w:t>
      </w:r>
      <w:r w:rsidRPr="00F90740">
        <w:t>. Some people rarely change their portfolio. Others trade a lot, taking insufficient account of transactions costs. Others trade at the wrong time, selling because the stock market has fallen and buying when the stock market is rising</w:t>
      </w:r>
      <w:r w:rsidR="007E5F91">
        <w:t>.</w:t>
      </w:r>
    </w:p>
    <w:p w14:paraId="7AD6193B" w14:textId="77777777" w:rsidR="00334DC9" w:rsidRPr="00F90740" w:rsidRDefault="00334DC9" w:rsidP="00334DC9"/>
    <w:p w14:paraId="0292ED8A" w14:textId="477F47C5" w:rsidR="00334DC9" w:rsidRPr="00F90740" w:rsidRDefault="00334DC9" w:rsidP="00BB264E">
      <w:pPr>
        <w:pStyle w:val="ListParagraph"/>
        <w:numPr>
          <w:ilvl w:val="0"/>
          <w:numId w:val="2"/>
        </w:numPr>
        <w:ind w:left="0" w:firstLine="0"/>
        <w:contextualSpacing w:val="0"/>
      </w:pPr>
      <w:r w:rsidRPr="00F90740">
        <w:t xml:space="preserve">Box </w:t>
      </w:r>
      <w:r w:rsidR="00E11CDD">
        <w:t>2</w:t>
      </w:r>
      <w:r w:rsidRPr="00F90740">
        <w:t xml:space="preserve">, based on US experience offers a convenient summary. </w:t>
      </w:r>
    </w:p>
    <w:p w14:paraId="59AF7969" w14:textId="77777777" w:rsidR="00334DC9" w:rsidRPr="00F90740" w:rsidRDefault="00334DC9" w:rsidP="00334DC9">
      <w:pPr>
        <w:pStyle w:val="Bhead"/>
        <w:keepNext w:val="0"/>
        <w:widowControl/>
        <w:spacing w:before="0" w:after="0" w:line="240" w:lineRule="auto"/>
        <w:contextualSpacing/>
        <w:rPr>
          <w:rFonts w:ascii="Times New Roman" w:hAnsi="Times New Roman"/>
          <w:b w:val="0"/>
          <w:szCs w:val="24"/>
          <w:lang w:val="en-GB"/>
        </w:rPr>
      </w:pPr>
    </w:p>
    <w:p w14:paraId="3BD1866A" w14:textId="78F11C77" w:rsidR="00334DC9" w:rsidRPr="00F90740" w:rsidRDefault="00334DC9" w:rsidP="002B4E39">
      <w:pPr>
        <w:pStyle w:val="Bhead"/>
        <w:keepNext w:val="0"/>
        <w:widowControl/>
        <w:pBdr>
          <w:top w:val="single" w:sz="4" w:space="1" w:color="auto"/>
        </w:pBdr>
        <w:shd w:val="clear" w:color="auto" w:fill="F2F2F2" w:themeFill="background1" w:themeFillShade="F2"/>
        <w:spacing w:before="0" w:line="240" w:lineRule="auto"/>
        <w:contextualSpacing/>
        <w:rPr>
          <w:rFonts w:ascii="Times New Roman" w:hAnsi="Times New Roman"/>
          <w:b w:val="0"/>
          <w:sz w:val="28"/>
          <w:szCs w:val="24"/>
          <w:lang w:val="en-GB"/>
        </w:rPr>
      </w:pPr>
      <w:r w:rsidRPr="00F90740">
        <w:rPr>
          <w:rFonts w:ascii="Times New Roman" w:hAnsi="Times New Roman"/>
          <w:b w:val="0"/>
          <w:sz w:val="28"/>
          <w:szCs w:val="24"/>
          <w:lang w:val="en-GB"/>
        </w:rPr>
        <w:t xml:space="preserve">Box </w:t>
      </w:r>
      <w:r w:rsidR="00E11CDD">
        <w:rPr>
          <w:rFonts w:ascii="Times New Roman" w:hAnsi="Times New Roman"/>
          <w:b w:val="0"/>
          <w:sz w:val="28"/>
          <w:szCs w:val="24"/>
          <w:lang w:val="en-GB"/>
        </w:rPr>
        <w:t>2</w:t>
      </w:r>
      <w:r w:rsidRPr="00F90740">
        <w:rPr>
          <w:rFonts w:ascii="Times New Roman" w:hAnsi="Times New Roman"/>
          <w:b w:val="0"/>
          <w:sz w:val="28"/>
          <w:szCs w:val="24"/>
          <w:lang w:val="en-GB"/>
        </w:rPr>
        <w:t xml:space="preserve"> What individual investors do</w:t>
      </w:r>
    </w:p>
    <w:p w14:paraId="701E761C" w14:textId="77777777" w:rsidR="00334DC9" w:rsidRPr="00F90740" w:rsidRDefault="00334DC9" w:rsidP="002B4E39">
      <w:pPr>
        <w:pBdr>
          <w:top w:val="single" w:sz="4" w:space="1" w:color="auto"/>
        </w:pBdr>
        <w:shd w:val="clear" w:color="auto" w:fill="F2F2F2" w:themeFill="background1" w:themeFillShade="F2"/>
        <w:spacing w:after="120"/>
        <w:rPr>
          <w:rFonts w:cs="Bembo"/>
          <w:color w:val="221E1F"/>
          <w:sz w:val="22"/>
        </w:rPr>
      </w:pPr>
      <w:r w:rsidRPr="00F90740">
        <w:rPr>
          <w:sz w:val="22"/>
        </w:rPr>
        <w:t>Barber and Odean (2013) survey the behaviour of individual investors.</w:t>
      </w:r>
    </w:p>
    <w:p w14:paraId="5BA5F5B3" w14:textId="77777777" w:rsidR="00334DC9" w:rsidRPr="00F90740" w:rsidRDefault="00334DC9" w:rsidP="002B4E39">
      <w:pPr>
        <w:pBdr>
          <w:top w:val="single" w:sz="4" w:space="1" w:color="auto"/>
        </w:pBdr>
        <w:shd w:val="clear" w:color="auto" w:fill="F2F2F2" w:themeFill="background1" w:themeFillShade="F2"/>
        <w:spacing w:after="120"/>
        <w:ind w:firstLine="720"/>
        <w:rPr>
          <w:rFonts w:cs="Bembo"/>
          <w:color w:val="221E1F"/>
          <w:sz w:val="22"/>
        </w:rPr>
      </w:pPr>
      <w:r w:rsidRPr="00F90740">
        <w:rPr>
          <w:rFonts w:cs="Bembo"/>
          <w:color w:val="221E1F"/>
          <w:sz w:val="22"/>
        </w:rPr>
        <w:t xml:space="preserve">‘The bulk of research in modern economics has been built on the notion that human beings are rational agents who attempt to maximize wealth while minimizing risk. These agents carefully assess the risk and return of all possible investment options to arrive at an investment portfolio that suits their level of risk aversion. … </w:t>
      </w:r>
    </w:p>
    <w:p w14:paraId="08CFB2AA" w14:textId="77777777" w:rsidR="00334DC9" w:rsidRPr="00F90740" w:rsidRDefault="00334DC9" w:rsidP="002B4E39">
      <w:pPr>
        <w:pBdr>
          <w:bottom w:val="single" w:sz="4" w:space="1" w:color="auto"/>
        </w:pBdr>
        <w:shd w:val="clear" w:color="auto" w:fill="F2F2F2" w:themeFill="background1" w:themeFillShade="F2"/>
        <w:spacing w:after="120"/>
        <w:ind w:firstLine="720"/>
        <w:rPr>
          <w:rFonts w:cs="Bembo"/>
          <w:color w:val="221E1F"/>
          <w:sz w:val="22"/>
        </w:rPr>
      </w:pPr>
      <w:r w:rsidRPr="00F90740">
        <w:rPr>
          <w:rFonts w:cs="Bembo"/>
          <w:color w:val="221E1F"/>
          <w:sz w:val="22"/>
        </w:rPr>
        <w:t>‘A large body of empirical research indicates that real individual investors behave differently from investors in these models. Many individual investors hold under-diver</w:t>
      </w:r>
      <w:r w:rsidRPr="00F90740">
        <w:rPr>
          <w:rFonts w:cs="Bembo"/>
          <w:color w:val="221E1F"/>
          <w:sz w:val="22"/>
        </w:rPr>
        <w:softHyphen/>
        <w:t>sified portfolios. Many apparently uninformed investors trade actively, speculatively, and to their detriment. And, as a group, individual investors make systematic, not random, buying and selling decisions.</w:t>
      </w:r>
    </w:p>
    <w:p w14:paraId="2305E70C" w14:textId="77777777" w:rsidR="00334DC9" w:rsidRPr="00F90740" w:rsidRDefault="00334DC9" w:rsidP="002B4E39">
      <w:pPr>
        <w:pBdr>
          <w:bottom w:val="single" w:sz="4" w:space="1" w:color="auto"/>
        </w:pBdr>
        <w:shd w:val="clear" w:color="auto" w:fill="F2F2F2" w:themeFill="background1" w:themeFillShade="F2"/>
        <w:spacing w:after="120"/>
        <w:ind w:firstLine="720"/>
        <w:rPr>
          <w:rFonts w:cs="Bembo"/>
          <w:color w:val="221E1F"/>
          <w:sz w:val="22"/>
        </w:rPr>
      </w:pPr>
      <w:r w:rsidRPr="00F90740">
        <w:rPr>
          <w:rFonts w:cs="Bembo"/>
          <w:color w:val="221E1F"/>
          <w:sz w:val="22"/>
        </w:rPr>
        <w:t>‘Transaction costs are an unambiguous drag on the returns earned by individual investors. More surprisingly, many studies document that individual investors earn poor returns even before costs. Put another way, many individual investors seem to have a desire to trade actively coupled with perverse security selection ability!</w:t>
      </w:r>
    </w:p>
    <w:p w14:paraId="347D6F2F" w14:textId="77777777" w:rsidR="00334DC9" w:rsidRPr="00F90740" w:rsidRDefault="00334DC9" w:rsidP="002B4E39">
      <w:pPr>
        <w:pBdr>
          <w:bottom w:val="single" w:sz="4" w:space="1" w:color="auto"/>
        </w:pBdr>
        <w:shd w:val="clear" w:color="auto" w:fill="F2F2F2" w:themeFill="background1" w:themeFillShade="F2"/>
        <w:spacing w:after="120"/>
        <w:ind w:firstLine="720"/>
        <w:rPr>
          <w:rFonts w:cs="Bembo"/>
          <w:color w:val="221E1F"/>
          <w:sz w:val="22"/>
        </w:rPr>
      </w:pPr>
      <w:r w:rsidRPr="00F90740">
        <w:rPr>
          <w:rFonts w:cs="Bembo"/>
          <w:color w:val="221E1F"/>
          <w:sz w:val="22"/>
        </w:rPr>
        <w:t>‘Unlike those in models, real investors tend to sell winning investments while hold</w:t>
      </w:r>
      <w:r w:rsidRPr="00F90740">
        <w:rPr>
          <w:rFonts w:cs="Bembo"/>
          <w:color w:val="221E1F"/>
          <w:sz w:val="22"/>
        </w:rPr>
        <w:softHyphen/>
        <w:t>ing on to their losing investments—a behavior dubbed the “disposition effect”. The dis</w:t>
      </w:r>
      <w:r w:rsidRPr="00F90740">
        <w:rPr>
          <w:rFonts w:cs="Bembo"/>
          <w:color w:val="221E1F"/>
          <w:sz w:val="22"/>
        </w:rPr>
        <w:softHyphen/>
        <w:t>position effect is among the most widely replicated observations regarding the behavior of individual investors. While taxes clearly affect the trading of individual investors, the disposition effect tends to maximize, rather than minimize, an investor’s tax bill, since in many markets selling winners generates a tax liability that might be deferred simply by selling a losing, rather than winning, investment.</w:t>
      </w:r>
    </w:p>
    <w:p w14:paraId="4B1F1DEA" w14:textId="77777777" w:rsidR="00334DC9" w:rsidRPr="00F90740" w:rsidRDefault="00334DC9" w:rsidP="002B4E39">
      <w:pPr>
        <w:pBdr>
          <w:bottom w:val="single" w:sz="4" w:space="1" w:color="auto"/>
        </w:pBdr>
        <w:shd w:val="clear" w:color="auto" w:fill="F2F2F2" w:themeFill="background1" w:themeFillShade="F2"/>
        <w:spacing w:after="120"/>
        <w:ind w:firstLine="720"/>
        <w:rPr>
          <w:rFonts w:cs="Bembo"/>
          <w:color w:val="221E1F"/>
          <w:sz w:val="22"/>
        </w:rPr>
      </w:pPr>
      <w:r w:rsidRPr="00F90740">
        <w:rPr>
          <w:rFonts w:cs="Bembo"/>
          <w:color w:val="221E1F"/>
          <w:sz w:val="22"/>
        </w:rPr>
        <w:t xml:space="preserve">‘Real investors are influenced by where they live and work. They tend to hold stocks of companies close to where they live and invest heavily in the stock of their employer. These behaviors lead to an investment portfolio far from the market portfolio proscribed by the CAPM and arguably expose investors to unnecessarily high levels of idiosyncratic risk. </w:t>
      </w:r>
    </w:p>
    <w:p w14:paraId="03CB6A8F" w14:textId="77777777" w:rsidR="00334DC9" w:rsidRPr="00F90740" w:rsidRDefault="00334DC9" w:rsidP="002B4E39">
      <w:pPr>
        <w:pBdr>
          <w:bottom w:val="single" w:sz="4" w:space="1" w:color="auto"/>
        </w:pBdr>
        <w:shd w:val="clear" w:color="auto" w:fill="F2F2F2" w:themeFill="background1" w:themeFillShade="F2"/>
        <w:spacing w:after="120"/>
        <w:ind w:firstLine="720"/>
        <w:rPr>
          <w:rFonts w:cs="Bembo"/>
          <w:color w:val="221E1F"/>
          <w:sz w:val="22"/>
        </w:rPr>
      </w:pPr>
      <w:r w:rsidRPr="00F90740">
        <w:rPr>
          <w:rFonts w:cs="Bembo"/>
          <w:color w:val="221E1F"/>
          <w:sz w:val="22"/>
        </w:rPr>
        <w:t>‘Real investors are influenced by the media. They tend to buy, rather than sell, stocks when those stocks are in the news. This attention-based buying can lead investors to trade too speculatively and has the potential to influence the pricing of stocks’</w:t>
      </w:r>
      <w:r w:rsidRPr="00F90740">
        <w:rPr>
          <w:sz w:val="22"/>
        </w:rPr>
        <w:t xml:space="preserve"> (pp. 1533-4).</w:t>
      </w:r>
      <w:r w:rsidRPr="00F90740">
        <w:rPr>
          <w:rFonts w:cs="Bembo"/>
          <w:color w:val="221E1F"/>
          <w:sz w:val="22"/>
        </w:rPr>
        <w:t xml:space="preserve"> </w:t>
      </w:r>
    </w:p>
    <w:p w14:paraId="2DC3AD8B" w14:textId="77777777" w:rsidR="00334DC9" w:rsidRPr="00F90740" w:rsidRDefault="00334DC9" w:rsidP="00334DC9">
      <w:pPr>
        <w:pStyle w:val="Bhead"/>
        <w:keepNext w:val="0"/>
        <w:widowControl/>
        <w:spacing w:before="0" w:after="0" w:line="240" w:lineRule="auto"/>
        <w:contextualSpacing/>
        <w:rPr>
          <w:rFonts w:ascii="Times New Roman" w:hAnsi="Times New Roman"/>
          <w:b w:val="0"/>
          <w:szCs w:val="24"/>
          <w:lang w:val="en-GB"/>
        </w:rPr>
      </w:pPr>
    </w:p>
    <w:p w14:paraId="46E56CCF" w14:textId="3E7BE11C" w:rsidR="00334DC9" w:rsidRPr="0058408D" w:rsidRDefault="00E96680" w:rsidP="00334DC9">
      <w:pPr>
        <w:pStyle w:val="Bhead"/>
        <w:keepNext w:val="0"/>
        <w:widowControl/>
        <w:spacing w:before="0" w:line="240" w:lineRule="auto"/>
        <w:rPr>
          <w:rFonts w:ascii="Times New Roman" w:hAnsi="Times New Roman"/>
          <w:b w:val="0"/>
          <w:i/>
          <w:szCs w:val="24"/>
          <w:lang w:val="en-GB"/>
        </w:rPr>
      </w:pPr>
      <w:r>
        <w:rPr>
          <w:rFonts w:ascii="Times New Roman" w:hAnsi="Times New Roman"/>
          <w:b w:val="0"/>
          <w:i/>
          <w:szCs w:val="24"/>
          <w:lang w:val="en-GB"/>
        </w:rPr>
        <w:t>D</w:t>
      </w:r>
      <w:r w:rsidR="0058408D" w:rsidRPr="0058408D">
        <w:rPr>
          <w:rFonts w:ascii="Times New Roman" w:hAnsi="Times New Roman"/>
          <w:b w:val="0"/>
          <w:i/>
          <w:szCs w:val="24"/>
          <w:lang w:val="en-GB"/>
        </w:rPr>
        <w:t>uring d</w:t>
      </w:r>
      <w:r w:rsidR="00334DC9" w:rsidRPr="0058408D">
        <w:rPr>
          <w:rFonts w:ascii="Times New Roman" w:hAnsi="Times New Roman"/>
          <w:b w:val="0"/>
          <w:i/>
          <w:szCs w:val="24"/>
          <w:lang w:val="en-GB"/>
        </w:rPr>
        <w:t>rawdown</w:t>
      </w:r>
    </w:p>
    <w:p w14:paraId="6A8C2DB1" w14:textId="77777777" w:rsidR="00334DC9" w:rsidRPr="00F90740" w:rsidRDefault="00334DC9" w:rsidP="00BB264E">
      <w:pPr>
        <w:pStyle w:val="ListParagraph"/>
        <w:numPr>
          <w:ilvl w:val="0"/>
          <w:numId w:val="2"/>
        </w:numPr>
        <w:ind w:left="0" w:firstLine="0"/>
        <w:contextualSpacing w:val="0"/>
        <w:rPr>
          <w:szCs w:val="24"/>
        </w:rPr>
      </w:pPr>
      <w:r w:rsidRPr="00F90740">
        <w:rPr>
          <w:szCs w:val="24"/>
        </w:rPr>
        <w:t xml:space="preserve">Choices by </w:t>
      </w:r>
      <w:r w:rsidRPr="00BB264E">
        <w:t>individuals</w:t>
      </w:r>
      <w:r w:rsidRPr="00F90740">
        <w:rPr>
          <w:szCs w:val="24"/>
        </w:rPr>
        <w:t xml:space="preserve"> at the time they retire and in subsequent years face parallel problems.</w:t>
      </w:r>
    </w:p>
    <w:p w14:paraId="1EC1E01B" w14:textId="77777777" w:rsidR="00334DC9" w:rsidRPr="00F90740" w:rsidRDefault="00334DC9" w:rsidP="00334DC9">
      <w:pPr>
        <w:pStyle w:val="ListParagraph"/>
        <w:ind w:left="0"/>
        <w:rPr>
          <w:szCs w:val="24"/>
        </w:rPr>
      </w:pPr>
    </w:p>
    <w:p w14:paraId="0EBF2881" w14:textId="4BA714D2" w:rsidR="00334DC9" w:rsidRPr="00F90740" w:rsidRDefault="00334DC9" w:rsidP="00BB264E">
      <w:pPr>
        <w:pStyle w:val="ListParagraph"/>
        <w:numPr>
          <w:ilvl w:val="0"/>
          <w:numId w:val="2"/>
        </w:numPr>
        <w:ind w:left="0" w:firstLine="0"/>
        <w:contextualSpacing w:val="0"/>
      </w:pPr>
      <w:r w:rsidRPr="00F90740">
        <w:rPr>
          <w:smallCaps/>
        </w:rPr>
        <w:t>Annuitising too little</w:t>
      </w:r>
      <w:r w:rsidRPr="00F90740">
        <w:t>. Annuitisation insures the individual against longevity risk. Rel</w:t>
      </w:r>
      <w:r w:rsidR="007E5F91">
        <w:t xml:space="preserve">ying </w:t>
      </w:r>
      <w:r w:rsidR="00C109EE">
        <w:t xml:space="preserve">fully </w:t>
      </w:r>
      <w:r w:rsidRPr="00F90740">
        <w:t xml:space="preserve">on drawdown forgoes the welfare gains of </w:t>
      </w:r>
      <w:r>
        <w:t xml:space="preserve">this </w:t>
      </w:r>
      <w:r w:rsidRPr="00F90740">
        <w:t>insurance. Behavioural economics gives insights into why</w:t>
      </w:r>
      <w:r w:rsidR="007E5F91">
        <w:t xml:space="preserve"> in</w:t>
      </w:r>
      <w:r w:rsidRPr="00F90740">
        <w:t xml:space="preserve"> a voluntary system people </w:t>
      </w:r>
      <w:r w:rsidR="007E5F91">
        <w:t xml:space="preserve">do </w:t>
      </w:r>
      <w:r w:rsidRPr="00F90740">
        <w:t>not annuitis</w:t>
      </w:r>
      <w:r w:rsidR="007E5F91">
        <w:t>e</w:t>
      </w:r>
      <w:r w:rsidRPr="00F90740">
        <w:t xml:space="preserve">, or </w:t>
      </w:r>
      <w:r w:rsidR="007E5F91">
        <w:t>do not annuitise</w:t>
      </w:r>
      <w:r w:rsidRPr="00F90740">
        <w:t xml:space="preserve"> enough – known as the annuity puzzle.</w:t>
      </w:r>
    </w:p>
    <w:p w14:paraId="56819549" w14:textId="77777777" w:rsidR="00334DC9" w:rsidRPr="00F90740" w:rsidRDefault="00334DC9" w:rsidP="00334DC9">
      <w:pPr>
        <w:pStyle w:val="ListParagraph"/>
      </w:pPr>
    </w:p>
    <w:p w14:paraId="4448E2BE" w14:textId="48DF3668" w:rsidR="00334DC9" w:rsidRPr="00F90740" w:rsidRDefault="00334DC9" w:rsidP="00BB264E">
      <w:pPr>
        <w:pStyle w:val="ListParagraph"/>
        <w:numPr>
          <w:ilvl w:val="0"/>
          <w:numId w:val="2"/>
        </w:numPr>
        <w:ind w:left="0" w:firstLine="0"/>
        <w:contextualSpacing w:val="0"/>
      </w:pPr>
      <w:r w:rsidRPr="00F90740">
        <w:t xml:space="preserve">Annuitising too little does not mean that mandatory full annuitisation is optimal. Uncertainty about future expenditures </w:t>
      </w:r>
      <w:r>
        <w:t>as well as</w:t>
      </w:r>
      <w:r w:rsidRPr="00F90740">
        <w:t xml:space="preserve"> bequest motives imply that not all wealth should be annuitised. </w:t>
      </w:r>
      <w:r w:rsidR="004E5943">
        <w:t xml:space="preserve">Some countries have </w:t>
      </w:r>
      <w:r w:rsidRPr="00F90740">
        <w:t>require</w:t>
      </w:r>
      <w:r w:rsidR="004E5943">
        <w:t>d</w:t>
      </w:r>
      <w:r w:rsidRPr="00F90740">
        <w:t xml:space="preserve"> annuitis</w:t>
      </w:r>
      <w:r w:rsidR="004E5943">
        <w:t>ation of</w:t>
      </w:r>
      <w:r w:rsidR="000517CB">
        <w:t xml:space="preserve"> at least </w:t>
      </w:r>
      <w:r w:rsidR="00045500">
        <w:t xml:space="preserve">part </w:t>
      </w:r>
      <w:r w:rsidR="000517CB">
        <w:t xml:space="preserve">of pension saving, but with choice over the disposition of rest </w:t>
      </w:r>
      <w:r w:rsidRPr="00F90740">
        <w:t xml:space="preserve">of </w:t>
      </w:r>
      <w:r w:rsidR="007E5F91">
        <w:t xml:space="preserve">the person’s </w:t>
      </w:r>
      <w:r w:rsidRPr="00F90740">
        <w:t>accumulation.</w:t>
      </w:r>
    </w:p>
    <w:p w14:paraId="3B2F68F8" w14:textId="77777777" w:rsidR="00334DC9" w:rsidRPr="00F90740" w:rsidRDefault="00334DC9" w:rsidP="00981C2F">
      <w:pPr>
        <w:pStyle w:val="ListParagraph"/>
        <w:ind w:left="0"/>
        <w:contextualSpacing w:val="0"/>
      </w:pPr>
    </w:p>
    <w:p w14:paraId="24DAB2AF" w14:textId="676D898C" w:rsidR="00334DC9" w:rsidRPr="00F90740" w:rsidRDefault="00334DC9" w:rsidP="001D5844">
      <w:pPr>
        <w:pStyle w:val="ListParagraph"/>
        <w:numPr>
          <w:ilvl w:val="0"/>
          <w:numId w:val="2"/>
        </w:numPr>
        <w:ind w:left="0" w:firstLine="0"/>
        <w:contextualSpacing w:val="0"/>
      </w:pPr>
      <w:r w:rsidRPr="00F90740">
        <w:rPr>
          <w:smallCaps/>
        </w:rPr>
        <w:t>Making a bad choice of annuity provider</w:t>
      </w:r>
      <w:r w:rsidRPr="00F90740">
        <w:t>. The issues are the same as the choice of fund manager during accumulation.</w:t>
      </w:r>
      <w:r>
        <w:t xml:space="preserve"> </w:t>
      </w:r>
      <w:r w:rsidR="001D5844">
        <w:t>The UK example was noted in section 3.2</w:t>
      </w:r>
    </w:p>
    <w:p w14:paraId="704D5AEF" w14:textId="77777777" w:rsidR="00334DC9" w:rsidRPr="00F90740" w:rsidRDefault="00334DC9" w:rsidP="001D5844"/>
    <w:p w14:paraId="62A6728A" w14:textId="77777777" w:rsidR="00334DC9" w:rsidRPr="00F90740" w:rsidRDefault="00334DC9" w:rsidP="00BB264E">
      <w:pPr>
        <w:pStyle w:val="ListParagraph"/>
        <w:numPr>
          <w:ilvl w:val="0"/>
          <w:numId w:val="2"/>
        </w:numPr>
        <w:spacing w:after="120"/>
        <w:ind w:left="0" w:firstLine="0"/>
        <w:contextualSpacing w:val="0"/>
      </w:pPr>
      <w:r w:rsidRPr="00F90740">
        <w:rPr>
          <w:smallCaps/>
        </w:rPr>
        <w:t>Drawing down too fast or too slowly</w:t>
      </w:r>
      <w:r w:rsidRPr="00F90740">
        <w:t xml:space="preserve">. The problem can </w:t>
      </w:r>
      <w:r w:rsidRPr="00BB264E">
        <w:rPr>
          <w:rFonts w:ascii="Times" w:hAnsi="Times"/>
        </w:rPr>
        <w:t>arise</w:t>
      </w:r>
      <w:r w:rsidRPr="00F90740">
        <w:t xml:space="preserve"> in multiple ways.</w:t>
      </w:r>
    </w:p>
    <w:p w14:paraId="268511BE" w14:textId="3E160D42" w:rsidR="00334DC9" w:rsidRPr="00F90740" w:rsidRDefault="00334DC9" w:rsidP="00334DC9">
      <w:pPr>
        <w:pStyle w:val="ListParagraph"/>
        <w:numPr>
          <w:ilvl w:val="0"/>
          <w:numId w:val="4"/>
        </w:numPr>
        <w:spacing w:after="120"/>
        <w:contextualSpacing w:val="0"/>
      </w:pPr>
      <w:r w:rsidRPr="00F90740">
        <w:t>The pensioner may spend too much too soon</w:t>
      </w:r>
      <w:r w:rsidR="00455424">
        <w:t>, particularly if he or she lives longer than planned for</w:t>
      </w:r>
      <w:r w:rsidRPr="00F90740">
        <w:t>.</w:t>
      </w:r>
    </w:p>
    <w:p w14:paraId="5A06784B" w14:textId="70429EDE" w:rsidR="00334DC9" w:rsidRPr="00F90740" w:rsidRDefault="008D1C77" w:rsidP="00334DC9">
      <w:pPr>
        <w:pStyle w:val="ListParagraph"/>
        <w:numPr>
          <w:ilvl w:val="0"/>
          <w:numId w:val="4"/>
        </w:numPr>
        <w:spacing w:after="120"/>
        <w:contextualSpacing w:val="0"/>
      </w:pPr>
      <w:r>
        <w:t>C</w:t>
      </w:r>
      <w:r w:rsidR="00334DC9" w:rsidRPr="00F90740">
        <w:t xml:space="preserve">hoices by an individual </w:t>
      </w:r>
      <w:r>
        <w:t xml:space="preserve">may </w:t>
      </w:r>
      <w:r w:rsidR="00334DC9" w:rsidRPr="00F90740">
        <w:t>take insufficient account of other family members.</w:t>
      </w:r>
    </w:p>
    <w:p w14:paraId="4541C005" w14:textId="63C91E7A" w:rsidR="00334DC9" w:rsidRPr="00F90740" w:rsidRDefault="008D1C77" w:rsidP="00334DC9">
      <w:pPr>
        <w:pStyle w:val="ListParagraph"/>
        <w:numPr>
          <w:ilvl w:val="0"/>
          <w:numId w:val="4"/>
        </w:numPr>
      </w:pPr>
      <w:r>
        <w:t xml:space="preserve">Or </w:t>
      </w:r>
      <w:r w:rsidR="00334DC9" w:rsidRPr="00F90740">
        <w:t xml:space="preserve">the pensioner may spend too little, </w:t>
      </w:r>
      <w:r w:rsidR="00944C7F">
        <w:t>being more cautious than mortality rates suggest</w:t>
      </w:r>
      <w:r w:rsidR="00334DC9" w:rsidRPr="00F90740">
        <w:t>.</w:t>
      </w:r>
    </w:p>
    <w:p w14:paraId="06705371" w14:textId="77777777" w:rsidR="00334DC9" w:rsidRPr="00F90740" w:rsidRDefault="00334DC9" w:rsidP="00334DC9"/>
    <w:p w14:paraId="1E3DBE71" w14:textId="77777777" w:rsidR="00334DC9" w:rsidRPr="00F90740" w:rsidRDefault="00334DC9" w:rsidP="00BB264E">
      <w:pPr>
        <w:pStyle w:val="ListParagraph"/>
        <w:numPr>
          <w:ilvl w:val="0"/>
          <w:numId w:val="2"/>
        </w:numPr>
        <w:spacing w:after="120"/>
        <w:ind w:left="0" w:firstLine="0"/>
        <w:contextualSpacing w:val="0"/>
      </w:pPr>
      <w:r w:rsidRPr="00F90740">
        <w:t xml:space="preserve">These findings conform with international experience. A UK study found that, </w:t>
      </w:r>
    </w:p>
    <w:p w14:paraId="41BFA4DB" w14:textId="77777777" w:rsidR="00334DC9" w:rsidRPr="00F90740" w:rsidRDefault="00334DC9" w:rsidP="00334DC9">
      <w:pPr>
        <w:ind w:left="720"/>
      </w:pPr>
      <w:r w:rsidRPr="00F90740">
        <w:t>‘ … around 12% of the population analysed … will be at “high-risk” of making poor decisions when they reach [State Pension Age] if they are not offered support through either guidance and advice or suitable defaults. These are groups with … little or no additional [defined-benefit] pension to fall back on. A further 29% … will be at “medium risk” of making poor decisions…. This means that around 4 in 10 retirees will need significant support over the next ten to fifteen years because they will be dependent to a significant degree on the income from their [defined-contribution] savings in retirement …, have little other savings and assets to fall back on, have low levels of financial skill and engagement, and are less likely to already use a financial adviser or be actively targeted by financial advisers in the current market given the size of their pension pots (UK Pensions Policy Institute, 2014</w:t>
      </w:r>
      <w:r w:rsidRPr="00F90740">
        <w:rPr>
          <w:i/>
        </w:rPr>
        <w:t>a</w:t>
      </w:r>
      <w:r w:rsidRPr="00F90740">
        <w:t>, p. 15).</w:t>
      </w:r>
    </w:p>
    <w:p w14:paraId="70243B0D" w14:textId="77777777" w:rsidR="00334DC9" w:rsidRPr="00F90740" w:rsidRDefault="00334DC9" w:rsidP="00334DC9"/>
    <w:p w14:paraId="38FA453A" w14:textId="77777777" w:rsidR="00334DC9" w:rsidRPr="00F90740" w:rsidRDefault="00334DC9" w:rsidP="00BB264E">
      <w:pPr>
        <w:pStyle w:val="ListParagraph"/>
        <w:numPr>
          <w:ilvl w:val="0"/>
          <w:numId w:val="2"/>
        </w:numPr>
        <w:spacing w:after="120"/>
        <w:ind w:left="0" w:firstLine="0"/>
        <w:contextualSpacing w:val="0"/>
      </w:pPr>
      <w:r w:rsidRPr="00F90740">
        <w:t xml:space="preserve">For such reasons, the Murray Inquiry argued that, </w:t>
      </w:r>
    </w:p>
    <w:p w14:paraId="743EA44C" w14:textId="77777777" w:rsidR="00334DC9" w:rsidRPr="00F90740" w:rsidRDefault="00334DC9" w:rsidP="00334DC9">
      <w:pPr>
        <w:ind w:left="720"/>
      </w:pPr>
      <w:r w:rsidRPr="00F90740">
        <w:t>‘Greater use of risk pooling could significantly increase retirement incomes generated from accumulated balances …. An enduring income stream would give retirees the confidence to spend in retirement, which would help to sustain economic growth as the population ages and reduce the extent to which longevity risk falls on the taxpayer.’ (p. 91).</w:t>
      </w:r>
    </w:p>
    <w:p w14:paraId="2231FCD6" w14:textId="77777777" w:rsidR="00334DC9" w:rsidRDefault="00334DC9" w:rsidP="00334DC9">
      <w:pPr>
        <w:pStyle w:val="Bhead"/>
        <w:keepNext w:val="0"/>
        <w:widowControl/>
        <w:spacing w:before="0" w:after="0" w:line="240" w:lineRule="auto"/>
        <w:contextualSpacing/>
        <w:rPr>
          <w:rFonts w:ascii="Times New Roman" w:hAnsi="Times New Roman"/>
          <w:b w:val="0"/>
          <w:szCs w:val="24"/>
          <w:lang w:val="en-GB"/>
        </w:rPr>
      </w:pPr>
    </w:p>
    <w:p w14:paraId="5B31FA40" w14:textId="05AB91F6" w:rsidR="004568FE" w:rsidRPr="00982324" w:rsidRDefault="00330659" w:rsidP="004568FE">
      <w:pPr>
        <w:keepNext/>
        <w:spacing w:after="120"/>
        <w:rPr>
          <w:sz w:val="28"/>
        </w:rPr>
      </w:pPr>
      <w:r>
        <w:rPr>
          <w:sz w:val="28"/>
        </w:rPr>
        <w:t>A</w:t>
      </w:r>
      <w:r w:rsidR="004568FE" w:rsidRPr="00982324">
        <w:rPr>
          <w:sz w:val="28"/>
        </w:rPr>
        <w:t>.2 Why does that happen</w:t>
      </w:r>
    </w:p>
    <w:p w14:paraId="275A6316" w14:textId="10C04D01" w:rsidR="004568FE" w:rsidRPr="00F90740" w:rsidRDefault="004568FE" w:rsidP="00D71A14">
      <w:pPr>
        <w:pStyle w:val="ListParagraph"/>
        <w:numPr>
          <w:ilvl w:val="0"/>
          <w:numId w:val="2"/>
        </w:numPr>
        <w:ind w:left="0" w:firstLine="0"/>
        <w:contextualSpacing w:val="0"/>
      </w:pPr>
      <w:r w:rsidRPr="00F90740">
        <w:t xml:space="preserve">The behaviours described </w:t>
      </w:r>
      <w:r>
        <w:t xml:space="preserve">above </w:t>
      </w:r>
      <w:r w:rsidR="007C6EC0">
        <w:t xml:space="preserve">lead to two </w:t>
      </w:r>
      <w:r w:rsidR="00A0631F">
        <w:t>results</w:t>
      </w:r>
      <w:r w:rsidR="007C6EC0">
        <w:t xml:space="preserve"> – bad </w:t>
      </w:r>
      <w:r w:rsidR="00EC0988">
        <w:t xml:space="preserve">choice, or no choice – which require separate explanation. </w:t>
      </w:r>
    </w:p>
    <w:p w14:paraId="7F9949A1" w14:textId="1A6653C7" w:rsidR="004568FE" w:rsidRPr="00F90740" w:rsidRDefault="004568FE" w:rsidP="00D71A14"/>
    <w:p w14:paraId="36AA900A" w14:textId="56C01C1F" w:rsidR="004568FE" w:rsidRPr="000A2072" w:rsidRDefault="00765A6A" w:rsidP="004568FE">
      <w:pPr>
        <w:keepNext/>
        <w:spacing w:after="120"/>
        <w:rPr>
          <w:i/>
        </w:rPr>
      </w:pPr>
      <w:r>
        <w:rPr>
          <w:i/>
        </w:rPr>
        <w:t>Wh</w:t>
      </w:r>
      <w:r w:rsidR="00EC0988">
        <w:rPr>
          <w:i/>
        </w:rPr>
        <w:t xml:space="preserve">y </w:t>
      </w:r>
      <w:r>
        <w:rPr>
          <w:i/>
        </w:rPr>
        <w:t>bad choices?</w:t>
      </w:r>
    </w:p>
    <w:p w14:paraId="48648E59" w14:textId="58628DCC" w:rsidR="004568FE" w:rsidRDefault="00EC0988" w:rsidP="00BB264E">
      <w:pPr>
        <w:pStyle w:val="ListParagraph"/>
        <w:numPr>
          <w:ilvl w:val="0"/>
          <w:numId w:val="2"/>
        </w:numPr>
        <w:ind w:left="0" w:firstLine="0"/>
        <w:contextualSpacing w:val="0"/>
      </w:pPr>
      <w:r>
        <w:t>P</w:t>
      </w:r>
      <w:r w:rsidR="004568FE" w:rsidRPr="00F90740">
        <w:t xml:space="preserve">eople </w:t>
      </w:r>
      <w:r w:rsidR="00BC751B">
        <w:t>may</w:t>
      </w:r>
      <w:r w:rsidR="00765A6A">
        <w:t xml:space="preserve"> no</w:t>
      </w:r>
      <w:r w:rsidR="00BC751B">
        <w:t>t</w:t>
      </w:r>
      <w:r w:rsidR="00765A6A">
        <w:t xml:space="preserve"> </w:t>
      </w:r>
      <w:r w:rsidR="004568FE" w:rsidRPr="00F90740">
        <w:t>choose well</w:t>
      </w:r>
      <w:r w:rsidR="00765A6A">
        <w:t xml:space="preserve"> </w:t>
      </w:r>
      <w:r>
        <w:t>because of</w:t>
      </w:r>
      <w:r w:rsidR="00765A6A">
        <w:t xml:space="preserve"> limited capacity to make complex choices</w:t>
      </w:r>
      <w:r w:rsidR="00873D45">
        <w:t xml:space="preserve"> and limited information</w:t>
      </w:r>
      <w:r w:rsidR="00765A6A">
        <w:t xml:space="preserve">. The evidence on </w:t>
      </w:r>
      <w:r>
        <w:t>each</w:t>
      </w:r>
      <w:r w:rsidR="00765A6A">
        <w:t xml:space="preserve"> is compelling.</w:t>
      </w:r>
      <w:r w:rsidR="000F375A">
        <w:t xml:space="preserve">  </w:t>
      </w:r>
    </w:p>
    <w:p w14:paraId="3A3A2BEE" w14:textId="77777777" w:rsidR="000F375A" w:rsidRDefault="000F375A" w:rsidP="007B764B">
      <w:pPr>
        <w:pStyle w:val="ListParagraph"/>
        <w:ind w:left="0"/>
        <w:contextualSpacing w:val="0"/>
      </w:pPr>
    </w:p>
    <w:p w14:paraId="548CBA24" w14:textId="0B21A6FC" w:rsidR="000F375A" w:rsidRPr="00F90740" w:rsidRDefault="000F375A" w:rsidP="007B764B">
      <w:pPr>
        <w:pStyle w:val="ListParagraph"/>
        <w:numPr>
          <w:ilvl w:val="0"/>
          <w:numId w:val="2"/>
        </w:numPr>
        <w:ind w:left="0" w:firstLine="0"/>
        <w:contextualSpacing w:val="0"/>
      </w:pPr>
      <w:r>
        <w:rPr>
          <w:smallCaps/>
        </w:rPr>
        <w:t xml:space="preserve">Difficulty in </w:t>
      </w:r>
      <w:r w:rsidRPr="00F90740">
        <w:rPr>
          <w:smallCaps/>
        </w:rPr>
        <w:t>mak</w:t>
      </w:r>
      <w:r>
        <w:rPr>
          <w:smallCaps/>
        </w:rPr>
        <w:t>ing</w:t>
      </w:r>
      <w:r w:rsidRPr="00F90740">
        <w:rPr>
          <w:smallCaps/>
        </w:rPr>
        <w:t xml:space="preserve"> complex decisions</w:t>
      </w:r>
      <w:r w:rsidRPr="00F90740">
        <w:t xml:space="preserve">. The behaviour of financial assets over time is complex, and understanding </w:t>
      </w:r>
      <w:r>
        <w:t xml:space="preserve">is </w:t>
      </w:r>
      <w:r w:rsidRPr="00F90740">
        <w:t>limited by the variation over time in the stochastic properties of asset returns. It is not easy to tell which investment managers are good and which were lucky. The determinants of the risk-return frontier are not simple to understand. Compounding the problem, decision-making requires repeated adjustments, i.e. is not an event but a process. What is involved is not like buying a car, where a person can do some research and make a decision.</w:t>
      </w:r>
      <w:r>
        <w:t xml:space="preserve"> Some people understand the basic concepts, others have had limited opportunity to learn.</w:t>
      </w:r>
    </w:p>
    <w:p w14:paraId="54B5C772" w14:textId="77777777" w:rsidR="004568FE" w:rsidRPr="00F90740" w:rsidRDefault="004568FE" w:rsidP="004568FE">
      <w:pPr>
        <w:pStyle w:val="ListParagraph"/>
        <w:ind w:left="0"/>
      </w:pPr>
    </w:p>
    <w:p w14:paraId="5CB13575" w14:textId="54DE0182" w:rsidR="004568FE" w:rsidRPr="00F90740" w:rsidRDefault="004568FE" w:rsidP="00BB264E">
      <w:pPr>
        <w:pStyle w:val="ListParagraph"/>
        <w:numPr>
          <w:ilvl w:val="0"/>
          <w:numId w:val="2"/>
        </w:numPr>
        <w:ind w:left="0" w:firstLine="0"/>
        <w:contextualSpacing w:val="0"/>
      </w:pPr>
      <w:r w:rsidRPr="00F90740">
        <w:rPr>
          <w:smallCaps/>
        </w:rPr>
        <w:t>Limited information</w:t>
      </w:r>
      <w:r w:rsidRPr="00F90740">
        <w:t xml:space="preserve">. The text in Box </w:t>
      </w:r>
      <w:r w:rsidR="00E11CDD">
        <w:t>3</w:t>
      </w:r>
      <w:r w:rsidRPr="00F90740">
        <w:t xml:space="preserve"> is from a speech by Arthur Levitt, at the time Chairman of the US Securities and Exchange Commission (SEC), hence based on considerable awareness of the actual functioning of markets, and thus illuminating to quote extensively.</w:t>
      </w:r>
    </w:p>
    <w:p w14:paraId="155CA991" w14:textId="77777777" w:rsidR="004568FE" w:rsidRPr="00F90740" w:rsidRDefault="004568FE" w:rsidP="004568FE"/>
    <w:p w14:paraId="1EE1CDE9" w14:textId="63ECB0DD" w:rsidR="004568FE" w:rsidRPr="00F90740" w:rsidRDefault="004568FE" w:rsidP="004568FE">
      <w:pPr>
        <w:pBdr>
          <w:top w:val="single" w:sz="4" w:space="1" w:color="auto"/>
        </w:pBdr>
        <w:shd w:val="clear" w:color="auto" w:fill="F2F2F2" w:themeFill="background1" w:themeFillShade="F2"/>
        <w:spacing w:after="120"/>
        <w:rPr>
          <w:sz w:val="28"/>
        </w:rPr>
      </w:pPr>
      <w:r w:rsidRPr="00F90740">
        <w:rPr>
          <w:sz w:val="28"/>
        </w:rPr>
        <w:t xml:space="preserve">Box </w:t>
      </w:r>
      <w:r w:rsidR="00E11CDD">
        <w:rPr>
          <w:sz w:val="28"/>
        </w:rPr>
        <w:t>3</w:t>
      </w:r>
      <w:r w:rsidRPr="00F90740">
        <w:rPr>
          <w:sz w:val="28"/>
        </w:rPr>
        <w:t xml:space="preserve"> What individual investors know: A practitioner view</w:t>
      </w:r>
    </w:p>
    <w:p w14:paraId="57A519E4" w14:textId="77777777" w:rsidR="004568FE" w:rsidRPr="00F90740" w:rsidRDefault="004568FE" w:rsidP="004568FE">
      <w:pPr>
        <w:shd w:val="clear" w:color="auto" w:fill="F2F2F2" w:themeFill="background1" w:themeFillShade="F2"/>
        <w:spacing w:after="120"/>
        <w:ind w:left="360"/>
        <w:rPr>
          <w:sz w:val="22"/>
        </w:rPr>
      </w:pPr>
      <w:r w:rsidRPr="00F90740">
        <w:rPr>
          <w:sz w:val="22"/>
        </w:rPr>
        <w:t>‘Today, I want to talk to you about the SEC perspective on investing Social Security in the stock market. …</w:t>
      </w:r>
    </w:p>
    <w:p w14:paraId="73DF2D25" w14:textId="77777777" w:rsidR="004568FE" w:rsidRPr="00F90740" w:rsidRDefault="004568FE" w:rsidP="004568FE">
      <w:pPr>
        <w:shd w:val="clear" w:color="auto" w:fill="F2F2F2" w:themeFill="background1" w:themeFillShade="F2"/>
        <w:spacing w:after="120"/>
        <w:ind w:left="360" w:firstLine="360"/>
        <w:rPr>
          <w:sz w:val="22"/>
        </w:rPr>
      </w:pPr>
      <w:r w:rsidRPr="00F90740">
        <w:rPr>
          <w:sz w:val="22"/>
        </w:rPr>
        <w:t>‘The SEC's mission is to protect investors. And the potential for investing Social Security in equities raises important issues that go to the very heart of investor protection. …</w:t>
      </w:r>
    </w:p>
    <w:p w14:paraId="53D3E52B" w14:textId="77777777" w:rsidR="004568FE" w:rsidRPr="00F90740" w:rsidRDefault="004568FE" w:rsidP="004568FE">
      <w:pPr>
        <w:shd w:val="clear" w:color="auto" w:fill="F2F2F2" w:themeFill="background1" w:themeFillShade="F2"/>
        <w:spacing w:after="120"/>
        <w:ind w:left="360" w:firstLine="360"/>
        <w:rPr>
          <w:sz w:val="22"/>
        </w:rPr>
      </w:pPr>
      <w:r w:rsidRPr="00F90740">
        <w:rPr>
          <w:sz w:val="22"/>
        </w:rPr>
        <w:t>Increased risk, through greater choice, holds the potential for greater returns. But uninformed investors often won't be in a position to capture that potential. They risk making poor investment decisions – perhaps even because they fell prey to fraudulent advice or misleading sales practices…</w:t>
      </w:r>
    </w:p>
    <w:p w14:paraId="030B7EB6" w14:textId="77777777" w:rsidR="004568FE" w:rsidRPr="00F90740" w:rsidRDefault="004568FE" w:rsidP="004568FE">
      <w:pPr>
        <w:shd w:val="clear" w:color="auto" w:fill="F2F2F2" w:themeFill="background1" w:themeFillShade="F2"/>
        <w:spacing w:after="120"/>
        <w:ind w:left="360" w:firstLine="360"/>
        <w:rPr>
          <w:sz w:val="22"/>
        </w:rPr>
      </w:pPr>
      <w:r w:rsidRPr="00F90740">
        <w:rPr>
          <w:sz w:val="22"/>
        </w:rPr>
        <w:t xml:space="preserve">‘As far as I'm concerned, our nation faces few higher economic priorities than maintaining the integrity of our markets. Without it, that fragile cornerstone of our markets – investor confidence – crumbles under the weight of uncertainty and doubt. </w:t>
      </w:r>
    </w:p>
    <w:p w14:paraId="6B08C8A8" w14:textId="77777777" w:rsidR="004568FE" w:rsidRPr="00F90740" w:rsidRDefault="004568FE" w:rsidP="004568FE">
      <w:pPr>
        <w:shd w:val="clear" w:color="auto" w:fill="F2F2F2" w:themeFill="background1" w:themeFillShade="F2"/>
        <w:spacing w:after="120"/>
        <w:ind w:left="360" w:firstLine="360"/>
        <w:rPr>
          <w:sz w:val="22"/>
        </w:rPr>
      </w:pPr>
      <w:r w:rsidRPr="00F90740">
        <w:rPr>
          <w:sz w:val="22"/>
        </w:rPr>
        <w:t>But a great influx of new investors can sometimes test that integrity by providing more opportunities for fraud. That's something we must consider in the context of the Social Security debate.</w:t>
      </w:r>
    </w:p>
    <w:p w14:paraId="4B06CC3F" w14:textId="77777777" w:rsidR="004568FE" w:rsidRPr="00F90740" w:rsidRDefault="004568FE" w:rsidP="004568FE">
      <w:pPr>
        <w:shd w:val="clear" w:color="auto" w:fill="F2F2F2" w:themeFill="background1" w:themeFillShade="F2"/>
        <w:spacing w:after="120"/>
        <w:ind w:left="360" w:firstLine="360"/>
        <w:rPr>
          <w:sz w:val="22"/>
        </w:rPr>
      </w:pPr>
      <w:r w:rsidRPr="00F90740">
        <w:rPr>
          <w:sz w:val="22"/>
        </w:rPr>
        <w:t>‘Some proposals here in the U.S. would have the government administer individual Social Security accounts with limited investment choices. Others would have accounts held with private firms – providing an individual a much broader range of options. But it is likely that giving people the ability to select investment options will provide the unscrupulous with new opportunities to deceive and distort.</w:t>
      </w:r>
    </w:p>
    <w:p w14:paraId="5ED656FD" w14:textId="77777777" w:rsidR="004568FE" w:rsidRPr="00F90740" w:rsidRDefault="004568FE" w:rsidP="004568FE">
      <w:pPr>
        <w:shd w:val="clear" w:color="auto" w:fill="F2F2F2" w:themeFill="background1" w:themeFillShade="F2"/>
        <w:spacing w:after="120"/>
        <w:ind w:left="360" w:firstLine="360"/>
        <w:rPr>
          <w:sz w:val="22"/>
        </w:rPr>
      </w:pPr>
      <w:r w:rsidRPr="00F90740">
        <w:rPr>
          <w:sz w:val="22"/>
        </w:rPr>
        <w:t>‘If we are to have self-directed individual accounts, we must be ready to undertake an unprecedented level of broad-scale policing of the equity markets. Without such policies, fraud and sales practice abuses may be perpetrated against an army of novice investors. And many of those novice investors are our society's most vulnerable citizens.</w:t>
      </w:r>
    </w:p>
    <w:p w14:paraId="5FD41A66" w14:textId="77777777" w:rsidR="004568FE" w:rsidRPr="00F90740" w:rsidRDefault="004568FE" w:rsidP="004568FE">
      <w:pPr>
        <w:shd w:val="clear" w:color="auto" w:fill="F2F2F2" w:themeFill="background1" w:themeFillShade="F2"/>
        <w:spacing w:after="120"/>
        <w:ind w:left="360" w:firstLine="360"/>
        <w:rPr>
          <w:sz w:val="22"/>
        </w:rPr>
      </w:pPr>
      <w:r w:rsidRPr="00F90740">
        <w:rPr>
          <w:sz w:val="22"/>
        </w:rPr>
        <w:t xml:space="preserve">‘One need only look at England's experience with Social Security reform. In 1988, the U.K. allowed individuals to opt out of their national public pension system and into private accounts. In what has become known as the "mis-selling" controversy, high-pressure sales tactics were used to persuade people to switch into unsuitable personal pension schemes. </w:t>
      </w:r>
    </w:p>
    <w:p w14:paraId="6705A9DF" w14:textId="77777777" w:rsidR="004568FE" w:rsidRPr="00F90740" w:rsidRDefault="004568FE" w:rsidP="004568FE">
      <w:pPr>
        <w:shd w:val="clear" w:color="auto" w:fill="F2F2F2" w:themeFill="background1" w:themeFillShade="F2"/>
        <w:spacing w:after="120"/>
        <w:ind w:left="360" w:firstLine="360"/>
        <w:rPr>
          <w:sz w:val="22"/>
        </w:rPr>
      </w:pPr>
      <w:r w:rsidRPr="00F90740">
        <w:rPr>
          <w:sz w:val="22"/>
        </w:rPr>
        <w:t>‘Sales agents often sought too little information from potential clients – many of whom were teachers, miners and nurses – to be able to give them proper guidance. In too many instances, they gave investors wrong and biased advice. These abusive sales practices, coupled with inadequate regulation, led to billions of dollars in losses for investors….</w:t>
      </w:r>
    </w:p>
    <w:p w14:paraId="5F52C2A7" w14:textId="77777777" w:rsidR="004568FE" w:rsidRPr="00A13CB2" w:rsidRDefault="004568FE" w:rsidP="004568FE">
      <w:pPr>
        <w:shd w:val="clear" w:color="auto" w:fill="F2F2F2" w:themeFill="background1" w:themeFillShade="F2"/>
        <w:spacing w:after="120"/>
        <w:ind w:left="360" w:firstLine="360"/>
        <w:rPr>
          <w:sz w:val="22"/>
        </w:rPr>
      </w:pPr>
      <w:r w:rsidRPr="00F90740">
        <w:rPr>
          <w:sz w:val="22"/>
        </w:rPr>
        <w:t>‘There is an unacceptably wide gap between financial knowledge and financial responsibilities. Closing this "knowledge gap" is among the most important problems we face today. It becomes even more of an imperative if Social Security is privatized.</w:t>
      </w:r>
    </w:p>
    <w:p w14:paraId="05025710" w14:textId="77777777" w:rsidR="004568FE" w:rsidRPr="00055773" w:rsidRDefault="004568FE" w:rsidP="004568FE">
      <w:pPr>
        <w:shd w:val="clear" w:color="auto" w:fill="F2F2F2" w:themeFill="background1" w:themeFillShade="F2"/>
        <w:spacing w:after="120"/>
        <w:ind w:left="360" w:firstLine="360"/>
        <w:rPr>
          <w:sz w:val="22"/>
        </w:rPr>
      </w:pPr>
      <w:r w:rsidRPr="00055773">
        <w:rPr>
          <w:sz w:val="22"/>
        </w:rPr>
        <w:t>‘I believe there is one word that every person in America has to understand: and that is risk. Risk is an indispensable part of our capital markets. …</w:t>
      </w:r>
    </w:p>
    <w:p w14:paraId="45D2C4D9" w14:textId="77777777" w:rsidR="004568FE" w:rsidRPr="00F90740" w:rsidRDefault="004568FE" w:rsidP="004568FE">
      <w:pPr>
        <w:shd w:val="clear" w:color="auto" w:fill="F2F2F2" w:themeFill="background1" w:themeFillShade="F2"/>
        <w:spacing w:after="120"/>
        <w:ind w:left="360" w:firstLine="360"/>
        <w:rPr>
          <w:sz w:val="22"/>
        </w:rPr>
      </w:pPr>
      <w:r w:rsidRPr="00055773">
        <w:rPr>
          <w:sz w:val="22"/>
        </w:rPr>
        <w:t>‘There is another word every investor in America needs to understand: cost. Investing in our markets costs money. Executing transactions, sending account statements, even switching investment managers entail expenses that are paid by the investor. And, fees matter to an</w:t>
      </w:r>
      <w:r w:rsidRPr="00A13CB2">
        <w:rPr>
          <w:sz w:val="22"/>
        </w:rPr>
        <w:t xml:space="preserve"> </w:t>
      </w:r>
      <w:r w:rsidRPr="00F90740">
        <w:rPr>
          <w:sz w:val="22"/>
        </w:rPr>
        <w:t>investor's bottom line. A one percent annual fee will reduce an ending account balance by 17 percent after 20 years. …</w:t>
      </w:r>
    </w:p>
    <w:p w14:paraId="41D68FF9" w14:textId="77777777" w:rsidR="004568FE" w:rsidRPr="00F90740" w:rsidRDefault="004568FE" w:rsidP="004568FE">
      <w:pPr>
        <w:shd w:val="clear" w:color="auto" w:fill="F2F2F2" w:themeFill="background1" w:themeFillShade="F2"/>
        <w:spacing w:after="120"/>
        <w:ind w:left="360" w:firstLine="360"/>
        <w:rPr>
          <w:sz w:val="22"/>
        </w:rPr>
      </w:pPr>
      <w:r w:rsidRPr="00F90740">
        <w:rPr>
          <w:sz w:val="22"/>
        </w:rPr>
        <w:t>‘Our research shows that only eight percent of investors say they completely understand the expenses that their funds charge. …</w:t>
      </w:r>
    </w:p>
    <w:p w14:paraId="5F5E26CF" w14:textId="77777777" w:rsidR="004568FE" w:rsidRPr="00F90740" w:rsidRDefault="004568FE" w:rsidP="004568FE">
      <w:pPr>
        <w:shd w:val="clear" w:color="auto" w:fill="F2F2F2" w:themeFill="background1" w:themeFillShade="F2"/>
        <w:spacing w:after="120"/>
        <w:ind w:left="360" w:firstLine="360"/>
        <w:rPr>
          <w:sz w:val="22"/>
        </w:rPr>
      </w:pPr>
      <w:r w:rsidRPr="00F90740">
        <w:rPr>
          <w:sz w:val="22"/>
        </w:rPr>
        <w:t>‘Unfortunately, over half of all Americans do not know the difference between a stock and a bond … and only 16 percent say they have a clear understanding of what the Individual Retirement Account is….</w:t>
      </w:r>
    </w:p>
    <w:p w14:paraId="3A03CDDC" w14:textId="77777777" w:rsidR="004568FE" w:rsidRPr="00F90740" w:rsidRDefault="004568FE" w:rsidP="004568FE">
      <w:pPr>
        <w:shd w:val="clear" w:color="auto" w:fill="F2F2F2" w:themeFill="background1" w:themeFillShade="F2"/>
        <w:spacing w:after="120"/>
        <w:ind w:left="360" w:firstLine="360"/>
        <w:rPr>
          <w:sz w:val="22"/>
        </w:rPr>
      </w:pPr>
      <w:r w:rsidRPr="00F90740">
        <w:rPr>
          <w:sz w:val="22"/>
        </w:rPr>
        <w:t>‘The sad fact is that most Americans have no idea how much money they need to save for retirement. Fifty-five percent have never even tried to figure it out….’</w:t>
      </w:r>
    </w:p>
    <w:p w14:paraId="3EFD31A9" w14:textId="77777777" w:rsidR="004568FE" w:rsidRPr="00F90740" w:rsidRDefault="004568FE" w:rsidP="004568FE">
      <w:pPr>
        <w:shd w:val="clear" w:color="auto" w:fill="F2F2F2" w:themeFill="background1" w:themeFillShade="F2"/>
        <w:ind w:left="360"/>
      </w:pPr>
      <w:r w:rsidRPr="00F90740">
        <w:rPr>
          <w:sz w:val="22"/>
        </w:rPr>
        <w:t>Source: Levitt (1998).</w:t>
      </w:r>
    </w:p>
    <w:p w14:paraId="1266F7D7" w14:textId="77777777" w:rsidR="004568FE" w:rsidRPr="00F90740" w:rsidRDefault="004568FE" w:rsidP="004568FE">
      <w:pPr>
        <w:pBdr>
          <w:bottom w:val="single" w:sz="4" w:space="1" w:color="auto"/>
        </w:pBdr>
        <w:mirrorIndents/>
      </w:pPr>
    </w:p>
    <w:p w14:paraId="133EA59C" w14:textId="77777777" w:rsidR="004568FE" w:rsidRPr="00F90740" w:rsidRDefault="004568FE" w:rsidP="004568FE"/>
    <w:p w14:paraId="6564157B" w14:textId="0A4A09EC" w:rsidR="004568FE" w:rsidRPr="00F90740" w:rsidRDefault="004568FE" w:rsidP="00BB264E">
      <w:pPr>
        <w:pStyle w:val="ListParagraph"/>
        <w:numPr>
          <w:ilvl w:val="0"/>
          <w:numId w:val="2"/>
        </w:numPr>
        <w:ind w:left="0" w:firstLine="0"/>
        <w:contextualSpacing w:val="0"/>
      </w:pPr>
      <w:r>
        <w:t xml:space="preserve">Box </w:t>
      </w:r>
      <w:r w:rsidR="00E11CDD">
        <w:t>4</w:t>
      </w:r>
      <w:r w:rsidRPr="00F90740">
        <w:t xml:space="preserve"> summarises the state of play in the USA in more detail.</w:t>
      </w:r>
    </w:p>
    <w:p w14:paraId="4B98F848" w14:textId="77777777" w:rsidR="004568FE" w:rsidRPr="00F90740" w:rsidRDefault="004568FE" w:rsidP="004568FE"/>
    <w:p w14:paraId="4679D1E0" w14:textId="556B4AF8" w:rsidR="004568FE" w:rsidRPr="00F90740" w:rsidRDefault="004568FE" w:rsidP="00576789">
      <w:pPr>
        <w:keepNext/>
        <w:pBdr>
          <w:top w:val="single" w:sz="4" w:space="1" w:color="auto"/>
        </w:pBdr>
        <w:shd w:val="clear" w:color="auto" w:fill="F2F2F2" w:themeFill="background1" w:themeFillShade="F2"/>
        <w:spacing w:after="120"/>
        <w:rPr>
          <w:sz w:val="28"/>
        </w:rPr>
      </w:pPr>
      <w:r w:rsidRPr="00F90740">
        <w:rPr>
          <w:sz w:val="28"/>
        </w:rPr>
        <w:t xml:space="preserve">Box </w:t>
      </w:r>
      <w:r w:rsidR="00E11CDD">
        <w:rPr>
          <w:sz w:val="28"/>
        </w:rPr>
        <w:t>4</w:t>
      </w:r>
      <w:r w:rsidRPr="00F90740">
        <w:rPr>
          <w:sz w:val="28"/>
        </w:rPr>
        <w:t xml:space="preserve"> Financial literacy in the USA</w:t>
      </w:r>
    </w:p>
    <w:p w14:paraId="4A75518C" w14:textId="77777777" w:rsidR="004568FE" w:rsidRPr="00F90740" w:rsidRDefault="004568FE" w:rsidP="00576789">
      <w:pPr>
        <w:shd w:val="clear" w:color="auto" w:fill="F2F2F2" w:themeFill="background1" w:themeFillShade="F2"/>
        <w:spacing w:after="120"/>
        <w:rPr>
          <w:sz w:val="22"/>
        </w:rPr>
      </w:pPr>
      <w:r w:rsidRPr="00F90740">
        <w:rPr>
          <w:sz w:val="22"/>
        </w:rPr>
        <w:t>A survey by the US Library of Congress (2011) considers financial literacy in the US.</w:t>
      </w:r>
    </w:p>
    <w:p w14:paraId="11C6332A" w14:textId="77777777" w:rsidR="004568FE" w:rsidRPr="00F90740" w:rsidRDefault="004568FE" w:rsidP="00576789">
      <w:pPr>
        <w:shd w:val="clear" w:color="auto" w:fill="F2F2F2" w:themeFill="background1" w:themeFillShade="F2"/>
        <w:spacing w:after="120"/>
        <w:ind w:firstLine="360"/>
        <w:rPr>
          <w:sz w:val="22"/>
        </w:rPr>
      </w:pPr>
      <w:r w:rsidRPr="00F90740">
        <w:rPr>
          <w:sz w:val="22"/>
        </w:rPr>
        <w:t>General knowledge: the study reports (p. 1) that:</w:t>
      </w:r>
      <w:r w:rsidRPr="00F90740">
        <w:rPr>
          <w:sz w:val="22"/>
        </w:rPr>
        <w:tab/>
      </w:r>
    </w:p>
    <w:p w14:paraId="7BA59AC9" w14:textId="77777777" w:rsidR="004568FE" w:rsidRPr="00F90740" w:rsidRDefault="004568FE" w:rsidP="004568FE">
      <w:pPr>
        <w:pStyle w:val="ListParagraph"/>
        <w:numPr>
          <w:ilvl w:val="0"/>
          <w:numId w:val="5"/>
        </w:numPr>
        <w:shd w:val="clear" w:color="auto" w:fill="F2F2F2" w:themeFill="background1" w:themeFillShade="F2"/>
        <w:spacing w:after="120"/>
        <w:contextualSpacing w:val="0"/>
        <w:rPr>
          <w:sz w:val="22"/>
        </w:rPr>
      </w:pPr>
      <w:r w:rsidRPr="00F90740">
        <w:rPr>
          <w:sz w:val="22"/>
        </w:rPr>
        <w:t>‘According to the Financial Industry Regulatory Authority (FINRA) Investor Education Foundation’s 2009 National Financial Capability Study, which consisted of a national sample of 1,488 respondents, Americans lack basic financial literacy…. Although a significant majority of respondents indicated that they were knowledgeable about finance and highly competent in handling day-to-day financial matters, they performed poorly on basic financial literacy questions requiring an understanding of inflation, bond prices, interest rates, mortgages, and risk. A series of later surveys confirmed this finding.</w:t>
      </w:r>
    </w:p>
    <w:p w14:paraId="1B300AA1" w14:textId="77777777" w:rsidR="004568FE" w:rsidRPr="00F90740" w:rsidRDefault="004568FE" w:rsidP="004568FE">
      <w:pPr>
        <w:pStyle w:val="ListParagraph"/>
        <w:numPr>
          <w:ilvl w:val="0"/>
          <w:numId w:val="5"/>
        </w:numPr>
        <w:shd w:val="clear" w:color="auto" w:fill="F2F2F2" w:themeFill="background1" w:themeFillShade="F2"/>
        <w:spacing w:after="120"/>
        <w:contextualSpacing w:val="0"/>
        <w:rPr>
          <w:sz w:val="22"/>
        </w:rPr>
      </w:pPr>
      <w:r w:rsidRPr="00F90740">
        <w:rPr>
          <w:sz w:val="22"/>
        </w:rPr>
        <w:t>‘In general, financial literacy increases with age. For example, in a 2008 survey for the American Savings Education Council (ASEC) and the AARP, Mathew Greenwald and Associates surveyed young Americans from the demographic groups known as Generation X (born between 1968 and 1979) and Generation Y (born between 1980 and 1988)…. Comparing the results from both surveys, the researchers found that young people tested in 2008 did not perform as well as the adult investors in the earlier survey. [O]ther studies showed a drop-off in performance among the elderly. For example, in FINRA’s 2009 National Financial Capability Study, adults from 45 to 49 years old performed the best of all age-groups, including respondents ages 50 and older, while young adults performed the worst.’</w:t>
      </w:r>
    </w:p>
    <w:p w14:paraId="1D1494D6" w14:textId="77777777" w:rsidR="004568FE" w:rsidRPr="00F90740" w:rsidRDefault="004568FE" w:rsidP="004568FE">
      <w:pPr>
        <w:keepNext/>
        <w:shd w:val="clear" w:color="auto" w:fill="F2F2F2" w:themeFill="background1" w:themeFillShade="F2"/>
        <w:spacing w:after="120"/>
        <w:ind w:left="360" w:firstLine="360"/>
        <w:rPr>
          <w:sz w:val="22"/>
        </w:rPr>
      </w:pPr>
      <w:r w:rsidRPr="00F90740">
        <w:rPr>
          <w:sz w:val="22"/>
        </w:rPr>
        <w:t>On fraud (p. 2):</w:t>
      </w:r>
    </w:p>
    <w:p w14:paraId="399EA11F" w14:textId="77777777" w:rsidR="004568FE" w:rsidRPr="00F90740" w:rsidRDefault="004568FE" w:rsidP="004568FE">
      <w:pPr>
        <w:pStyle w:val="ListParagraph"/>
        <w:numPr>
          <w:ilvl w:val="0"/>
          <w:numId w:val="4"/>
        </w:numPr>
        <w:shd w:val="clear" w:color="auto" w:fill="F2F2F2" w:themeFill="background1" w:themeFillShade="F2"/>
        <w:autoSpaceDE w:val="0"/>
        <w:autoSpaceDN w:val="0"/>
        <w:adjustRightInd w:val="0"/>
        <w:spacing w:after="120"/>
        <w:contextualSpacing w:val="0"/>
        <w:rPr>
          <w:rFonts w:cs="TimesNewRomanPSMT"/>
          <w:sz w:val="22"/>
          <w:szCs w:val="16"/>
        </w:rPr>
      </w:pPr>
      <w:r w:rsidRPr="00F90740">
        <w:rPr>
          <w:rFonts w:cs="TimesNewRomanPSMT"/>
          <w:sz w:val="22"/>
          <w:szCs w:val="16"/>
        </w:rPr>
        <w:t>‘In 2006 the NASD Investor Education Foundation … conducted a study that focused on consumer fraud directed at older Americans. The NASD Investor Fraud Study distinguished between victims and nonvictims of financial fraud. Contrary to expectations, the study found that fraud victims actually scored higher than nonvictims on a financial literacy quiz, indicating that even knowledgeable investors are susceptible to fraud.</w:t>
      </w:r>
    </w:p>
    <w:p w14:paraId="1597F1C3" w14:textId="77777777" w:rsidR="004568FE" w:rsidRPr="00F90740" w:rsidRDefault="004568FE" w:rsidP="004568FE">
      <w:pPr>
        <w:pStyle w:val="ListParagraph"/>
        <w:numPr>
          <w:ilvl w:val="0"/>
          <w:numId w:val="4"/>
        </w:numPr>
        <w:shd w:val="clear" w:color="auto" w:fill="F2F2F2" w:themeFill="background1" w:themeFillShade="F2"/>
        <w:autoSpaceDE w:val="0"/>
        <w:autoSpaceDN w:val="0"/>
        <w:adjustRightInd w:val="0"/>
        <w:spacing w:after="120"/>
        <w:contextualSpacing w:val="0"/>
        <w:rPr>
          <w:rFonts w:cs="TimesNewRomanPSMT"/>
          <w:sz w:val="22"/>
          <w:szCs w:val="16"/>
        </w:rPr>
      </w:pPr>
      <w:r w:rsidRPr="00F90740">
        <w:rPr>
          <w:rFonts w:cs="TimesNewRomanPSMT"/>
          <w:sz w:val="22"/>
          <w:szCs w:val="16"/>
        </w:rPr>
        <w:t>‘The elderly are especially susceptible to fraud because, according to a 2007 study by the Investor Protection Trust, almost half of them erroneously believe that securities registered with the Securities and Exchange Commission (SEC) are safe.</w:t>
      </w:r>
    </w:p>
    <w:p w14:paraId="012294F8" w14:textId="77777777" w:rsidR="004568FE" w:rsidRPr="00F90740" w:rsidRDefault="004568FE" w:rsidP="004568FE">
      <w:pPr>
        <w:pStyle w:val="ListParagraph"/>
        <w:numPr>
          <w:ilvl w:val="0"/>
          <w:numId w:val="4"/>
        </w:numPr>
        <w:shd w:val="clear" w:color="auto" w:fill="F2F2F2" w:themeFill="background1" w:themeFillShade="F2"/>
        <w:autoSpaceDE w:val="0"/>
        <w:autoSpaceDN w:val="0"/>
        <w:adjustRightInd w:val="0"/>
        <w:spacing w:after="120"/>
        <w:rPr>
          <w:rFonts w:cs="TimesNewRomanPSMT"/>
          <w:sz w:val="22"/>
          <w:szCs w:val="16"/>
        </w:rPr>
      </w:pPr>
      <w:r w:rsidRPr="00F90740">
        <w:rPr>
          <w:rFonts w:cs="TimesNewRomanPSMT"/>
          <w:sz w:val="22"/>
          <w:szCs w:val="16"/>
        </w:rPr>
        <w:t>‘According to the 2009 National Financial Capability Study, only 15 percent of respondents indicated that they had “checked an advisor’s background or credentials with a state or federal regulator.”’</w:t>
      </w:r>
    </w:p>
    <w:p w14:paraId="26B99A61" w14:textId="77777777" w:rsidR="004568FE" w:rsidRPr="00F90740" w:rsidRDefault="004568FE" w:rsidP="004568FE">
      <w:pPr>
        <w:shd w:val="clear" w:color="auto" w:fill="F2F2F2" w:themeFill="background1" w:themeFillShade="F2"/>
        <w:autoSpaceDE w:val="0"/>
        <w:autoSpaceDN w:val="0"/>
        <w:adjustRightInd w:val="0"/>
        <w:spacing w:after="120"/>
        <w:ind w:left="720"/>
        <w:rPr>
          <w:rFonts w:cs="TimesNewRomanPSMT"/>
          <w:sz w:val="22"/>
          <w:szCs w:val="16"/>
        </w:rPr>
      </w:pPr>
      <w:r w:rsidRPr="00F90740">
        <w:rPr>
          <w:rFonts w:cs="TimesNewRomanPSMT"/>
          <w:sz w:val="22"/>
          <w:szCs w:val="16"/>
        </w:rPr>
        <w:t>On fees (pp. 2-3):</w:t>
      </w:r>
    </w:p>
    <w:p w14:paraId="39643C21" w14:textId="77777777" w:rsidR="004568FE" w:rsidRPr="00F90740" w:rsidRDefault="004568FE" w:rsidP="004568FE">
      <w:pPr>
        <w:pStyle w:val="ListParagraph"/>
        <w:numPr>
          <w:ilvl w:val="0"/>
          <w:numId w:val="4"/>
        </w:numPr>
        <w:shd w:val="clear" w:color="auto" w:fill="F2F2F2" w:themeFill="background1" w:themeFillShade="F2"/>
        <w:autoSpaceDE w:val="0"/>
        <w:autoSpaceDN w:val="0"/>
        <w:adjustRightInd w:val="0"/>
        <w:spacing w:after="120"/>
        <w:contextualSpacing w:val="0"/>
        <w:rPr>
          <w:rFonts w:cs="TimesNewRomanPSMT"/>
          <w:sz w:val="22"/>
          <w:szCs w:val="16"/>
        </w:rPr>
      </w:pPr>
      <w:r w:rsidRPr="00F90740">
        <w:rPr>
          <w:rFonts w:cs="TimesNewRomanPSMT"/>
          <w:sz w:val="22"/>
        </w:rPr>
        <w:t>‘</w:t>
      </w:r>
      <w:r w:rsidRPr="00F90740">
        <w:rPr>
          <w:rFonts w:cs="TimesNewRomanPSMT"/>
          <w:sz w:val="22"/>
          <w:szCs w:val="16"/>
        </w:rPr>
        <w:t>According</w:t>
      </w:r>
      <w:r w:rsidRPr="00F90740">
        <w:rPr>
          <w:rFonts w:cs="TimesNewRomanPSMT"/>
          <w:sz w:val="22"/>
        </w:rPr>
        <w:t xml:space="preserve"> to [a survey]… conducted for the SEC in 2008, only 25 percent of respondents knew that classes of mutual funds vary by the levels of fees they charge.</w:t>
      </w:r>
    </w:p>
    <w:p w14:paraId="55638881" w14:textId="77777777" w:rsidR="004568FE" w:rsidRPr="00F90740" w:rsidRDefault="004568FE" w:rsidP="004568FE">
      <w:pPr>
        <w:pStyle w:val="ListParagraph"/>
        <w:numPr>
          <w:ilvl w:val="0"/>
          <w:numId w:val="4"/>
        </w:numPr>
        <w:shd w:val="clear" w:color="auto" w:fill="F2F2F2" w:themeFill="background1" w:themeFillShade="F2"/>
        <w:autoSpaceDE w:val="0"/>
        <w:autoSpaceDN w:val="0"/>
        <w:adjustRightInd w:val="0"/>
        <w:spacing w:after="120"/>
        <w:contextualSpacing w:val="0"/>
        <w:rPr>
          <w:rFonts w:cs="TimesNewRomanPSMT"/>
          <w:sz w:val="22"/>
          <w:szCs w:val="16"/>
        </w:rPr>
      </w:pPr>
      <w:r w:rsidRPr="00F90740">
        <w:rPr>
          <w:rFonts w:cs="TimesNewRomanPSMT"/>
          <w:sz w:val="22"/>
        </w:rPr>
        <w:t>‘</w:t>
      </w:r>
      <w:r w:rsidRPr="00F90740">
        <w:rPr>
          <w:rFonts w:cs="TimesNewRomanPSMT"/>
          <w:sz w:val="22"/>
          <w:szCs w:val="16"/>
        </w:rPr>
        <w:t>Among</w:t>
      </w:r>
      <w:r w:rsidRPr="00F90740">
        <w:rPr>
          <w:rFonts w:cs="TimesNewRomanPSMT"/>
          <w:sz w:val="22"/>
        </w:rPr>
        <w:t xml:space="preserve"> older Americans (at least 55 years old) questioned in the 2008 Health and Retirement Survey, two-thirds understood the </w:t>
      </w:r>
      <w:r w:rsidRPr="00F90740">
        <w:rPr>
          <w:sz w:val="22"/>
        </w:rPr>
        <w:t>significant</w:t>
      </w:r>
      <w:r w:rsidRPr="00F90740">
        <w:rPr>
          <w:rFonts w:cs="TimesNewRomanPSMT"/>
          <w:sz w:val="22"/>
        </w:rPr>
        <w:t xml:space="preserve"> impact of mutual-fund fees on long-term returns. Slightly fewer than 40 percent considered it easy to find mutual funds charging annual fees of less than 1 percent of assets, suggesting that a large number of respondents may have been unaware of the existence of index funds.</w:t>
      </w:r>
    </w:p>
    <w:p w14:paraId="66789C2C" w14:textId="77777777" w:rsidR="004568FE" w:rsidRPr="00F90740" w:rsidRDefault="004568FE" w:rsidP="004568FE">
      <w:pPr>
        <w:shd w:val="clear" w:color="auto" w:fill="F2F2F2" w:themeFill="background1" w:themeFillShade="F2"/>
        <w:autoSpaceDE w:val="0"/>
        <w:autoSpaceDN w:val="0"/>
        <w:adjustRightInd w:val="0"/>
        <w:spacing w:after="120"/>
        <w:ind w:left="720"/>
        <w:rPr>
          <w:rFonts w:cs="TimesNewRomanPSMT"/>
          <w:sz w:val="22"/>
          <w:szCs w:val="16"/>
        </w:rPr>
      </w:pPr>
      <w:r w:rsidRPr="00F90740">
        <w:rPr>
          <w:rFonts w:cs="TimesNewRomanPSMT"/>
          <w:sz w:val="22"/>
          <w:szCs w:val="16"/>
        </w:rPr>
        <w:t>On risks (p. 3):</w:t>
      </w:r>
    </w:p>
    <w:p w14:paraId="3C0C1F9F" w14:textId="77777777" w:rsidR="004568FE" w:rsidRPr="00F90740" w:rsidRDefault="004568FE" w:rsidP="004568FE">
      <w:pPr>
        <w:pStyle w:val="ListParagraph"/>
        <w:keepNext/>
        <w:numPr>
          <w:ilvl w:val="0"/>
          <w:numId w:val="4"/>
        </w:numPr>
        <w:shd w:val="clear" w:color="auto" w:fill="F2F2F2" w:themeFill="background1" w:themeFillShade="F2"/>
        <w:autoSpaceDE w:val="0"/>
        <w:autoSpaceDN w:val="0"/>
        <w:adjustRightInd w:val="0"/>
        <w:contextualSpacing w:val="0"/>
        <w:rPr>
          <w:rFonts w:cs="TimesNewRomanPS-BoldMT"/>
          <w:b/>
          <w:bCs/>
          <w:sz w:val="22"/>
        </w:rPr>
      </w:pPr>
      <w:r w:rsidRPr="00F90740">
        <w:rPr>
          <w:rFonts w:cs="TimesNewRomanPSMT"/>
          <w:sz w:val="22"/>
        </w:rPr>
        <w:t xml:space="preserve">‘In FINRA’s 2009 Study, a slight majority (52 percent) of respondents understood that mutual funds provide a safer return than a single </w:t>
      </w:r>
      <w:r w:rsidRPr="00F90740">
        <w:rPr>
          <w:sz w:val="22"/>
        </w:rPr>
        <w:t>company</w:t>
      </w:r>
      <w:r w:rsidRPr="00F90740">
        <w:rPr>
          <w:rFonts w:cs="TimesNewRomanPSMT"/>
          <w:sz w:val="22"/>
        </w:rPr>
        <w:t xml:space="preserve"> stock. This is a fundamental tenet of diversification theory.’ </w:t>
      </w:r>
    </w:p>
    <w:p w14:paraId="3825F639" w14:textId="77777777" w:rsidR="004568FE" w:rsidRPr="00F90740" w:rsidRDefault="004568FE" w:rsidP="004568FE">
      <w:pPr>
        <w:pBdr>
          <w:bottom w:val="single" w:sz="4" w:space="1" w:color="auto"/>
        </w:pBdr>
        <w:spacing w:line="48" w:lineRule="auto"/>
      </w:pPr>
    </w:p>
    <w:p w14:paraId="2363ABEB" w14:textId="77777777" w:rsidR="004568FE" w:rsidRPr="00F90740" w:rsidRDefault="004568FE" w:rsidP="004568FE"/>
    <w:p w14:paraId="112CBDD2" w14:textId="77777777" w:rsidR="004568FE" w:rsidRPr="00F90740" w:rsidRDefault="004568FE" w:rsidP="004568FE">
      <w:pPr>
        <w:pStyle w:val="ListParagraph"/>
        <w:ind w:left="0"/>
        <w:rPr>
          <w:smallCaps/>
        </w:rPr>
      </w:pPr>
    </w:p>
    <w:p w14:paraId="3AC905C4" w14:textId="77777777" w:rsidR="0089521D" w:rsidRPr="00F90740" w:rsidRDefault="0089521D" w:rsidP="00736B9D">
      <w:pPr>
        <w:pStyle w:val="ListParagraph"/>
        <w:numPr>
          <w:ilvl w:val="0"/>
          <w:numId w:val="2"/>
        </w:numPr>
        <w:spacing w:after="60"/>
        <w:ind w:left="0" w:firstLine="0"/>
        <w:contextualSpacing w:val="0"/>
      </w:pPr>
      <w:r w:rsidRPr="00F90740">
        <w:rPr>
          <w:rFonts w:cs="Bembo"/>
          <w:color w:val="221E1F"/>
        </w:rPr>
        <w:t xml:space="preserve">Barber and Odean’s (2013) survey concludes that the behaviour of individual investors is very different </w:t>
      </w:r>
      <w:r w:rsidRPr="00BB264E">
        <w:t>from</w:t>
      </w:r>
      <w:r w:rsidRPr="00F90740">
        <w:rPr>
          <w:rFonts w:cs="Bembo"/>
          <w:color w:val="221E1F"/>
        </w:rPr>
        <w:t xml:space="preserve"> the predictions of the idealized model.</w:t>
      </w:r>
    </w:p>
    <w:p w14:paraId="4CEF09E4" w14:textId="77777777" w:rsidR="0089521D" w:rsidRPr="00F90740" w:rsidRDefault="0089521D" w:rsidP="0089521D">
      <w:pPr>
        <w:pStyle w:val="ListParagraph"/>
      </w:pPr>
      <w:r w:rsidRPr="00F90740">
        <w:t>‘The investors who inhabit the real world and those who populate academic models are distant cousins. In theory, investors hold well diversified portfolios and trade infrequently so as to minimize taxes and other investment costs. In practice, investors behave differently. They trade frequently and have perverse stock selection ability, incurring unnecessary investment costs and return losses. They tend to sell their winners and hold their losers, generating unnecessary tax liabilities. Many hold poorly diversified portfolios, resulting in unnecessarily high levels of diversifiable risk, and many are unduly influenced by media and past experience. Individual investors who ignore the prescriptive advice to buy and hold low-fee, well-diversified portfolios, generally do so to their detriment’</w:t>
      </w:r>
      <w:r w:rsidRPr="00F90740">
        <w:rPr>
          <w:rFonts w:cs="Bembo"/>
          <w:color w:val="221E1F"/>
          <w:sz w:val="22"/>
        </w:rPr>
        <w:t xml:space="preserve"> (2013, p. 1565)</w:t>
      </w:r>
    </w:p>
    <w:p w14:paraId="095B59EE" w14:textId="59EA0011" w:rsidR="0089521D" w:rsidRPr="00F90740" w:rsidRDefault="0089521D" w:rsidP="0089521D"/>
    <w:p w14:paraId="7C7ACB18" w14:textId="0EC9CC76" w:rsidR="004568FE" w:rsidRPr="000A2072" w:rsidRDefault="00765A6A" w:rsidP="004568FE">
      <w:pPr>
        <w:pStyle w:val="ListParagraph"/>
        <w:spacing w:after="120"/>
        <w:ind w:left="0"/>
        <w:contextualSpacing w:val="0"/>
        <w:rPr>
          <w:i/>
        </w:rPr>
      </w:pPr>
      <w:r>
        <w:rPr>
          <w:i/>
        </w:rPr>
        <w:t>Wh</w:t>
      </w:r>
      <w:r w:rsidR="00EC0988">
        <w:rPr>
          <w:i/>
        </w:rPr>
        <w:t xml:space="preserve">y </w:t>
      </w:r>
      <w:r>
        <w:rPr>
          <w:i/>
        </w:rPr>
        <w:t>no choice</w:t>
      </w:r>
      <w:r w:rsidR="00EC0988">
        <w:rPr>
          <w:i/>
        </w:rPr>
        <w:t>?</w:t>
      </w:r>
    </w:p>
    <w:p w14:paraId="19D58E2C" w14:textId="133AFCBE" w:rsidR="00BC751B" w:rsidRDefault="00BC751B" w:rsidP="00BB264E">
      <w:pPr>
        <w:pStyle w:val="ListParagraph"/>
        <w:numPr>
          <w:ilvl w:val="0"/>
          <w:numId w:val="2"/>
        </w:numPr>
        <w:ind w:left="0" w:firstLine="0"/>
        <w:contextualSpacing w:val="0"/>
      </w:pPr>
      <w:r w:rsidRPr="00F90740">
        <w:t>The</w:t>
      </w:r>
      <w:r>
        <w:t>re are two sets of explanations of why many people make no choice.</w:t>
      </w:r>
    </w:p>
    <w:p w14:paraId="34B3A74C" w14:textId="77777777" w:rsidR="00BC751B" w:rsidRDefault="00BC751B" w:rsidP="00BC751B">
      <w:pPr>
        <w:pStyle w:val="ListParagraph"/>
        <w:ind w:left="0"/>
        <w:contextualSpacing w:val="0"/>
      </w:pPr>
    </w:p>
    <w:p w14:paraId="0DCE6590" w14:textId="0E308857" w:rsidR="004568FE" w:rsidRDefault="00BC751B" w:rsidP="00BB264E">
      <w:pPr>
        <w:pStyle w:val="ListParagraph"/>
        <w:numPr>
          <w:ilvl w:val="0"/>
          <w:numId w:val="2"/>
        </w:numPr>
        <w:ind w:left="0" w:firstLine="0"/>
        <w:contextualSpacing w:val="0"/>
      </w:pPr>
      <w:r w:rsidRPr="00EE6531">
        <w:rPr>
          <w:smallCaps/>
        </w:rPr>
        <w:t>Recogni</w:t>
      </w:r>
      <w:r w:rsidR="000473CE">
        <w:rPr>
          <w:smallCaps/>
        </w:rPr>
        <w:t>sing</w:t>
      </w:r>
      <w:r w:rsidRPr="00EE6531">
        <w:rPr>
          <w:smallCaps/>
        </w:rPr>
        <w:t xml:space="preserve"> limited capacity to make good choices</w:t>
      </w:r>
      <w:r>
        <w:t>.</w:t>
      </w:r>
      <w:r w:rsidR="004568FE" w:rsidRPr="00F90740">
        <w:t xml:space="preserve"> </w:t>
      </w:r>
      <w:r w:rsidR="00EE6531">
        <w:t>As surveys make clear, financial literacy is shockingly limited.</w:t>
      </w:r>
      <w:r w:rsidR="00EE6531">
        <w:rPr>
          <w:rStyle w:val="FootnoteReference"/>
        </w:rPr>
        <w:footnoteReference w:id="13"/>
      </w:r>
      <w:r w:rsidR="000473CE">
        <w:t xml:space="preserve"> Some people, nevertheless, make choices, and those choices may turn out to be bad ones. Others are aware of their </w:t>
      </w:r>
      <w:r w:rsidR="00D71A14">
        <w:t>limitations in the face of comple</w:t>
      </w:r>
      <w:r w:rsidR="00B72A4F">
        <w:t>x and sometimes conflicting information,</w:t>
      </w:r>
      <w:r w:rsidR="000473CE">
        <w:t xml:space="preserve"> and therefore may make a decision – implicit or explicit – to be in the default, regarding that as a safe</w:t>
      </w:r>
      <w:r w:rsidR="00055773">
        <w:t>r</w:t>
      </w:r>
      <w:r w:rsidR="000473CE">
        <w:t xml:space="preserve"> answer.</w:t>
      </w:r>
      <w:r w:rsidR="00EC0988">
        <w:t xml:space="preserve"> In our view this is a good reason to make no choice</w:t>
      </w:r>
      <w:r w:rsidR="00055773">
        <w:t xml:space="preserve"> when there is a good default</w:t>
      </w:r>
      <w:r w:rsidR="00EC0988">
        <w:t>.</w:t>
      </w:r>
    </w:p>
    <w:p w14:paraId="332C3D50" w14:textId="77777777" w:rsidR="004568FE" w:rsidRDefault="004568FE" w:rsidP="004568FE">
      <w:pPr>
        <w:pStyle w:val="ListParagraph"/>
        <w:ind w:left="0"/>
      </w:pPr>
    </w:p>
    <w:p w14:paraId="5AE3D6AD" w14:textId="714AAD8A" w:rsidR="00FF7C91" w:rsidRPr="007B764B" w:rsidRDefault="00FF7C91" w:rsidP="007B764B">
      <w:pPr>
        <w:pStyle w:val="ListParagraph"/>
        <w:numPr>
          <w:ilvl w:val="0"/>
          <w:numId w:val="2"/>
        </w:numPr>
        <w:ind w:left="0" w:firstLine="0"/>
        <w:contextualSpacing w:val="0"/>
      </w:pPr>
      <w:r w:rsidRPr="000E68C3">
        <w:rPr>
          <w:smallCaps/>
        </w:rPr>
        <w:t xml:space="preserve">Procrastination is widespread in many contexts. </w:t>
      </w:r>
      <w:r w:rsidRPr="007B764B">
        <w:t xml:space="preserve"> Even where a person is financially knowledgeable, an individual account is an ongoing relationship, so that the benefits (higher returns, lower charges) in any particular month are small, while the transactions costs in terms of time are significant. Thus a worker, particularly a low earner for whom the gain in any month is smallest, has little incentive to stay on top of the changing array of alternative investments and alternative charges. Inattention can be part of the process.</w:t>
      </w:r>
    </w:p>
    <w:p w14:paraId="76FADF91" w14:textId="77777777" w:rsidR="00487C57" w:rsidRPr="002C599D" w:rsidRDefault="00487C57" w:rsidP="00487C57"/>
    <w:p w14:paraId="3CAED495" w14:textId="77777777" w:rsidR="004568FE" w:rsidRPr="00F90740" w:rsidRDefault="004568FE" w:rsidP="00736B9D">
      <w:pPr>
        <w:pStyle w:val="ListParagraph"/>
        <w:numPr>
          <w:ilvl w:val="0"/>
          <w:numId w:val="2"/>
        </w:numPr>
        <w:spacing w:after="60"/>
        <w:ind w:left="0" w:firstLine="0"/>
        <w:contextualSpacing w:val="0"/>
      </w:pPr>
      <w:r w:rsidRPr="00F90740">
        <w:t xml:space="preserve">Illustrating the point, Aegon (2015, p. 8) reports that over half of people in the UK admit to having never checked their pension savings. The </w:t>
      </w:r>
      <w:r w:rsidRPr="00F90740">
        <w:rPr>
          <w:i/>
        </w:rPr>
        <w:t>Financial Times</w:t>
      </w:r>
      <w:r w:rsidRPr="00F90740">
        <w:t xml:space="preserve">, citing Scottish Widows (2015), reports that, </w:t>
      </w:r>
    </w:p>
    <w:p w14:paraId="1A1E2455" w14:textId="77777777" w:rsidR="004568FE" w:rsidRPr="00F90740" w:rsidRDefault="004568FE" w:rsidP="004568FE">
      <w:pPr>
        <w:pStyle w:val="ListParagraph"/>
      </w:pPr>
      <w:r w:rsidRPr="00F90740">
        <w:t>‘ … the affluent are not immune to a lack of interest: among those earning above £50,000 a year, people with more opportunity than most to save for the future, almost four in 10 are still not saving enough for a comfortable retirement …’.</w:t>
      </w:r>
      <w:r w:rsidRPr="00F90740">
        <w:rPr>
          <w:rStyle w:val="FootnoteReference"/>
        </w:rPr>
        <w:footnoteReference w:id="14"/>
      </w:r>
    </w:p>
    <w:p w14:paraId="1164A04E" w14:textId="77777777" w:rsidR="004568FE" w:rsidRDefault="004568FE" w:rsidP="004568FE">
      <w:pPr>
        <w:pStyle w:val="ListParagraph"/>
        <w:ind w:left="0"/>
      </w:pPr>
    </w:p>
    <w:p w14:paraId="25753B8D" w14:textId="322262EB" w:rsidR="00EC2AD6" w:rsidRPr="004568FE" w:rsidRDefault="00330659" w:rsidP="00981C2F">
      <w:pPr>
        <w:pStyle w:val="ListParagraph"/>
        <w:spacing w:after="120"/>
        <w:ind w:left="0"/>
        <w:contextualSpacing w:val="0"/>
        <w:rPr>
          <w:rFonts w:cs="Times New Roman"/>
          <w:sz w:val="28"/>
          <w:szCs w:val="24"/>
        </w:rPr>
      </w:pPr>
      <w:r>
        <w:rPr>
          <w:rFonts w:cs="Times New Roman"/>
          <w:sz w:val="28"/>
          <w:szCs w:val="24"/>
        </w:rPr>
        <w:t>A</w:t>
      </w:r>
      <w:r w:rsidR="004568FE" w:rsidRPr="004568FE">
        <w:rPr>
          <w:rFonts w:cs="Times New Roman"/>
          <w:sz w:val="28"/>
          <w:szCs w:val="24"/>
        </w:rPr>
        <w:t xml:space="preserve">.3 </w:t>
      </w:r>
      <w:r w:rsidR="0058408D" w:rsidRPr="004568FE">
        <w:rPr>
          <w:rFonts w:cs="Times New Roman"/>
          <w:sz w:val="28"/>
          <w:szCs w:val="24"/>
        </w:rPr>
        <w:t>What firms do</w:t>
      </w:r>
    </w:p>
    <w:p w14:paraId="6C3E8CC5" w14:textId="77777777" w:rsidR="006477D8" w:rsidRDefault="006477D8" w:rsidP="00BB264E">
      <w:pPr>
        <w:pStyle w:val="ListParagraph"/>
        <w:numPr>
          <w:ilvl w:val="0"/>
          <w:numId w:val="2"/>
        </w:numPr>
        <w:ind w:left="0" w:firstLine="0"/>
        <w:contextualSpacing w:val="0"/>
      </w:pPr>
      <w:r>
        <w:t>Since the supply of financial products was covered in detail in the Murray Inquiry, discussion here is brief.</w:t>
      </w:r>
    </w:p>
    <w:p w14:paraId="666584A9" w14:textId="77777777" w:rsidR="006477D8" w:rsidRDefault="006477D8" w:rsidP="006477D8">
      <w:pPr>
        <w:pStyle w:val="ListParagraph"/>
        <w:ind w:left="0"/>
        <w:contextualSpacing w:val="0"/>
      </w:pPr>
    </w:p>
    <w:p w14:paraId="608AA6D1" w14:textId="3C56E4D3" w:rsidR="0003226D" w:rsidRDefault="0003226D" w:rsidP="00BB264E">
      <w:pPr>
        <w:pStyle w:val="ListParagraph"/>
        <w:numPr>
          <w:ilvl w:val="0"/>
          <w:numId w:val="2"/>
        </w:numPr>
        <w:ind w:left="0" w:firstLine="0"/>
        <w:contextualSpacing w:val="0"/>
      </w:pPr>
      <w:r>
        <w:t xml:space="preserve">A competent and well-motivated firm can give individuals advice that suits their circumstances </w:t>
      </w:r>
      <w:r w:rsidRPr="0003226D">
        <w:rPr>
          <w:i/>
        </w:rPr>
        <w:t>ex ante</w:t>
      </w:r>
      <w:r>
        <w:t xml:space="preserve"> and </w:t>
      </w:r>
      <w:r w:rsidR="00055773">
        <w:t xml:space="preserve">may or may not </w:t>
      </w:r>
      <w:r>
        <w:t xml:space="preserve">turn out well </w:t>
      </w:r>
      <w:r w:rsidRPr="0003226D">
        <w:rPr>
          <w:i/>
        </w:rPr>
        <w:t>ex post</w:t>
      </w:r>
      <w:r>
        <w:t>.</w:t>
      </w:r>
      <w:r w:rsidR="00F64A45">
        <w:t xml:space="preserve">  However, the financial crisis</w:t>
      </w:r>
      <w:r w:rsidR="006E4AA4">
        <w:t xml:space="preserve"> was a firm reminder that</w:t>
      </w:r>
      <w:r w:rsidR="00F64A45">
        <w:t xml:space="preserve"> biased advice is a continuing problem, and so is fraud.</w:t>
      </w:r>
    </w:p>
    <w:p w14:paraId="0E66436C" w14:textId="08021BD8" w:rsidR="00F64A45" w:rsidRDefault="00F64A45" w:rsidP="00736B9D">
      <w:pPr>
        <w:pStyle w:val="ListParagraph"/>
        <w:numPr>
          <w:ilvl w:val="0"/>
          <w:numId w:val="2"/>
        </w:numPr>
        <w:spacing w:before="240"/>
        <w:ind w:left="0" w:firstLine="0"/>
        <w:contextualSpacing w:val="0"/>
      </w:pPr>
      <w:r>
        <w:rPr>
          <w:smallCaps/>
        </w:rPr>
        <w:t>The wrong price</w:t>
      </w:r>
      <w:r w:rsidR="00E84081">
        <w:t xml:space="preserve">. </w:t>
      </w:r>
      <w:r w:rsidR="00BA2A1C">
        <w:t>A seller may charge an inflated price either by selling an unsuitable high-cost product, for example, an actively-managed portfolio for a small individual account, or by abusing market power to charge a price higher than would emerge in a competitive market.</w:t>
      </w:r>
    </w:p>
    <w:p w14:paraId="29A37EF5" w14:textId="77777777" w:rsidR="00BA2A1C" w:rsidRDefault="00BA2A1C" w:rsidP="00BA2A1C">
      <w:pPr>
        <w:pStyle w:val="ListParagraph"/>
      </w:pPr>
    </w:p>
    <w:p w14:paraId="77AC4CEA" w14:textId="04355104" w:rsidR="00C767E9" w:rsidRPr="00F90740" w:rsidRDefault="00C767E9" w:rsidP="00BB264E">
      <w:pPr>
        <w:pStyle w:val="ListParagraph"/>
        <w:numPr>
          <w:ilvl w:val="0"/>
          <w:numId w:val="2"/>
        </w:numPr>
        <w:spacing w:after="120"/>
        <w:ind w:left="0" w:firstLine="0"/>
        <w:contextualSpacing w:val="0"/>
      </w:pPr>
      <w:r>
        <w:t>Advising someone</w:t>
      </w:r>
      <w:r w:rsidR="00981C2F">
        <w:t xml:space="preserve"> about</w:t>
      </w:r>
      <w:r>
        <w:t xml:space="preserve"> what to do when the advice affects the income of the</w:t>
      </w:r>
      <w:r w:rsidR="00981C2F">
        <w:t xml:space="preserve"> person providing</w:t>
      </w:r>
      <w:r>
        <w:t xml:space="preserve"> advice </w:t>
      </w:r>
      <w:r w:rsidR="00981C2F">
        <w:t>create</w:t>
      </w:r>
      <w:r>
        <w:t xml:space="preserve">s an obvious incentive. </w:t>
      </w:r>
    </w:p>
    <w:p w14:paraId="280FA3EC" w14:textId="77777777" w:rsidR="00C767E9" w:rsidRPr="00F90740" w:rsidRDefault="00C767E9" w:rsidP="00C767E9">
      <w:pPr>
        <w:spacing w:after="120"/>
        <w:ind w:left="720"/>
      </w:pPr>
      <w:r w:rsidRPr="00F90740">
        <w:t xml:space="preserve">‘That any sane nation, having observed that you could provide for the supply of bread by giving bakers a pecuniary interest in baking for you, should go on to give a surgeon a pecuniary interest in cutting off your leg, is enough to make one despair of political humanity’ (George Bernard Shaw, </w:t>
      </w:r>
      <w:r w:rsidRPr="00F90740">
        <w:rPr>
          <w:i/>
        </w:rPr>
        <w:t>The Doctor’s Dilemma</w:t>
      </w:r>
      <w:r w:rsidRPr="00F90740">
        <w:t>, 1911).</w:t>
      </w:r>
    </w:p>
    <w:p w14:paraId="7B105266" w14:textId="77777777" w:rsidR="00C767E9" w:rsidRPr="00F90740" w:rsidRDefault="00C767E9" w:rsidP="00C767E9">
      <w:pPr>
        <w:spacing w:after="120"/>
      </w:pPr>
      <w:r w:rsidRPr="00F90740">
        <w:t>More recently,</w:t>
      </w:r>
    </w:p>
    <w:p w14:paraId="3C35FFB4" w14:textId="03622BB8" w:rsidR="00C767E9" w:rsidRPr="00F90740" w:rsidRDefault="00C767E9" w:rsidP="00C767E9">
      <w:pPr>
        <w:spacing w:after="120"/>
        <w:ind w:left="720"/>
      </w:pPr>
      <w:r w:rsidRPr="00F90740">
        <w:t>‘The sting operation had the trappings of a Wall Street thriller, except that it was run by a team of Harvard and MIT economists. In an audacious experiment, the professors dispatched a squad of undercover operatives across Cambridge and Boston to pose as middle-class investors and ask retail brokers for investment advice.</w:t>
      </w:r>
    </w:p>
    <w:p w14:paraId="7E9F5E66" w14:textId="77777777" w:rsidR="00C767E9" w:rsidRPr="00F90740" w:rsidRDefault="00C767E9" w:rsidP="00C767E9">
      <w:pPr>
        <w:ind w:left="720"/>
      </w:pPr>
      <w:r w:rsidRPr="00F90740">
        <w:t>‘Nearly half the brokers … steered clients toward actively managed mutual funds. Those funds — which sometimes beat the market but most often don’t — carry higher fees that enrich brokers and fund managers but, critics say, stunt the growth of middle-class nest egg’</w:t>
      </w:r>
      <w:r w:rsidRPr="00F90740">
        <w:rPr>
          <w:rStyle w:val="FootnoteReference"/>
        </w:rPr>
        <w:footnoteReference w:id="15"/>
      </w:r>
      <w:r w:rsidRPr="00F90740">
        <w:t>.</w:t>
      </w:r>
    </w:p>
    <w:p w14:paraId="42F5703B" w14:textId="77777777" w:rsidR="00C767E9" w:rsidRPr="00FB5B45" w:rsidRDefault="00C767E9" w:rsidP="00C767E9">
      <w:pPr>
        <w:ind w:left="720"/>
      </w:pPr>
    </w:p>
    <w:p w14:paraId="5CDF66F7" w14:textId="77777777" w:rsidR="00C767E9" w:rsidRDefault="00C767E9" w:rsidP="00D870F9">
      <w:pPr>
        <w:pStyle w:val="ListParagraph"/>
        <w:numPr>
          <w:ilvl w:val="0"/>
          <w:numId w:val="2"/>
        </w:numPr>
        <w:ind w:left="0" w:firstLine="0"/>
        <w:contextualSpacing w:val="0"/>
      </w:pPr>
      <w:r w:rsidRPr="00F90740">
        <w:t>An indirect indication of the extent to which such practices occur is the strength of the US financial industry’s resistance to stronger regulation, for example a rule proposed by the Department of Labor to impose a fiduciary responsibility on retirement plan advisers.</w:t>
      </w:r>
      <w:r w:rsidRPr="00F90740">
        <w:rPr>
          <w:rStyle w:val="FootnoteReference"/>
        </w:rPr>
        <w:footnoteReference w:id="16"/>
      </w:r>
      <w:r w:rsidRPr="00F90740">
        <w:t xml:space="preserve"> </w:t>
      </w:r>
    </w:p>
    <w:p w14:paraId="6EF40EBE" w14:textId="77777777" w:rsidR="00BB264E" w:rsidRDefault="00BB264E" w:rsidP="00BB264E">
      <w:pPr>
        <w:pStyle w:val="ListParagraph"/>
        <w:ind w:left="0"/>
      </w:pPr>
    </w:p>
    <w:p w14:paraId="0C8DCE68" w14:textId="6C39987A" w:rsidR="00AC0CB0" w:rsidRDefault="00BA2A1C" w:rsidP="00D870F9">
      <w:pPr>
        <w:pStyle w:val="ListParagraph"/>
        <w:numPr>
          <w:ilvl w:val="0"/>
          <w:numId w:val="2"/>
        </w:numPr>
        <w:ind w:left="0" w:firstLine="0"/>
        <w:contextualSpacing w:val="0"/>
      </w:pPr>
      <w:r>
        <w:rPr>
          <w:smallCaps/>
        </w:rPr>
        <w:t>The w</w:t>
      </w:r>
      <w:r w:rsidR="00AC0CB0" w:rsidRPr="00AC0CB0">
        <w:rPr>
          <w:smallCaps/>
        </w:rPr>
        <w:t>rong product</w:t>
      </w:r>
      <w:r w:rsidR="00AC0CB0">
        <w:t>. Misselling is an extreme case of biased advice, an example being the UK in the years after 1988 when workers were given the freedom to move from</w:t>
      </w:r>
      <w:r w:rsidR="008D1C77">
        <w:t xml:space="preserve"> the state scheme or</w:t>
      </w:r>
      <w:r w:rsidR="00AC0CB0">
        <w:t xml:space="preserve"> an occupational plan to an individual account. </w:t>
      </w:r>
      <w:r w:rsidR="00AC0CB0" w:rsidRPr="00126B5F">
        <w:t xml:space="preserve">As a result of a major sales drive, </w:t>
      </w:r>
      <w:r w:rsidR="00691D44">
        <w:t xml:space="preserve">many </w:t>
      </w:r>
      <w:r w:rsidR="00AC0CB0" w:rsidRPr="00126B5F">
        <w:t xml:space="preserve">people, </w:t>
      </w:r>
      <w:r w:rsidR="00691D44">
        <w:t xml:space="preserve">often </w:t>
      </w:r>
      <w:r w:rsidR="00AC0CB0" w:rsidRPr="00126B5F">
        <w:t xml:space="preserve">women and poorly paid, were persuaded by deceptive advertising and face-to-face selling to move out of occupational pensions or </w:t>
      </w:r>
      <w:r w:rsidR="00F2144F">
        <w:t xml:space="preserve">the state </w:t>
      </w:r>
      <w:r w:rsidR="00CE51CA">
        <w:t>scheme</w:t>
      </w:r>
      <w:r w:rsidR="00CE51CA" w:rsidRPr="00126B5F">
        <w:t xml:space="preserve"> into</w:t>
      </w:r>
      <w:r w:rsidR="00691D44">
        <w:t xml:space="preserve"> personal pla</w:t>
      </w:r>
      <w:r w:rsidR="00AC0CB0" w:rsidRPr="00126B5F">
        <w:t>ns.</w:t>
      </w:r>
      <w:r w:rsidR="00F2144F">
        <w:t xml:space="preserve"> </w:t>
      </w:r>
    </w:p>
    <w:p w14:paraId="37342E8B" w14:textId="77777777" w:rsidR="00AC0CB0" w:rsidRPr="00126B5F" w:rsidRDefault="00AC0CB0" w:rsidP="00AC0CB0">
      <w:pPr>
        <w:ind w:firstLine="720"/>
      </w:pPr>
    </w:p>
    <w:p w14:paraId="67EA5E44" w14:textId="77777777" w:rsidR="00AC0CB0" w:rsidRPr="00126B5F" w:rsidRDefault="00AC0CB0" w:rsidP="00D870F9">
      <w:pPr>
        <w:pStyle w:val="ListParagraph"/>
        <w:numPr>
          <w:ilvl w:val="0"/>
          <w:numId w:val="2"/>
        </w:numPr>
        <w:spacing w:after="120"/>
        <w:ind w:left="0" w:firstLine="0"/>
        <w:contextualSpacing w:val="0"/>
      </w:pPr>
      <w:r w:rsidRPr="00126B5F">
        <w:t>Over time it became clear that many people were worse-off as a result, and over 500,000 such pensions were investigated for misselling. A decade later, the Director of the Office of Fair Trading could still write:</w:t>
      </w:r>
    </w:p>
    <w:p w14:paraId="252F3364" w14:textId="77777777" w:rsidR="00AC0CB0" w:rsidRPr="00126B5F" w:rsidRDefault="00AC0CB0" w:rsidP="00982324">
      <w:pPr>
        <w:autoSpaceDE w:val="0"/>
        <w:autoSpaceDN w:val="0"/>
        <w:adjustRightInd w:val="0"/>
        <w:spacing w:after="120"/>
        <w:ind w:left="720"/>
        <w:rPr>
          <w:lang w:val="en-US"/>
        </w:rPr>
      </w:pPr>
      <w:r w:rsidRPr="00126B5F">
        <w:t>‘</w:t>
      </w:r>
      <w:r w:rsidRPr="00126B5F">
        <w:rPr>
          <w:lang w:val="en-US"/>
        </w:rPr>
        <w:t>Many personal pension plans are … simply poor value. Their benefits are consumed in the high levels of expenses needed to support the marketing effort and the active management of the funds. These expenses are often loaded on the early years of the plan, so that they bear disproportionately on plans where the contributions are discontinued because of changes in personal circumstances. In comparison with most occupational schemes, the level of employers’ contributions may be inadequate or non-existent’ (UK Office of Fair Trading, 1997, p. 8).</w:t>
      </w:r>
    </w:p>
    <w:p w14:paraId="1ED35142" w14:textId="77777777" w:rsidR="00AC0CB0" w:rsidRPr="00126B5F" w:rsidRDefault="00AC0CB0" w:rsidP="00982324">
      <w:r w:rsidRPr="00126B5F">
        <w:t>In response, the Financial Services Authority imposed on the pensions industry a requirement to offer compensation, the total cost of which exceeded £10 billion.</w:t>
      </w:r>
    </w:p>
    <w:p w14:paraId="2BE100DB" w14:textId="77777777" w:rsidR="00AC0CB0" w:rsidRDefault="00AC0CB0" w:rsidP="00AC0CB0"/>
    <w:p w14:paraId="1EEB3C2D" w14:textId="06448A70" w:rsidR="0024465F" w:rsidRPr="0024465F" w:rsidRDefault="00330659" w:rsidP="0024465F">
      <w:pPr>
        <w:pStyle w:val="ListParagraph"/>
        <w:spacing w:after="120"/>
        <w:ind w:left="0"/>
        <w:contextualSpacing w:val="0"/>
        <w:rPr>
          <w:sz w:val="28"/>
        </w:rPr>
      </w:pPr>
      <w:r w:rsidRPr="000A2AA4">
        <w:rPr>
          <w:sz w:val="28"/>
        </w:rPr>
        <w:t>A</w:t>
      </w:r>
      <w:r w:rsidR="0024465F" w:rsidRPr="000A2AA4">
        <w:rPr>
          <w:sz w:val="28"/>
        </w:rPr>
        <w:t>.</w:t>
      </w:r>
      <w:r w:rsidR="004568FE" w:rsidRPr="000A2AA4">
        <w:rPr>
          <w:sz w:val="28"/>
        </w:rPr>
        <w:t>4</w:t>
      </w:r>
      <w:r w:rsidR="0089521D" w:rsidRPr="000A2AA4">
        <w:rPr>
          <w:sz w:val="28"/>
        </w:rPr>
        <w:t xml:space="preserve"> </w:t>
      </w:r>
      <w:r w:rsidR="0024465F" w:rsidRPr="000A2AA4">
        <w:rPr>
          <w:sz w:val="28"/>
        </w:rPr>
        <w:t xml:space="preserve"> A central implication: </w:t>
      </w:r>
      <w:r w:rsidR="000A2AA4" w:rsidRPr="000A2AA4">
        <w:rPr>
          <w:sz w:val="28"/>
        </w:rPr>
        <w:t>The simple model of choice and competition does not work well</w:t>
      </w:r>
    </w:p>
    <w:p w14:paraId="068CD44D" w14:textId="3B60BF8A" w:rsidR="00AD121F" w:rsidRDefault="00A01161" w:rsidP="00D870F9">
      <w:pPr>
        <w:pStyle w:val="ListParagraph"/>
        <w:numPr>
          <w:ilvl w:val="0"/>
          <w:numId w:val="2"/>
        </w:numPr>
        <w:ind w:left="0" w:firstLine="0"/>
        <w:contextualSpacing w:val="0"/>
      </w:pPr>
      <w:r>
        <w:t xml:space="preserve">The image of competition has many firms supplying commodities and demanders purchasing </w:t>
      </w:r>
      <w:r w:rsidR="00FF7C91">
        <w:t xml:space="preserve">suitable products </w:t>
      </w:r>
      <w:r w:rsidR="002022F4">
        <w:t xml:space="preserve">at </w:t>
      </w:r>
      <w:r>
        <w:t xml:space="preserve">the lowest price available. </w:t>
      </w:r>
      <w:r w:rsidR="00AD121F">
        <w:t xml:space="preserve">The approach works </w:t>
      </w:r>
      <w:r w:rsidR="00AD121F" w:rsidRPr="00F90740">
        <w:t xml:space="preserve">well </w:t>
      </w:r>
      <w:r w:rsidR="00512FD8">
        <w:t xml:space="preserve">enough </w:t>
      </w:r>
      <w:r w:rsidR="00AD121F" w:rsidRPr="00F90740">
        <w:t xml:space="preserve">in a wide range of areas such as cars, restaurants, supermarkets, holidays. But </w:t>
      </w:r>
      <w:r w:rsidR="00B86730">
        <w:t>i</w:t>
      </w:r>
      <w:r w:rsidR="00AD121F" w:rsidRPr="00F90740">
        <w:t>t work</w:t>
      </w:r>
      <w:r w:rsidR="00B86730">
        <w:t>s</w:t>
      </w:r>
      <w:r w:rsidR="00AD121F" w:rsidRPr="00F90740">
        <w:t xml:space="preserve"> well for a reason – those are areas in which consumers are reasonably well-informed</w:t>
      </w:r>
      <w:r w:rsidR="00AD121F">
        <w:t xml:space="preserve"> and learn readily from repeated experience</w:t>
      </w:r>
      <w:r w:rsidR="00F22FA8">
        <w:t xml:space="preserve"> and from each other</w:t>
      </w:r>
      <w:r w:rsidR="00AD121F" w:rsidRPr="00F90740">
        <w:t>. They work less well where consumers are not well-informed, which is particularly the case for complex products</w:t>
      </w:r>
      <w:r w:rsidR="00F22FA8">
        <w:t>, and there is limited or late feedback on the results of such choices</w:t>
      </w:r>
      <w:r w:rsidR="00AD121F" w:rsidRPr="00F90740">
        <w:t>. Simple theory argues that not everyone needs to be well-informed because the presence of enough well-informed consumers improves what is available to badly-informed consumers (search externalities). However there may not be enough well-informed consumers or, as discussed by Armstrong (2014), badly-informed consumers may fund generous deals for well-informed consumers (Armstrong refers to the latter effect as ‘ripoff externalities’).</w:t>
      </w:r>
    </w:p>
    <w:p w14:paraId="571BD2E9" w14:textId="77777777" w:rsidR="00AD121F" w:rsidRDefault="00AD121F" w:rsidP="00AD121F">
      <w:pPr>
        <w:pStyle w:val="ListParagraph"/>
        <w:ind w:left="0"/>
      </w:pPr>
    </w:p>
    <w:p w14:paraId="49910A50" w14:textId="5829A3E1" w:rsidR="00B0223F" w:rsidRDefault="00A01161" w:rsidP="00E642C5">
      <w:pPr>
        <w:pStyle w:val="ListParagraph"/>
        <w:numPr>
          <w:ilvl w:val="0"/>
          <w:numId w:val="2"/>
        </w:numPr>
        <w:ind w:left="0" w:firstLine="0"/>
        <w:contextualSpacing w:val="0"/>
      </w:pPr>
      <w:r>
        <w:t xml:space="preserve">As has been learned repeatedly since Chile initiated the mandate of funds from private suppliers, competition often </w:t>
      </w:r>
      <w:r w:rsidR="002022F4">
        <w:t xml:space="preserve">takes place </w:t>
      </w:r>
      <w:r>
        <w:t xml:space="preserve">through advertising rather than </w:t>
      </w:r>
      <w:r w:rsidR="002022F4">
        <w:t xml:space="preserve">by </w:t>
      </w:r>
      <w:r>
        <w:t>offering lower prices. Th</w:t>
      </w:r>
      <w:r w:rsidR="002022F4">
        <w:t>e</w:t>
      </w:r>
      <w:r>
        <w:t xml:space="preserve"> results</w:t>
      </w:r>
      <w:r w:rsidR="002022F4">
        <w:t xml:space="preserve"> include (</w:t>
      </w:r>
      <w:r w:rsidR="002022F4" w:rsidRPr="00691D44">
        <w:rPr>
          <w:i/>
        </w:rPr>
        <w:t>a</w:t>
      </w:r>
      <w:r w:rsidR="002022F4">
        <w:t>)</w:t>
      </w:r>
      <w:r>
        <w:t xml:space="preserve"> higher prices than the simplest model-based conclusion of marginal cost pricing</w:t>
      </w:r>
      <w:r w:rsidR="002022F4">
        <w:t>,</w:t>
      </w:r>
      <w:r>
        <w:t xml:space="preserve"> </w:t>
      </w:r>
      <w:r w:rsidR="002022F4">
        <w:t>and (</w:t>
      </w:r>
      <w:r w:rsidR="002022F4" w:rsidRPr="00691D44">
        <w:rPr>
          <w:i/>
        </w:rPr>
        <w:t>b</w:t>
      </w:r>
      <w:r w:rsidR="002022F4">
        <w:t xml:space="preserve">) </w:t>
      </w:r>
      <w:r>
        <w:t xml:space="preserve">diverse pricing of uniform (or nearly uniform) products. </w:t>
      </w:r>
      <w:r w:rsidR="00512FD8">
        <w:t xml:space="preserve">Moreover, this process does not deliver </w:t>
      </w:r>
      <w:r w:rsidR="00FF7C91">
        <w:t xml:space="preserve">enough </w:t>
      </w:r>
      <w:r w:rsidR="00512FD8">
        <w:t>important information about the c</w:t>
      </w:r>
      <w:r w:rsidR="005B5675">
        <w:t>h</w:t>
      </w:r>
      <w:r w:rsidR="00512FD8">
        <w:t>oices. In particular</w:t>
      </w:r>
      <w:r w:rsidR="005B5675">
        <w:t>,</w:t>
      </w:r>
      <w:r w:rsidR="00512FD8">
        <w:t xml:space="preserve"> markets with significant frict</w:t>
      </w:r>
      <w:r w:rsidR="005B5675">
        <w:t>i</w:t>
      </w:r>
      <w:r w:rsidR="00512FD8">
        <w:t>ons have incentives for suppliers to obscure some aspects of the full product (Gabaix and Laibson</w:t>
      </w:r>
      <w:r w:rsidR="00214433">
        <w:t xml:space="preserve"> 2006</w:t>
      </w:r>
      <w:r w:rsidR="00512FD8">
        <w:t>).</w:t>
      </w:r>
      <w:r w:rsidR="00B0223F">
        <w:t xml:space="preserve">  Indeed, with complex products, descriptions are likely to mislead and may be designed to obfuscate (</w:t>
      </w:r>
      <w:r w:rsidR="00B0223F" w:rsidRPr="00F06588">
        <w:t>Célérier and Vallée 2014)</w:t>
      </w:r>
      <w:r w:rsidR="00B0223F">
        <w:t>.</w:t>
      </w:r>
    </w:p>
    <w:p w14:paraId="5C457E85" w14:textId="77777777" w:rsidR="00B0223F" w:rsidRDefault="00B0223F" w:rsidP="002022F4">
      <w:pPr>
        <w:pStyle w:val="ListParagraph"/>
        <w:ind w:left="0"/>
      </w:pPr>
    </w:p>
    <w:p w14:paraId="20060B77" w14:textId="520D72C7" w:rsidR="0089521D" w:rsidRPr="00F90740" w:rsidRDefault="0089521D" w:rsidP="00D870F9">
      <w:pPr>
        <w:pStyle w:val="ListParagraph"/>
        <w:numPr>
          <w:ilvl w:val="0"/>
          <w:numId w:val="2"/>
        </w:numPr>
        <w:ind w:left="0" w:firstLine="0"/>
        <w:contextualSpacing w:val="0"/>
      </w:pPr>
      <w:r w:rsidRPr="00F90740">
        <w:t xml:space="preserve">Successive governments in Chile have grappled with administrative costs since the </w:t>
      </w:r>
      <w:r w:rsidR="00C42A7A">
        <w:t xml:space="preserve">start of their reforms in the </w:t>
      </w:r>
      <w:r w:rsidRPr="00F90740">
        <w:t>early 1980s</w:t>
      </w:r>
      <w:r>
        <w:t>, repeatedly changing the process of switching providers</w:t>
      </w:r>
      <w:r w:rsidRPr="00F90740">
        <w:t xml:space="preserve">. </w:t>
      </w:r>
      <w:r w:rsidR="00FF7C91">
        <w:t>An</w:t>
      </w:r>
      <w:r w:rsidRPr="00F90740">
        <w:t xml:space="preserve"> auction mechanism </w:t>
      </w:r>
      <w:r w:rsidR="00FF7C91">
        <w:t xml:space="preserve">for new entrants </w:t>
      </w:r>
      <w:r w:rsidRPr="00F90740">
        <w:t xml:space="preserve">is a significant </w:t>
      </w:r>
      <w:r w:rsidR="00FF7C91">
        <w:t xml:space="preserve">recent </w:t>
      </w:r>
      <w:r w:rsidRPr="00F90740">
        <w:t xml:space="preserve">advance but not a complete solution. A plausible interpretation is that the Chile experience shows how far one can get with a design that locates competition </w:t>
      </w:r>
      <w:r w:rsidRPr="00F90740">
        <w:rPr>
          <w:b/>
          <w:i/>
        </w:rPr>
        <w:t>in</w:t>
      </w:r>
      <w:r w:rsidRPr="00F90740">
        <w:t xml:space="preserve"> the market, but also the limitations of that approach.</w:t>
      </w:r>
    </w:p>
    <w:p w14:paraId="6CE17302" w14:textId="77777777" w:rsidR="0089521D" w:rsidRDefault="0089521D" w:rsidP="002022F4">
      <w:pPr>
        <w:pStyle w:val="ListParagraph"/>
        <w:ind w:left="0"/>
      </w:pPr>
    </w:p>
    <w:p w14:paraId="3D9D6FC1" w14:textId="7C6E4888" w:rsidR="00127BFC" w:rsidRDefault="00C42A7A" w:rsidP="00127BFC">
      <w:pPr>
        <w:pStyle w:val="ListParagraph"/>
        <w:numPr>
          <w:ilvl w:val="0"/>
          <w:numId w:val="2"/>
        </w:numPr>
        <w:spacing w:after="120"/>
        <w:ind w:left="0" w:firstLine="0"/>
        <w:contextualSpacing w:val="0"/>
      </w:pPr>
      <w:r>
        <w:t xml:space="preserve">US experience is equally illuminating. </w:t>
      </w:r>
      <w:r w:rsidR="00A01161">
        <w:t>Consider the fees for S&amp;P 500 index funds in the US</w:t>
      </w:r>
      <w:r w:rsidR="009C4237">
        <w:t xml:space="preserve">, which </w:t>
      </w:r>
      <w:r w:rsidR="00A01161">
        <w:t>are diverse despite the identical goal</w:t>
      </w:r>
      <w:r w:rsidR="00D82CAD">
        <w:t xml:space="preserve">. The </w:t>
      </w:r>
      <w:r w:rsidR="00A24B9B">
        <w:t>data</w:t>
      </w:r>
      <w:r w:rsidR="00D82CAD">
        <w:t xml:space="preserve"> in </w:t>
      </w:r>
      <w:r w:rsidR="00A24B9B">
        <w:t>Figur</w:t>
      </w:r>
      <w:r w:rsidR="00BB47A4">
        <w:t xml:space="preserve">e 1 </w:t>
      </w:r>
      <w:r w:rsidR="00D82CAD">
        <w:t>are striking</w:t>
      </w:r>
      <w:r w:rsidR="00A01161">
        <w:t xml:space="preserve">. Workers </w:t>
      </w:r>
      <w:r w:rsidR="00AD121F">
        <w:t xml:space="preserve">who </w:t>
      </w:r>
      <w:r w:rsidR="00A01161">
        <w:t>end</w:t>
      </w:r>
      <w:r w:rsidR="006838BA">
        <w:t xml:space="preserve"> </w:t>
      </w:r>
      <w:r w:rsidR="00A01161">
        <w:t xml:space="preserve">up in a default because they </w:t>
      </w:r>
      <w:r w:rsidR="00AD121F">
        <w:t xml:space="preserve">make no choice </w:t>
      </w:r>
      <w:r w:rsidR="00A01161">
        <w:t>are not likely to pressure prices across diverse offers of a default, even if the funds are required to have identical goals. Diversity of portfolios results in wide diversity in fees</w:t>
      </w:r>
      <w:r w:rsidR="00C16345">
        <w:t xml:space="preserve">, as Table </w:t>
      </w:r>
      <w:r w:rsidR="00BB47A4">
        <w:t>2</w:t>
      </w:r>
      <w:r w:rsidR="00C16345">
        <w:t xml:space="preserve"> shows</w:t>
      </w:r>
      <w:r w:rsidR="00A01161">
        <w:t xml:space="preserve">. In Sweden, </w:t>
      </w:r>
    </w:p>
    <w:p w14:paraId="628D8FB0" w14:textId="35A3290E" w:rsidR="00127BFC" w:rsidRDefault="00127BFC" w:rsidP="008B59F6">
      <w:pPr>
        <w:pStyle w:val="ListParagraph"/>
        <w:ind w:left="360"/>
        <w:contextualSpacing w:val="0"/>
      </w:pPr>
      <w:r>
        <w:t>‘AP7 [the default fund] charges a fund management fee of 0.05-0.12 percent, compared to an average of 0.3-0.4 percent after discounts for all premium pension funds.</w:t>
      </w:r>
      <w:r>
        <w:rPr>
          <w:rStyle w:val="FootnoteReference"/>
        </w:rPr>
        <w:footnoteReference w:id="17"/>
      </w:r>
    </w:p>
    <w:p w14:paraId="08DDBDC8" w14:textId="1CF7C103" w:rsidR="00A01161" w:rsidRPr="00275274" w:rsidRDefault="00A01161" w:rsidP="00127BFC"/>
    <w:p w14:paraId="65AD9C9A" w14:textId="2DE176E1" w:rsidR="007F2B5A" w:rsidRDefault="00A24B9B" w:rsidP="004F682D">
      <w:pPr>
        <w:keepNext/>
        <w:keepLines/>
        <w:spacing w:after="120"/>
        <w:rPr>
          <w:lang w:val="en-US"/>
        </w:rPr>
      </w:pPr>
      <w:r>
        <w:t>Figur</w:t>
      </w:r>
      <w:r w:rsidR="007F2B5A">
        <w:t xml:space="preserve">e 1 </w:t>
      </w:r>
      <w:r w:rsidR="004F682D">
        <w:t xml:space="preserve"> </w:t>
      </w:r>
      <w:r w:rsidR="007F2B5A" w:rsidRPr="00455932">
        <w:rPr>
          <w:lang w:val="en-US"/>
        </w:rPr>
        <w:t>Retail and Institutional S&amp;P 500 Funds, Price Histograms, 2000</w:t>
      </w:r>
    </w:p>
    <w:p w14:paraId="30EBABC5" w14:textId="77777777" w:rsidR="00047EE5" w:rsidRPr="00A73420" w:rsidRDefault="00047EE5" w:rsidP="00047EE5">
      <w:pPr>
        <w:widowControl w:val="0"/>
        <w:spacing w:before="78"/>
        <w:ind w:left="659"/>
        <w:rPr>
          <w:rFonts w:eastAsia="Times New Roman"/>
          <w:sz w:val="17"/>
          <w:szCs w:val="17"/>
          <w:lang w:val="en-US"/>
        </w:rPr>
      </w:pPr>
      <w:r w:rsidRPr="00A73420">
        <w:rPr>
          <w:rFonts w:eastAsia="Times New Roman"/>
          <w:noProof/>
          <w:sz w:val="17"/>
          <w:szCs w:val="17"/>
          <w:lang w:val="en-AU" w:eastAsia="en-AU"/>
        </w:rPr>
        <mc:AlternateContent>
          <mc:Choice Requires="wpg">
            <w:drawing>
              <wp:anchor distT="0" distB="0" distL="114300" distR="114300" simplePos="0" relativeHeight="251659264" behindDoc="0" locked="0" layoutInCell="1" allowOverlap="1" wp14:anchorId="757B1DB6" wp14:editId="0F2FB566">
                <wp:simplePos x="0" y="0"/>
                <wp:positionH relativeFrom="page">
                  <wp:posOffset>1500809</wp:posOffset>
                </wp:positionH>
                <wp:positionV relativeFrom="paragraph">
                  <wp:posOffset>118138</wp:posOffset>
                </wp:positionV>
                <wp:extent cx="5014291" cy="2544417"/>
                <wp:effectExtent l="0" t="0" r="15240" b="2794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4291" cy="2544417"/>
                          <a:chOff x="2375" y="188"/>
                          <a:chExt cx="8728" cy="4434"/>
                        </a:xfrm>
                      </wpg:grpSpPr>
                      <wpg:grpSp>
                        <wpg:cNvPr id="14" name="Group 4"/>
                        <wpg:cNvGrpSpPr>
                          <a:grpSpLocks/>
                        </wpg:cNvGrpSpPr>
                        <wpg:grpSpPr bwMode="auto">
                          <a:xfrm>
                            <a:off x="6444" y="3693"/>
                            <a:ext cx="4659" cy="2"/>
                            <a:chOff x="6444" y="3693"/>
                            <a:chExt cx="4659" cy="2"/>
                          </a:xfrm>
                        </wpg:grpSpPr>
                        <wps:wsp>
                          <wps:cNvPr id="15" name="Freeform 5"/>
                          <wps:cNvSpPr>
                            <a:spLocks/>
                          </wps:cNvSpPr>
                          <wps:spPr bwMode="auto">
                            <a:xfrm>
                              <a:off x="6444" y="3693"/>
                              <a:ext cx="4659" cy="2"/>
                            </a:xfrm>
                            <a:custGeom>
                              <a:avLst/>
                              <a:gdLst>
                                <a:gd name="T0" fmla="+- 0 6444 6444"/>
                                <a:gd name="T1" fmla="*/ T0 w 4659"/>
                                <a:gd name="T2" fmla="+- 0 11102 6444"/>
                                <a:gd name="T3" fmla="*/ T2 w 4659"/>
                              </a:gdLst>
                              <a:ahLst/>
                              <a:cxnLst>
                                <a:cxn ang="0">
                                  <a:pos x="T1" y="0"/>
                                </a:cxn>
                                <a:cxn ang="0">
                                  <a:pos x="T3" y="0"/>
                                </a:cxn>
                              </a:cxnLst>
                              <a:rect l="0" t="0" r="r" b="b"/>
                              <a:pathLst>
                                <a:path w="4659">
                                  <a:moveTo>
                                    <a:pt x="0" y="0"/>
                                  </a:moveTo>
                                  <a:lnTo>
                                    <a:pt x="4658"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6"/>
                        <wpg:cNvGrpSpPr>
                          <a:grpSpLocks/>
                        </wpg:cNvGrpSpPr>
                        <wpg:grpSpPr bwMode="auto">
                          <a:xfrm>
                            <a:off x="4517" y="2817"/>
                            <a:ext cx="6586" cy="2"/>
                            <a:chOff x="4517" y="2817"/>
                            <a:chExt cx="6586" cy="2"/>
                          </a:xfrm>
                        </wpg:grpSpPr>
                        <wps:wsp>
                          <wps:cNvPr id="17" name="Freeform 7"/>
                          <wps:cNvSpPr>
                            <a:spLocks/>
                          </wps:cNvSpPr>
                          <wps:spPr bwMode="auto">
                            <a:xfrm>
                              <a:off x="4517" y="2817"/>
                              <a:ext cx="6586" cy="2"/>
                            </a:xfrm>
                            <a:custGeom>
                              <a:avLst/>
                              <a:gdLst>
                                <a:gd name="T0" fmla="+- 0 4517 4517"/>
                                <a:gd name="T1" fmla="*/ T0 w 6586"/>
                                <a:gd name="T2" fmla="+- 0 11102 4517"/>
                                <a:gd name="T3" fmla="*/ T2 w 6586"/>
                              </a:gdLst>
                              <a:ahLst/>
                              <a:cxnLst>
                                <a:cxn ang="0">
                                  <a:pos x="T1" y="0"/>
                                </a:cxn>
                                <a:cxn ang="0">
                                  <a:pos x="T3" y="0"/>
                                </a:cxn>
                              </a:cxnLst>
                              <a:rect l="0" t="0" r="r" b="b"/>
                              <a:pathLst>
                                <a:path w="6586">
                                  <a:moveTo>
                                    <a:pt x="0" y="0"/>
                                  </a:moveTo>
                                  <a:lnTo>
                                    <a:pt x="6585"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8"/>
                        <wpg:cNvGrpSpPr>
                          <a:grpSpLocks/>
                        </wpg:cNvGrpSpPr>
                        <wpg:grpSpPr bwMode="auto">
                          <a:xfrm>
                            <a:off x="3643" y="1941"/>
                            <a:ext cx="7460" cy="2"/>
                            <a:chOff x="3643" y="1941"/>
                            <a:chExt cx="7460" cy="2"/>
                          </a:xfrm>
                        </wpg:grpSpPr>
                        <wps:wsp>
                          <wps:cNvPr id="19" name="Freeform 9"/>
                          <wps:cNvSpPr>
                            <a:spLocks/>
                          </wps:cNvSpPr>
                          <wps:spPr bwMode="auto">
                            <a:xfrm>
                              <a:off x="3643" y="1941"/>
                              <a:ext cx="7460" cy="2"/>
                            </a:xfrm>
                            <a:custGeom>
                              <a:avLst/>
                              <a:gdLst>
                                <a:gd name="T0" fmla="+- 0 3643 3643"/>
                                <a:gd name="T1" fmla="*/ T0 w 7460"/>
                                <a:gd name="T2" fmla="+- 0 11102 3643"/>
                                <a:gd name="T3" fmla="*/ T2 w 7460"/>
                              </a:gdLst>
                              <a:ahLst/>
                              <a:cxnLst>
                                <a:cxn ang="0">
                                  <a:pos x="T1" y="0"/>
                                </a:cxn>
                                <a:cxn ang="0">
                                  <a:pos x="T3" y="0"/>
                                </a:cxn>
                              </a:cxnLst>
                              <a:rect l="0" t="0" r="r" b="b"/>
                              <a:pathLst>
                                <a:path w="7460">
                                  <a:moveTo>
                                    <a:pt x="0" y="0"/>
                                  </a:moveTo>
                                  <a:lnTo>
                                    <a:pt x="7459"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0"/>
                        <wpg:cNvGrpSpPr>
                          <a:grpSpLocks/>
                        </wpg:cNvGrpSpPr>
                        <wpg:grpSpPr bwMode="auto">
                          <a:xfrm>
                            <a:off x="3643" y="1065"/>
                            <a:ext cx="7460" cy="2"/>
                            <a:chOff x="3643" y="1065"/>
                            <a:chExt cx="7460" cy="2"/>
                          </a:xfrm>
                        </wpg:grpSpPr>
                        <wps:wsp>
                          <wps:cNvPr id="21" name="Freeform 11"/>
                          <wps:cNvSpPr>
                            <a:spLocks/>
                          </wps:cNvSpPr>
                          <wps:spPr bwMode="auto">
                            <a:xfrm>
                              <a:off x="3643" y="1065"/>
                              <a:ext cx="7460" cy="2"/>
                            </a:xfrm>
                            <a:custGeom>
                              <a:avLst/>
                              <a:gdLst>
                                <a:gd name="T0" fmla="+- 0 3643 3643"/>
                                <a:gd name="T1" fmla="*/ T0 w 7460"/>
                                <a:gd name="T2" fmla="+- 0 11102 3643"/>
                                <a:gd name="T3" fmla="*/ T2 w 7460"/>
                              </a:gdLst>
                              <a:ahLst/>
                              <a:cxnLst>
                                <a:cxn ang="0">
                                  <a:pos x="T1" y="0"/>
                                </a:cxn>
                                <a:cxn ang="0">
                                  <a:pos x="T3" y="0"/>
                                </a:cxn>
                              </a:cxnLst>
                              <a:rect l="0" t="0" r="r" b="b"/>
                              <a:pathLst>
                                <a:path w="7460">
                                  <a:moveTo>
                                    <a:pt x="0" y="0"/>
                                  </a:moveTo>
                                  <a:lnTo>
                                    <a:pt x="7459"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2"/>
                        <wpg:cNvGrpSpPr>
                          <a:grpSpLocks/>
                        </wpg:cNvGrpSpPr>
                        <wpg:grpSpPr bwMode="auto">
                          <a:xfrm>
                            <a:off x="2376" y="189"/>
                            <a:ext cx="8727" cy="2"/>
                            <a:chOff x="2376" y="189"/>
                            <a:chExt cx="8727" cy="2"/>
                          </a:xfrm>
                        </wpg:grpSpPr>
                        <wps:wsp>
                          <wps:cNvPr id="23" name="Freeform 13"/>
                          <wps:cNvSpPr>
                            <a:spLocks/>
                          </wps:cNvSpPr>
                          <wps:spPr bwMode="auto">
                            <a:xfrm>
                              <a:off x="2376" y="189"/>
                              <a:ext cx="8727" cy="2"/>
                            </a:xfrm>
                            <a:custGeom>
                              <a:avLst/>
                              <a:gdLst>
                                <a:gd name="T0" fmla="+- 0 2376 2376"/>
                                <a:gd name="T1" fmla="*/ T0 w 8727"/>
                                <a:gd name="T2" fmla="+- 0 11102 2376"/>
                                <a:gd name="T3" fmla="*/ T2 w 8727"/>
                              </a:gdLst>
                              <a:ahLst/>
                              <a:cxnLst>
                                <a:cxn ang="0">
                                  <a:pos x="T1" y="0"/>
                                </a:cxn>
                                <a:cxn ang="0">
                                  <a:pos x="T3" y="0"/>
                                </a:cxn>
                              </a:cxnLst>
                              <a:rect l="0" t="0" r="r" b="b"/>
                              <a:pathLst>
                                <a:path w="8727">
                                  <a:moveTo>
                                    <a:pt x="0" y="0"/>
                                  </a:moveTo>
                                  <a:lnTo>
                                    <a:pt x="8726"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4"/>
                        <wpg:cNvGrpSpPr>
                          <a:grpSpLocks/>
                        </wpg:cNvGrpSpPr>
                        <wpg:grpSpPr bwMode="auto">
                          <a:xfrm>
                            <a:off x="11102" y="189"/>
                            <a:ext cx="2" cy="4433"/>
                            <a:chOff x="11102" y="189"/>
                            <a:chExt cx="2" cy="4433"/>
                          </a:xfrm>
                        </wpg:grpSpPr>
                        <wps:wsp>
                          <wps:cNvPr id="25" name="Freeform 15"/>
                          <wps:cNvSpPr>
                            <a:spLocks/>
                          </wps:cNvSpPr>
                          <wps:spPr bwMode="auto">
                            <a:xfrm>
                              <a:off x="11102" y="189"/>
                              <a:ext cx="2" cy="4433"/>
                            </a:xfrm>
                            <a:custGeom>
                              <a:avLst/>
                              <a:gdLst>
                                <a:gd name="T0" fmla="+- 0 189 189"/>
                                <a:gd name="T1" fmla="*/ 189 h 4433"/>
                                <a:gd name="T2" fmla="+- 0 4621 189"/>
                                <a:gd name="T3" fmla="*/ 4621 h 4433"/>
                              </a:gdLst>
                              <a:ahLst/>
                              <a:cxnLst>
                                <a:cxn ang="0">
                                  <a:pos x="0" y="T1"/>
                                </a:cxn>
                                <a:cxn ang="0">
                                  <a:pos x="0" y="T3"/>
                                </a:cxn>
                              </a:cxnLst>
                              <a:rect l="0" t="0" r="r" b="b"/>
                              <a:pathLst>
                                <a:path h="4433">
                                  <a:moveTo>
                                    <a:pt x="0" y="0"/>
                                  </a:moveTo>
                                  <a:lnTo>
                                    <a:pt x="0" y="443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6"/>
                        <wpg:cNvGrpSpPr>
                          <a:grpSpLocks/>
                        </wpg:cNvGrpSpPr>
                        <wpg:grpSpPr bwMode="auto">
                          <a:xfrm>
                            <a:off x="2376" y="4569"/>
                            <a:ext cx="8727" cy="2"/>
                            <a:chOff x="2376" y="4569"/>
                            <a:chExt cx="8727" cy="2"/>
                          </a:xfrm>
                        </wpg:grpSpPr>
                        <wps:wsp>
                          <wps:cNvPr id="27" name="Freeform 17"/>
                          <wps:cNvSpPr>
                            <a:spLocks/>
                          </wps:cNvSpPr>
                          <wps:spPr bwMode="auto">
                            <a:xfrm>
                              <a:off x="2376" y="4569"/>
                              <a:ext cx="8727" cy="2"/>
                            </a:xfrm>
                            <a:custGeom>
                              <a:avLst/>
                              <a:gdLst>
                                <a:gd name="T0" fmla="+- 0 2376 2376"/>
                                <a:gd name="T1" fmla="*/ T0 w 8727"/>
                                <a:gd name="T2" fmla="+- 0 11102 2376"/>
                                <a:gd name="T3" fmla="*/ T2 w 8727"/>
                              </a:gdLst>
                              <a:ahLst/>
                              <a:cxnLst>
                                <a:cxn ang="0">
                                  <a:pos x="T1" y="0"/>
                                </a:cxn>
                                <a:cxn ang="0">
                                  <a:pos x="T3" y="0"/>
                                </a:cxn>
                              </a:cxnLst>
                              <a:rect l="0" t="0" r="r" b="b"/>
                              <a:pathLst>
                                <a:path w="8727">
                                  <a:moveTo>
                                    <a:pt x="0" y="0"/>
                                  </a:moveTo>
                                  <a:lnTo>
                                    <a:pt x="8726"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8"/>
                        <wpg:cNvGrpSpPr>
                          <a:grpSpLocks/>
                        </wpg:cNvGrpSpPr>
                        <wpg:grpSpPr bwMode="auto">
                          <a:xfrm>
                            <a:off x="2376" y="3693"/>
                            <a:ext cx="214" cy="2"/>
                            <a:chOff x="2376" y="3693"/>
                            <a:chExt cx="214" cy="2"/>
                          </a:xfrm>
                        </wpg:grpSpPr>
                        <wps:wsp>
                          <wps:cNvPr id="29" name="Freeform 19"/>
                          <wps:cNvSpPr>
                            <a:spLocks/>
                          </wps:cNvSpPr>
                          <wps:spPr bwMode="auto">
                            <a:xfrm>
                              <a:off x="2376" y="3693"/>
                              <a:ext cx="214" cy="2"/>
                            </a:xfrm>
                            <a:custGeom>
                              <a:avLst/>
                              <a:gdLst>
                                <a:gd name="T0" fmla="+- 0 2376 2376"/>
                                <a:gd name="T1" fmla="*/ T0 w 214"/>
                                <a:gd name="T2" fmla="+- 0 2590 2376"/>
                                <a:gd name="T3" fmla="*/ T2 w 214"/>
                              </a:gdLst>
                              <a:ahLst/>
                              <a:cxnLst>
                                <a:cxn ang="0">
                                  <a:pos x="T1" y="0"/>
                                </a:cxn>
                                <a:cxn ang="0">
                                  <a:pos x="T3" y="0"/>
                                </a:cxn>
                              </a:cxnLst>
                              <a:rect l="0" t="0" r="r" b="b"/>
                              <a:pathLst>
                                <a:path w="214">
                                  <a:moveTo>
                                    <a:pt x="0" y="0"/>
                                  </a:moveTo>
                                  <a:lnTo>
                                    <a:pt x="214"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0"/>
                        <wpg:cNvGrpSpPr>
                          <a:grpSpLocks/>
                        </wpg:cNvGrpSpPr>
                        <wpg:grpSpPr bwMode="auto">
                          <a:xfrm>
                            <a:off x="2376" y="2817"/>
                            <a:ext cx="536" cy="2"/>
                            <a:chOff x="2376" y="2817"/>
                            <a:chExt cx="536" cy="2"/>
                          </a:xfrm>
                        </wpg:grpSpPr>
                        <wps:wsp>
                          <wps:cNvPr id="31" name="Freeform 21"/>
                          <wps:cNvSpPr>
                            <a:spLocks/>
                          </wps:cNvSpPr>
                          <wps:spPr bwMode="auto">
                            <a:xfrm>
                              <a:off x="2376" y="2817"/>
                              <a:ext cx="536" cy="2"/>
                            </a:xfrm>
                            <a:custGeom>
                              <a:avLst/>
                              <a:gdLst>
                                <a:gd name="T0" fmla="+- 0 2376 2376"/>
                                <a:gd name="T1" fmla="*/ T0 w 536"/>
                                <a:gd name="T2" fmla="+- 0 2911 2376"/>
                                <a:gd name="T3" fmla="*/ T2 w 536"/>
                              </a:gdLst>
                              <a:ahLst/>
                              <a:cxnLst>
                                <a:cxn ang="0">
                                  <a:pos x="T1" y="0"/>
                                </a:cxn>
                                <a:cxn ang="0">
                                  <a:pos x="T3" y="0"/>
                                </a:cxn>
                              </a:cxnLst>
                              <a:rect l="0" t="0" r="r" b="b"/>
                              <a:pathLst>
                                <a:path w="536">
                                  <a:moveTo>
                                    <a:pt x="0" y="0"/>
                                  </a:moveTo>
                                  <a:lnTo>
                                    <a:pt x="535"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2"/>
                        <wpg:cNvGrpSpPr>
                          <a:grpSpLocks/>
                        </wpg:cNvGrpSpPr>
                        <wpg:grpSpPr bwMode="auto">
                          <a:xfrm>
                            <a:off x="2376" y="1941"/>
                            <a:ext cx="536" cy="2"/>
                            <a:chOff x="2376" y="1941"/>
                            <a:chExt cx="536" cy="2"/>
                          </a:xfrm>
                        </wpg:grpSpPr>
                        <wps:wsp>
                          <wps:cNvPr id="33" name="Freeform 23"/>
                          <wps:cNvSpPr>
                            <a:spLocks/>
                          </wps:cNvSpPr>
                          <wps:spPr bwMode="auto">
                            <a:xfrm>
                              <a:off x="2376" y="1941"/>
                              <a:ext cx="536" cy="2"/>
                            </a:xfrm>
                            <a:custGeom>
                              <a:avLst/>
                              <a:gdLst>
                                <a:gd name="T0" fmla="+- 0 2376 2376"/>
                                <a:gd name="T1" fmla="*/ T0 w 536"/>
                                <a:gd name="T2" fmla="+- 0 2911 2376"/>
                                <a:gd name="T3" fmla="*/ T2 w 536"/>
                              </a:gdLst>
                              <a:ahLst/>
                              <a:cxnLst>
                                <a:cxn ang="0">
                                  <a:pos x="T1" y="0"/>
                                </a:cxn>
                                <a:cxn ang="0">
                                  <a:pos x="T3" y="0"/>
                                </a:cxn>
                              </a:cxnLst>
                              <a:rect l="0" t="0" r="r" b="b"/>
                              <a:pathLst>
                                <a:path w="536">
                                  <a:moveTo>
                                    <a:pt x="0" y="0"/>
                                  </a:moveTo>
                                  <a:lnTo>
                                    <a:pt x="535"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4"/>
                        <wpg:cNvGrpSpPr>
                          <a:grpSpLocks/>
                        </wpg:cNvGrpSpPr>
                        <wpg:grpSpPr bwMode="auto">
                          <a:xfrm>
                            <a:off x="2376" y="1065"/>
                            <a:ext cx="536" cy="2"/>
                            <a:chOff x="2376" y="1065"/>
                            <a:chExt cx="536" cy="2"/>
                          </a:xfrm>
                        </wpg:grpSpPr>
                        <wps:wsp>
                          <wps:cNvPr id="35" name="Freeform 25"/>
                          <wps:cNvSpPr>
                            <a:spLocks/>
                          </wps:cNvSpPr>
                          <wps:spPr bwMode="auto">
                            <a:xfrm>
                              <a:off x="2376" y="1065"/>
                              <a:ext cx="536" cy="2"/>
                            </a:xfrm>
                            <a:custGeom>
                              <a:avLst/>
                              <a:gdLst>
                                <a:gd name="T0" fmla="+- 0 2376 2376"/>
                                <a:gd name="T1" fmla="*/ T0 w 536"/>
                                <a:gd name="T2" fmla="+- 0 2911 2376"/>
                                <a:gd name="T3" fmla="*/ T2 w 536"/>
                              </a:gdLst>
                              <a:ahLst/>
                              <a:cxnLst>
                                <a:cxn ang="0">
                                  <a:pos x="T1" y="0"/>
                                </a:cxn>
                                <a:cxn ang="0">
                                  <a:pos x="T3" y="0"/>
                                </a:cxn>
                              </a:cxnLst>
                              <a:rect l="0" t="0" r="r" b="b"/>
                              <a:pathLst>
                                <a:path w="536">
                                  <a:moveTo>
                                    <a:pt x="0" y="0"/>
                                  </a:moveTo>
                                  <a:lnTo>
                                    <a:pt x="535"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6"/>
                        <wpg:cNvGrpSpPr>
                          <a:grpSpLocks/>
                        </wpg:cNvGrpSpPr>
                        <wpg:grpSpPr bwMode="auto">
                          <a:xfrm>
                            <a:off x="2429" y="189"/>
                            <a:ext cx="2" cy="4433"/>
                            <a:chOff x="2429" y="189"/>
                            <a:chExt cx="2" cy="4433"/>
                          </a:xfrm>
                        </wpg:grpSpPr>
                        <wps:wsp>
                          <wps:cNvPr id="37" name="Freeform 27"/>
                          <wps:cNvSpPr>
                            <a:spLocks/>
                          </wps:cNvSpPr>
                          <wps:spPr bwMode="auto">
                            <a:xfrm>
                              <a:off x="2429" y="189"/>
                              <a:ext cx="2" cy="4433"/>
                            </a:xfrm>
                            <a:custGeom>
                              <a:avLst/>
                              <a:gdLst>
                                <a:gd name="T0" fmla="+- 0 189 189"/>
                                <a:gd name="T1" fmla="*/ 189 h 4433"/>
                                <a:gd name="T2" fmla="+- 0 4621 189"/>
                                <a:gd name="T3" fmla="*/ 4621 h 4433"/>
                              </a:gdLst>
                              <a:ahLst/>
                              <a:cxnLst>
                                <a:cxn ang="0">
                                  <a:pos x="0" y="T1"/>
                                </a:cxn>
                                <a:cxn ang="0">
                                  <a:pos x="0" y="T3"/>
                                </a:cxn>
                              </a:cxnLst>
                              <a:rect l="0" t="0" r="r" b="b"/>
                              <a:pathLst>
                                <a:path h="4433">
                                  <a:moveTo>
                                    <a:pt x="0" y="0"/>
                                  </a:moveTo>
                                  <a:lnTo>
                                    <a:pt x="0" y="443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8"/>
                        <wpg:cNvGrpSpPr>
                          <a:grpSpLocks/>
                        </wpg:cNvGrpSpPr>
                        <wpg:grpSpPr bwMode="auto">
                          <a:xfrm>
                            <a:off x="2496" y="4355"/>
                            <a:ext cx="94" cy="214"/>
                            <a:chOff x="2496" y="4355"/>
                            <a:chExt cx="94" cy="214"/>
                          </a:xfrm>
                        </wpg:grpSpPr>
                        <wps:wsp>
                          <wps:cNvPr id="39" name="Freeform 29"/>
                          <wps:cNvSpPr>
                            <a:spLocks/>
                          </wps:cNvSpPr>
                          <wps:spPr bwMode="auto">
                            <a:xfrm>
                              <a:off x="2496" y="4355"/>
                              <a:ext cx="94" cy="214"/>
                            </a:xfrm>
                            <a:custGeom>
                              <a:avLst/>
                              <a:gdLst>
                                <a:gd name="T0" fmla="+- 0 2496 2496"/>
                                <a:gd name="T1" fmla="*/ T0 w 94"/>
                                <a:gd name="T2" fmla="+- 0 4355 4355"/>
                                <a:gd name="T3" fmla="*/ 4355 h 214"/>
                                <a:gd name="T4" fmla="+- 0 2590 2496"/>
                                <a:gd name="T5" fmla="*/ T4 w 94"/>
                                <a:gd name="T6" fmla="+- 0 4355 4355"/>
                                <a:gd name="T7" fmla="*/ 4355 h 214"/>
                                <a:gd name="T8" fmla="+- 0 2590 2496"/>
                                <a:gd name="T9" fmla="*/ T8 w 94"/>
                                <a:gd name="T10" fmla="+- 0 4569 4355"/>
                                <a:gd name="T11" fmla="*/ 4569 h 214"/>
                                <a:gd name="T12" fmla="+- 0 2496 2496"/>
                                <a:gd name="T13" fmla="*/ T12 w 94"/>
                                <a:gd name="T14" fmla="+- 0 4569 4355"/>
                                <a:gd name="T15" fmla="*/ 4569 h 214"/>
                                <a:gd name="T16" fmla="+- 0 2496 2496"/>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4" y="0"/>
                                  </a:lnTo>
                                  <a:lnTo>
                                    <a:pt x="94" y="214"/>
                                  </a:lnTo>
                                  <a:lnTo>
                                    <a:pt x="0" y="214"/>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30"/>
                        <wpg:cNvGrpSpPr>
                          <a:grpSpLocks/>
                        </wpg:cNvGrpSpPr>
                        <wpg:grpSpPr bwMode="auto">
                          <a:xfrm>
                            <a:off x="2496" y="4355"/>
                            <a:ext cx="94" cy="214"/>
                            <a:chOff x="2496" y="4355"/>
                            <a:chExt cx="94" cy="214"/>
                          </a:xfrm>
                        </wpg:grpSpPr>
                        <wps:wsp>
                          <wps:cNvPr id="41" name="Freeform 31"/>
                          <wps:cNvSpPr>
                            <a:spLocks/>
                          </wps:cNvSpPr>
                          <wps:spPr bwMode="auto">
                            <a:xfrm>
                              <a:off x="2496" y="4355"/>
                              <a:ext cx="94" cy="214"/>
                            </a:xfrm>
                            <a:custGeom>
                              <a:avLst/>
                              <a:gdLst>
                                <a:gd name="T0" fmla="+- 0 2496 2496"/>
                                <a:gd name="T1" fmla="*/ T0 w 94"/>
                                <a:gd name="T2" fmla="+- 0 4355 4355"/>
                                <a:gd name="T3" fmla="*/ 4355 h 214"/>
                                <a:gd name="T4" fmla="+- 0 2590 2496"/>
                                <a:gd name="T5" fmla="*/ T4 w 94"/>
                                <a:gd name="T6" fmla="+- 0 4355 4355"/>
                                <a:gd name="T7" fmla="*/ 4355 h 214"/>
                                <a:gd name="T8" fmla="+- 0 2590 2496"/>
                                <a:gd name="T9" fmla="*/ T8 w 94"/>
                                <a:gd name="T10" fmla="+- 0 4569 4355"/>
                                <a:gd name="T11" fmla="*/ 4569 h 214"/>
                                <a:gd name="T12" fmla="+- 0 2496 2496"/>
                                <a:gd name="T13" fmla="*/ T12 w 94"/>
                                <a:gd name="T14" fmla="+- 0 4569 4355"/>
                                <a:gd name="T15" fmla="*/ 4569 h 214"/>
                                <a:gd name="T16" fmla="+- 0 2496 2496"/>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4" y="0"/>
                                  </a:lnTo>
                                  <a:lnTo>
                                    <a:pt x="94" y="214"/>
                                  </a:lnTo>
                                  <a:lnTo>
                                    <a:pt x="0" y="214"/>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2"/>
                        <wpg:cNvGrpSpPr>
                          <a:grpSpLocks/>
                        </wpg:cNvGrpSpPr>
                        <wpg:grpSpPr bwMode="auto">
                          <a:xfrm>
                            <a:off x="2681" y="3693"/>
                            <a:ext cx="137" cy="2"/>
                            <a:chOff x="2681" y="3693"/>
                            <a:chExt cx="137" cy="2"/>
                          </a:xfrm>
                        </wpg:grpSpPr>
                        <wps:wsp>
                          <wps:cNvPr id="43" name="Freeform 33"/>
                          <wps:cNvSpPr>
                            <a:spLocks/>
                          </wps:cNvSpPr>
                          <wps:spPr bwMode="auto">
                            <a:xfrm>
                              <a:off x="2681" y="3693"/>
                              <a:ext cx="137" cy="2"/>
                            </a:xfrm>
                            <a:custGeom>
                              <a:avLst/>
                              <a:gdLst>
                                <a:gd name="T0" fmla="+- 0 2681 2681"/>
                                <a:gd name="T1" fmla="*/ T0 w 137"/>
                                <a:gd name="T2" fmla="+- 0 2818 2681"/>
                                <a:gd name="T3" fmla="*/ T2 w 137"/>
                              </a:gdLst>
                              <a:ahLst/>
                              <a:cxnLst>
                                <a:cxn ang="0">
                                  <a:pos x="T1" y="0"/>
                                </a:cxn>
                                <a:cxn ang="0">
                                  <a:pos x="T3" y="0"/>
                                </a:cxn>
                              </a:cxnLst>
                              <a:rect l="0" t="0" r="r" b="b"/>
                              <a:pathLst>
                                <a:path w="137">
                                  <a:moveTo>
                                    <a:pt x="0" y="0"/>
                                  </a:moveTo>
                                  <a:lnTo>
                                    <a:pt x="137"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4"/>
                        <wpg:cNvGrpSpPr>
                          <a:grpSpLocks/>
                        </wpg:cNvGrpSpPr>
                        <wpg:grpSpPr bwMode="auto">
                          <a:xfrm>
                            <a:off x="2818" y="3287"/>
                            <a:ext cx="94" cy="1282"/>
                            <a:chOff x="2818" y="3287"/>
                            <a:chExt cx="94" cy="1282"/>
                          </a:xfrm>
                        </wpg:grpSpPr>
                        <wps:wsp>
                          <wps:cNvPr id="45" name="Freeform 35"/>
                          <wps:cNvSpPr>
                            <a:spLocks/>
                          </wps:cNvSpPr>
                          <wps:spPr bwMode="auto">
                            <a:xfrm>
                              <a:off x="2818" y="3287"/>
                              <a:ext cx="94" cy="1282"/>
                            </a:xfrm>
                            <a:custGeom>
                              <a:avLst/>
                              <a:gdLst>
                                <a:gd name="T0" fmla="+- 0 2818 2818"/>
                                <a:gd name="T1" fmla="*/ T0 w 94"/>
                                <a:gd name="T2" fmla="+- 0 3287 3287"/>
                                <a:gd name="T3" fmla="*/ 3287 h 1282"/>
                                <a:gd name="T4" fmla="+- 0 2911 2818"/>
                                <a:gd name="T5" fmla="*/ T4 w 94"/>
                                <a:gd name="T6" fmla="+- 0 3287 3287"/>
                                <a:gd name="T7" fmla="*/ 3287 h 1282"/>
                                <a:gd name="T8" fmla="+- 0 2911 2818"/>
                                <a:gd name="T9" fmla="*/ T8 w 94"/>
                                <a:gd name="T10" fmla="+- 0 4569 3287"/>
                                <a:gd name="T11" fmla="*/ 4569 h 1282"/>
                                <a:gd name="T12" fmla="+- 0 2818 2818"/>
                                <a:gd name="T13" fmla="*/ T12 w 94"/>
                                <a:gd name="T14" fmla="+- 0 4569 3287"/>
                                <a:gd name="T15" fmla="*/ 4569 h 1282"/>
                                <a:gd name="T16" fmla="+- 0 2818 2818"/>
                                <a:gd name="T17" fmla="*/ T16 w 94"/>
                                <a:gd name="T18" fmla="+- 0 3287 3287"/>
                                <a:gd name="T19" fmla="*/ 3287 h 1282"/>
                              </a:gdLst>
                              <a:ahLst/>
                              <a:cxnLst>
                                <a:cxn ang="0">
                                  <a:pos x="T1" y="T3"/>
                                </a:cxn>
                                <a:cxn ang="0">
                                  <a:pos x="T5" y="T7"/>
                                </a:cxn>
                                <a:cxn ang="0">
                                  <a:pos x="T9" y="T11"/>
                                </a:cxn>
                                <a:cxn ang="0">
                                  <a:pos x="T13" y="T15"/>
                                </a:cxn>
                                <a:cxn ang="0">
                                  <a:pos x="T17" y="T19"/>
                                </a:cxn>
                              </a:cxnLst>
                              <a:rect l="0" t="0" r="r" b="b"/>
                              <a:pathLst>
                                <a:path w="94" h="1282">
                                  <a:moveTo>
                                    <a:pt x="0" y="0"/>
                                  </a:moveTo>
                                  <a:lnTo>
                                    <a:pt x="93" y="0"/>
                                  </a:lnTo>
                                  <a:lnTo>
                                    <a:pt x="93" y="1282"/>
                                  </a:lnTo>
                                  <a:lnTo>
                                    <a:pt x="0" y="1282"/>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36"/>
                        <wpg:cNvGrpSpPr>
                          <a:grpSpLocks/>
                        </wpg:cNvGrpSpPr>
                        <wpg:grpSpPr bwMode="auto">
                          <a:xfrm>
                            <a:off x="2818" y="3287"/>
                            <a:ext cx="94" cy="1282"/>
                            <a:chOff x="2818" y="3287"/>
                            <a:chExt cx="94" cy="1282"/>
                          </a:xfrm>
                        </wpg:grpSpPr>
                        <wps:wsp>
                          <wps:cNvPr id="47" name="Freeform 37"/>
                          <wps:cNvSpPr>
                            <a:spLocks/>
                          </wps:cNvSpPr>
                          <wps:spPr bwMode="auto">
                            <a:xfrm>
                              <a:off x="2818" y="3287"/>
                              <a:ext cx="94" cy="1282"/>
                            </a:xfrm>
                            <a:custGeom>
                              <a:avLst/>
                              <a:gdLst>
                                <a:gd name="T0" fmla="+- 0 2818 2818"/>
                                <a:gd name="T1" fmla="*/ T0 w 94"/>
                                <a:gd name="T2" fmla="+- 0 3287 3287"/>
                                <a:gd name="T3" fmla="*/ 3287 h 1282"/>
                                <a:gd name="T4" fmla="+- 0 2911 2818"/>
                                <a:gd name="T5" fmla="*/ T4 w 94"/>
                                <a:gd name="T6" fmla="+- 0 3287 3287"/>
                                <a:gd name="T7" fmla="*/ 3287 h 1282"/>
                                <a:gd name="T8" fmla="+- 0 2911 2818"/>
                                <a:gd name="T9" fmla="*/ T8 w 94"/>
                                <a:gd name="T10" fmla="+- 0 4569 3287"/>
                                <a:gd name="T11" fmla="*/ 4569 h 1282"/>
                                <a:gd name="T12" fmla="+- 0 2818 2818"/>
                                <a:gd name="T13" fmla="*/ T12 w 94"/>
                                <a:gd name="T14" fmla="+- 0 4569 3287"/>
                                <a:gd name="T15" fmla="*/ 4569 h 1282"/>
                                <a:gd name="T16" fmla="+- 0 2818 2818"/>
                                <a:gd name="T17" fmla="*/ T16 w 94"/>
                                <a:gd name="T18" fmla="+- 0 3287 3287"/>
                                <a:gd name="T19" fmla="*/ 3287 h 1282"/>
                              </a:gdLst>
                              <a:ahLst/>
                              <a:cxnLst>
                                <a:cxn ang="0">
                                  <a:pos x="T1" y="T3"/>
                                </a:cxn>
                                <a:cxn ang="0">
                                  <a:pos x="T5" y="T7"/>
                                </a:cxn>
                                <a:cxn ang="0">
                                  <a:pos x="T9" y="T11"/>
                                </a:cxn>
                                <a:cxn ang="0">
                                  <a:pos x="T13" y="T15"/>
                                </a:cxn>
                                <a:cxn ang="0">
                                  <a:pos x="T17" y="T19"/>
                                </a:cxn>
                              </a:cxnLst>
                              <a:rect l="0" t="0" r="r" b="b"/>
                              <a:pathLst>
                                <a:path w="94" h="1282">
                                  <a:moveTo>
                                    <a:pt x="0" y="0"/>
                                  </a:moveTo>
                                  <a:lnTo>
                                    <a:pt x="93" y="0"/>
                                  </a:lnTo>
                                  <a:lnTo>
                                    <a:pt x="93" y="1282"/>
                                  </a:lnTo>
                                  <a:lnTo>
                                    <a:pt x="0" y="1282"/>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38"/>
                        <wpg:cNvGrpSpPr>
                          <a:grpSpLocks/>
                        </wpg:cNvGrpSpPr>
                        <wpg:grpSpPr bwMode="auto">
                          <a:xfrm>
                            <a:off x="3002" y="3693"/>
                            <a:ext cx="137" cy="2"/>
                            <a:chOff x="3002" y="3693"/>
                            <a:chExt cx="137" cy="2"/>
                          </a:xfrm>
                        </wpg:grpSpPr>
                        <wps:wsp>
                          <wps:cNvPr id="49" name="Freeform 39"/>
                          <wps:cNvSpPr>
                            <a:spLocks/>
                          </wps:cNvSpPr>
                          <wps:spPr bwMode="auto">
                            <a:xfrm>
                              <a:off x="3002" y="3693"/>
                              <a:ext cx="137" cy="2"/>
                            </a:xfrm>
                            <a:custGeom>
                              <a:avLst/>
                              <a:gdLst>
                                <a:gd name="T0" fmla="+- 0 3002 3002"/>
                                <a:gd name="T1" fmla="*/ T0 w 137"/>
                                <a:gd name="T2" fmla="+- 0 3139 3002"/>
                                <a:gd name="T3" fmla="*/ T2 w 137"/>
                              </a:gdLst>
                              <a:ahLst/>
                              <a:cxnLst>
                                <a:cxn ang="0">
                                  <a:pos x="T1" y="0"/>
                                </a:cxn>
                                <a:cxn ang="0">
                                  <a:pos x="T3" y="0"/>
                                </a:cxn>
                              </a:cxnLst>
                              <a:rect l="0" t="0" r="r" b="b"/>
                              <a:pathLst>
                                <a:path w="137">
                                  <a:moveTo>
                                    <a:pt x="0" y="0"/>
                                  </a:moveTo>
                                  <a:lnTo>
                                    <a:pt x="137"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0"/>
                        <wpg:cNvGrpSpPr>
                          <a:grpSpLocks/>
                        </wpg:cNvGrpSpPr>
                        <wpg:grpSpPr bwMode="auto">
                          <a:xfrm>
                            <a:off x="3139" y="3501"/>
                            <a:ext cx="94" cy="1068"/>
                            <a:chOff x="3139" y="3501"/>
                            <a:chExt cx="94" cy="1068"/>
                          </a:xfrm>
                        </wpg:grpSpPr>
                        <wps:wsp>
                          <wps:cNvPr id="51" name="Freeform 41"/>
                          <wps:cNvSpPr>
                            <a:spLocks/>
                          </wps:cNvSpPr>
                          <wps:spPr bwMode="auto">
                            <a:xfrm>
                              <a:off x="3139" y="3501"/>
                              <a:ext cx="94" cy="1068"/>
                            </a:xfrm>
                            <a:custGeom>
                              <a:avLst/>
                              <a:gdLst>
                                <a:gd name="T0" fmla="+- 0 3139 3139"/>
                                <a:gd name="T1" fmla="*/ T0 w 94"/>
                                <a:gd name="T2" fmla="+- 0 3501 3501"/>
                                <a:gd name="T3" fmla="*/ 3501 h 1068"/>
                                <a:gd name="T4" fmla="+- 0 3233 3139"/>
                                <a:gd name="T5" fmla="*/ T4 w 94"/>
                                <a:gd name="T6" fmla="+- 0 3501 3501"/>
                                <a:gd name="T7" fmla="*/ 3501 h 1068"/>
                                <a:gd name="T8" fmla="+- 0 3233 3139"/>
                                <a:gd name="T9" fmla="*/ T8 w 94"/>
                                <a:gd name="T10" fmla="+- 0 4569 3501"/>
                                <a:gd name="T11" fmla="*/ 4569 h 1068"/>
                                <a:gd name="T12" fmla="+- 0 3139 3139"/>
                                <a:gd name="T13" fmla="*/ T12 w 94"/>
                                <a:gd name="T14" fmla="+- 0 4569 3501"/>
                                <a:gd name="T15" fmla="*/ 4569 h 1068"/>
                                <a:gd name="T16" fmla="+- 0 3139 3139"/>
                                <a:gd name="T17" fmla="*/ T16 w 94"/>
                                <a:gd name="T18" fmla="+- 0 3501 3501"/>
                                <a:gd name="T19" fmla="*/ 3501 h 1068"/>
                              </a:gdLst>
                              <a:ahLst/>
                              <a:cxnLst>
                                <a:cxn ang="0">
                                  <a:pos x="T1" y="T3"/>
                                </a:cxn>
                                <a:cxn ang="0">
                                  <a:pos x="T5" y="T7"/>
                                </a:cxn>
                                <a:cxn ang="0">
                                  <a:pos x="T9" y="T11"/>
                                </a:cxn>
                                <a:cxn ang="0">
                                  <a:pos x="T13" y="T15"/>
                                </a:cxn>
                                <a:cxn ang="0">
                                  <a:pos x="T17" y="T19"/>
                                </a:cxn>
                              </a:cxnLst>
                              <a:rect l="0" t="0" r="r" b="b"/>
                              <a:pathLst>
                                <a:path w="94" h="1068">
                                  <a:moveTo>
                                    <a:pt x="0" y="0"/>
                                  </a:moveTo>
                                  <a:lnTo>
                                    <a:pt x="94" y="0"/>
                                  </a:lnTo>
                                  <a:lnTo>
                                    <a:pt x="94" y="1068"/>
                                  </a:lnTo>
                                  <a:lnTo>
                                    <a:pt x="0" y="1068"/>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2"/>
                        <wpg:cNvGrpSpPr>
                          <a:grpSpLocks/>
                        </wpg:cNvGrpSpPr>
                        <wpg:grpSpPr bwMode="auto">
                          <a:xfrm>
                            <a:off x="3139" y="3501"/>
                            <a:ext cx="94" cy="1068"/>
                            <a:chOff x="3139" y="3501"/>
                            <a:chExt cx="94" cy="1068"/>
                          </a:xfrm>
                        </wpg:grpSpPr>
                        <wps:wsp>
                          <wps:cNvPr id="53" name="Freeform 43"/>
                          <wps:cNvSpPr>
                            <a:spLocks/>
                          </wps:cNvSpPr>
                          <wps:spPr bwMode="auto">
                            <a:xfrm>
                              <a:off x="3139" y="3501"/>
                              <a:ext cx="94" cy="1068"/>
                            </a:xfrm>
                            <a:custGeom>
                              <a:avLst/>
                              <a:gdLst>
                                <a:gd name="T0" fmla="+- 0 3139 3139"/>
                                <a:gd name="T1" fmla="*/ T0 w 94"/>
                                <a:gd name="T2" fmla="+- 0 3501 3501"/>
                                <a:gd name="T3" fmla="*/ 3501 h 1068"/>
                                <a:gd name="T4" fmla="+- 0 3233 3139"/>
                                <a:gd name="T5" fmla="*/ T4 w 94"/>
                                <a:gd name="T6" fmla="+- 0 3501 3501"/>
                                <a:gd name="T7" fmla="*/ 3501 h 1068"/>
                                <a:gd name="T8" fmla="+- 0 3233 3139"/>
                                <a:gd name="T9" fmla="*/ T8 w 94"/>
                                <a:gd name="T10" fmla="+- 0 4569 3501"/>
                                <a:gd name="T11" fmla="*/ 4569 h 1068"/>
                                <a:gd name="T12" fmla="+- 0 3139 3139"/>
                                <a:gd name="T13" fmla="*/ T12 w 94"/>
                                <a:gd name="T14" fmla="+- 0 4569 3501"/>
                                <a:gd name="T15" fmla="*/ 4569 h 1068"/>
                                <a:gd name="T16" fmla="+- 0 3139 3139"/>
                                <a:gd name="T17" fmla="*/ T16 w 94"/>
                                <a:gd name="T18" fmla="+- 0 3501 3501"/>
                                <a:gd name="T19" fmla="*/ 3501 h 1068"/>
                              </a:gdLst>
                              <a:ahLst/>
                              <a:cxnLst>
                                <a:cxn ang="0">
                                  <a:pos x="T1" y="T3"/>
                                </a:cxn>
                                <a:cxn ang="0">
                                  <a:pos x="T5" y="T7"/>
                                </a:cxn>
                                <a:cxn ang="0">
                                  <a:pos x="T9" y="T11"/>
                                </a:cxn>
                                <a:cxn ang="0">
                                  <a:pos x="T13" y="T15"/>
                                </a:cxn>
                                <a:cxn ang="0">
                                  <a:pos x="T17" y="T19"/>
                                </a:cxn>
                              </a:cxnLst>
                              <a:rect l="0" t="0" r="r" b="b"/>
                              <a:pathLst>
                                <a:path w="94" h="1068">
                                  <a:moveTo>
                                    <a:pt x="0" y="0"/>
                                  </a:moveTo>
                                  <a:lnTo>
                                    <a:pt x="94" y="0"/>
                                  </a:lnTo>
                                  <a:lnTo>
                                    <a:pt x="94" y="1068"/>
                                  </a:lnTo>
                                  <a:lnTo>
                                    <a:pt x="0" y="106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4"/>
                        <wpg:cNvGrpSpPr>
                          <a:grpSpLocks/>
                        </wpg:cNvGrpSpPr>
                        <wpg:grpSpPr bwMode="auto">
                          <a:xfrm>
                            <a:off x="3324" y="3693"/>
                            <a:ext cx="137" cy="2"/>
                            <a:chOff x="3324" y="3693"/>
                            <a:chExt cx="137" cy="2"/>
                          </a:xfrm>
                        </wpg:grpSpPr>
                        <wps:wsp>
                          <wps:cNvPr id="55" name="Freeform 45"/>
                          <wps:cNvSpPr>
                            <a:spLocks/>
                          </wps:cNvSpPr>
                          <wps:spPr bwMode="auto">
                            <a:xfrm>
                              <a:off x="3324" y="3693"/>
                              <a:ext cx="137" cy="2"/>
                            </a:xfrm>
                            <a:custGeom>
                              <a:avLst/>
                              <a:gdLst>
                                <a:gd name="T0" fmla="+- 0 3324 3324"/>
                                <a:gd name="T1" fmla="*/ T0 w 137"/>
                                <a:gd name="T2" fmla="+- 0 3461 3324"/>
                                <a:gd name="T3" fmla="*/ T2 w 137"/>
                              </a:gdLst>
                              <a:ahLst/>
                              <a:cxnLst>
                                <a:cxn ang="0">
                                  <a:pos x="T1" y="0"/>
                                </a:cxn>
                                <a:cxn ang="0">
                                  <a:pos x="T3" y="0"/>
                                </a:cxn>
                              </a:cxnLst>
                              <a:rect l="0" t="0" r="r" b="b"/>
                              <a:pathLst>
                                <a:path w="137">
                                  <a:moveTo>
                                    <a:pt x="0" y="0"/>
                                  </a:moveTo>
                                  <a:lnTo>
                                    <a:pt x="137"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6"/>
                        <wpg:cNvGrpSpPr>
                          <a:grpSpLocks/>
                        </wpg:cNvGrpSpPr>
                        <wpg:grpSpPr bwMode="auto">
                          <a:xfrm>
                            <a:off x="3461" y="3287"/>
                            <a:ext cx="92" cy="1282"/>
                            <a:chOff x="3461" y="3287"/>
                            <a:chExt cx="92" cy="1282"/>
                          </a:xfrm>
                        </wpg:grpSpPr>
                        <wps:wsp>
                          <wps:cNvPr id="57" name="Freeform 47"/>
                          <wps:cNvSpPr>
                            <a:spLocks/>
                          </wps:cNvSpPr>
                          <wps:spPr bwMode="auto">
                            <a:xfrm>
                              <a:off x="3461" y="3287"/>
                              <a:ext cx="92" cy="1282"/>
                            </a:xfrm>
                            <a:custGeom>
                              <a:avLst/>
                              <a:gdLst>
                                <a:gd name="T0" fmla="+- 0 3461 3461"/>
                                <a:gd name="T1" fmla="*/ T0 w 92"/>
                                <a:gd name="T2" fmla="+- 0 3287 3287"/>
                                <a:gd name="T3" fmla="*/ 3287 h 1282"/>
                                <a:gd name="T4" fmla="+- 0 3552 3461"/>
                                <a:gd name="T5" fmla="*/ T4 w 92"/>
                                <a:gd name="T6" fmla="+- 0 3287 3287"/>
                                <a:gd name="T7" fmla="*/ 3287 h 1282"/>
                                <a:gd name="T8" fmla="+- 0 3552 3461"/>
                                <a:gd name="T9" fmla="*/ T8 w 92"/>
                                <a:gd name="T10" fmla="+- 0 4569 3287"/>
                                <a:gd name="T11" fmla="*/ 4569 h 1282"/>
                                <a:gd name="T12" fmla="+- 0 3461 3461"/>
                                <a:gd name="T13" fmla="*/ T12 w 92"/>
                                <a:gd name="T14" fmla="+- 0 4569 3287"/>
                                <a:gd name="T15" fmla="*/ 4569 h 1282"/>
                                <a:gd name="T16" fmla="+- 0 3461 3461"/>
                                <a:gd name="T17" fmla="*/ T16 w 92"/>
                                <a:gd name="T18" fmla="+- 0 3287 3287"/>
                                <a:gd name="T19" fmla="*/ 3287 h 1282"/>
                              </a:gdLst>
                              <a:ahLst/>
                              <a:cxnLst>
                                <a:cxn ang="0">
                                  <a:pos x="T1" y="T3"/>
                                </a:cxn>
                                <a:cxn ang="0">
                                  <a:pos x="T5" y="T7"/>
                                </a:cxn>
                                <a:cxn ang="0">
                                  <a:pos x="T9" y="T11"/>
                                </a:cxn>
                                <a:cxn ang="0">
                                  <a:pos x="T13" y="T15"/>
                                </a:cxn>
                                <a:cxn ang="0">
                                  <a:pos x="T17" y="T19"/>
                                </a:cxn>
                              </a:cxnLst>
                              <a:rect l="0" t="0" r="r" b="b"/>
                              <a:pathLst>
                                <a:path w="92" h="1282">
                                  <a:moveTo>
                                    <a:pt x="0" y="0"/>
                                  </a:moveTo>
                                  <a:lnTo>
                                    <a:pt x="91" y="0"/>
                                  </a:lnTo>
                                  <a:lnTo>
                                    <a:pt x="91" y="1282"/>
                                  </a:lnTo>
                                  <a:lnTo>
                                    <a:pt x="0" y="1282"/>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48"/>
                        <wpg:cNvGrpSpPr>
                          <a:grpSpLocks/>
                        </wpg:cNvGrpSpPr>
                        <wpg:grpSpPr bwMode="auto">
                          <a:xfrm>
                            <a:off x="3461" y="3287"/>
                            <a:ext cx="92" cy="1282"/>
                            <a:chOff x="3461" y="3287"/>
                            <a:chExt cx="92" cy="1282"/>
                          </a:xfrm>
                        </wpg:grpSpPr>
                        <wps:wsp>
                          <wps:cNvPr id="59" name="Freeform 49"/>
                          <wps:cNvSpPr>
                            <a:spLocks/>
                          </wps:cNvSpPr>
                          <wps:spPr bwMode="auto">
                            <a:xfrm>
                              <a:off x="3461" y="3287"/>
                              <a:ext cx="92" cy="1282"/>
                            </a:xfrm>
                            <a:custGeom>
                              <a:avLst/>
                              <a:gdLst>
                                <a:gd name="T0" fmla="+- 0 3461 3461"/>
                                <a:gd name="T1" fmla="*/ T0 w 92"/>
                                <a:gd name="T2" fmla="+- 0 3287 3287"/>
                                <a:gd name="T3" fmla="*/ 3287 h 1282"/>
                                <a:gd name="T4" fmla="+- 0 3552 3461"/>
                                <a:gd name="T5" fmla="*/ T4 w 92"/>
                                <a:gd name="T6" fmla="+- 0 3287 3287"/>
                                <a:gd name="T7" fmla="*/ 3287 h 1282"/>
                                <a:gd name="T8" fmla="+- 0 3552 3461"/>
                                <a:gd name="T9" fmla="*/ T8 w 92"/>
                                <a:gd name="T10" fmla="+- 0 4569 3287"/>
                                <a:gd name="T11" fmla="*/ 4569 h 1282"/>
                                <a:gd name="T12" fmla="+- 0 3461 3461"/>
                                <a:gd name="T13" fmla="*/ T12 w 92"/>
                                <a:gd name="T14" fmla="+- 0 4569 3287"/>
                                <a:gd name="T15" fmla="*/ 4569 h 1282"/>
                                <a:gd name="T16" fmla="+- 0 3461 3461"/>
                                <a:gd name="T17" fmla="*/ T16 w 92"/>
                                <a:gd name="T18" fmla="+- 0 3287 3287"/>
                                <a:gd name="T19" fmla="*/ 3287 h 1282"/>
                              </a:gdLst>
                              <a:ahLst/>
                              <a:cxnLst>
                                <a:cxn ang="0">
                                  <a:pos x="T1" y="T3"/>
                                </a:cxn>
                                <a:cxn ang="0">
                                  <a:pos x="T5" y="T7"/>
                                </a:cxn>
                                <a:cxn ang="0">
                                  <a:pos x="T9" y="T11"/>
                                </a:cxn>
                                <a:cxn ang="0">
                                  <a:pos x="T13" y="T15"/>
                                </a:cxn>
                                <a:cxn ang="0">
                                  <a:pos x="T17" y="T19"/>
                                </a:cxn>
                              </a:cxnLst>
                              <a:rect l="0" t="0" r="r" b="b"/>
                              <a:pathLst>
                                <a:path w="92" h="1282">
                                  <a:moveTo>
                                    <a:pt x="0" y="0"/>
                                  </a:moveTo>
                                  <a:lnTo>
                                    <a:pt x="91" y="0"/>
                                  </a:lnTo>
                                  <a:lnTo>
                                    <a:pt x="91" y="1282"/>
                                  </a:lnTo>
                                  <a:lnTo>
                                    <a:pt x="0" y="1282"/>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0"/>
                        <wpg:cNvGrpSpPr>
                          <a:grpSpLocks/>
                        </wpg:cNvGrpSpPr>
                        <wpg:grpSpPr bwMode="auto">
                          <a:xfrm>
                            <a:off x="3643" y="3693"/>
                            <a:ext cx="137" cy="2"/>
                            <a:chOff x="3643" y="3693"/>
                            <a:chExt cx="137" cy="2"/>
                          </a:xfrm>
                        </wpg:grpSpPr>
                        <wps:wsp>
                          <wps:cNvPr id="61" name="Freeform 51"/>
                          <wps:cNvSpPr>
                            <a:spLocks/>
                          </wps:cNvSpPr>
                          <wps:spPr bwMode="auto">
                            <a:xfrm>
                              <a:off x="3643" y="3693"/>
                              <a:ext cx="137" cy="2"/>
                            </a:xfrm>
                            <a:custGeom>
                              <a:avLst/>
                              <a:gdLst>
                                <a:gd name="T0" fmla="+- 0 3643 3643"/>
                                <a:gd name="T1" fmla="*/ T0 w 137"/>
                                <a:gd name="T2" fmla="+- 0 3780 3643"/>
                                <a:gd name="T3" fmla="*/ T2 w 137"/>
                              </a:gdLst>
                              <a:ahLst/>
                              <a:cxnLst>
                                <a:cxn ang="0">
                                  <a:pos x="T1" y="0"/>
                                </a:cxn>
                                <a:cxn ang="0">
                                  <a:pos x="T3" y="0"/>
                                </a:cxn>
                              </a:cxnLst>
                              <a:rect l="0" t="0" r="r" b="b"/>
                              <a:pathLst>
                                <a:path w="137">
                                  <a:moveTo>
                                    <a:pt x="0" y="0"/>
                                  </a:moveTo>
                                  <a:lnTo>
                                    <a:pt x="137"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2"/>
                        <wpg:cNvGrpSpPr>
                          <a:grpSpLocks/>
                        </wpg:cNvGrpSpPr>
                        <wpg:grpSpPr bwMode="auto">
                          <a:xfrm>
                            <a:off x="3780" y="3287"/>
                            <a:ext cx="94" cy="1282"/>
                            <a:chOff x="3780" y="3287"/>
                            <a:chExt cx="94" cy="1282"/>
                          </a:xfrm>
                        </wpg:grpSpPr>
                        <wps:wsp>
                          <wps:cNvPr id="63" name="Freeform 53"/>
                          <wps:cNvSpPr>
                            <a:spLocks/>
                          </wps:cNvSpPr>
                          <wps:spPr bwMode="auto">
                            <a:xfrm>
                              <a:off x="3780" y="3287"/>
                              <a:ext cx="94" cy="1282"/>
                            </a:xfrm>
                            <a:custGeom>
                              <a:avLst/>
                              <a:gdLst>
                                <a:gd name="T0" fmla="+- 0 3780 3780"/>
                                <a:gd name="T1" fmla="*/ T0 w 94"/>
                                <a:gd name="T2" fmla="+- 0 3287 3287"/>
                                <a:gd name="T3" fmla="*/ 3287 h 1282"/>
                                <a:gd name="T4" fmla="+- 0 3874 3780"/>
                                <a:gd name="T5" fmla="*/ T4 w 94"/>
                                <a:gd name="T6" fmla="+- 0 3287 3287"/>
                                <a:gd name="T7" fmla="*/ 3287 h 1282"/>
                                <a:gd name="T8" fmla="+- 0 3874 3780"/>
                                <a:gd name="T9" fmla="*/ T8 w 94"/>
                                <a:gd name="T10" fmla="+- 0 4569 3287"/>
                                <a:gd name="T11" fmla="*/ 4569 h 1282"/>
                                <a:gd name="T12" fmla="+- 0 3780 3780"/>
                                <a:gd name="T13" fmla="*/ T12 w 94"/>
                                <a:gd name="T14" fmla="+- 0 4569 3287"/>
                                <a:gd name="T15" fmla="*/ 4569 h 1282"/>
                                <a:gd name="T16" fmla="+- 0 3780 3780"/>
                                <a:gd name="T17" fmla="*/ T16 w 94"/>
                                <a:gd name="T18" fmla="+- 0 3287 3287"/>
                                <a:gd name="T19" fmla="*/ 3287 h 1282"/>
                              </a:gdLst>
                              <a:ahLst/>
                              <a:cxnLst>
                                <a:cxn ang="0">
                                  <a:pos x="T1" y="T3"/>
                                </a:cxn>
                                <a:cxn ang="0">
                                  <a:pos x="T5" y="T7"/>
                                </a:cxn>
                                <a:cxn ang="0">
                                  <a:pos x="T9" y="T11"/>
                                </a:cxn>
                                <a:cxn ang="0">
                                  <a:pos x="T13" y="T15"/>
                                </a:cxn>
                                <a:cxn ang="0">
                                  <a:pos x="T17" y="T19"/>
                                </a:cxn>
                              </a:cxnLst>
                              <a:rect l="0" t="0" r="r" b="b"/>
                              <a:pathLst>
                                <a:path w="94" h="1282">
                                  <a:moveTo>
                                    <a:pt x="0" y="0"/>
                                  </a:moveTo>
                                  <a:lnTo>
                                    <a:pt x="94" y="0"/>
                                  </a:lnTo>
                                  <a:lnTo>
                                    <a:pt x="94" y="1282"/>
                                  </a:lnTo>
                                  <a:lnTo>
                                    <a:pt x="0" y="1282"/>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54"/>
                        <wpg:cNvGrpSpPr>
                          <a:grpSpLocks/>
                        </wpg:cNvGrpSpPr>
                        <wpg:grpSpPr bwMode="auto">
                          <a:xfrm>
                            <a:off x="3780" y="3287"/>
                            <a:ext cx="94" cy="1282"/>
                            <a:chOff x="3780" y="3287"/>
                            <a:chExt cx="94" cy="1282"/>
                          </a:xfrm>
                        </wpg:grpSpPr>
                        <wps:wsp>
                          <wps:cNvPr id="65" name="Freeform 55"/>
                          <wps:cNvSpPr>
                            <a:spLocks/>
                          </wps:cNvSpPr>
                          <wps:spPr bwMode="auto">
                            <a:xfrm>
                              <a:off x="3780" y="3287"/>
                              <a:ext cx="94" cy="1282"/>
                            </a:xfrm>
                            <a:custGeom>
                              <a:avLst/>
                              <a:gdLst>
                                <a:gd name="T0" fmla="+- 0 3780 3780"/>
                                <a:gd name="T1" fmla="*/ T0 w 94"/>
                                <a:gd name="T2" fmla="+- 0 3287 3287"/>
                                <a:gd name="T3" fmla="*/ 3287 h 1282"/>
                                <a:gd name="T4" fmla="+- 0 3874 3780"/>
                                <a:gd name="T5" fmla="*/ T4 w 94"/>
                                <a:gd name="T6" fmla="+- 0 3287 3287"/>
                                <a:gd name="T7" fmla="*/ 3287 h 1282"/>
                                <a:gd name="T8" fmla="+- 0 3874 3780"/>
                                <a:gd name="T9" fmla="*/ T8 w 94"/>
                                <a:gd name="T10" fmla="+- 0 4569 3287"/>
                                <a:gd name="T11" fmla="*/ 4569 h 1282"/>
                                <a:gd name="T12" fmla="+- 0 3780 3780"/>
                                <a:gd name="T13" fmla="*/ T12 w 94"/>
                                <a:gd name="T14" fmla="+- 0 4569 3287"/>
                                <a:gd name="T15" fmla="*/ 4569 h 1282"/>
                                <a:gd name="T16" fmla="+- 0 3780 3780"/>
                                <a:gd name="T17" fmla="*/ T16 w 94"/>
                                <a:gd name="T18" fmla="+- 0 3287 3287"/>
                                <a:gd name="T19" fmla="*/ 3287 h 1282"/>
                              </a:gdLst>
                              <a:ahLst/>
                              <a:cxnLst>
                                <a:cxn ang="0">
                                  <a:pos x="T1" y="T3"/>
                                </a:cxn>
                                <a:cxn ang="0">
                                  <a:pos x="T5" y="T7"/>
                                </a:cxn>
                                <a:cxn ang="0">
                                  <a:pos x="T9" y="T11"/>
                                </a:cxn>
                                <a:cxn ang="0">
                                  <a:pos x="T13" y="T15"/>
                                </a:cxn>
                                <a:cxn ang="0">
                                  <a:pos x="T17" y="T19"/>
                                </a:cxn>
                              </a:cxnLst>
                              <a:rect l="0" t="0" r="r" b="b"/>
                              <a:pathLst>
                                <a:path w="94" h="1282">
                                  <a:moveTo>
                                    <a:pt x="0" y="0"/>
                                  </a:moveTo>
                                  <a:lnTo>
                                    <a:pt x="94" y="0"/>
                                  </a:lnTo>
                                  <a:lnTo>
                                    <a:pt x="94" y="1282"/>
                                  </a:lnTo>
                                  <a:lnTo>
                                    <a:pt x="0" y="1282"/>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56"/>
                        <wpg:cNvGrpSpPr>
                          <a:grpSpLocks/>
                        </wpg:cNvGrpSpPr>
                        <wpg:grpSpPr bwMode="auto">
                          <a:xfrm>
                            <a:off x="3965" y="3693"/>
                            <a:ext cx="137" cy="2"/>
                            <a:chOff x="3965" y="3693"/>
                            <a:chExt cx="137" cy="2"/>
                          </a:xfrm>
                        </wpg:grpSpPr>
                        <wps:wsp>
                          <wps:cNvPr id="67" name="Freeform 57"/>
                          <wps:cNvSpPr>
                            <a:spLocks/>
                          </wps:cNvSpPr>
                          <wps:spPr bwMode="auto">
                            <a:xfrm>
                              <a:off x="3965" y="3693"/>
                              <a:ext cx="137" cy="2"/>
                            </a:xfrm>
                            <a:custGeom>
                              <a:avLst/>
                              <a:gdLst>
                                <a:gd name="T0" fmla="+- 0 3965 3965"/>
                                <a:gd name="T1" fmla="*/ T0 w 137"/>
                                <a:gd name="T2" fmla="+- 0 4102 3965"/>
                                <a:gd name="T3" fmla="*/ T2 w 137"/>
                              </a:gdLst>
                              <a:ahLst/>
                              <a:cxnLst>
                                <a:cxn ang="0">
                                  <a:pos x="T1" y="0"/>
                                </a:cxn>
                                <a:cxn ang="0">
                                  <a:pos x="T3" y="0"/>
                                </a:cxn>
                              </a:cxnLst>
                              <a:rect l="0" t="0" r="r" b="b"/>
                              <a:pathLst>
                                <a:path w="137">
                                  <a:moveTo>
                                    <a:pt x="0" y="0"/>
                                  </a:moveTo>
                                  <a:lnTo>
                                    <a:pt x="137"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58"/>
                        <wpg:cNvGrpSpPr>
                          <a:grpSpLocks/>
                        </wpg:cNvGrpSpPr>
                        <wpg:grpSpPr bwMode="auto">
                          <a:xfrm>
                            <a:off x="4102" y="3073"/>
                            <a:ext cx="94" cy="1496"/>
                            <a:chOff x="4102" y="3073"/>
                            <a:chExt cx="94" cy="1496"/>
                          </a:xfrm>
                        </wpg:grpSpPr>
                        <wps:wsp>
                          <wps:cNvPr id="69" name="Freeform 59"/>
                          <wps:cNvSpPr>
                            <a:spLocks/>
                          </wps:cNvSpPr>
                          <wps:spPr bwMode="auto">
                            <a:xfrm>
                              <a:off x="4102" y="3073"/>
                              <a:ext cx="94" cy="1496"/>
                            </a:xfrm>
                            <a:custGeom>
                              <a:avLst/>
                              <a:gdLst>
                                <a:gd name="T0" fmla="+- 0 4102 4102"/>
                                <a:gd name="T1" fmla="*/ T0 w 94"/>
                                <a:gd name="T2" fmla="+- 0 3073 3073"/>
                                <a:gd name="T3" fmla="*/ 3073 h 1496"/>
                                <a:gd name="T4" fmla="+- 0 4195 4102"/>
                                <a:gd name="T5" fmla="*/ T4 w 94"/>
                                <a:gd name="T6" fmla="+- 0 3073 3073"/>
                                <a:gd name="T7" fmla="*/ 3073 h 1496"/>
                                <a:gd name="T8" fmla="+- 0 4195 4102"/>
                                <a:gd name="T9" fmla="*/ T8 w 94"/>
                                <a:gd name="T10" fmla="+- 0 4569 3073"/>
                                <a:gd name="T11" fmla="*/ 4569 h 1496"/>
                                <a:gd name="T12" fmla="+- 0 4102 4102"/>
                                <a:gd name="T13" fmla="*/ T12 w 94"/>
                                <a:gd name="T14" fmla="+- 0 4569 3073"/>
                                <a:gd name="T15" fmla="*/ 4569 h 1496"/>
                                <a:gd name="T16" fmla="+- 0 4102 4102"/>
                                <a:gd name="T17" fmla="*/ T16 w 94"/>
                                <a:gd name="T18" fmla="+- 0 3073 3073"/>
                                <a:gd name="T19" fmla="*/ 3073 h 1496"/>
                              </a:gdLst>
                              <a:ahLst/>
                              <a:cxnLst>
                                <a:cxn ang="0">
                                  <a:pos x="T1" y="T3"/>
                                </a:cxn>
                                <a:cxn ang="0">
                                  <a:pos x="T5" y="T7"/>
                                </a:cxn>
                                <a:cxn ang="0">
                                  <a:pos x="T9" y="T11"/>
                                </a:cxn>
                                <a:cxn ang="0">
                                  <a:pos x="T13" y="T15"/>
                                </a:cxn>
                                <a:cxn ang="0">
                                  <a:pos x="T17" y="T19"/>
                                </a:cxn>
                              </a:cxnLst>
                              <a:rect l="0" t="0" r="r" b="b"/>
                              <a:pathLst>
                                <a:path w="94" h="1496">
                                  <a:moveTo>
                                    <a:pt x="0" y="0"/>
                                  </a:moveTo>
                                  <a:lnTo>
                                    <a:pt x="93" y="0"/>
                                  </a:lnTo>
                                  <a:lnTo>
                                    <a:pt x="93" y="1496"/>
                                  </a:lnTo>
                                  <a:lnTo>
                                    <a:pt x="0" y="1496"/>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60"/>
                        <wpg:cNvGrpSpPr>
                          <a:grpSpLocks/>
                        </wpg:cNvGrpSpPr>
                        <wpg:grpSpPr bwMode="auto">
                          <a:xfrm>
                            <a:off x="4102" y="3073"/>
                            <a:ext cx="94" cy="1496"/>
                            <a:chOff x="4102" y="3073"/>
                            <a:chExt cx="94" cy="1496"/>
                          </a:xfrm>
                        </wpg:grpSpPr>
                        <wps:wsp>
                          <wps:cNvPr id="71" name="Freeform 61"/>
                          <wps:cNvSpPr>
                            <a:spLocks/>
                          </wps:cNvSpPr>
                          <wps:spPr bwMode="auto">
                            <a:xfrm>
                              <a:off x="4102" y="3073"/>
                              <a:ext cx="94" cy="1496"/>
                            </a:xfrm>
                            <a:custGeom>
                              <a:avLst/>
                              <a:gdLst>
                                <a:gd name="T0" fmla="+- 0 4102 4102"/>
                                <a:gd name="T1" fmla="*/ T0 w 94"/>
                                <a:gd name="T2" fmla="+- 0 3073 3073"/>
                                <a:gd name="T3" fmla="*/ 3073 h 1496"/>
                                <a:gd name="T4" fmla="+- 0 4195 4102"/>
                                <a:gd name="T5" fmla="*/ T4 w 94"/>
                                <a:gd name="T6" fmla="+- 0 3073 3073"/>
                                <a:gd name="T7" fmla="*/ 3073 h 1496"/>
                                <a:gd name="T8" fmla="+- 0 4195 4102"/>
                                <a:gd name="T9" fmla="*/ T8 w 94"/>
                                <a:gd name="T10" fmla="+- 0 4569 3073"/>
                                <a:gd name="T11" fmla="*/ 4569 h 1496"/>
                                <a:gd name="T12" fmla="+- 0 4102 4102"/>
                                <a:gd name="T13" fmla="*/ T12 w 94"/>
                                <a:gd name="T14" fmla="+- 0 4569 3073"/>
                                <a:gd name="T15" fmla="*/ 4569 h 1496"/>
                                <a:gd name="T16" fmla="+- 0 4102 4102"/>
                                <a:gd name="T17" fmla="*/ T16 w 94"/>
                                <a:gd name="T18" fmla="+- 0 3073 3073"/>
                                <a:gd name="T19" fmla="*/ 3073 h 1496"/>
                              </a:gdLst>
                              <a:ahLst/>
                              <a:cxnLst>
                                <a:cxn ang="0">
                                  <a:pos x="T1" y="T3"/>
                                </a:cxn>
                                <a:cxn ang="0">
                                  <a:pos x="T5" y="T7"/>
                                </a:cxn>
                                <a:cxn ang="0">
                                  <a:pos x="T9" y="T11"/>
                                </a:cxn>
                                <a:cxn ang="0">
                                  <a:pos x="T13" y="T15"/>
                                </a:cxn>
                                <a:cxn ang="0">
                                  <a:pos x="T17" y="T19"/>
                                </a:cxn>
                              </a:cxnLst>
                              <a:rect l="0" t="0" r="r" b="b"/>
                              <a:pathLst>
                                <a:path w="94" h="1496">
                                  <a:moveTo>
                                    <a:pt x="0" y="0"/>
                                  </a:moveTo>
                                  <a:lnTo>
                                    <a:pt x="93" y="0"/>
                                  </a:lnTo>
                                  <a:lnTo>
                                    <a:pt x="93" y="1496"/>
                                  </a:lnTo>
                                  <a:lnTo>
                                    <a:pt x="0" y="1496"/>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62"/>
                        <wpg:cNvGrpSpPr>
                          <a:grpSpLocks/>
                        </wpg:cNvGrpSpPr>
                        <wpg:grpSpPr bwMode="auto">
                          <a:xfrm>
                            <a:off x="4517" y="3693"/>
                            <a:ext cx="550" cy="2"/>
                            <a:chOff x="4517" y="3693"/>
                            <a:chExt cx="550" cy="2"/>
                          </a:xfrm>
                        </wpg:grpSpPr>
                        <wps:wsp>
                          <wps:cNvPr id="73" name="Freeform 63"/>
                          <wps:cNvSpPr>
                            <a:spLocks/>
                          </wps:cNvSpPr>
                          <wps:spPr bwMode="auto">
                            <a:xfrm>
                              <a:off x="4517" y="3693"/>
                              <a:ext cx="550" cy="2"/>
                            </a:xfrm>
                            <a:custGeom>
                              <a:avLst/>
                              <a:gdLst>
                                <a:gd name="T0" fmla="+- 0 4517 4517"/>
                                <a:gd name="T1" fmla="*/ T0 w 550"/>
                                <a:gd name="T2" fmla="+- 0 5066 4517"/>
                                <a:gd name="T3" fmla="*/ T2 w 550"/>
                              </a:gdLst>
                              <a:ahLst/>
                              <a:cxnLst>
                                <a:cxn ang="0">
                                  <a:pos x="T1" y="0"/>
                                </a:cxn>
                                <a:cxn ang="0">
                                  <a:pos x="T3" y="0"/>
                                </a:cxn>
                              </a:cxnLst>
                              <a:rect l="0" t="0" r="r" b="b"/>
                              <a:pathLst>
                                <a:path w="550">
                                  <a:moveTo>
                                    <a:pt x="0" y="0"/>
                                  </a:moveTo>
                                  <a:lnTo>
                                    <a:pt x="549"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64"/>
                        <wpg:cNvGrpSpPr>
                          <a:grpSpLocks/>
                        </wpg:cNvGrpSpPr>
                        <wpg:grpSpPr bwMode="auto">
                          <a:xfrm>
                            <a:off x="4286" y="3693"/>
                            <a:ext cx="137" cy="2"/>
                            <a:chOff x="4286" y="3693"/>
                            <a:chExt cx="137" cy="2"/>
                          </a:xfrm>
                        </wpg:grpSpPr>
                        <wps:wsp>
                          <wps:cNvPr id="75" name="Freeform 65"/>
                          <wps:cNvSpPr>
                            <a:spLocks/>
                          </wps:cNvSpPr>
                          <wps:spPr bwMode="auto">
                            <a:xfrm>
                              <a:off x="4286" y="3693"/>
                              <a:ext cx="137" cy="2"/>
                            </a:xfrm>
                            <a:custGeom>
                              <a:avLst/>
                              <a:gdLst>
                                <a:gd name="T0" fmla="+- 0 4286 4286"/>
                                <a:gd name="T1" fmla="*/ T0 w 137"/>
                                <a:gd name="T2" fmla="+- 0 4423 4286"/>
                                <a:gd name="T3" fmla="*/ T2 w 137"/>
                              </a:gdLst>
                              <a:ahLst/>
                              <a:cxnLst>
                                <a:cxn ang="0">
                                  <a:pos x="T1" y="0"/>
                                </a:cxn>
                                <a:cxn ang="0">
                                  <a:pos x="T3" y="0"/>
                                </a:cxn>
                              </a:cxnLst>
                              <a:rect l="0" t="0" r="r" b="b"/>
                              <a:pathLst>
                                <a:path w="137">
                                  <a:moveTo>
                                    <a:pt x="0" y="0"/>
                                  </a:moveTo>
                                  <a:lnTo>
                                    <a:pt x="137"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66"/>
                        <wpg:cNvGrpSpPr>
                          <a:grpSpLocks/>
                        </wpg:cNvGrpSpPr>
                        <wpg:grpSpPr bwMode="auto">
                          <a:xfrm>
                            <a:off x="4286" y="2817"/>
                            <a:ext cx="137" cy="2"/>
                            <a:chOff x="4286" y="2817"/>
                            <a:chExt cx="137" cy="2"/>
                          </a:xfrm>
                        </wpg:grpSpPr>
                        <wps:wsp>
                          <wps:cNvPr id="77" name="Freeform 67"/>
                          <wps:cNvSpPr>
                            <a:spLocks/>
                          </wps:cNvSpPr>
                          <wps:spPr bwMode="auto">
                            <a:xfrm>
                              <a:off x="4286" y="2817"/>
                              <a:ext cx="137" cy="2"/>
                            </a:xfrm>
                            <a:custGeom>
                              <a:avLst/>
                              <a:gdLst>
                                <a:gd name="T0" fmla="+- 0 4286 4286"/>
                                <a:gd name="T1" fmla="*/ T0 w 137"/>
                                <a:gd name="T2" fmla="+- 0 4423 4286"/>
                                <a:gd name="T3" fmla="*/ T2 w 137"/>
                              </a:gdLst>
                              <a:ahLst/>
                              <a:cxnLst>
                                <a:cxn ang="0">
                                  <a:pos x="T1" y="0"/>
                                </a:cxn>
                                <a:cxn ang="0">
                                  <a:pos x="T3" y="0"/>
                                </a:cxn>
                              </a:cxnLst>
                              <a:rect l="0" t="0" r="r" b="b"/>
                              <a:pathLst>
                                <a:path w="137">
                                  <a:moveTo>
                                    <a:pt x="0" y="0"/>
                                  </a:moveTo>
                                  <a:lnTo>
                                    <a:pt x="137"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68"/>
                        <wpg:cNvGrpSpPr>
                          <a:grpSpLocks/>
                        </wpg:cNvGrpSpPr>
                        <wpg:grpSpPr bwMode="auto">
                          <a:xfrm>
                            <a:off x="4423" y="2646"/>
                            <a:ext cx="94" cy="1923"/>
                            <a:chOff x="4423" y="2646"/>
                            <a:chExt cx="94" cy="1923"/>
                          </a:xfrm>
                        </wpg:grpSpPr>
                        <wps:wsp>
                          <wps:cNvPr id="79" name="Freeform 69"/>
                          <wps:cNvSpPr>
                            <a:spLocks/>
                          </wps:cNvSpPr>
                          <wps:spPr bwMode="auto">
                            <a:xfrm>
                              <a:off x="4423" y="2646"/>
                              <a:ext cx="94" cy="1923"/>
                            </a:xfrm>
                            <a:custGeom>
                              <a:avLst/>
                              <a:gdLst>
                                <a:gd name="T0" fmla="+- 0 4423 4423"/>
                                <a:gd name="T1" fmla="*/ T0 w 94"/>
                                <a:gd name="T2" fmla="+- 0 2646 2646"/>
                                <a:gd name="T3" fmla="*/ 2646 h 1923"/>
                                <a:gd name="T4" fmla="+- 0 4517 4423"/>
                                <a:gd name="T5" fmla="*/ T4 w 94"/>
                                <a:gd name="T6" fmla="+- 0 2646 2646"/>
                                <a:gd name="T7" fmla="*/ 2646 h 1923"/>
                                <a:gd name="T8" fmla="+- 0 4517 4423"/>
                                <a:gd name="T9" fmla="*/ T8 w 94"/>
                                <a:gd name="T10" fmla="+- 0 4569 2646"/>
                                <a:gd name="T11" fmla="*/ 4569 h 1923"/>
                                <a:gd name="T12" fmla="+- 0 4423 4423"/>
                                <a:gd name="T13" fmla="*/ T12 w 94"/>
                                <a:gd name="T14" fmla="+- 0 4569 2646"/>
                                <a:gd name="T15" fmla="*/ 4569 h 1923"/>
                                <a:gd name="T16" fmla="+- 0 4423 4423"/>
                                <a:gd name="T17" fmla="*/ T16 w 94"/>
                                <a:gd name="T18" fmla="+- 0 2646 2646"/>
                                <a:gd name="T19" fmla="*/ 2646 h 1923"/>
                              </a:gdLst>
                              <a:ahLst/>
                              <a:cxnLst>
                                <a:cxn ang="0">
                                  <a:pos x="T1" y="T3"/>
                                </a:cxn>
                                <a:cxn ang="0">
                                  <a:pos x="T5" y="T7"/>
                                </a:cxn>
                                <a:cxn ang="0">
                                  <a:pos x="T9" y="T11"/>
                                </a:cxn>
                                <a:cxn ang="0">
                                  <a:pos x="T13" y="T15"/>
                                </a:cxn>
                                <a:cxn ang="0">
                                  <a:pos x="T17" y="T19"/>
                                </a:cxn>
                              </a:cxnLst>
                              <a:rect l="0" t="0" r="r" b="b"/>
                              <a:pathLst>
                                <a:path w="94" h="1923">
                                  <a:moveTo>
                                    <a:pt x="0" y="0"/>
                                  </a:moveTo>
                                  <a:lnTo>
                                    <a:pt x="94" y="0"/>
                                  </a:lnTo>
                                  <a:lnTo>
                                    <a:pt x="94" y="1923"/>
                                  </a:lnTo>
                                  <a:lnTo>
                                    <a:pt x="0" y="1923"/>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70"/>
                        <wpg:cNvGrpSpPr>
                          <a:grpSpLocks/>
                        </wpg:cNvGrpSpPr>
                        <wpg:grpSpPr bwMode="auto">
                          <a:xfrm>
                            <a:off x="4423" y="2646"/>
                            <a:ext cx="94" cy="1923"/>
                            <a:chOff x="4423" y="2646"/>
                            <a:chExt cx="94" cy="1923"/>
                          </a:xfrm>
                        </wpg:grpSpPr>
                        <wps:wsp>
                          <wps:cNvPr id="81" name="Freeform 71"/>
                          <wps:cNvSpPr>
                            <a:spLocks/>
                          </wps:cNvSpPr>
                          <wps:spPr bwMode="auto">
                            <a:xfrm>
                              <a:off x="4423" y="2646"/>
                              <a:ext cx="94" cy="1923"/>
                            </a:xfrm>
                            <a:custGeom>
                              <a:avLst/>
                              <a:gdLst>
                                <a:gd name="T0" fmla="+- 0 4423 4423"/>
                                <a:gd name="T1" fmla="*/ T0 w 94"/>
                                <a:gd name="T2" fmla="+- 0 2646 2646"/>
                                <a:gd name="T3" fmla="*/ 2646 h 1923"/>
                                <a:gd name="T4" fmla="+- 0 4517 4423"/>
                                <a:gd name="T5" fmla="*/ T4 w 94"/>
                                <a:gd name="T6" fmla="+- 0 2646 2646"/>
                                <a:gd name="T7" fmla="*/ 2646 h 1923"/>
                                <a:gd name="T8" fmla="+- 0 4517 4423"/>
                                <a:gd name="T9" fmla="*/ T8 w 94"/>
                                <a:gd name="T10" fmla="+- 0 4569 2646"/>
                                <a:gd name="T11" fmla="*/ 4569 h 1923"/>
                                <a:gd name="T12" fmla="+- 0 4423 4423"/>
                                <a:gd name="T13" fmla="*/ T12 w 94"/>
                                <a:gd name="T14" fmla="+- 0 4569 2646"/>
                                <a:gd name="T15" fmla="*/ 4569 h 1923"/>
                                <a:gd name="T16" fmla="+- 0 4423 4423"/>
                                <a:gd name="T17" fmla="*/ T16 w 94"/>
                                <a:gd name="T18" fmla="+- 0 2646 2646"/>
                                <a:gd name="T19" fmla="*/ 2646 h 1923"/>
                              </a:gdLst>
                              <a:ahLst/>
                              <a:cxnLst>
                                <a:cxn ang="0">
                                  <a:pos x="T1" y="T3"/>
                                </a:cxn>
                                <a:cxn ang="0">
                                  <a:pos x="T5" y="T7"/>
                                </a:cxn>
                                <a:cxn ang="0">
                                  <a:pos x="T9" y="T11"/>
                                </a:cxn>
                                <a:cxn ang="0">
                                  <a:pos x="T13" y="T15"/>
                                </a:cxn>
                                <a:cxn ang="0">
                                  <a:pos x="T17" y="T19"/>
                                </a:cxn>
                              </a:cxnLst>
                              <a:rect l="0" t="0" r="r" b="b"/>
                              <a:pathLst>
                                <a:path w="94" h="1923">
                                  <a:moveTo>
                                    <a:pt x="0" y="0"/>
                                  </a:moveTo>
                                  <a:lnTo>
                                    <a:pt x="94" y="0"/>
                                  </a:lnTo>
                                  <a:lnTo>
                                    <a:pt x="94" y="1923"/>
                                  </a:lnTo>
                                  <a:lnTo>
                                    <a:pt x="0" y="1923"/>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72"/>
                        <wpg:cNvGrpSpPr>
                          <a:grpSpLocks/>
                        </wpg:cNvGrpSpPr>
                        <wpg:grpSpPr bwMode="auto">
                          <a:xfrm>
                            <a:off x="4745" y="3714"/>
                            <a:ext cx="94" cy="855"/>
                            <a:chOff x="4745" y="3714"/>
                            <a:chExt cx="94" cy="855"/>
                          </a:xfrm>
                        </wpg:grpSpPr>
                        <wps:wsp>
                          <wps:cNvPr id="83" name="Freeform 73"/>
                          <wps:cNvSpPr>
                            <a:spLocks/>
                          </wps:cNvSpPr>
                          <wps:spPr bwMode="auto">
                            <a:xfrm>
                              <a:off x="4745" y="3714"/>
                              <a:ext cx="94" cy="855"/>
                            </a:xfrm>
                            <a:custGeom>
                              <a:avLst/>
                              <a:gdLst>
                                <a:gd name="T0" fmla="+- 0 4745 4745"/>
                                <a:gd name="T1" fmla="*/ T0 w 94"/>
                                <a:gd name="T2" fmla="+- 0 3714 3714"/>
                                <a:gd name="T3" fmla="*/ 3714 h 855"/>
                                <a:gd name="T4" fmla="+- 0 4838 4745"/>
                                <a:gd name="T5" fmla="*/ T4 w 94"/>
                                <a:gd name="T6" fmla="+- 0 3714 3714"/>
                                <a:gd name="T7" fmla="*/ 3714 h 855"/>
                                <a:gd name="T8" fmla="+- 0 4838 4745"/>
                                <a:gd name="T9" fmla="*/ T8 w 94"/>
                                <a:gd name="T10" fmla="+- 0 4569 3714"/>
                                <a:gd name="T11" fmla="*/ 4569 h 855"/>
                                <a:gd name="T12" fmla="+- 0 4745 4745"/>
                                <a:gd name="T13" fmla="*/ T12 w 94"/>
                                <a:gd name="T14" fmla="+- 0 4569 3714"/>
                                <a:gd name="T15" fmla="*/ 4569 h 855"/>
                                <a:gd name="T16" fmla="+- 0 4745 4745"/>
                                <a:gd name="T17" fmla="*/ T16 w 94"/>
                                <a:gd name="T18" fmla="+- 0 3714 3714"/>
                                <a:gd name="T19" fmla="*/ 3714 h 855"/>
                              </a:gdLst>
                              <a:ahLst/>
                              <a:cxnLst>
                                <a:cxn ang="0">
                                  <a:pos x="T1" y="T3"/>
                                </a:cxn>
                                <a:cxn ang="0">
                                  <a:pos x="T5" y="T7"/>
                                </a:cxn>
                                <a:cxn ang="0">
                                  <a:pos x="T9" y="T11"/>
                                </a:cxn>
                                <a:cxn ang="0">
                                  <a:pos x="T13" y="T15"/>
                                </a:cxn>
                                <a:cxn ang="0">
                                  <a:pos x="T17" y="T19"/>
                                </a:cxn>
                              </a:cxnLst>
                              <a:rect l="0" t="0" r="r" b="b"/>
                              <a:pathLst>
                                <a:path w="94" h="855">
                                  <a:moveTo>
                                    <a:pt x="0" y="0"/>
                                  </a:moveTo>
                                  <a:lnTo>
                                    <a:pt x="93" y="0"/>
                                  </a:lnTo>
                                  <a:lnTo>
                                    <a:pt x="93" y="855"/>
                                  </a:lnTo>
                                  <a:lnTo>
                                    <a:pt x="0" y="855"/>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74"/>
                        <wpg:cNvGrpSpPr>
                          <a:grpSpLocks/>
                        </wpg:cNvGrpSpPr>
                        <wpg:grpSpPr bwMode="auto">
                          <a:xfrm>
                            <a:off x="4745" y="3714"/>
                            <a:ext cx="94" cy="855"/>
                            <a:chOff x="4745" y="3714"/>
                            <a:chExt cx="94" cy="855"/>
                          </a:xfrm>
                        </wpg:grpSpPr>
                        <wps:wsp>
                          <wps:cNvPr id="85" name="Freeform 75"/>
                          <wps:cNvSpPr>
                            <a:spLocks/>
                          </wps:cNvSpPr>
                          <wps:spPr bwMode="auto">
                            <a:xfrm>
                              <a:off x="4745" y="3714"/>
                              <a:ext cx="94" cy="855"/>
                            </a:xfrm>
                            <a:custGeom>
                              <a:avLst/>
                              <a:gdLst>
                                <a:gd name="T0" fmla="+- 0 4745 4745"/>
                                <a:gd name="T1" fmla="*/ T0 w 94"/>
                                <a:gd name="T2" fmla="+- 0 3714 3714"/>
                                <a:gd name="T3" fmla="*/ 3714 h 855"/>
                                <a:gd name="T4" fmla="+- 0 4838 4745"/>
                                <a:gd name="T5" fmla="*/ T4 w 94"/>
                                <a:gd name="T6" fmla="+- 0 3714 3714"/>
                                <a:gd name="T7" fmla="*/ 3714 h 855"/>
                                <a:gd name="T8" fmla="+- 0 4838 4745"/>
                                <a:gd name="T9" fmla="*/ T8 w 94"/>
                                <a:gd name="T10" fmla="+- 0 4569 3714"/>
                                <a:gd name="T11" fmla="*/ 4569 h 855"/>
                                <a:gd name="T12" fmla="+- 0 4745 4745"/>
                                <a:gd name="T13" fmla="*/ T12 w 94"/>
                                <a:gd name="T14" fmla="+- 0 4569 3714"/>
                                <a:gd name="T15" fmla="*/ 4569 h 855"/>
                                <a:gd name="T16" fmla="+- 0 4745 4745"/>
                                <a:gd name="T17" fmla="*/ T16 w 94"/>
                                <a:gd name="T18" fmla="+- 0 3714 3714"/>
                                <a:gd name="T19" fmla="*/ 3714 h 855"/>
                              </a:gdLst>
                              <a:ahLst/>
                              <a:cxnLst>
                                <a:cxn ang="0">
                                  <a:pos x="T1" y="T3"/>
                                </a:cxn>
                                <a:cxn ang="0">
                                  <a:pos x="T5" y="T7"/>
                                </a:cxn>
                                <a:cxn ang="0">
                                  <a:pos x="T9" y="T11"/>
                                </a:cxn>
                                <a:cxn ang="0">
                                  <a:pos x="T13" y="T15"/>
                                </a:cxn>
                                <a:cxn ang="0">
                                  <a:pos x="T17" y="T19"/>
                                </a:cxn>
                              </a:cxnLst>
                              <a:rect l="0" t="0" r="r" b="b"/>
                              <a:pathLst>
                                <a:path w="94" h="855">
                                  <a:moveTo>
                                    <a:pt x="0" y="0"/>
                                  </a:moveTo>
                                  <a:lnTo>
                                    <a:pt x="93" y="0"/>
                                  </a:lnTo>
                                  <a:lnTo>
                                    <a:pt x="93" y="855"/>
                                  </a:lnTo>
                                  <a:lnTo>
                                    <a:pt x="0" y="855"/>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6"/>
                        <wpg:cNvGrpSpPr>
                          <a:grpSpLocks/>
                        </wpg:cNvGrpSpPr>
                        <wpg:grpSpPr bwMode="auto">
                          <a:xfrm>
                            <a:off x="5160" y="3693"/>
                            <a:ext cx="1191" cy="2"/>
                            <a:chOff x="5160" y="3693"/>
                            <a:chExt cx="1191" cy="2"/>
                          </a:xfrm>
                        </wpg:grpSpPr>
                        <wps:wsp>
                          <wps:cNvPr id="87" name="Freeform 77"/>
                          <wps:cNvSpPr>
                            <a:spLocks/>
                          </wps:cNvSpPr>
                          <wps:spPr bwMode="auto">
                            <a:xfrm>
                              <a:off x="5160" y="3693"/>
                              <a:ext cx="1191" cy="2"/>
                            </a:xfrm>
                            <a:custGeom>
                              <a:avLst/>
                              <a:gdLst>
                                <a:gd name="T0" fmla="+- 0 5160 5160"/>
                                <a:gd name="T1" fmla="*/ T0 w 1191"/>
                                <a:gd name="T2" fmla="+- 0 6350 5160"/>
                                <a:gd name="T3" fmla="*/ T2 w 1191"/>
                              </a:gdLst>
                              <a:ahLst/>
                              <a:cxnLst>
                                <a:cxn ang="0">
                                  <a:pos x="T1" y="0"/>
                                </a:cxn>
                                <a:cxn ang="0">
                                  <a:pos x="T3" y="0"/>
                                </a:cxn>
                              </a:cxnLst>
                              <a:rect l="0" t="0" r="r" b="b"/>
                              <a:pathLst>
                                <a:path w="1191">
                                  <a:moveTo>
                                    <a:pt x="0" y="0"/>
                                  </a:moveTo>
                                  <a:lnTo>
                                    <a:pt x="119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78"/>
                        <wpg:cNvGrpSpPr>
                          <a:grpSpLocks/>
                        </wpg:cNvGrpSpPr>
                        <wpg:grpSpPr bwMode="auto">
                          <a:xfrm>
                            <a:off x="5066" y="3501"/>
                            <a:ext cx="94" cy="1068"/>
                            <a:chOff x="5066" y="3501"/>
                            <a:chExt cx="94" cy="1068"/>
                          </a:xfrm>
                        </wpg:grpSpPr>
                        <wps:wsp>
                          <wps:cNvPr id="89" name="Freeform 79"/>
                          <wps:cNvSpPr>
                            <a:spLocks/>
                          </wps:cNvSpPr>
                          <wps:spPr bwMode="auto">
                            <a:xfrm>
                              <a:off x="5066" y="3501"/>
                              <a:ext cx="94" cy="1068"/>
                            </a:xfrm>
                            <a:custGeom>
                              <a:avLst/>
                              <a:gdLst>
                                <a:gd name="T0" fmla="+- 0 5066 5066"/>
                                <a:gd name="T1" fmla="*/ T0 w 94"/>
                                <a:gd name="T2" fmla="+- 0 3501 3501"/>
                                <a:gd name="T3" fmla="*/ 3501 h 1068"/>
                                <a:gd name="T4" fmla="+- 0 5160 5066"/>
                                <a:gd name="T5" fmla="*/ T4 w 94"/>
                                <a:gd name="T6" fmla="+- 0 3501 3501"/>
                                <a:gd name="T7" fmla="*/ 3501 h 1068"/>
                                <a:gd name="T8" fmla="+- 0 5160 5066"/>
                                <a:gd name="T9" fmla="*/ T8 w 94"/>
                                <a:gd name="T10" fmla="+- 0 4569 3501"/>
                                <a:gd name="T11" fmla="*/ 4569 h 1068"/>
                                <a:gd name="T12" fmla="+- 0 5066 5066"/>
                                <a:gd name="T13" fmla="*/ T12 w 94"/>
                                <a:gd name="T14" fmla="+- 0 4569 3501"/>
                                <a:gd name="T15" fmla="*/ 4569 h 1068"/>
                                <a:gd name="T16" fmla="+- 0 5066 5066"/>
                                <a:gd name="T17" fmla="*/ T16 w 94"/>
                                <a:gd name="T18" fmla="+- 0 3501 3501"/>
                                <a:gd name="T19" fmla="*/ 3501 h 1068"/>
                              </a:gdLst>
                              <a:ahLst/>
                              <a:cxnLst>
                                <a:cxn ang="0">
                                  <a:pos x="T1" y="T3"/>
                                </a:cxn>
                                <a:cxn ang="0">
                                  <a:pos x="T5" y="T7"/>
                                </a:cxn>
                                <a:cxn ang="0">
                                  <a:pos x="T9" y="T11"/>
                                </a:cxn>
                                <a:cxn ang="0">
                                  <a:pos x="T13" y="T15"/>
                                </a:cxn>
                                <a:cxn ang="0">
                                  <a:pos x="T17" y="T19"/>
                                </a:cxn>
                              </a:cxnLst>
                              <a:rect l="0" t="0" r="r" b="b"/>
                              <a:pathLst>
                                <a:path w="94" h="1068">
                                  <a:moveTo>
                                    <a:pt x="0" y="0"/>
                                  </a:moveTo>
                                  <a:lnTo>
                                    <a:pt x="94" y="0"/>
                                  </a:lnTo>
                                  <a:lnTo>
                                    <a:pt x="94" y="1068"/>
                                  </a:lnTo>
                                  <a:lnTo>
                                    <a:pt x="0" y="1068"/>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80"/>
                        <wpg:cNvGrpSpPr>
                          <a:grpSpLocks/>
                        </wpg:cNvGrpSpPr>
                        <wpg:grpSpPr bwMode="auto">
                          <a:xfrm>
                            <a:off x="5066" y="3501"/>
                            <a:ext cx="94" cy="1068"/>
                            <a:chOff x="5066" y="3501"/>
                            <a:chExt cx="94" cy="1068"/>
                          </a:xfrm>
                        </wpg:grpSpPr>
                        <wps:wsp>
                          <wps:cNvPr id="91" name="Freeform 81"/>
                          <wps:cNvSpPr>
                            <a:spLocks/>
                          </wps:cNvSpPr>
                          <wps:spPr bwMode="auto">
                            <a:xfrm>
                              <a:off x="5066" y="3501"/>
                              <a:ext cx="94" cy="1068"/>
                            </a:xfrm>
                            <a:custGeom>
                              <a:avLst/>
                              <a:gdLst>
                                <a:gd name="T0" fmla="+- 0 5066 5066"/>
                                <a:gd name="T1" fmla="*/ T0 w 94"/>
                                <a:gd name="T2" fmla="+- 0 3501 3501"/>
                                <a:gd name="T3" fmla="*/ 3501 h 1068"/>
                                <a:gd name="T4" fmla="+- 0 5160 5066"/>
                                <a:gd name="T5" fmla="*/ T4 w 94"/>
                                <a:gd name="T6" fmla="+- 0 3501 3501"/>
                                <a:gd name="T7" fmla="*/ 3501 h 1068"/>
                                <a:gd name="T8" fmla="+- 0 5160 5066"/>
                                <a:gd name="T9" fmla="*/ T8 w 94"/>
                                <a:gd name="T10" fmla="+- 0 4569 3501"/>
                                <a:gd name="T11" fmla="*/ 4569 h 1068"/>
                                <a:gd name="T12" fmla="+- 0 5066 5066"/>
                                <a:gd name="T13" fmla="*/ T12 w 94"/>
                                <a:gd name="T14" fmla="+- 0 4569 3501"/>
                                <a:gd name="T15" fmla="*/ 4569 h 1068"/>
                                <a:gd name="T16" fmla="+- 0 5066 5066"/>
                                <a:gd name="T17" fmla="*/ T16 w 94"/>
                                <a:gd name="T18" fmla="+- 0 3501 3501"/>
                                <a:gd name="T19" fmla="*/ 3501 h 1068"/>
                              </a:gdLst>
                              <a:ahLst/>
                              <a:cxnLst>
                                <a:cxn ang="0">
                                  <a:pos x="T1" y="T3"/>
                                </a:cxn>
                                <a:cxn ang="0">
                                  <a:pos x="T5" y="T7"/>
                                </a:cxn>
                                <a:cxn ang="0">
                                  <a:pos x="T9" y="T11"/>
                                </a:cxn>
                                <a:cxn ang="0">
                                  <a:pos x="T13" y="T15"/>
                                </a:cxn>
                                <a:cxn ang="0">
                                  <a:pos x="T17" y="T19"/>
                                </a:cxn>
                              </a:cxnLst>
                              <a:rect l="0" t="0" r="r" b="b"/>
                              <a:pathLst>
                                <a:path w="94" h="1068">
                                  <a:moveTo>
                                    <a:pt x="0" y="0"/>
                                  </a:moveTo>
                                  <a:lnTo>
                                    <a:pt x="94" y="0"/>
                                  </a:lnTo>
                                  <a:lnTo>
                                    <a:pt x="94" y="1068"/>
                                  </a:lnTo>
                                  <a:lnTo>
                                    <a:pt x="0" y="106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82"/>
                        <wpg:cNvGrpSpPr>
                          <a:grpSpLocks/>
                        </wpg:cNvGrpSpPr>
                        <wpg:grpSpPr bwMode="auto">
                          <a:xfrm>
                            <a:off x="5710" y="4355"/>
                            <a:ext cx="92" cy="214"/>
                            <a:chOff x="5710" y="4355"/>
                            <a:chExt cx="92" cy="214"/>
                          </a:xfrm>
                        </wpg:grpSpPr>
                        <wps:wsp>
                          <wps:cNvPr id="93" name="Freeform 83"/>
                          <wps:cNvSpPr>
                            <a:spLocks/>
                          </wps:cNvSpPr>
                          <wps:spPr bwMode="auto">
                            <a:xfrm>
                              <a:off x="5710" y="4355"/>
                              <a:ext cx="92" cy="214"/>
                            </a:xfrm>
                            <a:custGeom>
                              <a:avLst/>
                              <a:gdLst>
                                <a:gd name="T0" fmla="+- 0 5710 5710"/>
                                <a:gd name="T1" fmla="*/ T0 w 92"/>
                                <a:gd name="T2" fmla="+- 0 4355 4355"/>
                                <a:gd name="T3" fmla="*/ 4355 h 214"/>
                                <a:gd name="T4" fmla="+- 0 5801 5710"/>
                                <a:gd name="T5" fmla="*/ T4 w 92"/>
                                <a:gd name="T6" fmla="+- 0 4355 4355"/>
                                <a:gd name="T7" fmla="*/ 4355 h 214"/>
                                <a:gd name="T8" fmla="+- 0 5801 5710"/>
                                <a:gd name="T9" fmla="*/ T8 w 92"/>
                                <a:gd name="T10" fmla="+- 0 4569 4355"/>
                                <a:gd name="T11" fmla="*/ 4569 h 214"/>
                                <a:gd name="T12" fmla="+- 0 5710 5710"/>
                                <a:gd name="T13" fmla="*/ T12 w 92"/>
                                <a:gd name="T14" fmla="+- 0 4569 4355"/>
                                <a:gd name="T15" fmla="*/ 4569 h 214"/>
                                <a:gd name="T16" fmla="+- 0 5710 5710"/>
                                <a:gd name="T17" fmla="*/ T16 w 92"/>
                                <a:gd name="T18" fmla="+- 0 4355 4355"/>
                                <a:gd name="T19" fmla="*/ 4355 h 214"/>
                              </a:gdLst>
                              <a:ahLst/>
                              <a:cxnLst>
                                <a:cxn ang="0">
                                  <a:pos x="T1" y="T3"/>
                                </a:cxn>
                                <a:cxn ang="0">
                                  <a:pos x="T5" y="T7"/>
                                </a:cxn>
                                <a:cxn ang="0">
                                  <a:pos x="T9" y="T11"/>
                                </a:cxn>
                                <a:cxn ang="0">
                                  <a:pos x="T13" y="T15"/>
                                </a:cxn>
                                <a:cxn ang="0">
                                  <a:pos x="T17" y="T19"/>
                                </a:cxn>
                              </a:cxnLst>
                              <a:rect l="0" t="0" r="r" b="b"/>
                              <a:pathLst>
                                <a:path w="92" h="214">
                                  <a:moveTo>
                                    <a:pt x="0" y="0"/>
                                  </a:moveTo>
                                  <a:lnTo>
                                    <a:pt x="91" y="0"/>
                                  </a:lnTo>
                                  <a:lnTo>
                                    <a:pt x="91" y="214"/>
                                  </a:lnTo>
                                  <a:lnTo>
                                    <a:pt x="0" y="214"/>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84"/>
                        <wpg:cNvGrpSpPr>
                          <a:grpSpLocks/>
                        </wpg:cNvGrpSpPr>
                        <wpg:grpSpPr bwMode="auto">
                          <a:xfrm>
                            <a:off x="5710" y="4355"/>
                            <a:ext cx="92" cy="214"/>
                            <a:chOff x="5710" y="4355"/>
                            <a:chExt cx="92" cy="214"/>
                          </a:xfrm>
                        </wpg:grpSpPr>
                        <wps:wsp>
                          <wps:cNvPr id="95" name="Freeform 85"/>
                          <wps:cNvSpPr>
                            <a:spLocks/>
                          </wps:cNvSpPr>
                          <wps:spPr bwMode="auto">
                            <a:xfrm>
                              <a:off x="5710" y="4355"/>
                              <a:ext cx="92" cy="214"/>
                            </a:xfrm>
                            <a:custGeom>
                              <a:avLst/>
                              <a:gdLst>
                                <a:gd name="T0" fmla="+- 0 5710 5710"/>
                                <a:gd name="T1" fmla="*/ T0 w 92"/>
                                <a:gd name="T2" fmla="+- 0 4355 4355"/>
                                <a:gd name="T3" fmla="*/ 4355 h 214"/>
                                <a:gd name="T4" fmla="+- 0 5801 5710"/>
                                <a:gd name="T5" fmla="*/ T4 w 92"/>
                                <a:gd name="T6" fmla="+- 0 4355 4355"/>
                                <a:gd name="T7" fmla="*/ 4355 h 214"/>
                                <a:gd name="T8" fmla="+- 0 5801 5710"/>
                                <a:gd name="T9" fmla="*/ T8 w 92"/>
                                <a:gd name="T10" fmla="+- 0 4569 4355"/>
                                <a:gd name="T11" fmla="*/ 4569 h 214"/>
                                <a:gd name="T12" fmla="+- 0 5710 5710"/>
                                <a:gd name="T13" fmla="*/ T12 w 92"/>
                                <a:gd name="T14" fmla="+- 0 4569 4355"/>
                                <a:gd name="T15" fmla="*/ 4569 h 214"/>
                                <a:gd name="T16" fmla="+- 0 5710 5710"/>
                                <a:gd name="T17" fmla="*/ T16 w 92"/>
                                <a:gd name="T18" fmla="+- 0 4355 4355"/>
                                <a:gd name="T19" fmla="*/ 4355 h 214"/>
                              </a:gdLst>
                              <a:ahLst/>
                              <a:cxnLst>
                                <a:cxn ang="0">
                                  <a:pos x="T1" y="T3"/>
                                </a:cxn>
                                <a:cxn ang="0">
                                  <a:pos x="T5" y="T7"/>
                                </a:cxn>
                                <a:cxn ang="0">
                                  <a:pos x="T9" y="T11"/>
                                </a:cxn>
                                <a:cxn ang="0">
                                  <a:pos x="T13" y="T15"/>
                                </a:cxn>
                                <a:cxn ang="0">
                                  <a:pos x="T17" y="T19"/>
                                </a:cxn>
                              </a:cxnLst>
                              <a:rect l="0" t="0" r="r" b="b"/>
                              <a:pathLst>
                                <a:path w="92" h="214">
                                  <a:moveTo>
                                    <a:pt x="0" y="0"/>
                                  </a:moveTo>
                                  <a:lnTo>
                                    <a:pt x="91" y="0"/>
                                  </a:lnTo>
                                  <a:lnTo>
                                    <a:pt x="91" y="214"/>
                                  </a:lnTo>
                                  <a:lnTo>
                                    <a:pt x="0" y="214"/>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86"/>
                        <wpg:cNvGrpSpPr>
                          <a:grpSpLocks/>
                        </wpg:cNvGrpSpPr>
                        <wpg:grpSpPr bwMode="auto">
                          <a:xfrm>
                            <a:off x="6029" y="4141"/>
                            <a:ext cx="94" cy="428"/>
                            <a:chOff x="6029" y="4141"/>
                            <a:chExt cx="94" cy="428"/>
                          </a:xfrm>
                        </wpg:grpSpPr>
                        <wps:wsp>
                          <wps:cNvPr id="97" name="Freeform 87"/>
                          <wps:cNvSpPr>
                            <a:spLocks/>
                          </wps:cNvSpPr>
                          <wps:spPr bwMode="auto">
                            <a:xfrm>
                              <a:off x="6029" y="4141"/>
                              <a:ext cx="94" cy="428"/>
                            </a:xfrm>
                            <a:custGeom>
                              <a:avLst/>
                              <a:gdLst>
                                <a:gd name="T0" fmla="+- 0 6029 6029"/>
                                <a:gd name="T1" fmla="*/ T0 w 94"/>
                                <a:gd name="T2" fmla="+- 0 4141 4141"/>
                                <a:gd name="T3" fmla="*/ 4141 h 428"/>
                                <a:gd name="T4" fmla="+- 0 6122 6029"/>
                                <a:gd name="T5" fmla="*/ T4 w 94"/>
                                <a:gd name="T6" fmla="+- 0 4141 4141"/>
                                <a:gd name="T7" fmla="*/ 4141 h 428"/>
                                <a:gd name="T8" fmla="+- 0 6122 6029"/>
                                <a:gd name="T9" fmla="*/ T8 w 94"/>
                                <a:gd name="T10" fmla="+- 0 4569 4141"/>
                                <a:gd name="T11" fmla="*/ 4569 h 428"/>
                                <a:gd name="T12" fmla="+- 0 6029 6029"/>
                                <a:gd name="T13" fmla="*/ T12 w 94"/>
                                <a:gd name="T14" fmla="+- 0 4569 4141"/>
                                <a:gd name="T15" fmla="*/ 4569 h 428"/>
                                <a:gd name="T16" fmla="+- 0 6029 6029"/>
                                <a:gd name="T17" fmla="*/ T16 w 94"/>
                                <a:gd name="T18" fmla="+- 0 4141 4141"/>
                                <a:gd name="T19" fmla="*/ 4141 h 428"/>
                              </a:gdLst>
                              <a:ahLst/>
                              <a:cxnLst>
                                <a:cxn ang="0">
                                  <a:pos x="T1" y="T3"/>
                                </a:cxn>
                                <a:cxn ang="0">
                                  <a:pos x="T5" y="T7"/>
                                </a:cxn>
                                <a:cxn ang="0">
                                  <a:pos x="T9" y="T11"/>
                                </a:cxn>
                                <a:cxn ang="0">
                                  <a:pos x="T13" y="T15"/>
                                </a:cxn>
                                <a:cxn ang="0">
                                  <a:pos x="T17" y="T19"/>
                                </a:cxn>
                              </a:cxnLst>
                              <a:rect l="0" t="0" r="r" b="b"/>
                              <a:pathLst>
                                <a:path w="94" h="428">
                                  <a:moveTo>
                                    <a:pt x="0" y="0"/>
                                  </a:moveTo>
                                  <a:lnTo>
                                    <a:pt x="93" y="0"/>
                                  </a:lnTo>
                                  <a:lnTo>
                                    <a:pt x="93" y="428"/>
                                  </a:lnTo>
                                  <a:lnTo>
                                    <a:pt x="0" y="428"/>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88"/>
                        <wpg:cNvGrpSpPr>
                          <a:grpSpLocks/>
                        </wpg:cNvGrpSpPr>
                        <wpg:grpSpPr bwMode="auto">
                          <a:xfrm>
                            <a:off x="6029" y="4141"/>
                            <a:ext cx="94" cy="428"/>
                            <a:chOff x="6029" y="4141"/>
                            <a:chExt cx="94" cy="428"/>
                          </a:xfrm>
                        </wpg:grpSpPr>
                        <wps:wsp>
                          <wps:cNvPr id="99" name="Freeform 89"/>
                          <wps:cNvSpPr>
                            <a:spLocks/>
                          </wps:cNvSpPr>
                          <wps:spPr bwMode="auto">
                            <a:xfrm>
                              <a:off x="6029" y="4141"/>
                              <a:ext cx="94" cy="428"/>
                            </a:xfrm>
                            <a:custGeom>
                              <a:avLst/>
                              <a:gdLst>
                                <a:gd name="T0" fmla="+- 0 6029 6029"/>
                                <a:gd name="T1" fmla="*/ T0 w 94"/>
                                <a:gd name="T2" fmla="+- 0 4141 4141"/>
                                <a:gd name="T3" fmla="*/ 4141 h 428"/>
                                <a:gd name="T4" fmla="+- 0 6122 6029"/>
                                <a:gd name="T5" fmla="*/ T4 w 94"/>
                                <a:gd name="T6" fmla="+- 0 4141 4141"/>
                                <a:gd name="T7" fmla="*/ 4141 h 428"/>
                                <a:gd name="T8" fmla="+- 0 6122 6029"/>
                                <a:gd name="T9" fmla="*/ T8 w 94"/>
                                <a:gd name="T10" fmla="+- 0 4569 4141"/>
                                <a:gd name="T11" fmla="*/ 4569 h 428"/>
                                <a:gd name="T12" fmla="+- 0 6029 6029"/>
                                <a:gd name="T13" fmla="*/ T12 w 94"/>
                                <a:gd name="T14" fmla="+- 0 4569 4141"/>
                                <a:gd name="T15" fmla="*/ 4569 h 428"/>
                                <a:gd name="T16" fmla="+- 0 6029 6029"/>
                                <a:gd name="T17" fmla="*/ T16 w 94"/>
                                <a:gd name="T18" fmla="+- 0 4141 4141"/>
                                <a:gd name="T19" fmla="*/ 4141 h 428"/>
                              </a:gdLst>
                              <a:ahLst/>
                              <a:cxnLst>
                                <a:cxn ang="0">
                                  <a:pos x="T1" y="T3"/>
                                </a:cxn>
                                <a:cxn ang="0">
                                  <a:pos x="T5" y="T7"/>
                                </a:cxn>
                                <a:cxn ang="0">
                                  <a:pos x="T9" y="T11"/>
                                </a:cxn>
                                <a:cxn ang="0">
                                  <a:pos x="T13" y="T15"/>
                                </a:cxn>
                                <a:cxn ang="0">
                                  <a:pos x="T17" y="T19"/>
                                </a:cxn>
                              </a:cxnLst>
                              <a:rect l="0" t="0" r="r" b="b"/>
                              <a:pathLst>
                                <a:path w="94" h="428">
                                  <a:moveTo>
                                    <a:pt x="0" y="0"/>
                                  </a:moveTo>
                                  <a:lnTo>
                                    <a:pt x="93" y="0"/>
                                  </a:lnTo>
                                  <a:lnTo>
                                    <a:pt x="93" y="428"/>
                                  </a:lnTo>
                                  <a:lnTo>
                                    <a:pt x="0" y="42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90"/>
                        <wpg:cNvGrpSpPr>
                          <a:grpSpLocks/>
                        </wpg:cNvGrpSpPr>
                        <wpg:grpSpPr bwMode="auto">
                          <a:xfrm>
                            <a:off x="6350" y="3501"/>
                            <a:ext cx="94" cy="1068"/>
                            <a:chOff x="6350" y="3501"/>
                            <a:chExt cx="94" cy="1068"/>
                          </a:xfrm>
                        </wpg:grpSpPr>
                        <wps:wsp>
                          <wps:cNvPr id="101" name="Freeform 91"/>
                          <wps:cNvSpPr>
                            <a:spLocks/>
                          </wps:cNvSpPr>
                          <wps:spPr bwMode="auto">
                            <a:xfrm>
                              <a:off x="6350" y="3501"/>
                              <a:ext cx="94" cy="1068"/>
                            </a:xfrm>
                            <a:custGeom>
                              <a:avLst/>
                              <a:gdLst>
                                <a:gd name="T0" fmla="+- 0 6350 6350"/>
                                <a:gd name="T1" fmla="*/ T0 w 94"/>
                                <a:gd name="T2" fmla="+- 0 3501 3501"/>
                                <a:gd name="T3" fmla="*/ 3501 h 1068"/>
                                <a:gd name="T4" fmla="+- 0 6444 6350"/>
                                <a:gd name="T5" fmla="*/ T4 w 94"/>
                                <a:gd name="T6" fmla="+- 0 3501 3501"/>
                                <a:gd name="T7" fmla="*/ 3501 h 1068"/>
                                <a:gd name="T8" fmla="+- 0 6444 6350"/>
                                <a:gd name="T9" fmla="*/ T8 w 94"/>
                                <a:gd name="T10" fmla="+- 0 4569 3501"/>
                                <a:gd name="T11" fmla="*/ 4569 h 1068"/>
                                <a:gd name="T12" fmla="+- 0 6350 6350"/>
                                <a:gd name="T13" fmla="*/ T12 w 94"/>
                                <a:gd name="T14" fmla="+- 0 4569 3501"/>
                                <a:gd name="T15" fmla="*/ 4569 h 1068"/>
                                <a:gd name="T16" fmla="+- 0 6350 6350"/>
                                <a:gd name="T17" fmla="*/ T16 w 94"/>
                                <a:gd name="T18" fmla="+- 0 3501 3501"/>
                                <a:gd name="T19" fmla="*/ 3501 h 1068"/>
                              </a:gdLst>
                              <a:ahLst/>
                              <a:cxnLst>
                                <a:cxn ang="0">
                                  <a:pos x="T1" y="T3"/>
                                </a:cxn>
                                <a:cxn ang="0">
                                  <a:pos x="T5" y="T7"/>
                                </a:cxn>
                                <a:cxn ang="0">
                                  <a:pos x="T9" y="T11"/>
                                </a:cxn>
                                <a:cxn ang="0">
                                  <a:pos x="T13" y="T15"/>
                                </a:cxn>
                                <a:cxn ang="0">
                                  <a:pos x="T17" y="T19"/>
                                </a:cxn>
                              </a:cxnLst>
                              <a:rect l="0" t="0" r="r" b="b"/>
                              <a:pathLst>
                                <a:path w="94" h="1068">
                                  <a:moveTo>
                                    <a:pt x="0" y="0"/>
                                  </a:moveTo>
                                  <a:lnTo>
                                    <a:pt x="94" y="0"/>
                                  </a:lnTo>
                                  <a:lnTo>
                                    <a:pt x="94" y="1068"/>
                                  </a:lnTo>
                                  <a:lnTo>
                                    <a:pt x="0" y="1068"/>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92"/>
                        <wpg:cNvGrpSpPr>
                          <a:grpSpLocks/>
                        </wpg:cNvGrpSpPr>
                        <wpg:grpSpPr bwMode="auto">
                          <a:xfrm>
                            <a:off x="6350" y="3501"/>
                            <a:ext cx="94" cy="1068"/>
                            <a:chOff x="6350" y="3501"/>
                            <a:chExt cx="94" cy="1068"/>
                          </a:xfrm>
                        </wpg:grpSpPr>
                        <wps:wsp>
                          <wps:cNvPr id="103" name="Freeform 93"/>
                          <wps:cNvSpPr>
                            <a:spLocks/>
                          </wps:cNvSpPr>
                          <wps:spPr bwMode="auto">
                            <a:xfrm>
                              <a:off x="6350" y="3501"/>
                              <a:ext cx="94" cy="1068"/>
                            </a:xfrm>
                            <a:custGeom>
                              <a:avLst/>
                              <a:gdLst>
                                <a:gd name="T0" fmla="+- 0 6350 6350"/>
                                <a:gd name="T1" fmla="*/ T0 w 94"/>
                                <a:gd name="T2" fmla="+- 0 3501 3501"/>
                                <a:gd name="T3" fmla="*/ 3501 h 1068"/>
                                <a:gd name="T4" fmla="+- 0 6444 6350"/>
                                <a:gd name="T5" fmla="*/ T4 w 94"/>
                                <a:gd name="T6" fmla="+- 0 3501 3501"/>
                                <a:gd name="T7" fmla="*/ 3501 h 1068"/>
                                <a:gd name="T8" fmla="+- 0 6444 6350"/>
                                <a:gd name="T9" fmla="*/ T8 w 94"/>
                                <a:gd name="T10" fmla="+- 0 4569 3501"/>
                                <a:gd name="T11" fmla="*/ 4569 h 1068"/>
                                <a:gd name="T12" fmla="+- 0 6350 6350"/>
                                <a:gd name="T13" fmla="*/ T12 w 94"/>
                                <a:gd name="T14" fmla="+- 0 4569 3501"/>
                                <a:gd name="T15" fmla="*/ 4569 h 1068"/>
                                <a:gd name="T16" fmla="+- 0 6350 6350"/>
                                <a:gd name="T17" fmla="*/ T16 w 94"/>
                                <a:gd name="T18" fmla="+- 0 3501 3501"/>
                                <a:gd name="T19" fmla="*/ 3501 h 1068"/>
                              </a:gdLst>
                              <a:ahLst/>
                              <a:cxnLst>
                                <a:cxn ang="0">
                                  <a:pos x="T1" y="T3"/>
                                </a:cxn>
                                <a:cxn ang="0">
                                  <a:pos x="T5" y="T7"/>
                                </a:cxn>
                                <a:cxn ang="0">
                                  <a:pos x="T9" y="T11"/>
                                </a:cxn>
                                <a:cxn ang="0">
                                  <a:pos x="T13" y="T15"/>
                                </a:cxn>
                                <a:cxn ang="0">
                                  <a:pos x="T17" y="T19"/>
                                </a:cxn>
                              </a:cxnLst>
                              <a:rect l="0" t="0" r="r" b="b"/>
                              <a:pathLst>
                                <a:path w="94" h="1068">
                                  <a:moveTo>
                                    <a:pt x="0" y="0"/>
                                  </a:moveTo>
                                  <a:lnTo>
                                    <a:pt x="94" y="0"/>
                                  </a:lnTo>
                                  <a:lnTo>
                                    <a:pt x="94" y="1068"/>
                                  </a:lnTo>
                                  <a:lnTo>
                                    <a:pt x="0" y="106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94"/>
                        <wpg:cNvGrpSpPr>
                          <a:grpSpLocks/>
                        </wpg:cNvGrpSpPr>
                        <wpg:grpSpPr bwMode="auto">
                          <a:xfrm>
                            <a:off x="6672" y="3928"/>
                            <a:ext cx="94" cy="641"/>
                            <a:chOff x="6672" y="3928"/>
                            <a:chExt cx="94" cy="641"/>
                          </a:xfrm>
                        </wpg:grpSpPr>
                        <wps:wsp>
                          <wps:cNvPr id="105" name="Freeform 95"/>
                          <wps:cNvSpPr>
                            <a:spLocks/>
                          </wps:cNvSpPr>
                          <wps:spPr bwMode="auto">
                            <a:xfrm>
                              <a:off x="6672" y="3928"/>
                              <a:ext cx="94" cy="641"/>
                            </a:xfrm>
                            <a:custGeom>
                              <a:avLst/>
                              <a:gdLst>
                                <a:gd name="T0" fmla="+- 0 6672 6672"/>
                                <a:gd name="T1" fmla="*/ T0 w 94"/>
                                <a:gd name="T2" fmla="+- 0 3928 3928"/>
                                <a:gd name="T3" fmla="*/ 3928 h 641"/>
                                <a:gd name="T4" fmla="+- 0 6766 6672"/>
                                <a:gd name="T5" fmla="*/ T4 w 94"/>
                                <a:gd name="T6" fmla="+- 0 3928 3928"/>
                                <a:gd name="T7" fmla="*/ 3928 h 641"/>
                                <a:gd name="T8" fmla="+- 0 6766 6672"/>
                                <a:gd name="T9" fmla="*/ T8 w 94"/>
                                <a:gd name="T10" fmla="+- 0 4569 3928"/>
                                <a:gd name="T11" fmla="*/ 4569 h 641"/>
                                <a:gd name="T12" fmla="+- 0 6672 6672"/>
                                <a:gd name="T13" fmla="*/ T12 w 94"/>
                                <a:gd name="T14" fmla="+- 0 4569 3928"/>
                                <a:gd name="T15" fmla="*/ 4569 h 641"/>
                                <a:gd name="T16" fmla="+- 0 6672 6672"/>
                                <a:gd name="T17" fmla="*/ T16 w 94"/>
                                <a:gd name="T18" fmla="+- 0 3928 3928"/>
                                <a:gd name="T19" fmla="*/ 3928 h 641"/>
                              </a:gdLst>
                              <a:ahLst/>
                              <a:cxnLst>
                                <a:cxn ang="0">
                                  <a:pos x="T1" y="T3"/>
                                </a:cxn>
                                <a:cxn ang="0">
                                  <a:pos x="T5" y="T7"/>
                                </a:cxn>
                                <a:cxn ang="0">
                                  <a:pos x="T9" y="T11"/>
                                </a:cxn>
                                <a:cxn ang="0">
                                  <a:pos x="T13" y="T15"/>
                                </a:cxn>
                                <a:cxn ang="0">
                                  <a:pos x="T17" y="T19"/>
                                </a:cxn>
                              </a:cxnLst>
                              <a:rect l="0" t="0" r="r" b="b"/>
                              <a:pathLst>
                                <a:path w="94" h="641">
                                  <a:moveTo>
                                    <a:pt x="0" y="0"/>
                                  </a:moveTo>
                                  <a:lnTo>
                                    <a:pt x="94" y="0"/>
                                  </a:lnTo>
                                  <a:lnTo>
                                    <a:pt x="94" y="641"/>
                                  </a:lnTo>
                                  <a:lnTo>
                                    <a:pt x="0" y="641"/>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96"/>
                        <wpg:cNvGrpSpPr>
                          <a:grpSpLocks/>
                        </wpg:cNvGrpSpPr>
                        <wpg:grpSpPr bwMode="auto">
                          <a:xfrm>
                            <a:off x="6672" y="3928"/>
                            <a:ext cx="94" cy="641"/>
                            <a:chOff x="6672" y="3928"/>
                            <a:chExt cx="94" cy="641"/>
                          </a:xfrm>
                        </wpg:grpSpPr>
                        <wps:wsp>
                          <wps:cNvPr id="107" name="Freeform 97"/>
                          <wps:cNvSpPr>
                            <a:spLocks/>
                          </wps:cNvSpPr>
                          <wps:spPr bwMode="auto">
                            <a:xfrm>
                              <a:off x="6672" y="3928"/>
                              <a:ext cx="94" cy="641"/>
                            </a:xfrm>
                            <a:custGeom>
                              <a:avLst/>
                              <a:gdLst>
                                <a:gd name="T0" fmla="+- 0 6672 6672"/>
                                <a:gd name="T1" fmla="*/ T0 w 94"/>
                                <a:gd name="T2" fmla="+- 0 3928 3928"/>
                                <a:gd name="T3" fmla="*/ 3928 h 641"/>
                                <a:gd name="T4" fmla="+- 0 6766 6672"/>
                                <a:gd name="T5" fmla="*/ T4 w 94"/>
                                <a:gd name="T6" fmla="+- 0 3928 3928"/>
                                <a:gd name="T7" fmla="*/ 3928 h 641"/>
                                <a:gd name="T8" fmla="+- 0 6766 6672"/>
                                <a:gd name="T9" fmla="*/ T8 w 94"/>
                                <a:gd name="T10" fmla="+- 0 4569 3928"/>
                                <a:gd name="T11" fmla="*/ 4569 h 641"/>
                                <a:gd name="T12" fmla="+- 0 6672 6672"/>
                                <a:gd name="T13" fmla="*/ T12 w 94"/>
                                <a:gd name="T14" fmla="+- 0 4569 3928"/>
                                <a:gd name="T15" fmla="*/ 4569 h 641"/>
                                <a:gd name="T16" fmla="+- 0 6672 6672"/>
                                <a:gd name="T17" fmla="*/ T16 w 94"/>
                                <a:gd name="T18" fmla="+- 0 3928 3928"/>
                                <a:gd name="T19" fmla="*/ 3928 h 641"/>
                              </a:gdLst>
                              <a:ahLst/>
                              <a:cxnLst>
                                <a:cxn ang="0">
                                  <a:pos x="T1" y="T3"/>
                                </a:cxn>
                                <a:cxn ang="0">
                                  <a:pos x="T5" y="T7"/>
                                </a:cxn>
                                <a:cxn ang="0">
                                  <a:pos x="T9" y="T11"/>
                                </a:cxn>
                                <a:cxn ang="0">
                                  <a:pos x="T13" y="T15"/>
                                </a:cxn>
                                <a:cxn ang="0">
                                  <a:pos x="T17" y="T19"/>
                                </a:cxn>
                              </a:cxnLst>
                              <a:rect l="0" t="0" r="r" b="b"/>
                              <a:pathLst>
                                <a:path w="94" h="641">
                                  <a:moveTo>
                                    <a:pt x="0" y="0"/>
                                  </a:moveTo>
                                  <a:lnTo>
                                    <a:pt x="94" y="0"/>
                                  </a:lnTo>
                                  <a:lnTo>
                                    <a:pt x="94" y="641"/>
                                  </a:lnTo>
                                  <a:lnTo>
                                    <a:pt x="0" y="641"/>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98"/>
                        <wpg:cNvGrpSpPr>
                          <a:grpSpLocks/>
                        </wpg:cNvGrpSpPr>
                        <wpg:grpSpPr bwMode="auto">
                          <a:xfrm>
                            <a:off x="6994" y="3928"/>
                            <a:ext cx="94" cy="641"/>
                            <a:chOff x="6994" y="3928"/>
                            <a:chExt cx="94" cy="641"/>
                          </a:xfrm>
                        </wpg:grpSpPr>
                        <wps:wsp>
                          <wps:cNvPr id="109" name="Freeform 99"/>
                          <wps:cNvSpPr>
                            <a:spLocks/>
                          </wps:cNvSpPr>
                          <wps:spPr bwMode="auto">
                            <a:xfrm>
                              <a:off x="6994" y="3928"/>
                              <a:ext cx="94" cy="641"/>
                            </a:xfrm>
                            <a:custGeom>
                              <a:avLst/>
                              <a:gdLst>
                                <a:gd name="T0" fmla="+- 0 6994 6994"/>
                                <a:gd name="T1" fmla="*/ T0 w 94"/>
                                <a:gd name="T2" fmla="+- 0 3928 3928"/>
                                <a:gd name="T3" fmla="*/ 3928 h 641"/>
                                <a:gd name="T4" fmla="+- 0 7087 6994"/>
                                <a:gd name="T5" fmla="*/ T4 w 94"/>
                                <a:gd name="T6" fmla="+- 0 3928 3928"/>
                                <a:gd name="T7" fmla="*/ 3928 h 641"/>
                                <a:gd name="T8" fmla="+- 0 7087 6994"/>
                                <a:gd name="T9" fmla="*/ T8 w 94"/>
                                <a:gd name="T10" fmla="+- 0 4569 3928"/>
                                <a:gd name="T11" fmla="*/ 4569 h 641"/>
                                <a:gd name="T12" fmla="+- 0 6994 6994"/>
                                <a:gd name="T13" fmla="*/ T12 w 94"/>
                                <a:gd name="T14" fmla="+- 0 4569 3928"/>
                                <a:gd name="T15" fmla="*/ 4569 h 641"/>
                                <a:gd name="T16" fmla="+- 0 6994 6994"/>
                                <a:gd name="T17" fmla="*/ T16 w 94"/>
                                <a:gd name="T18" fmla="+- 0 3928 3928"/>
                                <a:gd name="T19" fmla="*/ 3928 h 641"/>
                              </a:gdLst>
                              <a:ahLst/>
                              <a:cxnLst>
                                <a:cxn ang="0">
                                  <a:pos x="T1" y="T3"/>
                                </a:cxn>
                                <a:cxn ang="0">
                                  <a:pos x="T5" y="T7"/>
                                </a:cxn>
                                <a:cxn ang="0">
                                  <a:pos x="T9" y="T11"/>
                                </a:cxn>
                                <a:cxn ang="0">
                                  <a:pos x="T13" y="T15"/>
                                </a:cxn>
                                <a:cxn ang="0">
                                  <a:pos x="T17" y="T19"/>
                                </a:cxn>
                              </a:cxnLst>
                              <a:rect l="0" t="0" r="r" b="b"/>
                              <a:pathLst>
                                <a:path w="94" h="641">
                                  <a:moveTo>
                                    <a:pt x="0" y="0"/>
                                  </a:moveTo>
                                  <a:lnTo>
                                    <a:pt x="93" y="0"/>
                                  </a:lnTo>
                                  <a:lnTo>
                                    <a:pt x="93" y="641"/>
                                  </a:lnTo>
                                  <a:lnTo>
                                    <a:pt x="0" y="641"/>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100"/>
                        <wpg:cNvGrpSpPr>
                          <a:grpSpLocks/>
                        </wpg:cNvGrpSpPr>
                        <wpg:grpSpPr bwMode="auto">
                          <a:xfrm>
                            <a:off x="6994" y="3928"/>
                            <a:ext cx="94" cy="641"/>
                            <a:chOff x="6994" y="3928"/>
                            <a:chExt cx="94" cy="641"/>
                          </a:xfrm>
                        </wpg:grpSpPr>
                        <wps:wsp>
                          <wps:cNvPr id="111" name="Freeform 101"/>
                          <wps:cNvSpPr>
                            <a:spLocks/>
                          </wps:cNvSpPr>
                          <wps:spPr bwMode="auto">
                            <a:xfrm>
                              <a:off x="6994" y="3928"/>
                              <a:ext cx="94" cy="641"/>
                            </a:xfrm>
                            <a:custGeom>
                              <a:avLst/>
                              <a:gdLst>
                                <a:gd name="T0" fmla="+- 0 6994 6994"/>
                                <a:gd name="T1" fmla="*/ T0 w 94"/>
                                <a:gd name="T2" fmla="+- 0 3928 3928"/>
                                <a:gd name="T3" fmla="*/ 3928 h 641"/>
                                <a:gd name="T4" fmla="+- 0 7087 6994"/>
                                <a:gd name="T5" fmla="*/ T4 w 94"/>
                                <a:gd name="T6" fmla="+- 0 3928 3928"/>
                                <a:gd name="T7" fmla="*/ 3928 h 641"/>
                                <a:gd name="T8" fmla="+- 0 7087 6994"/>
                                <a:gd name="T9" fmla="*/ T8 w 94"/>
                                <a:gd name="T10" fmla="+- 0 4569 3928"/>
                                <a:gd name="T11" fmla="*/ 4569 h 641"/>
                                <a:gd name="T12" fmla="+- 0 6994 6994"/>
                                <a:gd name="T13" fmla="*/ T12 w 94"/>
                                <a:gd name="T14" fmla="+- 0 4569 3928"/>
                                <a:gd name="T15" fmla="*/ 4569 h 641"/>
                                <a:gd name="T16" fmla="+- 0 6994 6994"/>
                                <a:gd name="T17" fmla="*/ T16 w 94"/>
                                <a:gd name="T18" fmla="+- 0 3928 3928"/>
                                <a:gd name="T19" fmla="*/ 3928 h 641"/>
                              </a:gdLst>
                              <a:ahLst/>
                              <a:cxnLst>
                                <a:cxn ang="0">
                                  <a:pos x="T1" y="T3"/>
                                </a:cxn>
                                <a:cxn ang="0">
                                  <a:pos x="T5" y="T7"/>
                                </a:cxn>
                                <a:cxn ang="0">
                                  <a:pos x="T9" y="T11"/>
                                </a:cxn>
                                <a:cxn ang="0">
                                  <a:pos x="T13" y="T15"/>
                                </a:cxn>
                                <a:cxn ang="0">
                                  <a:pos x="T17" y="T19"/>
                                </a:cxn>
                              </a:cxnLst>
                              <a:rect l="0" t="0" r="r" b="b"/>
                              <a:pathLst>
                                <a:path w="94" h="641">
                                  <a:moveTo>
                                    <a:pt x="0" y="0"/>
                                  </a:moveTo>
                                  <a:lnTo>
                                    <a:pt x="93" y="0"/>
                                  </a:lnTo>
                                  <a:lnTo>
                                    <a:pt x="93" y="641"/>
                                  </a:lnTo>
                                  <a:lnTo>
                                    <a:pt x="0" y="641"/>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02"/>
                        <wpg:cNvGrpSpPr>
                          <a:grpSpLocks/>
                        </wpg:cNvGrpSpPr>
                        <wpg:grpSpPr bwMode="auto">
                          <a:xfrm>
                            <a:off x="7315" y="3714"/>
                            <a:ext cx="94" cy="855"/>
                            <a:chOff x="7315" y="3714"/>
                            <a:chExt cx="94" cy="855"/>
                          </a:xfrm>
                        </wpg:grpSpPr>
                        <wps:wsp>
                          <wps:cNvPr id="113" name="Freeform 103"/>
                          <wps:cNvSpPr>
                            <a:spLocks/>
                          </wps:cNvSpPr>
                          <wps:spPr bwMode="auto">
                            <a:xfrm>
                              <a:off x="7315" y="3714"/>
                              <a:ext cx="94" cy="855"/>
                            </a:xfrm>
                            <a:custGeom>
                              <a:avLst/>
                              <a:gdLst>
                                <a:gd name="T0" fmla="+- 0 7315 7315"/>
                                <a:gd name="T1" fmla="*/ T0 w 94"/>
                                <a:gd name="T2" fmla="+- 0 3714 3714"/>
                                <a:gd name="T3" fmla="*/ 3714 h 855"/>
                                <a:gd name="T4" fmla="+- 0 7409 7315"/>
                                <a:gd name="T5" fmla="*/ T4 w 94"/>
                                <a:gd name="T6" fmla="+- 0 3714 3714"/>
                                <a:gd name="T7" fmla="*/ 3714 h 855"/>
                                <a:gd name="T8" fmla="+- 0 7409 7315"/>
                                <a:gd name="T9" fmla="*/ T8 w 94"/>
                                <a:gd name="T10" fmla="+- 0 4569 3714"/>
                                <a:gd name="T11" fmla="*/ 4569 h 855"/>
                                <a:gd name="T12" fmla="+- 0 7315 7315"/>
                                <a:gd name="T13" fmla="*/ T12 w 94"/>
                                <a:gd name="T14" fmla="+- 0 4569 3714"/>
                                <a:gd name="T15" fmla="*/ 4569 h 855"/>
                                <a:gd name="T16" fmla="+- 0 7315 7315"/>
                                <a:gd name="T17" fmla="*/ T16 w 94"/>
                                <a:gd name="T18" fmla="+- 0 3714 3714"/>
                                <a:gd name="T19" fmla="*/ 3714 h 855"/>
                              </a:gdLst>
                              <a:ahLst/>
                              <a:cxnLst>
                                <a:cxn ang="0">
                                  <a:pos x="T1" y="T3"/>
                                </a:cxn>
                                <a:cxn ang="0">
                                  <a:pos x="T5" y="T7"/>
                                </a:cxn>
                                <a:cxn ang="0">
                                  <a:pos x="T9" y="T11"/>
                                </a:cxn>
                                <a:cxn ang="0">
                                  <a:pos x="T13" y="T15"/>
                                </a:cxn>
                                <a:cxn ang="0">
                                  <a:pos x="T17" y="T19"/>
                                </a:cxn>
                              </a:cxnLst>
                              <a:rect l="0" t="0" r="r" b="b"/>
                              <a:pathLst>
                                <a:path w="94" h="855">
                                  <a:moveTo>
                                    <a:pt x="0" y="0"/>
                                  </a:moveTo>
                                  <a:lnTo>
                                    <a:pt x="94" y="0"/>
                                  </a:lnTo>
                                  <a:lnTo>
                                    <a:pt x="94" y="855"/>
                                  </a:lnTo>
                                  <a:lnTo>
                                    <a:pt x="0" y="855"/>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04"/>
                        <wpg:cNvGrpSpPr>
                          <a:grpSpLocks/>
                        </wpg:cNvGrpSpPr>
                        <wpg:grpSpPr bwMode="auto">
                          <a:xfrm>
                            <a:off x="7315" y="3714"/>
                            <a:ext cx="94" cy="855"/>
                            <a:chOff x="7315" y="3714"/>
                            <a:chExt cx="94" cy="855"/>
                          </a:xfrm>
                        </wpg:grpSpPr>
                        <wps:wsp>
                          <wps:cNvPr id="115" name="Freeform 105"/>
                          <wps:cNvSpPr>
                            <a:spLocks/>
                          </wps:cNvSpPr>
                          <wps:spPr bwMode="auto">
                            <a:xfrm>
                              <a:off x="7315" y="3714"/>
                              <a:ext cx="94" cy="855"/>
                            </a:xfrm>
                            <a:custGeom>
                              <a:avLst/>
                              <a:gdLst>
                                <a:gd name="T0" fmla="+- 0 7315 7315"/>
                                <a:gd name="T1" fmla="*/ T0 w 94"/>
                                <a:gd name="T2" fmla="+- 0 3714 3714"/>
                                <a:gd name="T3" fmla="*/ 3714 h 855"/>
                                <a:gd name="T4" fmla="+- 0 7409 7315"/>
                                <a:gd name="T5" fmla="*/ T4 w 94"/>
                                <a:gd name="T6" fmla="+- 0 3714 3714"/>
                                <a:gd name="T7" fmla="*/ 3714 h 855"/>
                                <a:gd name="T8" fmla="+- 0 7409 7315"/>
                                <a:gd name="T9" fmla="*/ T8 w 94"/>
                                <a:gd name="T10" fmla="+- 0 4569 3714"/>
                                <a:gd name="T11" fmla="*/ 4569 h 855"/>
                                <a:gd name="T12" fmla="+- 0 7315 7315"/>
                                <a:gd name="T13" fmla="*/ T12 w 94"/>
                                <a:gd name="T14" fmla="+- 0 4569 3714"/>
                                <a:gd name="T15" fmla="*/ 4569 h 855"/>
                                <a:gd name="T16" fmla="+- 0 7315 7315"/>
                                <a:gd name="T17" fmla="*/ T16 w 94"/>
                                <a:gd name="T18" fmla="+- 0 3714 3714"/>
                                <a:gd name="T19" fmla="*/ 3714 h 855"/>
                              </a:gdLst>
                              <a:ahLst/>
                              <a:cxnLst>
                                <a:cxn ang="0">
                                  <a:pos x="T1" y="T3"/>
                                </a:cxn>
                                <a:cxn ang="0">
                                  <a:pos x="T5" y="T7"/>
                                </a:cxn>
                                <a:cxn ang="0">
                                  <a:pos x="T9" y="T11"/>
                                </a:cxn>
                                <a:cxn ang="0">
                                  <a:pos x="T13" y="T15"/>
                                </a:cxn>
                                <a:cxn ang="0">
                                  <a:pos x="T17" y="T19"/>
                                </a:cxn>
                              </a:cxnLst>
                              <a:rect l="0" t="0" r="r" b="b"/>
                              <a:pathLst>
                                <a:path w="94" h="855">
                                  <a:moveTo>
                                    <a:pt x="0" y="0"/>
                                  </a:moveTo>
                                  <a:lnTo>
                                    <a:pt x="94" y="0"/>
                                  </a:lnTo>
                                  <a:lnTo>
                                    <a:pt x="94" y="855"/>
                                  </a:lnTo>
                                  <a:lnTo>
                                    <a:pt x="0" y="855"/>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06"/>
                        <wpg:cNvGrpSpPr>
                          <a:grpSpLocks/>
                        </wpg:cNvGrpSpPr>
                        <wpg:grpSpPr bwMode="auto">
                          <a:xfrm>
                            <a:off x="7637" y="3928"/>
                            <a:ext cx="92" cy="641"/>
                            <a:chOff x="7637" y="3928"/>
                            <a:chExt cx="92" cy="641"/>
                          </a:xfrm>
                        </wpg:grpSpPr>
                        <wps:wsp>
                          <wps:cNvPr id="117" name="Freeform 107"/>
                          <wps:cNvSpPr>
                            <a:spLocks/>
                          </wps:cNvSpPr>
                          <wps:spPr bwMode="auto">
                            <a:xfrm>
                              <a:off x="7637" y="3928"/>
                              <a:ext cx="92" cy="641"/>
                            </a:xfrm>
                            <a:custGeom>
                              <a:avLst/>
                              <a:gdLst>
                                <a:gd name="T0" fmla="+- 0 7637 7637"/>
                                <a:gd name="T1" fmla="*/ T0 w 92"/>
                                <a:gd name="T2" fmla="+- 0 3928 3928"/>
                                <a:gd name="T3" fmla="*/ 3928 h 641"/>
                                <a:gd name="T4" fmla="+- 0 7728 7637"/>
                                <a:gd name="T5" fmla="*/ T4 w 92"/>
                                <a:gd name="T6" fmla="+- 0 3928 3928"/>
                                <a:gd name="T7" fmla="*/ 3928 h 641"/>
                                <a:gd name="T8" fmla="+- 0 7728 7637"/>
                                <a:gd name="T9" fmla="*/ T8 w 92"/>
                                <a:gd name="T10" fmla="+- 0 4569 3928"/>
                                <a:gd name="T11" fmla="*/ 4569 h 641"/>
                                <a:gd name="T12" fmla="+- 0 7637 7637"/>
                                <a:gd name="T13" fmla="*/ T12 w 92"/>
                                <a:gd name="T14" fmla="+- 0 4569 3928"/>
                                <a:gd name="T15" fmla="*/ 4569 h 641"/>
                                <a:gd name="T16" fmla="+- 0 7637 7637"/>
                                <a:gd name="T17" fmla="*/ T16 w 92"/>
                                <a:gd name="T18" fmla="+- 0 3928 3928"/>
                                <a:gd name="T19" fmla="*/ 3928 h 641"/>
                              </a:gdLst>
                              <a:ahLst/>
                              <a:cxnLst>
                                <a:cxn ang="0">
                                  <a:pos x="T1" y="T3"/>
                                </a:cxn>
                                <a:cxn ang="0">
                                  <a:pos x="T5" y="T7"/>
                                </a:cxn>
                                <a:cxn ang="0">
                                  <a:pos x="T9" y="T11"/>
                                </a:cxn>
                                <a:cxn ang="0">
                                  <a:pos x="T13" y="T15"/>
                                </a:cxn>
                                <a:cxn ang="0">
                                  <a:pos x="T17" y="T19"/>
                                </a:cxn>
                              </a:cxnLst>
                              <a:rect l="0" t="0" r="r" b="b"/>
                              <a:pathLst>
                                <a:path w="92" h="641">
                                  <a:moveTo>
                                    <a:pt x="0" y="0"/>
                                  </a:moveTo>
                                  <a:lnTo>
                                    <a:pt x="91" y="0"/>
                                  </a:lnTo>
                                  <a:lnTo>
                                    <a:pt x="91" y="641"/>
                                  </a:lnTo>
                                  <a:lnTo>
                                    <a:pt x="0" y="641"/>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08"/>
                        <wpg:cNvGrpSpPr>
                          <a:grpSpLocks/>
                        </wpg:cNvGrpSpPr>
                        <wpg:grpSpPr bwMode="auto">
                          <a:xfrm>
                            <a:off x="7637" y="3928"/>
                            <a:ext cx="92" cy="641"/>
                            <a:chOff x="7637" y="3928"/>
                            <a:chExt cx="92" cy="641"/>
                          </a:xfrm>
                        </wpg:grpSpPr>
                        <wps:wsp>
                          <wps:cNvPr id="119" name="Freeform 109"/>
                          <wps:cNvSpPr>
                            <a:spLocks/>
                          </wps:cNvSpPr>
                          <wps:spPr bwMode="auto">
                            <a:xfrm>
                              <a:off x="7637" y="3928"/>
                              <a:ext cx="92" cy="641"/>
                            </a:xfrm>
                            <a:custGeom>
                              <a:avLst/>
                              <a:gdLst>
                                <a:gd name="T0" fmla="+- 0 7637 7637"/>
                                <a:gd name="T1" fmla="*/ T0 w 92"/>
                                <a:gd name="T2" fmla="+- 0 3928 3928"/>
                                <a:gd name="T3" fmla="*/ 3928 h 641"/>
                                <a:gd name="T4" fmla="+- 0 7728 7637"/>
                                <a:gd name="T5" fmla="*/ T4 w 92"/>
                                <a:gd name="T6" fmla="+- 0 3928 3928"/>
                                <a:gd name="T7" fmla="*/ 3928 h 641"/>
                                <a:gd name="T8" fmla="+- 0 7728 7637"/>
                                <a:gd name="T9" fmla="*/ T8 w 92"/>
                                <a:gd name="T10" fmla="+- 0 4569 3928"/>
                                <a:gd name="T11" fmla="*/ 4569 h 641"/>
                                <a:gd name="T12" fmla="+- 0 7637 7637"/>
                                <a:gd name="T13" fmla="*/ T12 w 92"/>
                                <a:gd name="T14" fmla="+- 0 4569 3928"/>
                                <a:gd name="T15" fmla="*/ 4569 h 641"/>
                                <a:gd name="T16" fmla="+- 0 7637 7637"/>
                                <a:gd name="T17" fmla="*/ T16 w 92"/>
                                <a:gd name="T18" fmla="+- 0 3928 3928"/>
                                <a:gd name="T19" fmla="*/ 3928 h 641"/>
                              </a:gdLst>
                              <a:ahLst/>
                              <a:cxnLst>
                                <a:cxn ang="0">
                                  <a:pos x="T1" y="T3"/>
                                </a:cxn>
                                <a:cxn ang="0">
                                  <a:pos x="T5" y="T7"/>
                                </a:cxn>
                                <a:cxn ang="0">
                                  <a:pos x="T9" y="T11"/>
                                </a:cxn>
                                <a:cxn ang="0">
                                  <a:pos x="T13" y="T15"/>
                                </a:cxn>
                                <a:cxn ang="0">
                                  <a:pos x="T17" y="T19"/>
                                </a:cxn>
                              </a:cxnLst>
                              <a:rect l="0" t="0" r="r" b="b"/>
                              <a:pathLst>
                                <a:path w="92" h="641">
                                  <a:moveTo>
                                    <a:pt x="0" y="0"/>
                                  </a:moveTo>
                                  <a:lnTo>
                                    <a:pt x="91" y="0"/>
                                  </a:lnTo>
                                  <a:lnTo>
                                    <a:pt x="91" y="641"/>
                                  </a:lnTo>
                                  <a:lnTo>
                                    <a:pt x="0" y="641"/>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10"/>
                        <wpg:cNvGrpSpPr>
                          <a:grpSpLocks/>
                        </wpg:cNvGrpSpPr>
                        <wpg:grpSpPr bwMode="auto">
                          <a:xfrm>
                            <a:off x="7956" y="4355"/>
                            <a:ext cx="94" cy="214"/>
                            <a:chOff x="7956" y="4355"/>
                            <a:chExt cx="94" cy="214"/>
                          </a:xfrm>
                        </wpg:grpSpPr>
                        <wps:wsp>
                          <wps:cNvPr id="121" name="Freeform 111"/>
                          <wps:cNvSpPr>
                            <a:spLocks/>
                          </wps:cNvSpPr>
                          <wps:spPr bwMode="auto">
                            <a:xfrm>
                              <a:off x="7956" y="4355"/>
                              <a:ext cx="94" cy="214"/>
                            </a:xfrm>
                            <a:custGeom>
                              <a:avLst/>
                              <a:gdLst>
                                <a:gd name="T0" fmla="+- 0 7956 7956"/>
                                <a:gd name="T1" fmla="*/ T0 w 94"/>
                                <a:gd name="T2" fmla="+- 0 4355 4355"/>
                                <a:gd name="T3" fmla="*/ 4355 h 214"/>
                                <a:gd name="T4" fmla="+- 0 8050 7956"/>
                                <a:gd name="T5" fmla="*/ T4 w 94"/>
                                <a:gd name="T6" fmla="+- 0 4355 4355"/>
                                <a:gd name="T7" fmla="*/ 4355 h 214"/>
                                <a:gd name="T8" fmla="+- 0 8050 7956"/>
                                <a:gd name="T9" fmla="*/ T8 w 94"/>
                                <a:gd name="T10" fmla="+- 0 4569 4355"/>
                                <a:gd name="T11" fmla="*/ 4569 h 214"/>
                                <a:gd name="T12" fmla="+- 0 7956 7956"/>
                                <a:gd name="T13" fmla="*/ T12 w 94"/>
                                <a:gd name="T14" fmla="+- 0 4569 4355"/>
                                <a:gd name="T15" fmla="*/ 4569 h 214"/>
                                <a:gd name="T16" fmla="+- 0 7956 7956"/>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4" y="0"/>
                                  </a:lnTo>
                                  <a:lnTo>
                                    <a:pt x="94" y="214"/>
                                  </a:lnTo>
                                  <a:lnTo>
                                    <a:pt x="0" y="214"/>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12"/>
                        <wpg:cNvGrpSpPr>
                          <a:grpSpLocks/>
                        </wpg:cNvGrpSpPr>
                        <wpg:grpSpPr bwMode="auto">
                          <a:xfrm>
                            <a:off x="7956" y="4355"/>
                            <a:ext cx="94" cy="214"/>
                            <a:chOff x="7956" y="4355"/>
                            <a:chExt cx="94" cy="214"/>
                          </a:xfrm>
                        </wpg:grpSpPr>
                        <wps:wsp>
                          <wps:cNvPr id="123" name="Freeform 113"/>
                          <wps:cNvSpPr>
                            <a:spLocks/>
                          </wps:cNvSpPr>
                          <wps:spPr bwMode="auto">
                            <a:xfrm>
                              <a:off x="7956" y="4355"/>
                              <a:ext cx="94" cy="214"/>
                            </a:xfrm>
                            <a:custGeom>
                              <a:avLst/>
                              <a:gdLst>
                                <a:gd name="T0" fmla="+- 0 7956 7956"/>
                                <a:gd name="T1" fmla="*/ T0 w 94"/>
                                <a:gd name="T2" fmla="+- 0 4355 4355"/>
                                <a:gd name="T3" fmla="*/ 4355 h 214"/>
                                <a:gd name="T4" fmla="+- 0 8050 7956"/>
                                <a:gd name="T5" fmla="*/ T4 w 94"/>
                                <a:gd name="T6" fmla="+- 0 4355 4355"/>
                                <a:gd name="T7" fmla="*/ 4355 h 214"/>
                                <a:gd name="T8" fmla="+- 0 8050 7956"/>
                                <a:gd name="T9" fmla="*/ T8 w 94"/>
                                <a:gd name="T10" fmla="+- 0 4569 4355"/>
                                <a:gd name="T11" fmla="*/ 4569 h 214"/>
                                <a:gd name="T12" fmla="+- 0 7956 7956"/>
                                <a:gd name="T13" fmla="*/ T12 w 94"/>
                                <a:gd name="T14" fmla="+- 0 4569 4355"/>
                                <a:gd name="T15" fmla="*/ 4569 h 214"/>
                                <a:gd name="T16" fmla="+- 0 7956 7956"/>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4" y="0"/>
                                  </a:lnTo>
                                  <a:lnTo>
                                    <a:pt x="94" y="214"/>
                                  </a:lnTo>
                                  <a:lnTo>
                                    <a:pt x="0" y="214"/>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14"/>
                        <wpg:cNvGrpSpPr>
                          <a:grpSpLocks/>
                        </wpg:cNvGrpSpPr>
                        <wpg:grpSpPr bwMode="auto">
                          <a:xfrm>
                            <a:off x="8278" y="4355"/>
                            <a:ext cx="94" cy="214"/>
                            <a:chOff x="8278" y="4355"/>
                            <a:chExt cx="94" cy="214"/>
                          </a:xfrm>
                        </wpg:grpSpPr>
                        <wps:wsp>
                          <wps:cNvPr id="125" name="Freeform 115"/>
                          <wps:cNvSpPr>
                            <a:spLocks/>
                          </wps:cNvSpPr>
                          <wps:spPr bwMode="auto">
                            <a:xfrm>
                              <a:off x="8278" y="4355"/>
                              <a:ext cx="94" cy="214"/>
                            </a:xfrm>
                            <a:custGeom>
                              <a:avLst/>
                              <a:gdLst>
                                <a:gd name="T0" fmla="+- 0 8278 8278"/>
                                <a:gd name="T1" fmla="*/ T0 w 94"/>
                                <a:gd name="T2" fmla="+- 0 4355 4355"/>
                                <a:gd name="T3" fmla="*/ 4355 h 214"/>
                                <a:gd name="T4" fmla="+- 0 8371 8278"/>
                                <a:gd name="T5" fmla="*/ T4 w 94"/>
                                <a:gd name="T6" fmla="+- 0 4355 4355"/>
                                <a:gd name="T7" fmla="*/ 4355 h 214"/>
                                <a:gd name="T8" fmla="+- 0 8371 8278"/>
                                <a:gd name="T9" fmla="*/ T8 w 94"/>
                                <a:gd name="T10" fmla="+- 0 4569 4355"/>
                                <a:gd name="T11" fmla="*/ 4569 h 214"/>
                                <a:gd name="T12" fmla="+- 0 8278 8278"/>
                                <a:gd name="T13" fmla="*/ T12 w 94"/>
                                <a:gd name="T14" fmla="+- 0 4569 4355"/>
                                <a:gd name="T15" fmla="*/ 4569 h 214"/>
                                <a:gd name="T16" fmla="+- 0 8278 8278"/>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3" y="0"/>
                                  </a:lnTo>
                                  <a:lnTo>
                                    <a:pt x="93" y="214"/>
                                  </a:lnTo>
                                  <a:lnTo>
                                    <a:pt x="0" y="214"/>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16"/>
                        <wpg:cNvGrpSpPr>
                          <a:grpSpLocks/>
                        </wpg:cNvGrpSpPr>
                        <wpg:grpSpPr bwMode="auto">
                          <a:xfrm>
                            <a:off x="8278" y="4355"/>
                            <a:ext cx="94" cy="214"/>
                            <a:chOff x="8278" y="4355"/>
                            <a:chExt cx="94" cy="214"/>
                          </a:xfrm>
                        </wpg:grpSpPr>
                        <wps:wsp>
                          <wps:cNvPr id="127" name="Freeform 117"/>
                          <wps:cNvSpPr>
                            <a:spLocks/>
                          </wps:cNvSpPr>
                          <wps:spPr bwMode="auto">
                            <a:xfrm>
                              <a:off x="8278" y="4355"/>
                              <a:ext cx="94" cy="214"/>
                            </a:xfrm>
                            <a:custGeom>
                              <a:avLst/>
                              <a:gdLst>
                                <a:gd name="T0" fmla="+- 0 8278 8278"/>
                                <a:gd name="T1" fmla="*/ T0 w 94"/>
                                <a:gd name="T2" fmla="+- 0 4355 4355"/>
                                <a:gd name="T3" fmla="*/ 4355 h 214"/>
                                <a:gd name="T4" fmla="+- 0 8371 8278"/>
                                <a:gd name="T5" fmla="*/ T4 w 94"/>
                                <a:gd name="T6" fmla="+- 0 4355 4355"/>
                                <a:gd name="T7" fmla="*/ 4355 h 214"/>
                                <a:gd name="T8" fmla="+- 0 8371 8278"/>
                                <a:gd name="T9" fmla="*/ T8 w 94"/>
                                <a:gd name="T10" fmla="+- 0 4569 4355"/>
                                <a:gd name="T11" fmla="*/ 4569 h 214"/>
                                <a:gd name="T12" fmla="+- 0 8278 8278"/>
                                <a:gd name="T13" fmla="*/ T12 w 94"/>
                                <a:gd name="T14" fmla="+- 0 4569 4355"/>
                                <a:gd name="T15" fmla="*/ 4569 h 214"/>
                                <a:gd name="T16" fmla="+- 0 8278 8278"/>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3" y="0"/>
                                  </a:lnTo>
                                  <a:lnTo>
                                    <a:pt x="93" y="214"/>
                                  </a:lnTo>
                                  <a:lnTo>
                                    <a:pt x="0" y="214"/>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18"/>
                        <wpg:cNvGrpSpPr>
                          <a:grpSpLocks/>
                        </wpg:cNvGrpSpPr>
                        <wpg:grpSpPr bwMode="auto">
                          <a:xfrm>
                            <a:off x="8921" y="4141"/>
                            <a:ext cx="94" cy="428"/>
                            <a:chOff x="8921" y="4141"/>
                            <a:chExt cx="94" cy="428"/>
                          </a:xfrm>
                        </wpg:grpSpPr>
                        <wps:wsp>
                          <wps:cNvPr id="129" name="Freeform 119"/>
                          <wps:cNvSpPr>
                            <a:spLocks/>
                          </wps:cNvSpPr>
                          <wps:spPr bwMode="auto">
                            <a:xfrm>
                              <a:off x="8921" y="4141"/>
                              <a:ext cx="94" cy="428"/>
                            </a:xfrm>
                            <a:custGeom>
                              <a:avLst/>
                              <a:gdLst>
                                <a:gd name="T0" fmla="+- 0 8921 8921"/>
                                <a:gd name="T1" fmla="*/ T0 w 94"/>
                                <a:gd name="T2" fmla="+- 0 4141 4141"/>
                                <a:gd name="T3" fmla="*/ 4141 h 428"/>
                                <a:gd name="T4" fmla="+- 0 9014 8921"/>
                                <a:gd name="T5" fmla="*/ T4 w 94"/>
                                <a:gd name="T6" fmla="+- 0 4141 4141"/>
                                <a:gd name="T7" fmla="*/ 4141 h 428"/>
                                <a:gd name="T8" fmla="+- 0 9014 8921"/>
                                <a:gd name="T9" fmla="*/ T8 w 94"/>
                                <a:gd name="T10" fmla="+- 0 4569 4141"/>
                                <a:gd name="T11" fmla="*/ 4569 h 428"/>
                                <a:gd name="T12" fmla="+- 0 8921 8921"/>
                                <a:gd name="T13" fmla="*/ T12 w 94"/>
                                <a:gd name="T14" fmla="+- 0 4569 4141"/>
                                <a:gd name="T15" fmla="*/ 4569 h 428"/>
                                <a:gd name="T16" fmla="+- 0 8921 8921"/>
                                <a:gd name="T17" fmla="*/ T16 w 94"/>
                                <a:gd name="T18" fmla="+- 0 4141 4141"/>
                                <a:gd name="T19" fmla="*/ 4141 h 428"/>
                              </a:gdLst>
                              <a:ahLst/>
                              <a:cxnLst>
                                <a:cxn ang="0">
                                  <a:pos x="T1" y="T3"/>
                                </a:cxn>
                                <a:cxn ang="0">
                                  <a:pos x="T5" y="T7"/>
                                </a:cxn>
                                <a:cxn ang="0">
                                  <a:pos x="T9" y="T11"/>
                                </a:cxn>
                                <a:cxn ang="0">
                                  <a:pos x="T13" y="T15"/>
                                </a:cxn>
                                <a:cxn ang="0">
                                  <a:pos x="T17" y="T19"/>
                                </a:cxn>
                              </a:cxnLst>
                              <a:rect l="0" t="0" r="r" b="b"/>
                              <a:pathLst>
                                <a:path w="94" h="428">
                                  <a:moveTo>
                                    <a:pt x="0" y="0"/>
                                  </a:moveTo>
                                  <a:lnTo>
                                    <a:pt x="93" y="0"/>
                                  </a:lnTo>
                                  <a:lnTo>
                                    <a:pt x="93" y="428"/>
                                  </a:lnTo>
                                  <a:lnTo>
                                    <a:pt x="0" y="428"/>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120"/>
                        <wpg:cNvGrpSpPr>
                          <a:grpSpLocks/>
                        </wpg:cNvGrpSpPr>
                        <wpg:grpSpPr bwMode="auto">
                          <a:xfrm>
                            <a:off x="8921" y="4141"/>
                            <a:ext cx="94" cy="428"/>
                            <a:chOff x="8921" y="4141"/>
                            <a:chExt cx="94" cy="428"/>
                          </a:xfrm>
                        </wpg:grpSpPr>
                        <wps:wsp>
                          <wps:cNvPr id="131" name="Freeform 121"/>
                          <wps:cNvSpPr>
                            <a:spLocks/>
                          </wps:cNvSpPr>
                          <wps:spPr bwMode="auto">
                            <a:xfrm>
                              <a:off x="8921" y="4141"/>
                              <a:ext cx="94" cy="428"/>
                            </a:xfrm>
                            <a:custGeom>
                              <a:avLst/>
                              <a:gdLst>
                                <a:gd name="T0" fmla="+- 0 8921 8921"/>
                                <a:gd name="T1" fmla="*/ T0 w 94"/>
                                <a:gd name="T2" fmla="+- 0 4141 4141"/>
                                <a:gd name="T3" fmla="*/ 4141 h 428"/>
                                <a:gd name="T4" fmla="+- 0 9014 8921"/>
                                <a:gd name="T5" fmla="*/ T4 w 94"/>
                                <a:gd name="T6" fmla="+- 0 4141 4141"/>
                                <a:gd name="T7" fmla="*/ 4141 h 428"/>
                                <a:gd name="T8" fmla="+- 0 9014 8921"/>
                                <a:gd name="T9" fmla="*/ T8 w 94"/>
                                <a:gd name="T10" fmla="+- 0 4569 4141"/>
                                <a:gd name="T11" fmla="*/ 4569 h 428"/>
                                <a:gd name="T12" fmla="+- 0 8921 8921"/>
                                <a:gd name="T13" fmla="*/ T12 w 94"/>
                                <a:gd name="T14" fmla="+- 0 4569 4141"/>
                                <a:gd name="T15" fmla="*/ 4569 h 428"/>
                                <a:gd name="T16" fmla="+- 0 8921 8921"/>
                                <a:gd name="T17" fmla="*/ T16 w 94"/>
                                <a:gd name="T18" fmla="+- 0 4141 4141"/>
                                <a:gd name="T19" fmla="*/ 4141 h 428"/>
                              </a:gdLst>
                              <a:ahLst/>
                              <a:cxnLst>
                                <a:cxn ang="0">
                                  <a:pos x="T1" y="T3"/>
                                </a:cxn>
                                <a:cxn ang="0">
                                  <a:pos x="T5" y="T7"/>
                                </a:cxn>
                                <a:cxn ang="0">
                                  <a:pos x="T9" y="T11"/>
                                </a:cxn>
                                <a:cxn ang="0">
                                  <a:pos x="T13" y="T15"/>
                                </a:cxn>
                                <a:cxn ang="0">
                                  <a:pos x="T17" y="T19"/>
                                </a:cxn>
                              </a:cxnLst>
                              <a:rect l="0" t="0" r="r" b="b"/>
                              <a:pathLst>
                                <a:path w="94" h="428">
                                  <a:moveTo>
                                    <a:pt x="0" y="0"/>
                                  </a:moveTo>
                                  <a:lnTo>
                                    <a:pt x="93" y="0"/>
                                  </a:lnTo>
                                  <a:lnTo>
                                    <a:pt x="93" y="428"/>
                                  </a:lnTo>
                                  <a:lnTo>
                                    <a:pt x="0" y="42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22"/>
                        <wpg:cNvGrpSpPr>
                          <a:grpSpLocks/>
                        </wpg:cNvGrpSpPr>
                        <wpg:grpSpPr bwMode="auto">
                          <a:xfrm>
                            <a:off x="9242" y="3928"/>
                            <a:ext cx="94" cy="641"/>
                            <a:chOff x="9242" y="3928"/>
                            <a:chExt cx="94" cy="641"/>
                          </a:xfrm>
                        </wpg:grpSpPr>
                        <wps:wsp>
                          <wps:cNvPr id="133" name="Freeform 123"/>
                          <wps:cNvSpPr>
                            <a:spLocks/>
                          </wps:cNvSpPr>
                          <wps:spPr bwMode="auto">
                            <a:xfrm>
                              <a:off x="9242" y="3928"/>
                              <a:ext cx="94" cy="641"/>
                            </a:xfrm>
                            <a:custGeom>
                              <a:avLst/>
                              <a:gdLst>
                                <a:gd name="T0" fmla="+- 0 9242 9242"/>
                                <a:gd name="T1" fmla="*/ T0 w 94"/>
                                <a:gd name="T2" fmla="+- 0 3928 3928"/>
                                <a:gd name="T3" fmla="*/ 3928 h 641"/>
                                <a:gd name="T4" fmla="+- 0 9336 9242"/>
                                <a:gd name="T5" fmla="*/ T4 w 94"/>
                                <a:gd name="T6" fmla="+- 0 3928 3928"/>
                                <a:gd name="T7" fmla="*/ 3928 h 641"/>
                                <a:gd name="T8" fmla="+- 0 9336 9242"/>
                                <a:gd name="T9" fmla="*/ T8 w 94"/>
                                <a:gd name="T10" fmla="+- 0 4569 3928"/>
                                <a:gd name="T11" fmla="*/ 4569 h 641"/>
                                <a:gd name="T12" fmla="+- 0 9242 9242"/>
                                <a:gd name="T13" fmla="*/ T12 w 94"/>
                                <a:gd name="T14" fmla="+- 0 4569 3928"/>
                                <a:gd name="T15" fmla="*/ 4569 h 641"/>
                                <a:gd name="T16" fmla="+- 0 9242 9242"/>
                                <a:gd name="T17" fmla="*/ T16 w 94"/>
                                <a:gd name="T18" fmla="+- 0 3928 3928"/>
                                <a:gd name="T19" fmla="*/ 3928 h 641"/>
                              </a:gdLst>
                              <a:ahLst/>
                              <a:cxnLst>
                                <a:cxn ang="0">
                                  <a:pos x="T1" y="T3"/>
                                </a:cxn>
                                <a:cxn ang="0">
                                  <a:pos x="T5" y="T7"/>
                                </a:cxn>
                                <a:cxn ang="0">
                                  <a:pos x="T9" y="T11"/>
                                </a:cxn>
                                <a:cxn ang="0">
                                  <a:pos x="T13" y="T15"/>
                                </a:cxn>
                                <a:cxn ang="0">
                                  <a:pos x="T17" y="T19"/>
                                </a:cxn>
                              </a:cxnLst>
                              <a:rect l="0" t="0" r="r" b="b"/>
                              <a:pathLst>
                                <a:path w="94" h="641">
                                  <a:moveTo>
                                    <a:pt x="0" y="0"/>
                                  </a:moveTo>
                                  <a:lnTo>
                                    <a:pt x="94" y="0"/>
                                  </a:lnTo>
                                  <a:lnTo>
                                    <a:pt x="94" y="641"/>
                                  </a:lnTo>
                                  <a:lnTo>
                                    <a:pt x="0" y="641"/>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124"/>
                        <wpg:cNvGrpSpPr>
                          <a:grpSpLocks/>
                        </wpg:cNvGrpSpPr>
                        <wpg:grpSpPr bwMode="auto">
                          <a:xfrm>
                            <a:off x="9242" y="3928"/>
                            <a:ext cx="94" cy="641"/>
                            <a:chOff x="9242" y="3928"/>
                            <a:chExt cx="94" cy="641"/>
                          </a:xfrm>
                        </wpg:grpSpPr>
                        <wps:wsp>
                          <wps:cNvPr id="135" name="Freeform 125"/>
                          <wps:cNvSpPr>
                            <a:spLocks/>
                          </wps:cNvSpPr>
                          <wps:spPr bwMode="auto">
                            <a:xfrm>
                              <a:off x="9242" y="3928"/>
                              <a:ext cx="94" cy="641"/>
                            </a:xfrm>
                            <a:custGeom>
                              <a:avLst/>
                              <a:gdLst>
                                <a:gd name="T0" fmla="+- 0 9242 9242"/>
                                <a:gd name="T1" fmla="*/ T0 w 94"/>
                                <a:gd name="T2" fmla="+- 0 3928 3928"/>
                                <a:gd name="T3" fmla="*/ 3928 h 641"/>
                                <a:gd name="T4" fmla="+- 0 9336 9242"/>
                                <a:gd name="T5" fmla="*/ T4 w 94"/>
                                <a:gd name="T6" fmla="+- 0 3928 3928"/>
                                <a:gd name="T7" fmla="*/ 3928 h 641"/>
                                <a:gd name="T8" fmla="+- 0 9336 9242"/>
                                <a:gd name="T9" fmla="*/ T8 w 94"/>
                                <a:gd name="T10" fmla="+- 0 4569 3928"/>
                                <a:gd name="T11" fmla="*/ 4569 h 641"/>
                                <a:gd name="T12" fmla="+- 0 9242 9242"/>
                                <a:gd name="T13" fmla="*/ T12 w 94"/>
                                <a:gd name="T14" fmla="+- 0 4569 3928"/>
                                <a:gd name="T15" fmla="*/ 4569 h 641"/>
                                <a:gd name="T16" fmla="+- 0 9242 9242"/>
                                <a:gd name="T17" fmla="*/ T16 w 94"/>
                                <a:gd name="T18" fmla="+- 0 3928 3928"/>
                                <a:gd name="T19" fmla="*/ 3928 h 641"/>
                              </a:gdLst>
                              <a:ahLst/>
                              <a:cxnLst>
                                <a:cxn ang="0">
                                  <a:pos x="T1" y="T3"/>
                                </a:cxn>
                                <a:cxn ang="0">
                                  <a:pos x="T5" y="T7"/>
                                </a:cxn>
                                <a:cxn ang="0">
                                  <a:pos x="T9" y="T11"/>
                                </a:cxn>
                                <a:cxn ang="0">
                                  <a:pos x="T13" y="T15"/>
                                </a:cxn>
                                <a:cxn ang="0">
                                  <a:pos x="T17" y="T19"/>
                                </a:cxn>
                              </a:cxnLst>
                              <a:rect l="0" t="0" r="r" b="b"/>
                              <a:pathLst>
                                <a:path w="94" h="641">
                                  <a:moveTo>
                                    <a:pt x="0" y="0"/>
                                  </a:moveTo>
                                  <a:lnTo>
                                    <a:pt x="94" y="0"/>
                                  </a:lnTo>
                                  <a:lnTo>
                                    <a:pt x="94" y="641"/>
                                  </a:lnTo>
                                  <a:lnTo>
                                    <a:pt x="0" y="641"/>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26"/>
                        <wpg:cNvGrpSpPr>
                          <a:grpSpLocks/>
                        </wpg:cNvGrpSpPr>
                        <wpg:grpSpPr bwMode="auto">
                          <a:xfrm>
                            <a:off x="9564" y="4141"/>
                            <a:ext cx="94" cy="428"/>
                            <a:chOff x="9564" y="4141"/>
                            <a:chExt cx="94" cy="428"/>
                          </a:xfrm>
                        </wpg:grpSpPr>
                        <wps:wsp>
                          <wps:cNvPr id="137" name="Freeform 127"/>
                          <wps:cNvSpPr>
                            <a:spLocks/>
                          </wps:cNvSpPr>
                          <wps:spPr bwMode="auto">
                            <a:xfrm>
                              <a:off x="9564" y="4141"/>
                              <a:ext cx="94" cy="428"/>
                            </a:xfrm>
                            <a:custGeom>
                              <a:avLst/>
                              <a:gdLst>
                                <a:gd name="T0" fmla="+- 0 9564 9564"/>
                                <a:gd name="T1" fmla="*/ T0 w 94"/>
                                <a:gd name="T2" fmla="+- 0 4141 4141"/>
                                <a:gd name="T3" fmla="*/ 4141 h 428"/>
                                <a:gd name="T4" fmla="+- 0 9658 9564"/>
                                <a:gd name="T5" fmla="*/ T4 w 94"/>
                                <a:gd name="T6" fmla="+- 0 4141 4141"/>
                                <a:gd name="T7" fmla="*/ 4141 h 428"/>
                                <a:gd name="T8" fmla="+- 0 9658 9564"/>
                                <a:gd name="T9" fmla="*/ T8 w 94"/>
                                <a:gd name="T10" fmla="+- 0 4569 4141"/>
                                <a:gd name="T11" fmla="*/ 4569 h 428"/>
                                <a:gd name="T12" fmla="+- 0 9564 9564"/>
                                <a:gd name="T13" fmla="*/ T12 w 94"/>
                                <a:gd name="T14" fmla="+- 0 4569 4141"/>
                                <a:gd name="T15" fmla="*/ 4569 h 428"/>
                                <a:gd name="T16" fmla="+- 0 9564 9564"/>
                                <a:gd name="T17" fmla="*/ T16 w 94"/>
                                <a:gd name="T18" fmla="+- 0 4141 4141"/>
                                <a:gd name="T19" fmla="*/ 4141 h 428"/>
                              </a:gdLst>
                              <a:ahLst/>
                              <a:cxnLst>
                                <a:cxn ang="0">
                                  <a:pos x="T1" y="T3"/>
                                </a:cxn>
                                <a:cxn ang="0">
                                  <a:pos x="T5" y="T7"/>
                                </a:cxn>
                                <a:cxn ang="0">
                                  <a:pos x="T9" y="T11"/>
                                </a:cxn>
                                <a:cxn ang="0">
                                  <a:pos x="T13" y="T15"/>
                                </a:cxn>
                                <a:cxn ang="0">
                                  <a:pos x="T17" y="T19"/>
                                </a:cxn>
                              </a:cxnLst>
                              <a:rect l="0" t="0" r="r" b="b"/>
                              <a:pathLst>
                                <a:path w="94" h="428">
                                  <a:moveTo>
                                    <a:pt x="0" y="0"/>
                                  </a:moveTo>
                                  <a:lnTo>
                                    <a:pt x="94" y="0"/>
                                  </a:lnTo>
                                  <a:lnTo>
                                    <a:pt x="94" y="428"/>
                                  </a:lnTo>
                                  <a:lnTo>
                                    <a:pt x="0" y="428"/>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28"/>
                        <wpg:cNvGrpSpPr>
                          <a:grpSpLocks/>
                        </wpg:cNvGrpSpPr>
                        <wpg:grpSpPr bwMode="auto">
                          <a:xfrm>
                            <a:off x="9564" y="4141"/>
                            <a:ext cx="94" cy="428"/>
                            <a:chOff x="9564" y="4141"/>
                            <a:chExt cx="94" cy="428"/>
                          </a:xfrm>
                        </wpg:grpSpPr>
                        <wps:wsp>
                          <wps:cNvPr id="139" name="Freeform 129"/>
                          <wps:cNvSpPr>
                            <a:spLocks/>
                          </wps:cNvSpPr>
                          <wps:spPr bwMode="auto">
                            <a:xfrm>
                              <a:off x="9564" y="4141"/>
                              <a:ext cx="94" cy="428"/>
                            </a:xfrm>
                            <a:custGeom>
                              <a:avLst/>
                              <a:gdLst>
                                <a:gd name="T0" fmla="+- 0 9564 9564"/>
                                <a:gd name="T1" fmla="*/ T0 w 94"/>
                                <a:gd name="T2" fmla="+- 0 4141 4141"/>
                                <a:gd name="T3" fmla="*/ 4141 h 428"/>
                                <a:gd name="T4" fmla="+- 0 9658 9564"/>
                                <a:gd name="T5" fmla="*/ T4 w 94"/>
                                <a:gd name="T6" fmla="+- 0 4141 4141"/>
                                <a:gd name="T7" fmla="*/ 4141 h 428"/>
                                <a:gd name="T8" fmla="+- 0 9658 9564"/>
                                <a:gd name="T9" fmla="*/ T8 w 94"/>
                                <a:gd name="T10" fmla="+- 0 4569 4141"/>
                                <a:gd name="T11" fmla="*/ 4569 h 428"/>
                                <a:gd name="T12" fmla="+- 0 9564 9564"/>
                                <a:gd name="T13" fmla="*/ T12 w 94"/>
                                <a:gd name="T14" fmla="+- 0 4569 4141"/>
                                <a:gd name="T15" fmla="*/ 4569 h 428"/>
                                <a:gd name="T16" fmla="+- 0 9564 9564"/>
                                <a:gd name="T17" fmla="*/ T16 w 94"/>
                                <a:gd name="T18" fmla="+- 0 4141 4141"/>
                                <a:gd name="T19" fmla="*/ 4141 h 428"/>
                              </a:gdLst>
                              <a:ahLst/>
                              <a:cxnLst>
                                <a:cxn ang="0">
                                  <a:pos x="T1" y="T3"/>
                                </a:cxn>
                                <a:cxn ang="0">
                                  <a:pos x="T5" y="T7"/>
                                </a:cxn>
                                <a:cxn ang="0">
                                  <a:pos x="T9" y="T11"/>
                                </a:cxn>
                                <a:cxn ang="0">
                                  <a:pos x="T13" y="T15"/>
                                </a:cxn>
                                <a:cxn ang="0">
                                  <a:pos x="T17" y="T19"/>
                                </a:cxn>
                              </a:cxnLst>
                              <a:rect l="0" t="0" r="r" b="b"/>
                              <a:pathLst>
                                <a:path w="94" h="428">
                                  <a:moveTo>
                                    <a:pt x="0" y="0"/>
                                  </a:moveTo>
                                  <a:lnTo>
                                    <a:pt x="94" y="0"/>
                                  </a:lnTo>
                                  <a:lnTo>
                                    <a:pt x="94" y="428"/>
                                  </a:lnTo>
                                  <a:lnTo>
                                    <a:pt x="0" y="42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30"/>
                        <wpg:cNvGrpSpPr>
                          <a:grpSpLocks/>
                        </wpg:cNvGrpSpPr>
                        <wpg:grpSpPr bwMode="auto">
                          <a:xfrm>
                            <a:off x="9886" y="4141"/>
                            <a:ext cx="92" cy="428"/>
                            <a:chOff x="9886" y="4141"/>
                            <a:chExt cx="92" cy="428"/>
                          </a:xfrm>
                        </wpg:grpSpPr>
                        <wps:wsp>
                          <wps:cNvPr id="141" name="Freeform 131"/>
                          <wps:cNvSpPr>
                            <a:spLocks/>
                          </wps:cNvSpPr>
                          <wps:spPr bwMode="auto">
                            <a:xfrm>
                              <a:off x="9886" y="4141"/>
                              <a:ext cx="92" cy="428"/>
                            </a:xfrm>
                            <a:custGeom>
                              <a:avLst/>
                              <a:gdLst>
                                <a:gd name="T0" fmla="+- 0 9886 9886"/>
                                <a:gd name="T1" fmla="*/ T0 w 92"/>
                                <a:gd name="T2" fmla="+- 0 4141 4141"/>
                                <a:gd name="T3" fmla="*/ 4141 h 428"/>
                                <a:gd name="T4" fmla="+- 0 9977 9886"/>
                                <a:gd name="T5" fmla="*/ T4 w 92"/>
                                <a:gd name="T6" fmla="+- 0 4141 4141"/>
                                <a:gd name="T7" fmla="*/ 4141 h 428"/>
                                <a:gd name="T8" fmla="+- 0 9977 9886"/>
                                <a:gd name="T9" fmla="*/ T8 w 92"/>
                                <a:gd name="T10" fmla="+- 0 4569 4141"/>
                                <a:gd name="T11" fmla="*/ 4569 h 428"/>
                                <a:gd name="T12" fmla="+- 0 9886 9886"/>
                                <a:gd name="T13" fmla="*/ T12 w 92"/>
                                <a:gd name="T14" fmla="+- 0 4569 4141"/>
                                <a:gd name="T15" fmla="*/ 4569 h 428"/>
                                <a:gd name="T16" fmla="+- 0 9886 9886"/>
                                <a:gd name="T17" fmla="*/ T16 w 92"/>
                                <a:gd name="T18" fmla="+- 0 4141 4141"/>
                                <a:gd name="T19" fmla="*/ 4141 h 428"/>
                              </a:gdLst>
                              <a:ahLst/>
                              <a:cxnLst>
                                <a:cxn ang="0">
                                  <a:pos x="T1" y="T3"/>
                                </a:cxn>
                                <a:cxn ang="0">
                                  <a:pos x="T5" y="T7"/>
                                </a:cxn>
                                <a:cxn ang="0">
                                  <a:pos x="T9" y="T11"/>
                                </a:cxn>
                                <a:cxn ang="0">
                                  <a:pos x="T13" y="T15"/>
                                </a:cxn>
                                <a:cxn ang="0">
                                  <a:pos x="T17" y="T19"/>
                                </a:cxn>
                              </a:cxnLst>
                              <a:rect l="0" t="0" r="r" b="b"/>
                              <a:pathLst>
                                <a:path w="92" h="428">
                                  <a:moveTo>
                                    <a:pt x="0" y="0"/>
                                  </a:moveTo>
                                  <a:lnTo>
                                    <a:pt x="91" y="0"/>
                                  </a:lnTo>
                                  <a:lnTo>
                                    <a:pt x="91" y="428"/>
                                  </a:lnTo>
                                  <a:lnTo>
                                    <a:pt x="0" y="428"/>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132"/>
                        <wpg:cNvGrpSpPr>
                          <a:grpSpLocks/>
                        </wpg:cNvGrpSpPr>
                        <wpg:grpSpPr bwMode="auto">
                          <a:xfrm>
                            <a:off x="9886" y="4141"/>
                            <a:ext cx="92" cy="428"/>
                            <a:chOff x="9886" y="4141"/>
                            <a:chExt cx="92" cy="428"/>
                          </a:xfrm>
                        </wpg:grpSpPr>
                        <wps:wsp>
                          <wps:cNvPr id="143" name="Freeform 133"/>
                          <wps:cNvSpPr>
                            <a:spLocks/>
                          </wps:cNvSpPr>
                          <wps:spPr bwMode="auto">
                            <a:xfrm>
                              <a:off x="9886" y="4141"/>
                              <a:ext cx="92" cy="428"/>
                            </a:xfrm>
                            <a:custGeom>
                              <a:avLst/>
                              <a:gdLst>
                                <a:gd name="T0" fmla="+- 0 9886 9886"/>
                                <a:gd name="T1" fmla="*/ T0 w 92"/>
                                <a:gd name="T2" fmla="+- 0 4141 4141"/>
                                <a:gd name="T3" fmla="*/ 4141 h 428"/>
                                <a:gd name="T4" fmla="+- 0 9977 9886"/>
                                <a:gd name="T5" fmla="*/ T4 w 92"/>
                                <a:gd name="T6" fmla="+- 0 4141 4141"/>
                                <a:gd name="T7" fmla="*/ 4141 h 428"/>
                                <a:gd name="T8" fmla="+- 0 9977 9886"/>
                                <a:gd name="T9" fmla="*/ T8 w 92"/>
                                <a:gd name="T10" fmla="+- 0 4569 4141"/>
                                <a:gd name="T11" fmla="*/ 4569 h 428"/>
                                <a:gd name="T12" fmla="+- 0 9886 9886"/>
                                <a:gd name="T13" fmla="*/ T12 w 92"/>
                                <a:gd name="T14" fmla="+- 0 4569 4141"/>
                                <a:gd name="T15" fmla="*/ 4569 h 428"/>
                                <a:gd name="T16" fmla="+- 0 9886 9886"/>
                                <a:gd name="T17" fmla="*/ T16 w 92"/>
                                <a:gd name="T18" fmla="+- 0 4141 4141"/>
                                <a:gd name="T19" fmla="*/ 4141 h 428"/>
                              </a:gdLst>
                              <a:ahLst/>
                              <a:cxnLst>
                                <a:cxn ang="0">
                                  <a:pos x="T1" y="T3"/>
                                </a:cxn>
                                <a:cxn ang="0">
                                  <a:pos x="T5" y="T7"/>
                                </a:cxn>
                                <a:cxn ang="0">
                                  <a:pos x="T9" y="T11"/>
                                </a:cxn>
                                <a:cxn ang="0">
                                  <a:pos x="T13" y="T15"/>
                                </a:cxn>
                                <a:cxn ang="0">
                                  <a:pos x="T17" y="T19"/>
                                </a:cxn>
                              </a:cxnLst>
                              <a:rect l="0" t="0" r="r" b="b"/>
                              <a:pathLst>
                                <a:path w="92" h="428">
                                  <a:moveTo>
                                    <a:pt x="0" y="0"/>
                                  </a:moveTo>
                                  <a:lnTo>
                                    <a:pt x="91" y="0"/>
                                  </a:lnTo>
                                  <a:lnTo>
                                    <a:pt x="91" y="428"/>
                                  </a:lnTo>
                                  <a:lnTo>
                                    <a:pt x="0" y="42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34"/>
                        <wpg:cNvGrpSpPr>
                          <a:grpSpLocks/>
                        </wpg:cNvGrpSpPr>
                        <wpg:grpSpPr bwMode="auto">
                          <a:xfrm>
                            <a:off x="10848" y="4355"/>
                            <a:ext cx="94" cy="214"/>
                            <a:chOff x="10848" y="4355"/>
                            <a:chExt cx="94" cy="214"/>
                          </a:xfrm>
                        </wpg:grpSpPr>
                        <wps:wsp>
                          <wps:cNvPr id="145" name="Freeform 135"/>
                          <wps:cNvSpPr>
                            <a:spLocks/>
                          </wps:cNvSpPr>
                          <wps:spPr bwMode="auto">
                            <a:xfrm>
                              <a:off x="10848" y="4355"/>
                              <a:ext cx="94" cy="214"/>
                            </a:xfrm>
                            <a:custGeom>
                              <a:avLst/>
                              <a:gdLst>
                                <a:gd name="T0" fmla="+- 0 10848 10848"/>
                                <a:gd name="T1" fmla="*/ T0 w 94"/>
                                <a:gd name="T2" fmla="+- 0 4355 4355"/>
                                <a:gd name="T3" fmla="*/ 4355 h 214"/>
                                <a:gd name="T4" fmla="+- 0 10942 10848"/>
                                <a:gd name="T5" fmla="*/ T4 w 94"/>
                                <a:gd name="T6" fmla="+- 0 4355 4355"/>
                                <a:gd name="T7" fmla="*/ 4355 h 214"/>
                                <a:gd name="T8" fmla="+- 0 10942 10848"/>
                                <a:gd name="T9" fmla="*/ T8 w 94"/>
                                <a:gd name="T10" fmla="+- 0 4569 4355"/>
                                <a:gd name="T11" fmla="*/ 4569 h 214"/>
                                <a:gd name="T12" fmla="+- 0 10848 10848"/>
                                <a:gd name="T13" fmla="*/ T12 w 94"/>
                                <a:gd name="T14" fmla="+- 0 4569 4355"/>
                                <a:gd name="T15" fmla="*/ 4569 h 214"/>
                                <a:gd name="T16" fmla="+- 0 10848 10848"/>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4" y="0"/>
                                  </a:lnTo>
                                  <a:lnTo>
                                    <a:pt x="94" y="214"/>
                                  </a:lnTo>
                                  <a:lnTo>
                                    <a:pt x="0" y="214"/>
                                  </a:lnTo>
                                  <a:lnTo>
                                    <a:pt x="0" y="0"/>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136"/>
                        <wpg:cNvGrpSpPr>
                          <a:grpSpLocks/>
                        </wpg:cNvGrpSpPr>
                        <wpg:grpSpPr bwMode="auto">
                          <a:xfrm>
                            <a:off x="10848" y="4355"/>
                            <a:ext cx="94" cy="214"/>
                            <a:chOff x="10848" y="4355"/>
                            <a:chExt cx="94" cy="214"/>
                          </a:xfrm>
                        </wpg:grpSpPr>
                        <wps:wsp>
                          <wps:cNvPr id="147" name="Freeform 137"/>
                          <wps:cNvSpPr>
                            <a:spLocks/>
                          </wps:cNvSpPr>
                          <wps:spPr bwMode="auto">
                            <a:xfrm>
                              <a:off x="10848" y="4355"/>
                              <a:ext cx="94" cy="214"/>
                            </a:xfrm>
                            <a:custGeom>
                              <a:avLst/>
                              <a:gdLst>
                                <a:gd name="T0" fmla="+- 0 10848 10848"/>
                                <a:gd name="T1" fmla="*/ T0 w 94"/>
                                <a:gd name="T2" fmla="+- 0 4355 4355"/>
                                <a:gd name="T3" fmla="*/ 4355 h 214"/>
                                <a:gd name="T4" fmla="+- 0 10942 10848"/>
                                <a:gd name="T5" fmla="*/ T4 w 94"/>
                                <a:gd name="T6" fmla="+- 0 4355 4355"/>
                                <a:gd name="T7" fmla="*/ 4355 h 214"/>
                                <a:gd name="T8" fmla="+- 0 10942 10848"/>
                                <a:gd name="T9" fmla="*/ T8 w 94"/>
                                <a:gd name="T10" fmla="+- 0 4569 4355"/>
                                <a:gd name="T11" fmla="*/ 4569 h 214"/>
                                <a:gd name="T12" fmla="+- 0 10848 10848"/>
                                <a:gd name="T13" fmla="*/ T12 w 94"/>
                                <a:gd name="T14" fmla="+- 0 4569 4355"/>
                                <a:gd name="T15" fmla="*/ 4569 h 214"/>
                                <a:gd name="T16" fmla="+- 0 10848 10848"/>
                                <a:gd name="T17" fmla="*/ T16 w 94"/>
                                <a:gd name="T18" fmla="+- 0 4355 4355"/>
                                <a:gd name="T19" fmla="*/ 4355 h 214"/>
                              </a:gdLst>
                              <a:ahLst/>
                              <a:cxnLst>
                                <a:cxn ang="0">
                                  <a:pos x="T1" y="T3"/>
                                </a:cxn>
                                <a:cxn ang="0">
                                  <a:pos x="T5" y="T7"/>
                                </a:cxn>
                                <a:cxn ang="0">
                                  <a:pos x="T9" y="T11"/>
                                </a:cxn>
                                <a:cxn ang="0">
                                  <a:pos x="T13" y="T15"/>
                                </a:cxn>
                                <a:cxn ang="0">
                                  <a:pos x="T17" y="T19"/>
                                </a:cxn>
                              </a:cxnLst>
                              <a:rect l="0" t="0" r="r" b="b"/>
                              <a:pathLst>
                                <a:path w="94" h="214">
                                  <a:moveTo>
                                    <a:pt x="0" y="0"/>
                                  </a:moveTo>
                                  <a:lnTo>
                                    <a:pt x="94" y="0"/>
                                  </a:lnTo>
                                  <a:lnTo>
                                    <a:pt x="94" y="214"/>
                                  </a:lnTo>
                                  <a:lnTo>
                                    <a:pt x="0" y="214"/>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38"/>
                        <wpg:cNvGrpSpPr>
                          <a:grpSpLocks/>
                        </wpg:cNvGrpSpPr>
                        <wpg:grpSpPr bwMode="auto">
                          <a:xfrm>
                            <a:off x="2590" y="3373"/>
                            <a:ext cx="92" cy="1196"/>
                            <a:chOff x="2590" y="3373"/>
                            <a:chExt cx="92" cy="1196"/>
                          </a:xfrm>
                        </wpg:grpSpPr>
                        <wps:wsp>
                          <wps:cNvPr id="149" name="Freeform 139"/>
                          <wps:cNvSpPr>
                            <a:spLocks/>
                          </wps:cNvSpPr>
                          <wps:spPr bwMode="auto">
                            <a:xfrm>
                              <a:off x="2590" y="3373"/>
                              <a:ext cx="92" cy="1196"/>
                            </a:xfrm>
                            <a:custGeom>
                              <a:avLst/>
                              <a:gdLst>
                                <a:gd name="T0" fmla="+- 0 2590 2590"/>
                                <a:gd name="T1" fmla="*/ T0 w 92"/>
                                <a:gd name="T2" fmla="+- 0 3373 3373"/>
                                <a:gd name="T3" fmla="*/ 3373 h 1196"/>
                                <a:gd name="T4" fmla="+- 0 2681 2590"/>
                                <a:gd name="T5" fmla="*/ T4 w 92"/>
                                <a:gd name="T6" fmla="+- 0 3373 3373"/>
                                <a:gd name="T7" fmla="*/ 3373 h 1196"/>
                                <a:gd name="T8" fmla="+- 0 2681 2590"/>
                                <a:gd name="T9" fmla="*/ T8 w 92"/>
                                <a:gd name="T10" fmla="+- 0 4569 3373"/>
                                <a:gd name="T11" fmla="*/ 4569 h 1196"/>
                                <a:gd name="T12" fmla="+- 0 2590 2590"/>
                                <a:gd name="T13" fmla="*/ T12 w 92"/>
                                <a:gd name="T14" fmla="+- 0 4569 3373"/>
                                <a:gd name="T15" fmla="*/ 4569 h 1196"/>
                                <a:gd name="T16" fmla="+- 0 2590 2590"/>
                                <a:gd name="T17" fmla="*/ T16 w 92"/>
                                <a:gd name="T18" fmla="+- 0 3373 3373"/>
                                <a:gd name="T19" fmla="*/ 3373 h 1196"/>
                              </a:gdLst>
                              <a:ahLst/>
                              <a:cxnLst>
                                <a:cxn ang="0">
                                  <a:pos x="T1" y="T3"/>
                                </a:cxn>
                                <a:cxn ang="0">
                                  <a:pos x="T5" y="T7"/>
                                </a:cxn>
                                <a:cxn ang="0">
                                  <a:pos x="T9" y="T11"/>
                                </a:cxn>
                                <a:cxn ang="0">
                                  <a:pos x="T13" y="T15"/>
                                </a:cxn>
                                <a:cxn ang="0">
                                  <a:pos x="T17" y="T19"/>
                                </a:cxn>
                              </a:cxnLst>
                              <a:rect l="0" t="0" r="r" b="b"/>
                              <a:pathLst>
                                <a:path w="92" h="1196">
                                  <a:moveTo>
                                    <a:pt x="0" y="0"/>
                                  </a:moveTo>
                                  <a:lnTo>
                                    <a:pt x="91" y="0"/>
                                  </a:lnTo>
                                  <a:lnTo>
                                    <a:pt x="91" y="1196"/>
                                  </a:lnTo>
                                  <a:lnTo>
                                    <a:pt x="0" y="1196"/>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140"/>
                        <wpg:cNvGrpSpPr>
                          <a:grpSpLocks/>
                        </wpg:cNvGrpSpPr>
                        <wpg:grpSpPr bwMode="auto">
                          <a:xfrm>
                            <a:off x="2590" y="3373"/>
                            <a:ext cx="92" cy="1196"/>
                            <a:chOff x="2590" y="3373"/>
                            <a:chExt cx="92" cy="1196"/>
                          </a:xfrm>
                        </wpg:grpSpPr>
                        <wps:wsp>
                          <wps:cNvPr id="151" name="Freeform 141"/>
                          <wps:cNvSpPr>
                            <a:spLocks/>
                          </wps:cNvSpPr>
                          <wps:spPr bwMode="auto">
                            <a:xfrm>
                              <a:off x="2590" y="3373"/>
                              <a:ext cx="92" cy="1196"/>
                            </a:xfrm>
                            <a:custGeom>
                              <a:avLst/>
                              <a:gdLst>
                                <a:gd name="T0" fmla="+- 0 2590 2590"/>
                                <a:gd name="T1" fmla="*/ T0 w 92"/>
                                <a:gd name="T2" fmla="+- 0 3373 3373"/>
                                <a:gd name="T3" fmla="*/ 3373 h 1196"/>
                                <a:gd name="T4" fmla="+- 0 2681 2590"/>
                                <a:gd name="T5" fmla="*/ T4 w 92"/>
                                <a:gd name="T6" fmla="+- 0 3373 3373"/>
                                <a:gd name="T7" fmla="*/ 3373 h 1196"/>
                                <a:gd name="T8" fmla="+- 0 2681 2590"/>
                                <a:gd name="T9" fmla="*/ T8 w 92"/>
                                <a:gd name="T10" fmla="+- 0 4569 3373"/>
                                <a:gd name="T11" fmla="*/ 4569 h 1196"/>
                                <a:gd name="T12" fmla="+- 0 2590 2590"/>
                                <a:gd name="T13" fmla="*/ T12 w 92"/>
                                <a:gd name="T14" fmla="+- 0 4569 3373"/>
                                <a:gd name="T15" fmla="*/ 4569 h 1196"/>
                                <a:gd name="T16" fmla="+- 0 2590 2590"/>
                                <a:gd name="T17" fmla="*/ T16 w 92"/>
                                <a:gd name="T18" fmla="+- 0 3373 3373"/>
                                <a:gd name="T19" fmla="*/ 3373 h 1196"/>
                              </a:gdLst>
                              <a:ahLst/>
                              <a:cxnLst>
                                <a:cxn ang="0">
                                  <a:pos x="T1" y="T3"/>
                                </a:cxn>
                                <a:cxn ang="0">
                                  <a:pos x="T5" y="T7"/>
                                </a:cxn>
                                <a:cxn ang="0">
                                  <a:pos x="T9" y="T11"/>
                                </a:cxn>
                                <a:cxn ang="0">
                                  <a:pos x="T13" y="T15"/>
                                </a:cxn>
                                <a:cxn ang="0">
                                  <a:pos x="T17" y="T19"/>
                                </a:cxn>
                              </a:cxnLst>
                              <a:rect l="0" t="0" r="r" b="b"/>
                              <a:pathLst>
                                <a:path w="92" h="1196">
                                  <a:moveTo>
                                    <a:pt x="0" y="0"/>
                                  </a:moveTo>
                                  <a:lnTo>
                                    <a:pt x="91" y="0"/>
                                  </a:lnTo>
                                  <a:lnTo>
                                    <a:pt x="91" y="1196"/>
                                  </a:lnTo>
                                  <a:lnTo>
                                    <a:pt x="0" y="1196"/>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42"/>
                        <wpg:cNvGrpSpPr>
                          <a:grpSpLocks/>
                        </wpg:cNvGrpSpPr>
                        <wpg:grpSpPr bwMode="auto">
                          <a:xfrm>
                            <a:off x="3002" y="2817"/>
                            <a:ext cx="231" cy="2"/>
                            <a:chOff x="3002" y="2817"/>
                            <a:chExt cx="231" cy="2"/>
                          </a:xfrm>
                        </wpg:grpSpPr>
                        <wps:wsp>
                          <wps:cNvPr id="153" name="Freeform 143"/>
                          <wps:cNvSpPr>
                            <a:spLocks/>
                          </wps:cNvSpPr>
                          <wps:spPr bwMode="auto">
                            <a:xfrm>
                              <a:off x="3002" y="2817"/>
                              <a:ext cx="231" cy="2"/>
                            </a:xfrm>
                            <a:custGeom>
                              <a:avLst/>
                              <a:gdLst>
                                <a:gd name="T0" fmla="+- 0 3002 3002"/>
                                <a:gd name="T1" fmla="*/ T0 w 231"/>
                                <a:gd name="T2" fmla="+- 0 3233 3002"/>
                                <a:gd name="T3" fmla="*/ T2 w 231"/>
                              </a:gdLst>
                              <a:ahLst/>
                              <a:cxnLst>
                                <a:cxn ang="0">
                                  <a:pos x="T1" y="0"/>
                                </a:cxn>
                                <a:cxn ang="0">
                                  <a:pos x="T3" y="0"/>
                                </a:cxn>
                              </a:cxnLst>
                              <a:rect l="0" t="0" r="r" b="b"/>
                              <a:pathLst>
                                <a:path w="231">
                                  <a:moveTo>
                                    <a:pt x="0" y="0"/>
                                  </a:moveTo>
                                  <a:lnTo>
                                    <a:pt x="231"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44"/>
                        <wpg:cNvGrpSpPr>
                          <a:grpSpLocks/>
                        </wpg:cNvGrpSpPr>
                        <wpg:grpSpPr bwMode="auto">
                          <a:xfrm>
                            <a:off x="3002" y="1941"/>
                            <a:ext cx="231" cy="2"/>
                            <a:chOff x="3002" y="1941"/>
                            <a:chExt cx="231" cy="2"/>
                          </a:xfrm>
                        </wpg:grpSpPr>
                        <wps:wsp>
                          <wps:cNvPr id="155" name="Freeform 145"/>
                          <wps:cNvSpPr>
                            <a:spLocks/>
                          </wps:cNvSpPr>
                          <wps:spPr bwMode="auto">
                            <a:xfrm>
                              <a:off x="3002" y="1941"/>
                              <a:ext cx="231" cy="2"/>
                            </a:xfrm>
                            <a:custGeom>
                              <a:avLst/>
                              <a:gdLst>
                                <a:gd name="T0" fmla="+- 0 3002 3002"/>
                                <a:gd name="T1" fmla="*/ T0 w 231"/>
                                <a:gd name="T2" fmla="+- 0 3233 3002"/>
                                <a:gd name="T3" fmla="*/ T2 w 231"/>
                              </a:gdLst>
                              <a:ahLst/>
                              <a:cxnLst>
                                <a:cxn ang="0">
                                  <a:pos x="T1" y="0"/>
                                </a:cxn>
                                <a:cxn ang="0">
                                  <a:pos x="T3" y="0"/>
                                </a:cxn>
                              </a:cxnLst>
                              <a:rect l="0" t="0" r="r" b="b"/>
                              <a:pathLst>
                                <a:path w="231">
                                  <a:moveTo>
                                    <a:pt x="0" y="0"/>
                                  </a:moveTo>
                                  <a:lnTo>
                                    <a:pt x="231"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46"/>
                        <wpg:cNvGrpSpPr>
                          <a:grpSpLocks/>
                        </wpg:cNvGrpSpPr>
                        <wpg:grpSpPr bwMode="auto">
                          <a:xfrm>
                            <a:off x="3002" y="1065"/>
                            <a:ext cx="550" cy="2"/>
                            <a:chOff x="3002" y="1065"/>
                            <a:chExt cx="550" cy="2"/>
                          </a:xfrm>
                        </wpg:grpSpPr>
                        <wps:wsp>
                          <wps:cNvPr id="157" name="Freeform 147"/>
                          <wps:cNvSpPr>
                            <a:spLocks/>
                          </wps:cNvSpPr>
                          <wps:spPr bwMode="auto">
                            <a:xfrm>
                              <a:off x="3002" y="1065"/>
                              <a:ext cx="550" cy="2"/>
                            </a:xfrm>
                            <a:custGeom>
                              <a:avLst/>
                              <a:gdLst>
                                <a:gd name="T0" fmla="+- 0 3002 3002"/>
                                <a:gd name="T1" fmla="*/ T0 w 550"/>
                                <a:gd name="T2" fmla="+- 0 3552 3002"/>
                                <a:gd name="T3" fmla="*/ T2 w 550"/>
                              </a:gdLst>
                              <a:ahLst/>
                              <a:cxnLst>
                                <a:cxn ang="0">
                                  <a:pos x="T1" y="0"/>
                                </a:cxn>
                                <a:cxn ang="0">
                                  <a:pos x="T3" y="0"/>
                                </a:cxn>
                              </a:cxnLst>
                              <a:rect l="0" t="0" r="r" b="b"/>
                              <a:pathLst>
                                <a:path w="550">
                                  <a:moveTo>
                                    <a:pt x="0" y="0"/>
                                  </a:moveTo>
                                  <a:lnTo>
                                    <a:pt x="55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48"/>
                        <wpg:cNvGrpSpPr>
                          <a:grpSpLocks/>
                        </wpg:cNvGrpSpPr>
                        <wpg:grpSpPr bwMode="auto">
                          <a:xfrm>
                            <a:off x="2911" y="587"/>
                            <a:ext cx="92" cy="3982"/>
                            <a:chOff x="2911" y="587"/>
                            <a:chExt cx="92" cy="3982"/>
                          </a:xfrm>
                        </wpg:grpSpPr>
                        <wps:wsp>
                          <wps:cNvPr id="159" name="Freeform 149"/>
                          <wps:cNvSpPr>
                            <a:spLocks/>
                          </wps:cNvSpPr>
                          <wps:spPr bwMode="auto">
                            <a:xfrm>
                              <a:off x="2911" y="587"/>
                              <a:ext cx="92" cy="3982"/>
                            </a:xfrm>
                            <a:custGeom>
                              <a:avLst/>
                              <a:gdLst>
                                <a:gd name="T0" fmla="+- 0 2911 2911"/>
                                <a:gd name="T1" fmla="*/ T0 w 92"/>
                                <a:gd name="T2" fmla="+- 0 587 587"/>
                                <a:gd name="T3" fmla="*/ 587 h 3982"/>
                                <a:gd name="T4" fmla="+- 0 3002 2911"/>
                                <a:gd name="T5" fmla="*/ T4 w 92"/>
                                <a:gd name="T6" fmla="+- 0 587 587"/>
                                <a:gd name="T7" fmla="*/ 587 h 3982"/>
                                <a:gd name="T8" fmla="+- 0 3002 2911"/>
                                <a:gd name="T9" fmla="*/ T8 w 92"/>
                                <a:gd name="T10" fmla="+- 0 4569 587"/>
                                <a:gd name="T11" fmla="*/ 4569 h 3982"/>
                                <a:gd name="T12" fmla="+- 0 2911 2911"/>
                                <a:gd name="T13" fmla="*/ T12 w 92"/>
                                <a:gd name="T14" fmla="+- 0 4569 587"/>
                                <a:gd name="T15" fmla="*/ 4569 h 3982"/>
                                <a:gd name="T16" fmla="+- 0 2911 2911"/>
                                <a:gd name="T17" fmla="*/ T16 w 92"/>
                                <a:gd name="T18" fmla="+- 0 587 587"/>
                                <a:gd name="T19" fmla="*/ 587 h 3982"/>
                              </a:gdLst>
                              <a:ahLst/>
                              <a:cxnLst>
                                <a:cxn ang="0">
                                  <a:pos x="T1" y="T3"/>
                                </a:cxn>
                                <a:cxn ang="0">
                                  <a:pos x="T5" y="T7"/>
                                </a:cxn>
                                <a:cxn ang="0">
                                  <a:pos x="T9" y="T11"/>
                                </a:cxn>
                                <a:cxn ang="0">
                                  <a:pos x="T13" y="T15"/>
                                </a:cxn>
                                <a:cxn ang="0">
                                  <a:pos x="T17" y="T19"/>
                                </a:cxn>
                              </a:cxnLst>
                              <a:rect l="0" t="0" r="r" b="b"/>
                              <a:pathLst>
                                <a:path w="92" h="3982">
                                  <a:moveTo>
                                    <a:pt x="0" y="0"/>
                                  </a:moveTo>
                                  <a:lnTo>
                                    <a:pt x="91" y="0"/>
                                  </a:lnTo>
                                  <a:lnTo>
                                    <a:pt x="91" y="3982"/>
                                  </a:lnTo>
                                  <a:lnTo>
                                    <a:pt x="0" y="3982"/>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150"/>
                        <wpg:cNvGrpSpPr>
                          <a:grpSpLocks/>
                        </wpg:cNvGrpSpPr>
                        <wpg:grpSpPr bwMode="auto">
                          <a:xfrm>
                            <a:off x="2911" y="587"/>
                            <a:ext cx="92" cy="3982"/>
                            <a:chOff x="2911" y="587"/>
                            <a:chExt cx="92" cy="3982"/>
                          </a:xfrm>
                        </wpg:grpSpPr>
                        <wps:wsp>
                          <wps:cNvPr id="161" name="Freeform 151"/>
                          <wps:cNvSpPr>
                            <a:spLocks/>
                          </wps:cNvSpPr>
                          <wps:spPr bwMode="auto">
                            <a:xfrm>
                              <a:off x="2911" y="587"/>
                              <a:ext cx="92" cy="3982"/>
                            </a:xfrm>
                            <a:custGeom>
                              <a:avLst/>
                              <a:gdLst>
                                <a:gd name="T0" fmla="+- 0 2911 2911"/>
                                <a:gd name="T1" fmla="*/ T0 w 92"/>
                                <a:gd name="T2" fmla="+- 0 587 587"/>
                                <a:gd name="T3" fmla="*/ 587 h 3982"/>
                                <a:gd name="T4" fmla="+- 0 3002 2911"/>
                                <a:gd name="T5" fmla="*/ T4 w 92"/>
                                <a:gd name="T6" fmla="+- 0 587 587"/>
                                <a:gd name="T7" fmla="*/ 587 h 3982"/>
                                <a:gd name="T8" fmla="+- 0 3002 2911"/>
                                <a:gd name="T9" fmla="*/ T8 w 92"/>
                                <a:gd name="T10" fmla="+- 0 4569 587"/>
                                <a:gd name="T11" fmla="*/ 4569 h 3982"/>
                                <a:gd name="T12" fmla="+- 0 2911 2911"/>
                                <a:gd name="T13" fmla="*/ T12 w 92"/>
                                <a:gd name="T14" fmla="+- 0 4569 587"/>
                                <a:gd name="T15" fmla="*/ 4569 h 3982"/>
                                <a:gd name="T16" fmla="+- 0 2911 2911"/>
                                <a:gd name="T17" fmla="*/ T16 w 92"/>
                                <a:gd name="T18" fmla="+- 0 587 587"/>
                                <a:gd name="T19" fmla="*/ 587 h 3982"/>
                              </a:gdLst>
                              <a:ahLst/>
                              <a:cxnLst>
                                <a:cxn ang="0">
                                  <a:pos x="T1" y="T3"/>
                                </a:cxn>
                                <a:cxn ang="0">
                                  <a:pos x="T5" y="T7"/>
                                </a:cxn>
                                <a:cxn ang="0">
                                  <a:pos x="T9" y="T11"/>
                                </a:cxn>
                                <a:cxn ang="0">
                                  <a:pos x="T13" y="T15"/>
                                </a:cxn>
                                <a:cxn ang="0">
                                  <a:pos x="T17" y="T19"/>
                                </a:cxn>
                              </a:cxnLst>
                              <a:rect l="0" t="0" r="r" b="b"/>
                              <a:pathLst>
                                <a:path w="92" h="3982">
                                  <a:moveTo>
                                    <a:pt x="0" y="0"/>
                                  </a:moveTo>
                                  <a:lnTo>
                                    <a:pt x="91" y="0"/>
                                  </a:lnTo>
                                  <a:lnTo>
                                    <a:pt x="91" y="3982"/>
                                  </a:lnTo>
                                  <a:lnTo>
                                    <a:pt x="0" y="3982"/>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52"/>
                        <wpg:cNvGrpSpPr>
                          <a:grpSpLocks/>
                        </wpg:cNvGrpSpPr>
                        <wpg:grpSpPr bwMode="auto">
                          <a:xfrm>
                            <a:off x="3324" y="2817"/>
                            <a:ext cx="228" cy="2"/>
                            <a:chOff x="3324" y="2817"/>
                            <a:chExt cx="228" cy="2"/>
                          </a:xfrm>
                        </wpg:grpSpPr>
                        <wps:wsp>
                          <wps:cNvPr id="163" name="Freeform 153"/>
                          <wps:cNvSpPr>
                            <a:spLocks/>
                          </wps:cNvSpPr>
                          <wps:spPr bwMode="auto">
                            <a:xfrm>
                              <a:off x="3324" y="2817"/>
                              <a:ext cx="228" cy="2"/>
                            </a:xfrm>
                            <a:custGeom>
                              <a:avLst/>
                              <a:gdLst>
                                <a:gd name="T0" fmla="+- 0 3324 3324"/>
                                <a:gd name="T1" fmla="*/ T0 w 228"/>
                                <a:gd name="T2" fmla="+- 0 3552 3324"/>
                                <a:gd name="T3" fmla="*/ T2 w 228"/>
                              </a:gdLst>
                              <a:ahLst/>
                              <a:cxnLst>
                                <a:cxn ang="0">
                                  <a:pos x="T1" y="0"/>
                                </a:cxn>
                                <a:cxn ang="0">
                                  <a:pos x="T3" y="0"/>
                                </a:cxn>
                              </a:cxnLst>
                              <a:rect l="0" t="0" r="r" b="b"/>
                              <a:pathLst>
                                <a:path w="228">
                                  <a:moveTo>
                                    <a:pt x="0" y="0"/>
                                  </a:moveTo>
                                  <a:lnTo>
                                    <a:pt x="228"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54"/>
                        <wpg:cNvGrpSpPr>
                          <a:grpSpLocks/>
                        </wpg:cNvGrpSpPr>
                        <wpg:grpSpPr bwMode="auto">
                          <a:xfrm>
                            <a:off x="3324" y="1941"/>
                            <a:ext cx="228" cy="2"/>
                            <a:chOff x="3324" y="1941"/>
                            <a:chExt cx="228" cy="2"/>
                          </a:xfrm>
                        </wpg:grpSpPr>
                        <wps:wsp>
                          <wps:cNvPr id="165" name="Freeform 155"/>
                          <wps:cNvSpPr>
                            <a:spLocks/>
                          </wps:cNvSpPr>
                          <wps:spPr bwMode="auto">
                            <a:xfrm>
                              <a:off x="3324" y="1941"/>
                              <a:ext cx="228" cy="2"/>
                            </a:xfrm>
                            <a:custGeom>
                              <a:avLst/>
                              <a:gdLst>
                                <a:gd name="T0" fmla="+- 0 3324 3324"/>
                                <a:gd name="T1" fmla="*/ T0 w 228"/>
                                <a:gd name="T2" fmla="+- 0 3552 3324"/>
                                <a:gd name="T3" fmla="*/ T2 w 228"/>
                              </a:gdLst>
                              <a:ahLst/>
                              <a:cxnLst>
                                <a:cxn ang="0">
                                  <a:pos x="T1" y="0"/>
                                </a:cxn>
                                <a:cxn ang="0">
                                  <a:pos x="T3" y="0"/>
                                </a:cxn>
                              </a:cxnLst>
                              <a:rect l="0" t="0" r="r" b="b"/>
                              <a:pathLst>
                                <a:path w="228">
                                  <a:moveTo>
                                    <a:pt x="0" y="0"/>
                                  </a:moveTo>
                                  <a:lnTo>
                                    <a:pt x="228"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56"/>
                        <wpg:cNvGrpSpPr>
                          <a:grpSpLocks/>
                        </wpg:cNvGrpSpPr>
                        <wpg:grpSpPr bwMode="auto">
                          <a:xfrm>
                            <a:off x="3233" y="1384"/>
                            <a:ext cx="92" cy="3185"/>
                            <a:chOff x="3233" y="1384"/>
                            <a:chExt cx="92" cy="3185"/>
                          </a:xfrm>
                        </wpg:grpSpPr>
                        <wps:wsp>
                          <wps:cNvPr id="167" name="Freeform 157"/>
                          <wps:cNvSpPr>
                            <a:spLocks/>
                          </wps:cNvSpPr>
                          <wps:spPr bwMode="auto">
                            <a:xfrm>
                              <a:off x="3233" y="1384"/>
                              <a:ext cx="92" cy="3185"/>
                            </a:xfrm>
                            <a:custGeom>
                              <a:avLst/>
                              <a:gdLst>
                                <a:gd name="T0" fmla="+- 0 3233 3233"/>
                                <a:gd name="T1" fmla="*/ T0 w 92"/>
                                <a:gd name="T2" fmla="+- 0 1384 1384"/>
                                <a:gd name="T3" fmla="*/ 1384 h 3185"/>
                                <a:gd name="T4" fmla="+- 0 3324 3233"/>
                                <a:gd name="T5" fmla="*/ T4 w 92"/>
                                <a:gd name="T6" fmla="+- 0 1384 1384"/>
                                <a:gd name="T7" fmla="*/ 1384 h 3185"/>
                                <a:gd name="T8" fmla="+- 0 3324 3233"/>
                                <a:gd name="T9" fmla="*/ T8 w 92"/>
                                <a:gd name="T10" fmla="+- 0 4569 1384"/>
                                <a:gd name="T11" fmla="*/ 4569 h 3185"/>
                                <a:gd name="T12" fmla="+- 0 3233 3233"/>
                                <a:gd name="T13" fmla="*/ T12 w 92"/>
                                <a:gd name="T14" fmla="+- 0 4569 1384"/>
                                <a:gd name="T15" fmla="*/ 4569 h 3185"/>
                                <a:gd name="T16" fmla="+- 0 3233 3233"/>
                                <a:gd name="T17" fmla="*/ T16 w 92"/>
                                <a:gd name="T18" fmla="+- 0 1384 1384"/>
                                <a:gd name="T19" fmla="*/ 1384 h 3185"/>
                              </a:gdLst>
                              <a:ahLst/>
                              <a:cxnLst>
                                <a:cxn ang="0">
                                  <a:pos x="T1" y="T3"/>
                                </a:cxn>
                                <a:cxn ang="0">
                                  <a:pos x="T5" y="T7"/>
                                </a:cxn>
                                <a:cxn ang="0">
                                  <a:pos x="T9" y="T11"/>
                                </a:cxn>
                                <a:cxn ang="0">
                                  <a:pos x="T13" y="T15"/>
                                </a:cxn>
                                <a:cxn ang="0">
                                  <a:pos x="T17" y="T19"/>
                                </a:cxn>
                              </a:cxnLst>
                              <a:rect l="0" t="0" r="r" b="b"/>
                              <a:pathLst>
                                <a:path w="92" h="3185">
                                  <a:moveTo>
                                    <a:pt x="0" y="0"/>
                                  </a:moveTo>
                                  <a:lnTo>
                                    <a:pt x="91" y="0"/>
                                  </a:lnTo>
                                  <a:lnTo>
                                    <a:pt x="91" y="3185"/>
                                  </a:lnTo>
                                  <a:lnTo>
                                    <a:pt x="0" y="3185"/>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58"/>
                        <wpg:cNvGrpSpPr>
                          <a:grpSpLocks/>
                        </wpg:cNvGrpSpPr>
                        <wpg:grpSpPr bwMode="auto">
                          <a:xfrm>
                            <a:off x="3233" y="1384"/>
                            <a:ext cx="92" cy="3185"/>
                            <a:chOff x="3233" y="1384"/>
                            <a:chExt cx="92" cy="3185"/>
                          </a:xfrm>
                        </wpg:grpSpPr>
                        <wps:wsp>
                          <wps:cNvPr id="169" name="Freeform 159"/>
                          <wps:cNvSpPr>
                            <a:spLocks/>
                          </wps:cNvSpPr>
                          <wps:spPr bwMode="auto">
                            <a:xfrm>
                              <a:off x="3233" y="1384"/>
                              <a:ext cx="92" cy="3185"/>
                            </a:xfrm>
                            <a:custGeom>
                              <a:avLst/>
                              <a:gdLst>
                                <a:gd name="T0" fmla="+- 0 3233 3233"/>
                                <a:gd name="T1" fmla="*/ T0 w 92"/>
                                <a:gd name="T2" fmla="+- 0 1384 1384"/>
                                <a:gd name="T3" fmla="*/ 1384 h 3185"/>
                                <a:gd name="T4" fmla="+- 0 3324 3233"/>
                                <a:gd name="T5" fmla="*/ T4 w 92"/>
                                <a:gd name="T6" fmla="+- 0 1384 1384"/>
                                <a:gd name="T7" fmla="*/ 1384 h 3185"/>
                                <a:gd name="T8" fmla="+- 0 3324 3233"/>
                                <a:gd name="T9" fmla="*/ T8 w 92"/>
                                <a:gd name="T10" fmla="+- 0 4569 1384"/>
                                <a:gd name="T11" fmla="*/ 4569 h 3185"/>
                                <a:gd name="T12" fmla="+- 0 3233 3233"/>
                                <a:gd name="T13" fmla="*/ T12 w 92"/>
                                <a:gd name="T14" fmla="+- 0 4569 1384"/>
                                <a:gd name="T15" fmla="*/ 4569 h 3185"/>
                                <a:gd name="T16" fmla="+- 0 3233 3233"/>
                                <a:gd name="T17" fmla="*/ T16 w 92"/>
                                <a:gd name="T18" fmla="+- 0 1384 1384"/>
                                <a:gd name="T19" fmla="*/ 1384 h 3185"/>
                              </a:gdLst>
                              <a:ahLst/>
                              <a:cxnLst>
                                <a:cxn ang="0">
                                  <a:pos x="T1" y="T3"/>
                                </a:cxn>
                                <a:cxn ang="0">
                                  <a:pos x="T5" y="T7"/>
                                </a:cxn>
                                <a:cxn ang="0">
                                  <a:pos x="T9" y="T11"/>
                                </a:cxn>
                                <a:cxn ang="0">
                                  <a:pos x="T13" y="T15"/>
                                </a:cxn>
                                <a:cxn ang="0">
                                  <a:pos x="T17" y="T19"/>
                                </a:cxn>
                              </a:cxnLst>
                              <a:rect l="0" t="0" r="r" b="b"/>
                              <a:pathLst>
                                <a:path w="92" h="3185">
                                  <a:moveTo>
                                    <a:pt x="0" y="0"/>
                                  </a:moveTo>
                                  <a:lnTo>
                                    <a:pt x="91" y="0"/>
                                  </a:lnTo>
                                  <a:lnTo>
                                    <a:pt x="91" y="3185"/>
                                  </a:lnTo>
                                  <a:lnTo>
                                    <a:pt x="0" y="3185"/>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60"/>
                        <wpg:cNvGrpSpPr>
                          <a:grpSpLocks/>
                        </wpg:cNvGrpSpPr>
                        <wpg:grpSpPr bwMode="auto">
                          <a:xfrm>
                            <a:off x="3643" y="2817"/>
                            <a:ext cx="231" cy="2"/>
                            <a:chOff x="3643" y="2817"/>
                            <a:chExt cx="231" cy="2"/>
                          </a:xfrm>
                        </wpg:grpSpPr>
                        <wps:wsp>
                          <wps:cNvPr id="171" name="Freeform 161"/>
                          <wps:cNvSpPr>
                            <a:spLocks/>
                          </wps:cNvSpPr>
                          <wps:spPr bwMode="auto">
                            <a:xfrm>
                              <a:off x="3643" y="2817"/>
                              <a:ext cx="231" cy="2"/>
                            </a:xfrm>
                            <a:custGeom>
                              <a:avLst/>
                              <a:gdLst>
                                <a:gd name="T0" fmla="+- 0 3643 3643"/>
                                <a:gd name="T1" fmla="*/ T0 w 231"/>
                                <a:gd name="T2" fmla="+- 0 3874 3643"/>
                                <a:gd name="T3" fmla="*/ T2 w 231"/>
                              </a:gdLst>
                              <a:ahLst/>
                              <a:cxnLst>
                                <a:cxn ang="0">
                                  <a:pos x="T1" y="0"/>
                                </a:cxn>
                                <a:cxn ang="0">
                                  <a:pos x="T3" y="0"/>
                                </a:cxn>
                              </a:cxnLst>
                              <a:rect l="0" t="0" r="r" b="b"/>
                              <a:pathLst>
                                <a:path w="231">
                                  <a:moveTo>
                                    <a:pt x="0" y="0"/>
                                  </a:moveTo>
                                  <a:lnTo>
                                    <a:pt x="231"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62"/>
                        <wpg:cNvGrpSpPr>
                          <a:grpSpLocks/>
                        </wpg:cNvGrpSpPr>
                        <wpg:grpSpPr bwMode="auto">
                          <a:xfrm>
                            <a:off x="3552" y="985"/>
                            <a:ext cx="92" cy="3584"/>
                            <a:chOff x="3552" y="985"/>
                            <a:chExt cx="92" cy="3584"/>
                          </a:xfrm>
                        </wpg:grpSpPr>
                        <wps:wsp>
                          <wps:cNvPr id="173" name="Freeform 163"/>
                          <wps:cNvSpPr>
                            <a:spLocks/>
                          </wps:cNvSpPr>
                          <wps:spPr bwMode="auto">
                            <a:xfrm>
                              <a:off x="3552" y="985"/>
                              <a:ext cx="92" cy="3584"/>
                            </a:xfrm>
                            <a:custGeom>
                              <a:avLst/>
                              <a:gdLst>
                                <a:gd name="T0" fmla="+- 0 3552 3552"/>
                                <a:gd name="T1" fmla="*/ T0 w 92"/>
                                <a:gd name="T2" fmla="+- 0 985 985"/>
                                <a:gd name="T3" fmla="*/ 985 h 3584"/>
                                <a:gd name="T4" fmla="+- 0 3643 3552"/>
                                <a:gd name="T5" fmla="*/ T4 w 92"/>
                                <a:gd name="T6" fmla="+- 0 985 985"/>
                                <a:gd name="T7" fmla="*/ 985 h 3584"/>
                                <a:gd name="T8" fmla="+- 0 3643 3552"/>
                                <a:gd name="T9" fmla="*/ T8 w 92"/>
                                <a:gd name="T10" fmla="+- 0 4569 985"/>
                                <a:gd name="T11" fmla="*/ 4569 h 3584"/>
                                <a:gd name="T12" fmla="+- 0 3552 3552"/>
                                <a:gd name="T13" fmla="*/ T12 w 92"/>
                                <a:gd name="T14" fmla="+- 0 4569 985"/>
                                <a:gd name="T15" fmla="*/ 4569 h 3584"/>
                                <a:gd name="T16" fmla="+- 0 3552 3552"/>
                                <a:gd name="T17" fmla="*/ T16 w 92"/>
                                <a:gd name="T18" fmla="+- 0 985 985"/>
                                <a:gd name="T19" fmla="*/ 985 h 3584"/>
                              </a:gdLst>
                              <a:ahLst/>
                              <a:cxnLst>
                                <a:cxn ang="0">
                                  <a:pos x="T1" y="T3"/>
                                </a:cxn>
                                <a:cxn ang="0">
                                  <a:pos x="T5" y="T7"/>
                                </a:cxn>
                                <a:cxn ang="0">
                                  <a:pos x="T9" y="T11"/>
                                </a:cxn>
                                <a:cxn ang="0">
                                  <a:pos x="T13" y="T15"/>
                                </a:cxn>
                                <a:cxn ang="0">
                                  <a:pos x="T17" y="T19"/>
                                </a:cxn>
                              </a:cxnLst>
                              <a:rect l="0" t="0" r="r" b="b"/>
                              <a:pathLst>
                                <a:path w="92" h="3584">
                                  <a:moveTo>
                                    <a:pt x="0" y="0"/>
                                  </a:moveTo>
                                  <a:lnTo>
                                    <a:pt x="91" y="0"/>
                                  </a:lnTo>
                                  <a:lnTo>
                                    <a:pt x="91" y="3584"/>
                                  </a:lnTo>
                                  <a:lnTo>
                                    <a:pt x="0" y="3584"/>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164"/>
                        <wpg:cNvGrpSpPr>
                          <a:grpSpLocks/>
                        </wpg:cNvGrpSpPr>
                        <wpg:grpSpPr bwMode="auto">
                          <a:xfrm>
                            <a:off x="3552" y="985"/>
                            <a:ext cx="92" cy="3584"/>
                            <a:chOff x="3552" y="985"/>
                            <a:chExt cx="92" cy="3584"/>
                          </a:xfrm>
                        </wpg:grpSpPr>
                        <wps:wsp>
                          <wps:cNvPr id="175" name="Freeform 165"/>
                          <wps:cNvSpPr>
                            <a:spLocks/>
                          </wps:cNvSpPr>
                          <wps:spPr bwMode="auto">
                            <a:xfrm>
                              <a:off x="3552" y="985"/>
                              <a:ext cx="92" cy="3584"/>
                            </a:xfrm>
                            <a:custGeom>
                              <a:avLst/>
                              <a:gdLst>
                                <a:gd name="T0" fmla="+- 0 3552 3552"/>
                                <a:gd name="T1" fmla="*/ T0 w 92"/>
                                <a:gd name="T2" fmla="+- 0 985 985"/>
                                <a:gd name="T3" fmla="*/ 985 h 3584"/>
                                <a:gd name="T4" fmla="+- 0 3643 3552"/>
                                <a:gd name="T5" fmla="*/ T4 w 92"/>
                                <a:gd name="T6" fmla="+- 0 985 985"/>
                                <a:gd name="T7" fmla="*/ 985 h 3584"/>
                                <a:gd name="T8" fmla="+- 0 3643 3552"/>
                                <a:gd name="T9" fmla="*/ T8 w 92"/>
                                <a:gd name="T10" fmla="+- 0 4569 985"/>
                                <a:gd name="T11" fmla="*/ 4569 h 3584"/>
                                <a:gd name="T12" fmla="+- 0 3552 3552"/>
                                <a:gd name="T13" fmla="*/ T12 w 92"/>
                                <a:gd name="T14" fmla="+- 0 4569 985"/>
                                <a:gd name="T15" fmla="*/ 4569 h 3584"/>
                                <a:gd name="T16" fmla="+- 0 3552 3552"/>
                                <a:gd name="T17" fmla="*/ T16 w 92"/>
                                <a:gd name="T18" fmla="+- 0 985 985"/>
                                <a:gd name="T19" fmla="*/ 985 h 3584"/>
                              </a:gdLst>
                              <a:ahLst/>
                              <a:cxnLst>
                                <a:cxn ang="0">
                                  <a:pos x="T1" y="T3"/>
                                </a:cxn>
                                <a:cxn ang="0">
                                  <a:pos x="T5" y="T7"/>
                                </a:cxn>
                                <a:cxn ang="0">
                                  <a:pos x="T9" y="T11"/>
                                </a:cxn>
                                <a:cxn ang="0">
                                  <a:pos x="T13" y="T15"/>
                                </a:cxn>
                                <a:cxn ang="0">
                                  <a:pos x="T17" y="T19"/>
                                </a:cxn>
                              </a:cxnLst>
                              <a:rect l="0" t="0" r="r" b="b"/>
                              <a:pathLst>
                                <a:path w="92" h="3584">
                                  <a:moveTo>
                                    <a:pt x="0" y="0"/>
                                  </a:moveTo>
                                  <a:lnTo>
                                    <a:pt x="91" y="0"/>
                                  </a:lnTo>
                                  <a:lnTo>
                                    <a:pt x="91" y="3584"/>
                                  </a:lnTo>
                                  <a:lnTo>
                                    <a:pt x="0" y="3584"/>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166"/>
                        <wpg:cNvGrpSpPr>
                          <a:grpSpLocks/>
                        </wpg:cNvGrpSpPr>
                        <wpg:grpSpPr bwMode="auto">
                          <a:xfrm>
                            <a:off x="3965" y="2817"/>
                            <a:ext cx="231" cy="2"/>
                            <a:chOff x="3965" y="2817"/>
                            <a:chExt cx="231" cy="2"/>
                          </a:xfrm>
                        </wpg:grpSpPr>
                        <wps:wsp>
                          <wps:cNvPr id="177" name="Freeform 167"/>
                          <wps:cNvSpPr>
                            <a:spLocks/>
                          </wps:cNvSpPr>
                          <wps:spPr bwMode="auto">
                            <a:xfrm>
                              <a:off x="3965" y="2817"/>
                              <a:ext cx="231" cy="2"/>
                            </a:xfrm>
                            <a:custGeom>
                              <a:avLst/>
                              <a:gdLst>
                                <a:gd name="T0" fmla="+- 0 3965 3965"/>
                                <a:gd name="T1" fmla="*/ T0 w 231"/>
                                <a:gd name="T2" fmla="+- 0 4195 3965"/>
                                <a:gd name="T3" fmla="*/ T2 w 231"/>
                              </a:gdLst>
                              <a:ahLst/>
                              <a:cxnLst>
                                <a:cxn ang="0">
                                  <a:pos x="T1" y="0"/>
                                </a:cxn>
                                <a:cxn ang="0">
                                  <a:pos x="T3" y="0"/>
                                </a:cxn>
                              </a:cxnLst>
                              <a:rect l="0" t="0" r="r" b="b"/>
                              <a:pathLst>
                                <a:path w="231">
                                  <a:moveTo>
                                    <a:pt x="0" y="0"/>
                                  </a:moveTo>
                                  <a:lnTo>
                                    <a:pt x="23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168"/>
                        <wpg:cNvGrpSpPr>
                          <a:grpSpLocks/>
                        </wpg:cNvGrpSpPr>
                        <wpg:grpSpPr bwMode="auto">
                          <a:xfrm>
                            <a:off x="3874" y="2181"/>
                            <a:ext cx="92" cy="2388"/>
                            <a:chOff x="3874" y="2181"/>
                            <a:chExt cx="92" cy="2388"/>
                          </a:xfrm>
                        </wpg:grpSpPr>
                        <wps:wsp>
                          <wps:cNvPr id="179" name="Freeform 169"/>
                          <wps:cNvSpPr>
                            <a:spLocks/>
                          </wps:cNvSpPr>
                          <wps:spPr bwMode="auto">
                            <a:xfrm>
                              <a:off x="3874" y="2181"/>
                              <a:ext cx="92" cy="2388"/>
                            </a:xfrm>
                            <a:custGeom>
                              <a:avLst/>
                              <a:gdLst>
                                <a:gd name="T0" fmla="+- 0 3874 3874"/>
                                <a:gd name="T1" fmla="*/ T0 w 92"/>
                                <a:gd name="T2" fmla="+- 0 2181 2181"/>
                                <a:gd name="T3" fmla="*/ 2181 h 2388"/>
                                <a:gd name="T4" fmla="+- 0 3965 3874"/>
                                <a:gd name="T5" fmla="*/ T4 w 92"/>
                                <a:gd name="T6" fmla="+- 0 2181 2181"/>
                                <a:gd name="T7" fmla="*/ 2181 h 2388"/>
                                <a:gd name="T8" fmla="+- 0 3965 3874"/>
                                <a:gd name="T9" fmla="*/ T8 w 92"/>
                                <a:gd name="T10" fmla="+- 0 4569 2181"/>
                                <a:gd name="T11" fmla="*/ 4569 h 2388"/>
                                <a:gd name="T12" fmla="+- 0 3874 3874"/>
                                <a:gd name="T13" fmla="*/ T12 w 92"/>
                                <a:gd name="T14" fmla="+- 0 4569 2181"/>
                                <a:gd name="T15" fmla="*/ 4569 h 2388"/>
                                <a:gd name="T16" fmla="+- 0 3874 3874"/>
                                <a:gd name="T17" fmla="*/ T16 w 92"/>
                                <a:gd name="T18" fmla="+- 0 2181 2181"/>
                                <a:gd name="T19" fmla="*/ 2181 h 2388"/>
                              </a:gdLst>
                              <a:ahLst/>
                              <a:cxnLst>
                                <a:cxn ang="0">
                                  <a:pos x="T1" y="T3"/>
                                </a:cxn>
                                <a:cxn ang="0">
                                  <a:pos x="T5" y="T7"/>
                                </a:cxn>
                                <a:cxn ang="0">
                                  <a:pos x="T9" y="T11"/>
                                </a:cxn>
                                <a:cxn ang="0">
                                  <a:pos x="T13" y="T15"/>
                                </a:cxn>
                                <a:cxn ang="0">
                                  <a:pos x="T17" y="T19"/>
                                </a:cxn>
                              </a:cxnLst>
                              <a:rect l="0" t="0" r="r" b="b"/>
                              <a:pathLst>
                                <a:path w="92" h="2388">
                                  <a:moveTo>
                                    <a:pt x="0" y="0"/>
                                  </a:moveTo>
                                  <a:lnTo>
                                    <a:pt x="91" y="0"/>
                                  </a:lnTo>
                                  <a:lnTo>
                                    <a:pt x="91" y="2388"/>
                                  </a:lnTo>
                                  <a:lnTo>
                                    <a:pt x="0" y="2388"/>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170"/>
                        <wpg:cNvGrpSpPr>
                          <a:grpSpLocks/>
                        </wpg:cNvGrpSpPr>
                        <wpg:grpSpPr bwMode="auto">
                          <a:xfrm>
                            <a:off x="3874" y="2181"/>
                            <a:ext cx="92" cy="2388"/>
                            <a:chOff x="3874" y="2181"/>
                            <a:chExt cx="92" cy="2388"/>
                          </a:xfrm>
                        </wpg:grpSpPr>
                        <wps:wsp>
                          <wps:cNvPr id="181" name="Freeform 171"/>
                          <wps:cNvSpPr>
                            <a:spLocks/>
                          </wps:cNvSpPr>
                          <wps:spPr bwMode="auto">
                            <a:xfrm>
                              <a:off x="3874" y="2181"/>
                              <a:ext cx="92" cy="2388"/>
                            </a:xfrm>
                            <a:custGeom>
                              <a:avLst/>
                              <a:gdLst>
                                <a:gd name="T0" fmla="+- 0 3874 3874"/>
                                <a:gd name="T1" fmla="*/ T0 w 92"/>
                                <a:gd name="T2" fmla="+- 0 2181 2181"/>
                                <a:gd name="T3" fmla="*/ 2181 h 2388"/>
                                <a:gd name="T4" fmla="+- 0 3965 3874"/>
                                <a:gd name="T5" fmla="*/ T4 w 92"/>
                                <a:gd name="T6" fmla="+- 0 2181 2181"/>
                                <a:gd name="T7" fmla="*/ 2181 h 2388"/>
                                <a:gd name="T8" fmla="+- 0 3965 3874"/>
                                <a:gd name="T9" fmla="*/ T8 w 92"/>
                                <a:gd name="T10" fmla="+- 0 4569 2181"/>
                                <a:gd name="T11" fmla="*/ 4569 h 2388"/>
                                <a:gd name="T12" fmla="+- 0 3874 3874"/>
                                <a:gd name="T13" fmla="*/ T12 w 92"/>
                                <a:gd name="T14" fmla="+- 0 4569 2181"/>
                                <a:gd name="T15" fmla="*/ 4569 h 2388"/>
                                <a:gd name="T16" fmla="+- 0 3874 3874"/>
                                <a:gd name="T17" fmla="*/ T16 w 92"/>
                                <a:gd name="T18" fmla="+- 0 2181 2181"/>
                                <a:gd name="T19" fmla="*/ 2181 h 2388"/>
                              </a:gdLst>
                              <a:ahLst/>
                              <a:cxnLst>
                                <a:cxn ang="0">
                                  <a:pos x="T1" y="T3"/>
                                </a:cxn>
                                <a:cxn ang="0">
                                  <a:pos x="T5" y="T7"/>
                                </a:cxn>
                                <a:cxn ang="0">
                                  <a:pos x="T9" y="T11"/>
                                </a:cxn>
                                <a:cxn ang="0">
                                  <a:pos x="T13" y="T15"/>
                                </a:cxn>
                                <a:cxn ang="0">
                                  <a:pos x="T17" y="T19"/>
                                </a:cxn>
                              </a:cxnLst>
                              <a:rect l="0" t="0" r="r" b="b"/>
                              <a:pathLst>
                                <a:path w="92" h="2388">
                                  <a:moveTo>
                                    <a:pt x="0" y="0"/>
                                  </a:moveTo>
                                  <a:lnTo>
                                    <a:pt x="91" y="0"/>
                                  </a:lnTo>
                                  <a:lnTo>
                                    <a:pt x="91" y="2388"/>
                                  </a:lnTo>
                                  <a:lnTo>
                                    <a:pt x="0" y="238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172"/>
                        <wpg:cNvGrpSpPr>
                          <a:grpSpLocks/>
                        </wpg:cNvGrpSpPr>
                        <wpg:grpSpPr bwMode="auto">
                          <a:xfrm>
                            <a:off x="4195" y="2577"/>
                            <a:ext cx="92" cy="1992"/>
                            <a:chOff x="4195" y="2577"/>
                            <a:chExt cx="92" cy="1992"/>
                          </a:xfrm>
                        </wpg:grpSpPr>
                        <wps:wsp>
                          <wps:cNvPr id="183" name="Freeform 173"/>
                          <wps:cNvSpPr>
                            <a:spLocks/>
                          </wps:cNvSpPr>
                          <wps:spPr bwMode="auto">
                            <a:xfrm>
                              <a:off x="4195" y="2577"/>
                              <a:ext cx="92" cy="1992"/>
                            </a:xfrm>
                            <a:custGeom>
                              <a:avLst/>
                              <a:gdLst>
                                <a:gd name="T0" fmla="+- 0 4195 4195"/>
                                <a:gd name="T1" fmla="*/ T0 w 92"/>
                                <a:gd name="T2" fmla="+- 0 2577 2577"/>
                                <a:gd name="T3" fmla="*/ 2577 h 1992"/>
                                <a:gd name="T4" fmla="+- 0 4286 4195"/>
                                <a:gd name="T5" fmla="*/ T4 w 92"/>
                                <a:gd name="T6" fmla="+- 0 2577 2577"/>
                                <a:gd name="T7" fmla="*/ 2577 h 1992"/>
                                <a:gd name="T8" fmla="+- 0 4286 4195"/>
                                <a:gd name="T9" fmla="*/ T8 w 92"/>
                                <a:gd name="T10" fmla="+- 0 4569 2577"/>
                                <a:gd name="T11" fmla="*/ 4569 h 1992"/>
                                <a:gd name="T12" fmla="+- 0 4195 4195"/>
                                <a:gd name="T13" fmla="*/ T12 w 92"/>
                                <a:gd name="T14" fmla="+- 0 4569 2577"/>
                                <a:gd name="T15" fmla="*/ 4569 h 1992"/>
                                <a:gd name="T16" fmla="+- 0 4195 4195"/>
                                <a:gd name="T17" fmla="*/ T16 w 92"/>
                                <a:gd name="T18" fmla="+- 0 2577 2577"/>
                                <a:gd name="T19" fmla="*/ 2577 h 1992"/>
                              </a:gdLst>
                              <a:ahLst/>
                              <a:cxnLst>
                                <a:cxn ang="0">
                                  <a:pos x="T1" y="T3"/>
                                </a:cxn>
                                <a:cxn ang="0">
                                  <a:pos x="T5" y="T7"/>
                                </a:cxn>
                                <a:cxn ang="0">
                                  <a:pos x="T9" y="T11"/>
                                </a:cxn>
                                <a:cxn ang="0">
                                  <a:pos x="T13" y="T15"/>
                                </a:cxn>
                                <a:cxn ang="0">
                                  <a:pos x="T17" y="T19"/>
                                </a:cxn>
                              </a:cxnLst>
                              <a:rect l="0" t="0" r="r" b="b"/>
                              <a:pathLst>
                                <a:path w="92" h="1992">
                                  <a:moveTo>
                                    <a:pt x="0" y="0"/>
                                  </a:moveTo>
                                  <a:lnTo>
                                    <a:pt x="91" y="0"/>
                                  </a:lnTo>
                                  <a:lnTo>
                                    <a:pt x="91" y="1992"/>
                                  </a:lnTo>
                                  <a:lnTo>
                                    <a:pt x="0" y="1992"/>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74"/>
                        <wpg:cNvGrpSpPr>
                          <a:grpSpLocks/>
                        </wpg:cNvGrpSpPr>
                        <wpg:grpSpPr bwMode="auto">
                          <a:xfrm>
                            <a:off x="4195" y="2577"/>
                            <a:ext cx="92" cy="1992"/>
                            <a:chOff x="4195" y="2577"/>
                            <a:chExt cx="92" cy="1992"/>
                          </a:xfrm>
                        </wpg:grpSpPr>
                        <wps:wsp>
                          <wps:cNvPr id="185" name="Freeform 175"/>
                          <wps:cNvSpPr>
                            <a:spLocks/>
                          </wps:cNvSpPr>
                          <wps:spPr bwMode="auto">
                            <a:xfrm>
                              <a:off x="4195" y="2577"/>
                              <a:ext cx="92" cy="1992"/>
                            </a:xfrm>
                            <a:custGeom>
                              <a:avLst/>
                              <a:gdLst>
                                <a:gd name="T0" fmla="+- 0 4195 4195"/>
                                <a:gd name="T1" fmla="*/ T0 w 92"/>
                                <a:gd name="T2" fmla="+- 0 2577 2577"/>
                                <a:gd name="T3" fmla="*/ 2577 h 1992"/>
                                <a:gd name="T4" fmla="+- 0 4286 4195"/>
                                <a:gd name="T5" fmla="*/ T4 w 92"/>
                                <a:gd name="T6" fmla="+- 0 2577 2577"/>
                                <a:gd name="T7" fmla="*/ 2577 h 1992"/>
                                <a:gd name="T8" fmla="+- 0 4286 4195"/>
                                <a:gd name="T9" fmla="*/ T8 w 92"/>
                                <a:gd name="T10" fmla="+- 0 4569 2577"/>
                                <a:gd name="T11" fmla="*/ 4569 h 1992"/>
                                <a:gd name="T12" fmla="+- 0 4195 4195"/>
                                <a:gd name="T13" fmla="*/ T12 w 92"/>
                                <a:gd name="T14" fmla="+- 0 4569 2577"/>
                                <a:gd name="T15" fmla="*/ 4569 h 1992"/>
                                <a:gd name="T16" fmla="+- 0 4195 4195"/>
                                <a:gd name="T17" fmla="*/ T16 w 92"/>
                                <a:gd name="T18" fmla="+- 0 2577 2577"/>
                                <a:gd name="T19" fmla="*/ 2577 h 1992"/>
                              </a:gdLst>
                              <a:ahLst/>
                              <a:cxnLst>
                                <a:cxn ang="0">
                                  <a:pos x="T1" y="T3"/>
                                </a:cxn>
                                <a:cxn ang="0">
                                  <a:pos x="T5" y="T7"/>
                                </a:cxn>
                                <a:cxn ang="0">
                                  <a:pos x="T9" y="T11"/>
                                </a:cxn>
                                <a:cxn ang="0">
                                  <a:pos x="T13" y="T15"/>
                                </a:cxn>
                                <a:cxn ang="0">
                                  <a:pos x="T17" y="T19"/>
                                </a:cxn>
                              </a:cxnLst>
                              <a:rect l="0" t="0" r="r" b="b"/>
                              <a:pathLst>
                                <a:path w="92" h="1992">
                                  <a:moveTo>
                                    <a:pt x="0" y="0"/>
                                  </a:moveTo>
                                  <a:lnTo>
                                    <a:pt x="91" y="0"/>
                                  </a:lnTo>
                                  <a:lnTo>
                                    <a:pt x="91" y="1992"/>
                                  </a:lnTo>
                                  <a:lnTo>
                                    <a:pt x="0" y="1992"/>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76"/>
                        <wpg:cNvGrpSpPr>
                          <a:grpSpLocks/>
                        </wpg:cNvGrpSpPr>
                        <wpg:grpSpPr bwMode="auto">
                          <a:xfrm>
                            <a:off x="4517" y="4170"/>
                            <a:ext cx="92" cy="399"/>
                            <a:chOff x="4517" y="4170"/>
                            <a:chExt cx="92" cy="399"/>
                          </a:xfrm>
                        </wpg:grpSpPr>
                        <wps:wsp>
                          <wps:cNvPr id="187" name="Freeform 177"/>
                          <wps:cNvSpPr>
                            <a:spLocks/>
                          </wps:cNvSpPr>
                          <wps:spPr bwMode="auto">
                            <a:xfrm>
                              <a:off x="4517" y="4170"/>
                              <a:ext cx="92" cy="399"/>
                            </a:xfrm>
                            <a:custGeom>
                              <a:avLst/>
                              <a:gdLst>
                                <a:gd name="T0" fmla="+- 0 4517 4517"/>
                                <a:gd name="T1" fmla="*/ T0 w 92"/>
                                <a:gd name="T2" fmla="+- 0 4170 4170"/>
                                <a:gd name="T3" fmla="*/ 4170 h 399"/>
                                <a:gd name="T4" fmla="+- 0 4608 4517"/>
                                <a:gd name="T5" fmla="*/ T4 w 92"/>
                                <a:gd name="T6" fmla="+- 0 4170 4170"/>
                                <a:gd name="T7" fmla="*/ 4170 h 399"/>
                                <a:gd name="T8" fmla="+- 0 4608 4517"/>
                                <a:gd name="T9" fmla="*/ T8 w 92"/>
                                <a:gd name="T10" fmla="+- 0 4569 4170"/>
                                <a:gd name="T11" fmla="*/ 4569 h 399"/>
                                <a:gd name="T12" fmla="+- 0 4517 4517"/>
                                <a:gd name="T13" fmla="*/ T12 w 92"/>
                                <a:gd name="T14" fmla="+- 0 4569 4170"/>
                                <a:gd name="T15" fmla="*/ 4569 h 399"/>
                                <a:gd name="T16" fmla="+- 0 4517 4517"/>
                                <a:gd name="T17" fmla="*/ T16 w 92"/>
                                <a:gd name="T18" fmla="+- 0 4170 4170"/>
                                <a:gd name="T19" fmla="*/ 4170 h 399"/>
                              </a:gdLst>
                              <a:ahLst/>
                              <a:cxnLst>
                                <a:cxn ang="0">
                                  <a:pos x="T1" y="T3"/>
                                </a:cxn>
                                <a:cxn ang="0">
                                  <a:pos x="T5" y="T7"/>
                                </a:cxn>
                                <a:cxn ang="0">
                                  <a:pos x="T9" y="T11"/>
                                </a:cxn>
                                <a:cxn ang="0">
                                  <a:pos x="T13" y="T15"/>
                                </a:cxn>
                                <a:cxn ang="0">
                                  <a:pos x="T17" y="T19"/>
                                </a:cxn>
                              </a:cxnLst>
                              <a:rect l="0" t="0" r="r" b="b"/>
                              <a:pathLst>
                                <a:path w="92" h="399">
                                  <a:moveTo>
                                    <a:pt x="0" y="0"/>
                                  </a:moveTo>
                                  <a:lnTo>
                                    <a:pt x="91" y="0"/>
                                  </a:lnTo>
                                  <a:lnTo>
                                    <a:pt x="91" y="399"/>
                                  </a:lnTo>
                                  <a:lnTo>
                                    <a:pt x="0" y="399"/>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178"/>
                        <wpg:cNvGrpSpPr>
                          <a:grpSpLocks/>
                        </wpg:cNvGrpSpPr>
                        <wpg:grpSpPr bwMode="auto">
                          <a:xfrm>
                            <a:off x="4517" y="4170"/>
                            <a:ext cx="92" cy="399"/>
                            <a:chOff x="4517" y="4170"/>
                            <a:chExt cx="92" cy="399"/>
                          </a:xfrm>
                        </wpg:grpSpPr>
                        <wps:wsp>
                          <wps:cNvPr id="189" name="Freeform 179"/>
                          <wps:cNvSpPr>
                            <a:spLocks/>
                          </wps:cNvSpPr>
                          <wps:spPr bwMode="auto">
                            <a:xfrm>
                              <a:off x="4517" y="4170"/>
                              <a:ext cx="92" cy="399"/>
                            </a:xfrm>
                            <a:custGeom>
                              <a:avLst/>
                              <a:gdLst>
                                <a:gd name="T0" fmla="+- 0 4517 4517"/>
                                <a:gd name="T1" fmla="*/ T0 w 92"/>
                                <a:gd name="T2" fmla="+- 0 4170 4170"/>
                                <a:gd name="T3" fmla="*/ 4170 h 399"/>
                                <a:gd name="T4" fmla="+- 0 4608 4517"/>
                                <a:gd name="T5" fmla="*/ T4 w 92"/>
                                <a:gd name="T6" fmla="+- 0 4170 4170"/>
                                <a:gd name="T7" fmla="*/ 4170 h 399"/>
                                <a:gd name="T8" fmla="+- 0 4608 4517"/>
                                <a:gd name="T9" fmla="*/ T8 w 92"/>
                                <a:gd name="T10" fmla="+- 0 4569 4170"/>
                                <a:gd name="T11" fmla="*/ 4569 h 399"/>
                                <a:gd name="T12" fmla="+- 0 4517 4517"/>
                                <a:gd name="T13" fmla="*/ T12 w 92"/>
                                <a:gd name="T14" fmla="+- 0 4569 4170"/>
                                <a:gd name="T15" fmla="*/ 4569 h 399"/>
                                <a:gd name="T16" fmla="+- 0 4517 4517"/>
                                <a:gd name="T17" fmla="*/ T16 w 92"/>
                                <a:gd name="T18" fmla="+- 0 4170 4170"/>
                                <a:gd name="T19" fmla="*/ 4170 h 399"/>
                              </a:gdLst>
                              <a:ahLst/>
                              <a:cxnLst>
                                <a:cxn ang="0">
                                  <a:pos x="T1" y="T3"/>
                                </a:cxn>
                                <a:cxn ang="0">
                                  <a:pos x="T5" y="T7"/>
                                </a:cxn>
                                <a:cxn ang="0">
                                  <a:pos x="T9" y="T11"/>
                                </a:cxn>
                                <a:cxn ang="0">
                                  <a:pos x="T13" y="T15"/>
                                </a:cxn>
                                <a:cxn ang="0">
                                  <a:pos x="T17" y="T19"/>
                                </a:cxn>
                              </a:cxnLst>
                              <a:rect l="0" t="0" r="r" b="b"/>
                              <a:pathLst>
                                <a:path w="92" h="399">
                                  <a:moveTo>
                                    <a:pt x="0" y="0"/>
                                  </a:moveTo>
                                  <a:lnTo>
                                    <a:pt x="91" y="0"/>
                                  </a:lnTo>
                                  <a:lnTo>
                                    <a:pt x="91" y="399"/>
                                  </a:lnTo>
                                  <a:lnTo>
                                    <a:pt x="0" y="399"/>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80"/>
                        <wpg:cNvGrpSpPr>
                          <a:grpSpLocks/>
                        </wpg:cNvGrpSpPr>
                        <wpg:grpSpPr bwMode="auto">
                          <a:xfrm>
                            <a:off x="5160" y="4170"/>
                            <a:ext cx="92" cy="399"/>
                            <a:chOff x="5160" y="4170"/>
                            <a:chExt cx="92" cy="399"/>
                          </a:xfrm>
                        </wpg:grpSpPr>
                        <wps:wsp>
                          <wps:cNvPr id="191" name="Freeform 181"/>
                          <wps:cNvSpPr>
                            <a:spLocks/>
                          </wps:cNvSpPr>
                          <wps:spPr bwMode="auto">
                            <a:xfrm>
                              <a:off x="5160" y="4170"/>
                              <a:ext cx="92" cy="399"/>
                            </a:xfrm>
                            <a:custGeom>
                              <a:avLst/>
                              <a:gdLst>
                                <a:gd name="T0" fmla="+- 0 5160 5160"/>
                                <a:gd name="T1" fmla="*/ T0 w 92"/>
                                <a:gd name="T2" fmla="+- 0 4170 4170"/>
                                <a:gd name="T3" fmla="*/ 4170 h 399"/>
                                <a:gd name="T4" fmla="+- 0 5251 5160"/>
                                <a:gd name="T5" fmla="*/ T4 w 92"/>
                                <a:gd name="T6" fmla="+- 0 4170 4170"/>
                                <a:gd name="T7" fmla="*/ 4170 h 399"/>
                                <a:gd name="T8" fmla="+- 0 5251 5160"/>
                                <a:gd name="T9" fmla="*/ T8 w 92"/>
                                <a:gd name="T10" fmla="+- 0 4569 4170"/>
                                <a:gd name="T11" fmla="*/ 4569 h 399"/>
                                <a:gd name="T12" fmla="+- 0 5160 5160"/>
                                <a:gd name="T13" fmla="*/ T12 w 92"/>
                                <a:gd name="T14" fmla="+- 0 4569 4170"/>
                                <a:gd name="T15" fmla="*/ 4569 h 399"/>
                                <a:gd name="T16" fmla="+- 0 5160 5160"/>
                                <a:gd name="T17" fmla="*/ T16 w 92"/>
                                <a:gd name="T18" fmla="+- 0 4170 4170"/>
                                <a:gd name="T19" fmla="*/ 4170 h 399"/>
                              </a:gdLst>
                              <a:ahLst/>
                              <a:cxnLst>
                                <a:cxn ang="0">
                                  <a:pos x="T1" y="T3"/>
                                </a:cxn>
                                <a:cxn ang="0">
                                  <a:pos x="T5" y="T7"/>
                                </a:cxn>
                                <a:cxn ang="0">
                                  <a:pos x="T9" y="T11"/>
                                </a:cxn>
                                <a:cxn ang="0">
                                  <a:pos x="T13" y="T15"/>
                                </a:cxn>
                                <a:cxn ang="0">
                                  <a:pos x="T17" y="T19"/>
                                </a:cxn>
                              </a:cxnLst>
                              <a:rect l="0" t="0" r="r" b="b"/>
                              <a:pathLst>
                                <a:path w="92" h="399">
                                  <a:moveTo>
                                    <a:pt x="0" y="0"/>
                                  </a:moveTo>
                                  <a:lnTo>
                                    <a:pt x="91" y="0"/>
                                  </a:lnTo>
                                  <a:lnTo>
                                    <a:pt x="91" y="399"/>
                                  </a:lnTo>
                                  <a:lnTo>
                                    <a:pt x="0" y="399"/>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 name="Group 182"/>
                        <wpg:cNvGrpSpPr>
                          <a:grpSpLocks/>
                        </wpg:cNvGrpSpPr>
                        <wpg:grpSpPr bwMode="auto">
                          <a:xfrm>
                            <a:off x="5160" y="4170"/>
                            <a:ext cx="92" cy="399"/>
                            <a:chOff x="5160" y="4170"/>
                            <a:chExt cx="92" cy="399"/>
                          </a:xfrm>
                        </wpg:grpSpPr>
                        <wps:wsp>
                          <wps:cNvPr id="193" name="Freeform 183"/>
                          <wps:cNvSpPr>
                            <a:spLocks/>
                          </wps:cNvSpPr>
                          <wps:spPr bwMode="auto">
                            <a:xfrm>
                              <a:off x="5160" y="4170"/>
                              <a:ext cx="92" cy="399"/>
                            </a:xfrm>
                            <a:custGeom>
                              <a:avLst/>
                              <a:gdLst>
                                <a:gd name="T0" fmla="+- 0 5160 5160"/>
                                <a:gd name="T1" fmla="*/ T0 w 92"/>
                                <a:gd name="T2" fmla="+- 0 4170 4170"/>
                                <a:gd name="T3" fmla="*/ 4170 h 399"/>
                                <a:gd name="T4" fmla="+- 0 5251 5160"/>
                                <a:gd name="T5" fmla="*/ T4 w 92"/>
                                <a:gd name="T6" fmla="+- 0 4170 4170"/>
                                <a:gd name="T7" fmla="*/ 4170 h 399"/>
                                <a:gd name="T8" fmla="+- 0 5251 5160"/>
                                <a:gd name="T9" fmla="*/ T8 w 92"/>
                                <a:gd name="T10" fmla="+- 0 4569 4170"/>
                                <a:gd name="T11" fmla="*/ 4569 h 399"/>
                                <a:gd name="T12" fmla="+- 0 5160 5160"/>
                                <a:gd name="T13" fmla="*/ T12 w 92"/>
                                <a:gd name="T14" fmla="+- 0 4569 4170"/>
                                <a:gd name="T15" fmla="*/ 4569 h 399"/>
                                <a:gd name="T16" fmla="+- 0 5160 5160"/>
                                <a:gd name="T17" fmla="*/ T16 w 92"/>
                                <a:gd name="T18" fmla="+- 0 4170 4170"/>
                                <a:gd name="T19" fmla="*/ 4170 h 399"/>
                              </a:gdLst>
                              <a:ahLst/>
                              <a:cxnLst>
                                <a:cxn ang="0">
                                  <a:pos x="T1" y="T3"/>
                                </a:cxn>
                                <a:cxn ang="0">
                                  <a:pos x="T5" y="T7"/>
                                </a:cxn>
                                <a:cxn ang="0">
                                  <a:pos x="T9" y="T11"/>
                                </a:cxn>
                                <a:cxn ang="0">
                                  <a:pos x="T13" y="T15"/>
                                </a:cxn>
                                <a:cxn ang="0">
                                  <a:pos x="T17" y="T19"/>
                                </a:cxn>
                              </a:cxnLst>
                              <a:rect l="0" t="0" r="r" b="b"/>
                              <a:pathLst>
                                <a:path w="92" h="399">
                                  <a:moveTo>
                                    <a:pt x="0" y="0"/>
                                  </a:moveTo>
                                  <a:lnTo>
                                    <a:pt x="91" y="0"/>
                                  </a:lnTo>
                                  <a:lnTo>
                                    <a:pt x="91" y="399"/>
                                  </a:lnTo>
                                  <a:lnTo>
                                    <a:pt x="0" y="399"/>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184"/>
                        <wpg:cNvGrpSpPr>
                          <a:grpSpLocks/>
                        </wpg:cNvGrpSpPr>
                        <wpg:grpSpPr bwMode="auto">
                          <a:xfrm>
                            <a:off x="5482" y="4170"/>
                            <a:ext cx="92" cy="399"/>
                            <a:chOff x="5482" y="4170"/>
                            <a:chExt cx="92" cy="399"/>
                          </a:xfrm>
                        </wpg:grpSpPr>
                        <wps:wsp>
                          <wps:cNvPr id="195" name="Freeform 185"/>
                          <wps:cNvSpPr>
                            <a:spLocks/>
                          </wps:cNvSpPr>
                          <wps:spPr bwMode="auto">
                            <a:xfrm>
                              <a:off x="5482" y="4170"/>
                              <a:ext cx="92" cy="399"/>
                            </a:xfrm>
                            <a:custGeom>
                              <a:avLst/>
                              <a:gdLst>
                                <a:gd name="T0" fmla="+- 0 5482 5482"/>
                                <a:gd name="T1" fmla="*/ T0 w 92"/>
                                <a:gd name="T2" fmla="+- 0 4170 4170"/>
                                <a:gd name="T3" fmla="*/ 4170 h 399"/>
                                <a:gd name="T4" fmla="+- 0 5573 5482"/>
                                <a:gd name="T5" fmla="*/ T4 w 92"/>
                                <a:gd name="T6" fmla="+- 0 4170 4170"/>
                                <a:gd name="T7" fmla="*/ 4170 h 399"/>
                                <a:gd name="T8" fmla="+- 0 5573 5482"/>
                                <a:gd name="T9" fmla="*/ T8 w 92"/>
                                <a:gd name="T10" fmla="+- 0 4569 4170"/>
                                <a:gd name="T11" fmla="*/ 4569 h 399"/>
                                <a:gd name="T12" fmla="+- 0 5482 5482"/>
                                <a:gd name="T13" fmla="*/ T12 w 92"/>
                                <a:gd name="T14" fmla="+- 0 4569 4170"/>
                                <a:gd name="T15" fmla="*/ 4569 h 399"/>
                                <a:gd name="T16" fmla="+- 0 5482 5482"/>
                                <a:gd name="T17" fmla="*/ T16 w 92"/>
                                <a:gd name="T18" fmla="+- 0 4170 4170"/>
                                <a:gd name="T19" fmla="*/ 4170 h 399"/>
                              </a:gdLst>
                              <a:ahLst/>
                              <a:cxnLst>
                                <a:cxn ang="0">
                                  <a:pos x="T1" y="T3"/>
                                </a:cxn>
                                <a:cxn ang="0">
                                  <a:pos x="T5" y="T7"/>
                                </a:cxn>
                                <a:cxn ang="0">
                                  <a:pos x="T9" y="T11"/>
                                </a:cxn>
                                <a:cxn ang="0">
                                  <a:pos x="T13" y="T15"/>
                                </a:cxn>
                                <a:cxn ang="0">
                                  <a:pos x="T17" y="T19"/>
                                </a:cxn>
                              </a:cxnLst>
                              <a:rect l="0" t="0" r="r" b="b"/>
                              <a:pathLst>
                                <a:path w="92" h="399">
                                  <a:moveTo>
                                    <a:pt x="0" y="0"/>
                                  </a:moveTo>
                                  <a:lnTo>
                                    <a:pt x="91" y="0"/>
                                  </a:lnTo>
                                  <a:lnTo>
                                    <a:pt x="91" y="399"/>
                                  </a:lnTo>
                                  <a:lnTo>
                                    <a:pt x="0" y="399"/>
                                  </a:lnTo>
                                  <a:lnTo>
                                    <a:pt x="0" y="0"/>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86"/>
                        <wpg:cNvGrpSpPr>
                          <a:grpSpLocks/>
                        </wpg:cNvGrpSpPr>
                        <wpg:grpSpPr bwMode="auto">
                          <a:xfrm>
                            <a:off x="5482" y="4170"/>
                            <a:ext cx="92" cy="399"/>
                            <a:chOff x="5482" y="4170"/>
                            <a:chExt cx="92" cy="399"/>
                          </a:xfrm>
                        </wpg:grpSpPr>
                        <wps:wsp>
                          <wps:cNvPr id="197" name="Freeform 187"/>
                          <wps:cNvSpPr>
                            <a:spLocks/>
                          </wps:cNvSpPr>
                          <wps:spPr bwMode="auto">
                            <a:xfrm>
                              <a:off x="5482" y="4170"/>
                              <a:ext cx="92" cy="399"/>
                            </a:xfrm>
                            <a:custGeom>
                              <a:avLst/>
                              <a:gdLst>
                                <a:gd name="T0" fmla="+- 0 5482 5482"/>
                                <a:gd name="T1" fmla="*/ T0 w 92"/>
                                <a:gd name="T2" fmla="+- 0 4170 4170"/>
                                <a:gd name="T3" fmla="*/ 4170 h 399"/>
                                <a:gd name="T4" fmla="+- 0 5573 5482"/>
                                <a:gd name="T5" fmla="*/ T4 w 92"/>
                                <a:gd name="T6" fmla="+- 0 4170 4170"/>
                                <a:gd name="T7" fmla="*/ 4170 h 399"/>
                                <a:gd name="T8" fmla="+- 0 5573 5482"/>
                                <a:gd name="T9" fmla="*/ T8 w 92"/>
                                <a:gd name="T10" fmla="+- 0 4569 4170"/>
                                <a:gd name="T11" fmla="*/ 4569 h 399"/>
                                <a:gd name="T12" fmla="+- 0 5482 5482"/>
                                <a:gd name="T13" fmla="*/ T12 w 92"/>
                                <a:gd name="T14" fmla="+- 0 4569 4170"/>
                                <a:gd name="T15" fmla="*/ 4569 h 399"/>
                                <a:gd name="T16" fmla="+- 0 5482 5482"/>
                                <a:gd name="T17" fmla="*/ T16 w 92"/>
                                <a:gd name="T18" fmla="+- 0 4170 4170"/>
                                <a:gd name="T19" fmla="*/ 4170 h 399"/>
                              </a:gdLst>
                              <a:ahLst/>
                              <a:cxnLst>
                                <a:cxn ang="0">
                                  <a:pos x="T1" y="T3"/>
                                </a:cxn>
                                <a:cxn ang="0">
                                  <a:pos x="T5" y="T7"/>
                                </a:cxn>
                                <a:cxn ang="0">
                                  <a:pos x="T9" y="T11"/>
                                </a:cxn>
                                <a:cxn ang="0">
                                  <a:pos x="T13" y="T15"/>
                                </a:cxn>
                                <a:cxn ang="0">
                                  <a:pos x="T17" y="T19"/>
                                </a:cxn>
                              </a:cxnLst>
                              <a:rect l="0" t="0" r="r" b="b"/>
                              <a:pathLst>
                                <a:path w="92" h="399">
                                  <a:moveTo>
                                    <a:pt x="0" y="0"/>
                                  </a:moveTo>
                                  <a:lnTo>
                                    <a:pt x="91" y="0"/>
                                  </a:lnTo>
                                  <a:lnTo>
                                    <a:pt x="91" y="399"/>
                                  </a:lnTo>
                                  <a:lnTo>
                                    <a:pt x="0" y="399"/>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88"/>
                        <wpg:cNvGrpSpPr>
                          <a:grpSpLocks/>
                        </wpg:cNvGrpSpPr>
                        <wpg:grpSpPr bwMode="auto">
                          <a:xfrm>
                            <a:off x="2750" y="4569"/>
                            <a:ext cx="2" cy="53"/>
                            <a:chOff x="2750" y="4569"/>
                            <a:chExt cx="2" cy="53"/>
                          </a:xfrm>
                        </wpg:grpSpPr>
                        <wps:wsp>
                          <wps:cNvPr id="199" name="Freeform 189"/>
                          <wps:cNvSpPr>
                            <a:spLocks/>
                          </wps:cNvSpPr>
                          <wps:spPr bwMode="auto">
                            <a:xfrm>
                              <a:off x="2750"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90"/>
                        <wpg:cNvGrpSpPr>
                          <a:grpSpLocks/>
                        </wpg:cNvGrpSpPr>
                        <wpg:grpSpPr bwMode="auto">
                          <a:xfrm>
                            <a:off x="3072" y="4569"/>
                            <a:ext cx="2" cy="53"/>
                            <a:chOff x="3072" y="4569"/>
                            <a:chExt cx="2" cy="53"/>
                          </a:xfrm>
                        </wpg:grpSpPr>
                        <wps:wsp>
                          <wps:cNvPr id="201" name="Freeform 191"/>
                          <wps:cNvSpPr>
                            <a:spLocks/>
                          </wps:cNvSpPr>
                          <wps:spPr bwMode="auto">
                            <a:xfrm>
                              <a:off x="3072"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92"/>
                        <wpg:cNvGrpSpPr>
                          <a:grpSpLocks/>
                        </wpg:cNvGrpSpPr>
                        <wpg:grpSpPr bwMode="auto">
                          <a:xfrm>
                            <a:off x="3394" y="4569"/>
                            <a:ext cx="2" cy="53"/>
                            <a:chOff x="3394" y="4569"/>
                            <a:chExt cx="2" cy="53"/>
                          </a:xfrm>
                        </wpg:grpSpPr>
                        <wps:wsp>
                          <wps:cNvPr id="203" name="Freeform 193"/>
                          <wps:cNvSpPr>
                            <a:spLocks/>
                          </wps:cNvSpPr>
                          <wps:spPr bwMode="auto">
                            <a:xfrm>
                              <a:off x="3394"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194"/>
                        <wpg:cNvGrpSpPr>
                          <a:grpSpLocks/>
                        </wpg:cNvGrpSpPr>
                        <wpg:grpSpPr bwMode="auto">
                          <a:xfrm>
                            <a:off x="3713" y="4569"/>
                            <a:ext cx="2" cy="53"/>
                            <a:chOff x="3713" y="4569"/>
                            <a:chExt cx="2" cy="53"/>
                          </a:xfrm>
                        </wpg:grpSpPr>
                        <wps:wsp>
                          <wps:cNvPr id="205" name="Freeform 195"/>
                          <wps:cNvSpPr>
                            <a:spLocks/>
                          </wps:cNvSpPr>
                          <wps:spPr bwMode="auto">
                            <a:xfrm>
                              <a:off x="3713"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96"/>
                        <wpg:cNvGrpSpPr>
                          <a:grpSpLocks/>
                        </wpg:cNvGrpSpPr>
                        <wpg:grpSpPr bwMode="auto">
                          <a:xfrm>
                            <a:off x="4034" y="4569"/>
                            <a:ext cx="2" cy="53"/>
                            <a:chOff x="4034" y="4569"/>
                            <a:chExt cx="2" cy="53"/>
                          </a:xfrm>
                        </wpg:grpSpPr>
                        <wps:wsp>
                          <wps:cNvPr id="207" name="Freeform 197"/>
                          <wps:cNvSpPr>
                            <a:spLocks/>
                          </wps:cNvSpPr>
                          <wps:spPr bwMode="auto">
                            <a:xfrm>
                              <a:off x="4034"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198"/>
                        <wpg:cNvGrpSpPr>
                          <a:grpSpLocks/>
                        </wpg:cNvGrpSpPr>
                        <wpg:grpSpPr bwMode="auto">
                          <a:xfrm>
                            <a:off x="4356" y="4569"/>
                            <a:ext cx="2" cy="53"/>
                            <a:chOff x="4356" y="4569"/>
                            <a:chExt cx="2" cy="53"/>
                          </a:xfrm>
                        </wpg:grpSpPr>
                        <wps:wsp>
                          <wps:cNvPr id="209" name="Freeform 199"/>
                          <wps:cNvSpPr>
                            <a:spLocks/>
                          </wps:cNvSpPr>
                          <wps:spPr bwMode="auto">
                            <a:xfrm>
                              <a:off x="4356"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00"/>
                        <wpg:cNvGrpSpPr>
                          <a:grpSpLocks/>
                        </wpg:cNvGrpSpPr>
                        <wpg:grpSpPr bwMode="auto">
                          <a:xfrm>
                            <a:off x="4678" y="4569"/>
                            <a:ext cx="2" cy="53"/>
                            <a:chOff x="4678" y="4569"/>
                            <a:chExt cx="2" cy="53"/>
                          </a:xfrm>
                        </wpg:grpSpPr>
                        <wps:wsp>
                          <wps:cNvPr id="211" name="Freeform 201"/>
                          <wps:cNvSpPr>
                            <a:spLocks/>
                          </wps:cNvSpPr>
                          <wps:spPr bwMode="auto">
                            <a:xfrm>
                              <a:off x="4678"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02"/>
                        <wpg:cNvGrpSpPr>
                          <a:grpSpLocks/>
                        </wpg:cNvGrpSpPr>
                        <wpg:grpSpPr bwMode="auto">
                          <a:xfrm>
                            <a:off x="4999" y="4569"/>
                            <a:ext cx="2" cy="53"/>
                            <a:chOff x="4999" y="4569"/>
                            <a:chExt cx="2" cy="53"/>
                          </a:xfrm>
                        </wpg:grpSpPr>
                        <wps:wsp>
                          <wps:cNvPr id="213" name="Freeform 203"/>
                          <wps:cNvSpPr>
                            <a:spLocks/>
                          </wps:cNvSpPr>
                          <wps:spPr bwMode="auto">
                            <a:xfrm>
                              <a:off x="4999"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04"/>
                        <wpg:cNvGrpSpPr>
                          <a:grpSpLocks/>
                        </wpg:cNvGrpSpPr>
                        <wpg:grpSpPr bwMode="auto">
                          <a:xfrm>
                            <a:off x="5321" y="4569"/>
                            <a:ext cx="2" cy="53"/>
                            <a:chOff x="5321" y="4569"/>
                            <a:chExt cx="2" cy="53"/>
                          </a:xfrm>
                        </wpg:grpSpPr>
                        <wps:wsp>
                          <wps:cNvPr id="215" name="Freeform 205"/>
                          <wps:cNvSpPr>
                            <a:spLocks/>
                          </wps:cNvSpPr>
                          <wps:spPr bwMode="auto">
                            <a:xfrm>
                              <a:off x="5321"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06"/>
                        <wpg:cNvGrpSpPr>
                          <a:grpSpLocks/>
                        </wpg:cNvGrpSpPr>
                        <wpg:grpSpPr bwMode="auto">
                          <a:xfrm>
                            <a:off x="5642" y="4569"/>
                            <a:ext cx="2" cy="53"/>
                            <a:chOff x="5642" y="4569"/>
                            <a:chExt cx="2" cy="53"/>
                          </a:xfrm>
                        </wpg:grpSpPr>
                        <wps:wsp>
                          <wps:cNvPr id="217" name="Freeform 207"/>
                          <wps:cNvSpPr>
                            <a:spLocks/>
                          </wps:cNvSpPr>
                          <wps:spPr bwMode="auto">
                            <a:xfrm>
                              <a:off x="5642"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208"/>
                        <wpg:cNvGrpSpPr>
                          <a:grpSpLocks/>
                        </wpg:cNvGrpSpPr>
                        <wpg:grpSpPr bwMode="auto">
                          <a:xfrm>
                            <a:off x="5962" y="4569"/>
                            <a:ext cx="2" cy="53"/>
                            <a:chOff x="5962" y="4569"/>
                            <a:chExt cx="2" cy="53"/>
                          </a:xfrm>
                        </wpg:grpSpPr>
                        <wps:wsp>
                          <wps:cNvPr id="219" name="Freeform 209"/>
                          <wps:cNvSpPr>
                            <a:spLocks/>
                          </wps:cNvSpPr>
                          <wps:spPr bwMode="auto">
                            <a:xfrm>
                              <a:off x="5962"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10"/>
                        <wpg:cNvGrpSpPr>
                          <a:grpSpLocks/>
                        </wpg:cNvGrpSpPr>
                        <wpg:grpSpPr bwMode="auto">
                          <a:xfrm>
                            <a:off x="6283" y="4569"/>
                            <a:ext cx="2" cy="53"/>
                            <a:chOff x="6283" y="4569"/>
                            <a:chExt cx="2" cy="53"/>
                          </a:xfrm>
                        </wpg:grpSpPr>
                        <wps:wsp>
                          <wps:cNvPr id="221" name="Freeform 211"/>
                          <wps:cNvSpPr>
                            <a:spLocks/>
                          </wps:cNvSpPr>
                          <wps:spPr bwMode="auto">
                            <a:xfrm>
                              <a:off x="6283"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212"/>
                        <wpg:cNvGrpSpPr>
                          <a:grpSpLocks/>
                        </wpg:cNvGrpSpPr>
                        <wpg:grpSpPr bwMode="auto">
                          <a:xfrm>
                            <a:off x="6605" y="4569"/>
                            <a:ext cx="2" cy="53"/>
                            <a:chOff x="6605" y="4569"/>
                            <a:chExt cx="2" cy="53"/>
                          </a:xfrm>
                        </wpg:grpSpPr>
                        <wps:wsp>
                          <wps:cNvPr id="223" name="Freeform 213"/>
                          <wps:cNvSpPr>
                            <a:spLocks/>
                          </wps:cNvSpPr>
                          <wps:spPr bwMode="auto">
                            <a:xfrm>
                              <a:off x="6605"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214"/>
                        <wpg:cNvGrpSpPr>
                          <a:grpSpLocks/>
                        </wpg:cNvGrpSpPr>
                        <wpg:grpSpPr bwMode="auto">
                          <a:xfrm>
                            <a:off x="6926" y="4569"/>
                            <a:ext cx="2" cy="53"/>
                            <a:chOff x="6926" y="4569"/>
                            <a:chExt cx="2" cy="53"/>
                          </a:xfrm>
                        </wpg:grpSpPr>
                        <wps:wsp>
                          <wps:cNvPr id="225" name="Freeform 215"/>
                          <wps:cNvSpPr>
                            <a:spLocks/>
                          </wps:cNvSpPr>
                          <wps:spPr bwMode="auto">
                            <a:xfrm>
                              <a:off x="6926"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216"/>
                        <wpg:cNvGrpSpPr>
                          <a:grpSpLocks/>
                        </wpg:cNvGrpSpPr>
                        <wpg:grpSpPr bwMode="auto">
                          <a:xfrm>
                            <a:off x="7248" y="4569"/>
                            <a:ext cx="2" cy="53"/>
                            <a:chOff x="7248" y="4569"/>
                            <a:chExt cx="2" cy="53"/>
                          </a:xfrm>
                        </wpg:grpSpPr>
                        <wps:wsp>
                          <wps:cNvPr id="227" name="Freeform 217"/>
                          <wps:cNvSpPr>
                            <a:spLocks/>
                          </wps:cNvSpPr>
                          <wps:spPr bwMode="auto">
                            <a:xfrm>
                              <a:off x="7248"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218"/>
                        <wpg:cNvGrpSpPr>
                          <a:grpSpLocks/>
                        </wpg:cNvGrpSpPr>
                        <wpg:grpSpPr bwMode="auto">
                          <a:xfrm>
                            <a:off x="7570" y="4569"/>
                            <a:ext cx="2" cy="53"/>
                            <a:chOff x="7570" y="4569"/>
                            <a:chExt cx="2" cy="53"/>
                          </a:xfrm>
                        </wpg:grpSpPr>
                        <wps:wsp>
                          <wps:cNvPr id="229" name="Freeform 219"/>
                          <wps:cNvSpPr>
                            <a:spLocks/>
                          </wps:cNvSpPr>
                          <wps:spPr bwMode="auto">
                            <a:xfrm>
                              <a:off x="7570"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220"/>
                        <wpg:cNvGrpSpPr>
                          <a:grpSpLocks/>
                        </wpg:cNvGrpSpPr>
                        <wpg:grpSpPr bwMode="auto">
                          <a:xfrm>
                            <a:off x="7889" y="4569"/>
                            <a:ext cx="2" cy="53"/>
                            <a:chOff x="7889" y="4569"/>
                            <a:chExt cx="2" cy="53"/>
                          </a:xfrm>
                        </wpg:grpSpPr>
                        <wps:wsp>
                          <wps:cNvPr id="231" name="Freeform 221"/>
                          <wps:cNvSpPr>
                            <a:spLocks/>
                          </wps:cNvSpPr>
                          <wps:spPr bwMode="auto">
                            <a:xfrm>
                              <a:off x="7889"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222"/>
                        <wpg:cNvGrpSpPr>
                          <a:grpSpLocks/>
                        </wpg:cNvGrpSpPr>
                        <wpg:grpSpPr bwMode="auto">
                          <a:xfrm>
                            <a:off x="8210" y="4569"/>
                            <a:ext cx="2" cy="53"/>
                            <a:chOff x="8210" y="4569"/>
                            <a:chExt cx="2" cy="53"/>
                          </a:xfrm>
                        </wpg:grpSpPr>
                        <wps:wsp>
                          <wps:cNvPr id="233" name="Freeform 223"/>
                          <wps:cNvSpPr>
                            <a:spLocks/>
                          </wps:cNvSpPr>
                          <wps:spPr bwMode="auto">
                            <a:xfrm>
                              <a:off x="8210"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24"/>
                        <wpg:cNvGrpSpPr>
                          <a:grpSpLocks/>
                        </wpg:cNvGrpSpPr>
                        <wpg:grpSpPr bwMode="auto">
                          <a:xfrm>
                            <a:off x="8532" y="4569"/>
                            <a:ext cx="2" cy="53"/>
                            <a:chOff x="8532" y="4569"/>
                            <a:chExt cx="2" cy="53"/>
                          </a:xfrm>
                        </wpg:grpSpPr>
                        <wps:wsp>
                          <wps:cNvPr id="235" name="Freeform 225"/>
                          <wps:cNvSpPr>
                            <a:spLocks/>
                          </wps:cNvSpPr>
                          <wps:spPr bwMode="auto">
                            <a:xfrm>
                              <a:off x="8532"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26"/>
                        <wpg:cNvGrpSpPr>
                          <a:grpSpLocks/>
                        </wpg:cNvGrpSpPr>
                        <wpg:grpSpPr bwMode="auto">
                          <a:xfrm>
                            <a:off x="8854" y="4569"/>
                            <a:ext cx="2" cy="53"/>
                            <a:chOff x="8854" y="4569"/>
                            <a:chExt cx="2" cy="53"/>
                          </a:xfrm>
                        </wpg:grpSpPr>
                        <wps:wsp>
                          <wps:cNvPr id="237" name="Freeform 227"/>
                          <wps:cNvSpPr>
                            <a:spLocks/>
                          </wps:cNvSpPr>
                          <wps:spPr bwMode="auto">
                            <a:xfrm>
                              <a:off x="8854"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28"/>
                        <wpg:cNvGrpSpPr>
                          <a:grpSpLocks/>
                        </wpg:cNvGrpSpPr>
                        <wpg:grpSpPr bwMode="auto">
                          <a:xfrm>
                            <a:off x="9175" y="4569"/>
                            <a:ext cx="2" cy="53"/>
                            <a:chOff x="9175" y="4569"/>
                            <a:chExt cx="2" cy="53"/>
                          </a:xfrm>
                        </wpg:grpSpPr>
                        <wps:wsp>
                          <wps:cNvPr id="239" name="Freeform 229"/>
                          <wps:cNvSpPr>
                            <a:spLocks/>
                          </wps:cNvSpPr>
                          <wps:spPr bwMode="auto">
                            <a:xfrm>
                              <a:off x="9175"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30"/>
                        <wpg:cNvGrpSpPr>
                          <a:grpSpLocks/>
                        </wpg:cNvGrpSpPr>
                        <wpg:grpSpPr bwMode="auto">
                          <a:xfrm>
                            <a:off x="9497" y="4569"/>
                            <a:ext cx="2" cy="53"/>
                            <a:chOff x="9497" y="4569"/>
                            <a:chExt cx="2" cy="53"/>
                          </a:xfrm>
                        </wpg:grpSpPr>
                        <wps:wsp>
                          <wps:cNvPr id="241" name="Freeform 231"/>
                          <wps:cNvSpPr>
                            <a:spLocks/>
                          </wps:cNvSpPr>
                          <wps:spPr bwMode="auto">
                            <a:xfrm>
                              <a:off x="9497"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32"/>
                        <wpg:cNvGrpSpPr>
                          <a:grpSpLocks/>
                        </wpg:cNvGrpSpPr>
                        <wpg:grpSpPr bwMode="auto">
                          <a:xfrm>
                            <a:off x="9818" y="4569"/>
                            <a:ext cx="2" cy="53"/>
                            <a:chOff x="9818" y="4569"/>
                            <a:chExt cx="2" cy="53"/>
                          </a:xfrm>
                        </wpg:grpSpPr>
                        <wps:wsp>
                          <wps:cNvPr id="243" name="Freeform 233"/>
                          <wps:cNvSpPr>
                            <a:spLocks/>
                          </wps:cNvSpPr>
                          <wps:spPr bwMode="auto">
                            <a:xfrm>
                              <a:off x="9818"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34"/>
                        <wpg:cNvGrpSpPr>
                          <a:grpSpLocks/>
                        </wpg:cNvGrpSpPr>
                        <wpg:grpSpPr bwMode="auto">
                          <a:xfrm>
                            <a:off x="10138" y="4569"/>
                            <a:ext cx="2" cy="53"/>
                            <a:chOff x="10138" y="4569"/>
                            <a:chExt cx="2" cy="53"/>
                          </a:xfrm>
                        </wpg:grpSpPr>
                        <wps:wsp>
                          <wps:cNvPr id="245" name="Freeform 235"/>
                          <wps:cNvSpPr>
                            <a:spLocks/>
                          </wps:cNvSpPr>
                          <wps:spPr bwMode="auto">
                            <a:xfrm>
                              <a:off x="10138"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36"/>
                        <wpg:cNvGrpSpPr>
                          <a:grpSpLocks/>
                        </wpg:cNvGrpSpPr>
                        <wpg:grpSpPr bwMode="auto">
                          <a:xfrm>
                            <a:off x="10459" y="4569"/>
                            <a:ext cx="2" cy="53"/>
                            <a:chOff x="10459" y="4569"/>
                            <a:chExt cx="2" cy="53"/>
                          </a:xfrm>
                        </wpg:grpSpPr>
                        <wps:wsp>
                          <wps:cNvPr id="247" name="Freeform 237"/>
                          <wps:cNvSpPr>
                            <a:spLocks/>
                          </wps:cNvSpPr>
                          <wps:spPr bwMode="auto">
                            <a:xfrm>
                              <a:off x="10459"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38"/>
                        <wpg:cNvGrpSpPr>
                          <a:grpSpLocks/>
                        </wpg:cNvGrpSpPr>
                        <wpg:grpSpPr bwMode="auto">
                          <a:xfrm>
                            <a:off x="10781" y="4569"/>
                            <a:ext cx="2" cy="53"/>
                            <a:chOff x="10781" y="4569"/>
                            <a:chExt cx="2" cy="53"/>
                          </a:xfrm>
                        </wpg:grpSpPr>
                        <wps:wsp>
                          <wps:cNvPr id="249" name="Freeform 239"/>
                          <wps:cNvSpPr>
                            <a:spLocks/>
                          </wps:cNvSpPr>
                          <wps:spPr bwMode="auto">
                            <a:xfrm>
                              <a:off x="10781" y="4569"/>
                              <a:ext cx="2" cy="53"/>
                            </a:xfrm>
                            <a:custGeom>
                              <a:avLst/>
                              <a:gdLst>
                                <a:gd name="T0" fmla="+- 0 4621 4569"/>
                                <a:gd name="T1" fmla="*/ 4621 h 53"/>
                                <a:gd name="T2" fmla="+- 0 4569 4569"/>
                                <a:gd name="T3" fmla="*/ 4569 h 53"/>
                              </a:gdLst>
                              <a:ahLst/>
                              <a:cxnLst>
                                <a:cxn ang="0">
                                  <a:pos x="0" y="T1"/>
                                </a:cxn>
                                <a:cxn ang="0">
                                  <a:pos x="0" y="T3"/>
                                </a:cxn>
                              </a:cxnLst>
                              <a:rect l="0" t="0" r="r" b="b"/>
                              <a:pathLst>
                                <a:path h="53">
                                  <a:moveTo>
                                    <a:pt x="0" y="52"/>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AAF185" id="Group 13" o:spid="_x0000_s1026" style="position:absolute;margin-left:118.15pt;margin-top:9.3pt;width:394.85pt;height:200.35pt;z-index:251659264;mso-position-horizontal-relative:page" coordorigin="2375,188" coordsize="8728,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">
                <v:group id="Group 4" o:spid="_x0000_s1027" style="position:absolute;left:6444;top:3693;width:4659;height:2" coordorigin="6444,3693" coordsize="46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 o:spid="_x0000_s1028" style="position:absolute;left:6444;top:3693;width:4659;height:2;visibility:visible;mso-wrap-style:square;v-text-anchor:top" coordsize="46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5QHsIA&#10;AADbAAAADwAAAGRycy9kb3ducmV2LnhtbERPS2sCMRC+F/ofwgi91cRCS12NUgSxlx58gPY23Yyb&#10;pZvJmkR3+++NIPQ2H99zpvPeNeJCIdaeNYyGCgRx6U3NlYbddvn8DiImZIONZ9LwRxHms8eHKRbG&#10;d7ymyyZVIodwLFCDTaktpIylJYdx6FvizB19cJgyDJU0Absc7hr5otSbdFhzbrDY0sJS+bs5Ow2L&#10;pfrajzsVfmzV2e/Tya9X9qD106D/mIBI1Kd/8d39afL8V7j9kg+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zlAewgAAANsAAAAPAAAAAAAAAAAAAAAAAJgCAABkcnMvZG93&#10;bnJldi54bWxQSwUGAAAAAAQABAD1AAAAhwMAAAAA&#10;" path="m,l4658,e" filled="f" strokeweight=".06pt">
                    <v:path arrowok="t" o:connecttype="custom" o:connectlocs="0,0;4658,0" o:connectangles="0,0"/>
                  </v:shape>
                </v:group>
                <v:group id="Group 6" o:spid="_x0000_s1029" style="position:absolute;left:4517;top:2817;width:6586;height:2" coordorigin="4517,2817" coordsize="65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7" o:spid="_x0000_s1030" style="position:absolute;left:4517;top:2817;width:6586;height:2;visibility:visible;mso-wrap-style:square;v-text-anchor:top" coordsize="65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ARgsAA&#10;AADbAAAADwAAAGRycy9kb3ducmV2LnhtbERP3WrCMBS+F/YO4Qi701Q3ttEZZRUEYTiY9gEOybEp&#10;bU5KE7W+vREE787H93sWq8G14kx9qD0rmE0zEMTam5orBeVhM/kCESKywdYzKbhSgNXyZbTA3PgL&#10;/9N5HyuRQjjkqMDG2OVSBm3JYZj6jjhxR987jAn2lTQ9XlK4a+U8yz6kw5pTg8WO1pZ0sz85BU1R&#10;6LKM2/e/3UGXzduvtFwclXodDz/fICIN8Sl+uLcmzf+E+y/pALm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ARgsAAAADbAAAADwAAAAAAAAAAAAAAAACYAgAAZHJzL2Rvd25y&#10;ZXYueG1sUEsFBgAAAAAEAAQA9QAAAIUDAAAAAA==&#10;" path="m,l6585,e" filled="f" strokeweight=".06pt">
                    <v:path arrowok="t" o:connecttype="custom" o:connectlocs="0,0;6585,0" o:connectangles="0,0"/>
                  </v:shape>
                </v:group>
                <v:group id="Group 8" o:spid="_x0000_s1031" style="position:absolute;left:3643;top:1941;width:7460;height:2" coordorigin="3643,1941" coordsize="74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9" o:spid="_x0000_s1032" style="position:absolute;left:3643;top:1941;width:7460;height:2;visibility:visible;mso-wrap-style:square;v-text-anchor:top" coordsize="74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E8EA&#10;AADbAAAADwAAAGRycy9kb3ducmV2LnhtbERPTWsCMRC9F/wPYYReimb1UNrVKCoU2tJLreB12Iyb&#10;xc1kN8mu6783BcHbPN7nLNeDrUVPPlSOFcymGQjiwumKSwWHv4/JG4gQkTXWjknBlQKsV6OnJeba&#10;XfiX+n0sRQrhkKMCE2OTSxkKQxbD1DXEiTs5bzEm6EupPV5SuK3lPMtepcWKU4PBhnaGivO+swps&#10;15rvymSFeflBu/2at4fZsVXqeTxsFiAiDfEhvrs/dZr/Dv+/p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gBPBAAAA2wAAAA8AAAAAAAAAAAAAAAAAmAIAAGRycy9kb3du&#10;cmV2LnhtbFBLBQYAAAAABAAEAPUAAACGAwAAAAA=&#10;" path="m,l7459,e" filled="f" strokeweight=".06pt">
                    <v:path arrowok="t" o:connecttype="custom" o:connectlocs="0,0;7459,0" o:connectangles="0,0"/>
                  </v:shape>
                </v:group>
                <v:group id="Group 10" o:spid="_x0000_s1033" style="position:absolute;left:3643;top:1065;width:7460;height:2" coordorigin="3643,1065" coordsize="74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1" o:spid="_x0000_s1034" style="position:absolute;left:3643;top:1065;width:7460;height:2;visibility:visible;mso-wrap-style:square;v-text-anchor:top" coordsize="74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GqMIA&#10;AADbAAAADwAAAGRycy9kb3ducmV2LnhtbESPT4vCMBTE78J+h/CEvYim7UGkaxRdENzFi39gr4/m&#10;2RSbl7aJ2v32RhA8DjPzG2a+7G0tbtT5yrGCdJKAIC6crrhUcDpuxjMQPiBrrB2Tgn/ysFx8DOaY&#10;a3fnPd0OoRQRwj5HBSaEJpfSF4Ys+olriKN3dp3FEGVXSt3hPcJtLbMkmUqLFccFgw19Gyouh6tV&#10;YK+t+a1MUpjRDu36J2tP6V+r1OewX32BCNSHd/jV3moFWQr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5UaowgAAANsAAAAPAAAAAAAAAAAAAAAAAJgCAABkcnMvZG93&#10;bnJldi54bWxQSwUGAAAAAAQABAD1AAAAhwMAAAAA&#10;" path="m,l7459,e" filled="f" strokeweight=".06pt">
                    <v:path arrowok="t" o:connecttype="custom" o:connectlocs="0,0;7459,0" o:connectangles="0,0"/>
                  </v:shape>
                </v:group>
                <v:group id="Group 12" o:spid="_x0000_s1035" style="position:absolute;left:2376;top:189;width:8727;height:2" coordorigin="2376,189" coordsize="8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3" o:spid="_x0000_s1036" style="position:absolute;left:2376;top:189;width:8727;height:2;visibility:visible;mso-wrap-style:square;v-text-anchor:top" coordsize="8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BFsEA&#10;AADbAAAADwAAAGRycy9kb3ducmV2LnhtbESPwWrDMBBE74X+g9hCb41cF0Jwo4RiaNNrlFxyW6SN&#10;bWqthCUn9t9HhUCOw8y8YdbbyfXiQkPsPCt4XxQgiI23HTcKjofvtxWImJAt9p5JwUwRtpvnpzVW&#10;1l95TxedGpEhHCtU0KYUKimjaclhXPhAnL2zHxymLIdG2gGvGe56WRbFUjrsOC+0GKhuyfzp0SkY&#10;wzzX55MORtem/DGj3sllp9Try/T1CSLRlB7he/vXKig/4P9L/gFy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jgRbBAAAA2wAAAA8AAAAAAAAAAAAAAAAAmAIAAGRycy9kb3du&#10;cmV2LnhtbFBLBQYAAAAABAAEAPUAAACGAwAAAAA=&#10;" path="m,l8726,e" filled="f" strokeweight=".06pt">
                    <v:path arrowok="t" o:connecttype="custom" o:connectlocs="0,0;8726,0" o:connectangles="0,0"/>
                  </v:shape>
                </v:group>
                <v:group id="Group 14" o:spid="_x0000_s1037" style="position:absolute;left:11102;top:189;width:2;height:4433" coordorigin="11102,189" coordsize="2,4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5" o:spid="_x0000_s1038" style="position:absolute;left:11102;top:189;width:2;height:4433;visibility:visible;mso-wrap-style:square;v-text-anchor:top" coordsize="2,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8rcUA&#10;AADbAAAADwAAAGRycy9kb3ducmV2LnhtbESPQWvCQBSE70L/w/IKvYhuGlBidBUpFAqtiFrB4zP7&#10;TILZt2F31fTfu4LQ4zAz3zCzRWcacSXna8sK3ocJCOLC6ppLBb+7z0EGwgdkjY1lUvBHHhbzl94M&#10;c21vvKHrNpQiQtjnqKAKoc2l9EVFBv3QtsTRO1lnMETpSqkd3iLcNDJNkrE0WHNcqLClj4qK8/Zi&#10;FEy+R4dNtt4t+z86Cdll5fb99KjU22u3nIII1IX/8LP9pRWkI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vytxQAAANsAAAAPAAAAAAAAAAAAAAAAAJgCAABkcnMv&#10;ZG93bnJldi54bWxQSwUGAAAAAAQABAD1AAAAigMAAAAA&#10;" path="m,l,4432e" filled="f" strokeweight=".06pt">
                    <v:path arrowok="t" o:connecttype="custom" o:connectlocs="0,189;0,4621" o:connectangles="0,0"/>
                  </v:shape>
                </v:group>
                <v:group id="Group 16" o:spid="_x0000_s1039" style="position:absolute;left:2376;top:4569;width:8727;height:2" coordorigin="2376,4569" coordsize="8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7" o:spid="_x0000_s1040" style="position:absolute;left:2376;top:4569;width:8727;height:2;visibility:visible;mso-wrap-style:square;v-text-anchor:top" coordsize="8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iHFcEA&#10;AADbAAAADwAAAGRycy9kb3ducmV2LnhtbESPzWrDMBCE74W8g9hAb40cH9LiRgnB0J9r1FxyW6SN&#10;bWqthCUn9ttXgUKOw8x8w2z3k+vFlYbYeVawXhUgiI23HTcKTj8fL28gYkK22HsmBTNF2O8WT1us&#10;rL/xka46NSJDOFaooE0pVFJG05LDuPKBOHsXPzhMWQ6NtAPeMtz1siyKjXTYcV5oMVDdkvnVo1Mw&#10;hnmuL2cdjK5N+WlG/SU3nVLPy+nwDiLRlB7h//a3VVC+wv1L/g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YhxXBAAAA2wAAAA8AAAAAAAAAAAAAAAAAmAIAAGRycy9kb3du&#10;cmV2LnhtbFBLBQYAAAAABAAEAPUAAACGAwAAAAA=&#10;" path="m,l8726,e" filled="f" strokeweight=".06pt">
                    <v:path arrowok="t" o:connecttype="custom" o:connectlocs="0,0;8726,0" o:connectangles="0,0"/>
                  </v:shape>
                </v:group>
                <v:group id="Group 18" o:spid="_x0000_s1041" style="position:absolute;left:2376;top:3693;width:214;height:2" coordorigin="2376,3693" coordsize="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9" o:spid="_x0000_s1042" style="position:absolute;left:2376;top:3693;width:214;height:2;visibility:visible;mso-wrap-style:square;v-text-anchor:top" coordsize="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B31MQA&#10;AADbAAAADwAAAGRycy9kb3ducmV2LnhtbESPT4vCMBTE7wt+h/AEb2tqD7JbjSKCorh7qH/uj+bZ&#10;FJuX0kRb/fSbhYU9DjPzG2a+7G0tHtT6yrGCyTgBQVw4XXGp4HzavH+A8AFZY+2YFDzJw3IxeJtj&#10;pl3HOT2OoRQRwj5DBSaEJpPSF4Ys+rFriKN3da3FEGVbSt1iF+G2lmmSTKXFiuOCwYbWhorb8W4V&#10;XHbp9379fJk8KbrJtsrl4fR1VWo07FczEIH68B/+a++0gvQTfr/E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d9TEAAAA2wAAAA8AAAAAAAAAAAAAAAAAmAIAAGRycy9k&#10;b3ducmV2LnhtbFBLBQYAAAAABAAEAPUAAACJAwAAAAA=&#10;" path="m,l214,e" filled="f" strokeweight=".06pt">
                    <v:path arrowok="t" o:connecttype="custom" o:connectlocs="0,0;214,0" o:connectangles="0,0"/>
                  </v:shape>
                </v:group>
                <v:group id="Group 20" o:spid="_x0000_s1043" style="position:absolute;left:2376;top:2817;width:536;height:2" coordorigin="2376,2817" coordsize="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1" o:spid="_x0000_s1044" style="position:absolute;left:2376;top:2817;width:536;height:2;visibility:visible;mso-wrap-style:square;v-text-anchor:top" coordsize="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1R8UA&#10;AADbAAAADwAAAGRycy9kb3ducmV2LnhtbESPQWvCQBSE7wX/w/IEL6XZqNRKdJVSED0UQW09P7PP&#10;JJh9G7JrEv31XaHgcZiZb5j5sjOlaKh2hWUFwygGQZxaXXCm4OewepuCcB5ZY2mZFNzIwXLRe5lj&#10;om3LO2r2PhMBwi5BBbn3VSKlS3My6CJbEQfvbGuDPsg6k7rGNsBNKUdxPJEGCw4LOVb0lVN62V+N&#10;gvWt4XS7uX7fq9fR7/v949ienFFq0O8+ZyA8df4Z/m9vtILxEB5fw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jVHxQAAANsAAAAPAAAAAAAAAAAAAAAAAJgCAABkcnMv&#10;ZG93bnJldi54bWxQSwUGAAAAAAQABAD1AAAAigMAAAAA&#10;" path="m,l535,e" filled="f" strokeweight=".06pt">
                    <v:path arrowok="t" o:connecttype="custom" o:connectlocs="0,0;535,0" o:connectangles="0,0"/>
                  </v:shape>
                </v:group>
                <v:group id="Group 22" o:spid="_x0000_s1045" style="position:absolute;left:2376;top:1941;width:536;height:2" coordorigin="2376,1941" coordsize="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3" o:spid="_x0000_s1046" style="position:absolute;left:2376;top:1941;width:536;height:2;visibility:visible;mso-wrap-style:square;v-text-anchor:top" coordsize="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QOq8UA&#10;AADbAAAADwAAAGRycy9kb3ducmV2LnhtbESPT2vCQBTE70K/w/IKXkQ3VdQSXaUIogcR6p+en9nX&#10;JDT7NmTXJPrpXUHocZiZ3zDzZWsKUVPlcssKPgYRCOLE6pxTBafjuv8JwnlkjYVlUnAjB8vFW2eO&#10;sbYNf1N98KkIEHYxKsi8L2MpXZKRQTewJXHwfm1l0AdZpVJX2AS4KeQwiibSYM5hIcOSVhklf4er&#10;UbC51Zzst9fdvewNz+P79Ke5OKNU9739moHw1Pr/8Ku91QpGI3h+CT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FA6rxQAAANsAAAAPAAAAAAAAAAAAAAAAAJgCAABkcnMv&#10;ZG93bnJldi54bWxQSwUGAAAAAAQABAD1AAAAigMAAAAA&#10;" path="m,l535,e" filled="f" strokeweight=".06pt">
                    <v:path arrowok="t" o:connecttype="custom" o:connectlocs="0,0;535,0" o:connectangles="0,0"/>
                  </v:shape>
                </v:group>
                <v:group id="Group 24" o:spid="_x0000_s1047" style="position:absolute;left:2376;top:1065;width:536;height:2" coordorigin="2376,1065" coordsize="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5" o:spid="_x0000_s1048" style="position:absolute;left:2376;top:1065;width:536;height:2;visibility:visible;mso-wrap-style:square;v-text-anchor:top" coordsize="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EzRMUA&#10;AADbAAAADwAAAGRycy9kb3ducmV2LnhtbESPQWvCQBSE70L/w/IKvYjZVLGWmI0UQepBCrXa8zP7&#10;TILZtyG7JtFf3y0Uehxm5hsmXQ2mFh21rrKs4DmKQRDnVldcKDh8bSavIJxH1lhbJgU3crDKHkYp&#10;Jtr2/End3hciQNglqKD0vkmkdHlJBl1kG+LgnW1r0AfZFlK32Ae4qeU0jl+kwYrDQokNrUvKL/ur&#10;UfB+6zj/2F5392Y8Pc7vi+/+5IxST4/D2xKEp8H/h//aW61gNoffL+EH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sTNExQAAANsAAAAPAAAAAAAAAAAAAAAAAJgCAABkcnMv&#10;ZG93bnJldi54bWxQSwUGAAAAAAQABAD1AAAAigMAAAAA&#10;" path="m,l535,e" filled="f" strokeweight=".06pt">
                    <v:path arrowok="t" o:connecttype="custom" o:connectlocs="0,0;535,0" o:connectangles="0,0"/>
                  </v:shape>
                </v:group>
                <v:group id="Group 26" o:spid="_x0000_s1049" style="position:absolute;left:2429;top:189;width:2;height:4433" coordorigin="2429,189" coordsize="2,4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7" o:spid="_x0000_s1050" style="position:absolute;left:2429;top:189;width:2;height:4433;visibility:visible;mso-wrap-style:square;v-text-anchor:top" coordsize="2,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1RnMYA&#10;AADbAAAADwAAAGRycy9kb3ducmV2LnhtbESPQWsCMRSE74L/ITzBi9Ssluq6GkUEQWhLUVvo8bl5&#10;7i5uXpYk6vbfN4WCx2FmvmEWq9bU4kbOV5YVjIYJCOLc6ooLBZ/H7VMKwgdkjbVlUvBDHlbLbmeB&#10;mbZ33tPtEAoRIewzVFCG0GRS+rwkg35oG+Lona0zGKJ0hdQO7xFuajlOkok0WHFcKLGhTUn55XA1&#10;CmavL9/79OO4HrzpJKTXd/c1GJ+U6vfa9RxEoDY8wv/tnVbwPIW/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1RnMYAAADbAAAADwAAAAAAAAAAAAAAAACYAgAAZHJz&#10;L2Rvd25yZXYueG1sUEsFBgAAAAAEAAQA9QAAAIsDAAAAAA==&#10;" path="m,l,4432e" filled="f" strokeweight=".06pt">
                    <v:path arrowok="t" o:connecttype="custom" o:connectlocs="0,189;0,4621" o:connectangles="0,0"/>
                  </v:shape>
                </v:group>
                <v:group id="Group 28" o:spid="_x0000_s1051" style="position:absolute;left:2496;top:4355;width:94;height:214" coordorigin="2496,4355" coordsize="94,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9" o:spid="_x0000_s1052" style="position:absolute;left:2496;top:4355;width:94;height:214;visibility:visible;mso-wrap-style:square;v-text-anchor:top" coordsize="9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aa8IA&#10;AADbAAAADwAAAGRycy9kb3ducmV2LnhtbESPS4sCMRCE74L/IfSCN82o4GPWKLqwoEdf4LGZ9M6E&#10;TTrDJKOz/34jCB6LqvqKWm06Z8WdmmA8KxiPMhDEhdeGSwWX8/dwASJEZI3WMyn4owCbdb+3wlz7&#10;Bx/pfoqlSBAOOSqoYqxzKUNRkcMw8jVx8n584zAm2ZRSN/hIcGflJMtm0qHhtFBhTV8VFb+n1imY&#10;n0tz3ZnbxZq2Peq9vR5oOVZq8NFtP0FE6uI7/GrvtYLpEp5f0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l9prwgAAANsAAAAPAAAAAAAAAAAAAAAAAJgCAABkcnMvZG93&#10;bnJldi54bWxQSwUGAAAAAAQABAD1AAAAhwMAAAAA&#10;" path="m,l94,r,214l,214,,xe" fillcolor="#9a9aff" stroked="f">
                    <v:path arrowok="t" o:connecttype="custom" o:connectlocs="0,4355;94,4355;94,4569;0,4569;0,4355" o:connectangles="0,0,0,0,0"/>
                  </v:shape>
                </v:group>
                <v:group id="Group 30" o:spid="_x0000_s1053" style="position:absolute;left:2496;top:4355;width:94;height:214" coordorigin="2496,4355" coordsize="94,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1" o:spid="_x0000_s1054" style="position:absolute;left:2496;top:4355;width:94;height:214;visibility:visible;mso-wrap-style:square;v-text-anchor:top" coordsize="9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cmHMEA&#10;AADbAAAADwAAAGRycy9kb3ducmV2LnhtbESPQYvCMBSE7wv+h/CEva2poiLVKFIQvdpV8fhonm2x&#10;eSlNrO3+eiMIexxm5htmtelMJVpqXGlZwXgUgSDOrC45V3D63f0sQDiPrLGyTAp6crBZD75WGGv7&#10;5CO1qc9FgLCLUUHhfR1L6bKCDLqRrYmDd7ONQR9kk0vd4DPATSUnUTSXBksOCwXWlBSU3dOHUZDO&#10;T1wm5/p6b/PZcd8nPf1dUqW+h912CcJT5//Dn/ZBK5iO4f0l/A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3JhzBAAAA2wAAAA8AAAAAAAAAAAAAAAAAmAIAAGRycy9kb3du&#10;cmV2LnhtbFBLBQYAAAAABAAEAPUAAACGAwAAAAA=&#10;" path="m,l94,r,214l,214,,xe" filled="f" strokeweight=".96pt">
                    <v:path arrowok="t" o:connecttype="custom" o:connectlocs="0,4355;94,4355;94,4569;0,4569;0,4355" o:connectangles="0,0,0,0,0"/>
                  </v:shape>
                </v:group>
                <v:group id="Group 32" o:spid="_x0000_s1055" style="position:absolute;left:2681;top:3693;width:137;height:2" coordorigin="2681,3693" coordsize="1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33" o:spid="_x0000_s1056" style="position:absolute;left:2681;top:3693;width:137;height:2;visibility:visible;mso-wrap-style:square;v-text-anchor:top" coordsize="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xtccQA&#10;AADbAAAADwAAAGRycy9kb3ducmV2LnhtbESP0WrCQBRE3wv+w3KFvpRmY1O0RFfR0EIFX4z9gEv2&#10;NonJ3g3ZbZL+fVcQ+jjMzBlms5tMKwbqXW1ZwSKKQRAXVtdcKvi6fDy/gXAeWWNrmRT8koPddvaw&#10;wVTbkc805L4UAcIuRQWV910qpSsqMugi2xEH79v2Bn2QfSl1j2OAm1a+xPFSGqw5LFTYUVZR0eQ/&#10;RsFwaNA0rc2ufHqSq+R6fE/Ko1KP82m/BuFp8v/he/tTK3hN4PYl/A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bXHEAAAA2wAAAA8AAAAAAAAAAAAAAAAAmAIAAGRycy9k&#10;b3ducmV2LnhtbFBLBQYAAAAABAAEAPUAAACJAwAAAAA=&#10;" path="m,l137,e" filled="f" strokeweight=".06pt">
                    <v:path arrowok="t" o:connecttype="custom" o:connectlocs="0,0;137,0" o:connectangles="0,0"/>
                  </v:shape>
                </v:group>
                <v:group id="Group 34" o:spid="_x0000_s1057" style="position:absolute;left:2818;top:3287;width:94;height:1282" coordorigin="2818,3287" coordsize="94,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5" o:spid="_x0000_s1058" style="position:absolute;left:2818;top:3287;width:94;height:1282;visibility:visible;mso-wrap-style:square;v-text-anchor:top" coordsize="94,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Ss8MA&#10;AADbAAAADwAAAGRycy9kb3ducmV2LnhtbESPX2vCQBDE34V+h2MLvulFsSLRU2ypYB/rX3xbcmsS&#10;zO2F3DbGb98rFHwcZuY3zGLVuUq11ITSs4HRMAFFnHlbcm7gsN8MZqCCIFusPJOBBwVYLV96C0yt&#10;v/M3tTvJVYRwSNFAIVKnWoesIIdh6Gvi6F1941CibHJtG7xHuKv0OEmm2mHJcaHAmj4Kym67H2eg&#10;+sy6y3n0FZL3yWEmx+lJ9u3YmP5rt56DEurkGf5vb62ByRv8fYk/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xSs8MAAADbAAAADwAAAAAAAAAAAAAAAACYAgAAZHJzL2Rv&#10;d25yZXYueG1sUEsFBgAAAAAEAAQA9QAAAIgDAAAAAA==&#10;" path="m,l93,r,1282l,1282,,xe" fillcolor="#9a9aff" stroked="f">
                    <v:path arrowok="t" o:connecttype="custom" o:connectlocs="0,3287;93,3287;93,4569;0,4569;0,3287" o:connectangles="0,0,0,0,0"/>
                  </v:shape>
                </v:group>
                <v:group id="Group 36" o:spid="_x0000_s1059" style="position:absolute;left:2818;top:3287;width:94;height:1282" coordorigin="2818,3287" coordsize="94,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7" o:spid="_x0000_s1060" style="position:absolute;left:2818;top:3287;width:94;height:1282;visibility:visible;mso-wrap-style:square;v-text-anchor:top" coordsize="94,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2fQsYA&#10;AADbAAAADwAAAGRycy9kb3ducmV2LnhtbESPQWvCQBSE7wX/w/KE3uom1VqNriLSgFAUtPbQ2yP7&#10;TGKzb2N2a+K/7xYKHoeZ+YaZLztTiSs1rrSsIB5EIIgzq0vOFRw/0qcJCOeRNVaWScGNHCwXvYc5&#10;Jtq2vKfrweciQNglqKDwvk6kdFlBBt3A1sTBO9nGoA+yyaVusA1wU8nnKBpLgyWHhQJrWheUfR9+&#10;jIL34fFl0+rt2yX9muzOnxTH2TRV6rHfrWYgPHX+Hv5vb7SC0Sv8fQ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2fQsYAAADbAAAADwAAAAAAAAAAAAAAAACYAgAAZHJz&#10;L2Rvd25yZXYueG1sUEsFBgAAAAAEAAQA9QAAAIsDAAAAAA==&#10;" path="m,l93,r,1282l,1282,,xe" filled="f" strokeweight=".96pt">
                    <v:path arrowok="t" o:connecttype="custom" o:connectlocs="0,3287;93,3287;93,4569;0,4569;0,3287" o:connectangles="0,0,0,0,0"/>
                  </v:shape>
                </v:group>
                <v:group id="Group 38" o:spid="_x0000_s1061" style="position:absolute;left:3002;top:3693;width:137;height:2" coordorigin="3002,3693" coordsize="1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9" o:spid="_x0000_s1062" style="position:absolute;left:3002;top:3693;width:137;height:2;visibility:visible;mso-wrap-style:square;v-text-anchor:top" coordsize="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am8QA&#10;AADbAAAADwAAAGRycy9kb3ducmV2LnhtbESPW4vCMBSE3xf8D+EIviyaesFLNYqKCyvsi5cfcGiO&#10;bW1zUppY67/fLAj7OMzMN8xq05pSNFS73LKC4SACQZxYnXOq4Hr56s9BOI+ssbRMCl7kYLPufKww&#10;1vbJJ2rOPhUBwi5GBZn3VSylSzIy6Aa2Ig7ezdYGfZB1KnWNzwA3pRxF0VQazDksZFjRPqOkOD+M&#10;gmZXoClKu7/zz6ecje/Hwzg9KtXrttslCE+t/w+/299awWQBf1/C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0WpvEAAAA2wAAAA8AAAAAAAAAAAAAAAAAmAIAAGRycy9k&#10;b3ducmV2LnhtbFBLBQYAAAAABAAEAPUAAACJAwAAAAA=&#10;" path="m,l137,e" filled="f" strokeweight=".06pt">
                    <v:path arrowok="t" o:connecttype="custom" o:connectlocs="0,0;137,0" o:connectangles="0,0"/>
                  </v:shape>
                </v:group>
                <v:group id="Group 40" o:spid="_x0000_s1063" style="position:absolute;left:3139;top:3501;width:94;height:1068" coordorigin="3139,3501" coordsize="94,1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1" o:spid="_x0000_s1064" style="position:absolute;left:3139;top:3501;width:94;height:1068;visibility:visible;mso-wrap-style:square;v-text-anchor:top" coordsize="94,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K9w8MA&#10;AADbAAAADwAAAGRycy9kb3ducmV2LnhtbESPS2vCQBSF9wX/w3AFN0UnWioaHUUCBRd14WPh8pK5&#10;JsHMvSEzNfHfdwpCl4fz+Djrbe9q9aDWV8IGppMEFHEutuLCwOX8NV6A8gHZYi1MBp7kYbsZvK0x&#10;tdLxkR6nUKg4wj5FA2UITaq1z0ty6CfSEEfvJq3DEGVbaNtiF8ddrWdJMtcOK46EEhvKSsrvpx8X&#10;udn+44xH6pbZ/Sbv3wfJn1cxZjTsdytQgfrwH36199bA5xT+vsQf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K9w8MAAADbAAAADwAAAAAAAAAAAAAAAACYAgAAZHJzL2Rv&#10;d25yZXYueG1sUEsFBgAAAAAEAAQA9QAAAIgDAAAAAA==&#10;" path="m,l94,r,1068l,1068,,xe" fillcolor="#9a9aff" stroked="f">
                    <v:path arrowok="t" o:connecttype="custom" o:connectlocs="0,3501;94,3501;94,4569;0,4569;0,3501" o:connectangles="0,0,0,0,0"/>
                  </v:shape>
                </v:group>
                <v:group id="Group 42" o:spid="_x0000_s1065" style="position:absolute;left:3139;top:3501;width:94;height:1068" coordorigin="3139,3501" coordsize="94,1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3" o:spid="_x0000_s1066" style="position:absolute;left:3139;top:3501;width:94;height:1068;visibility:visible;mso-wrap-style:square;v-text-anchor:top" coordsize="94,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49jcQA&#10;AADbAAAADwAAAGRycy9kb3ducmV2LnhtbESPQUsDMRSE74L/ITzBm82qVGTbtJSlgtKCuG3vr5vX&#10;ZNvNy5LEdv33piB4HGbmG2Y6H1wnzhRi61nB46gAQdx43bJRsN28PbyCiAlZY+eZFPxQhPns9maK&#10;pfYX/qJznYzIEI4lKrAp9aWUsbHkMI58T5y9gw8OU5bBSB3wkuGuk09F8SIdtpwXLPZUWWpO9bdT&#10;cPowYbmqeL9bftbtpjLDfn20St3fDYsJiERD+g//td+1gvEzXL/kH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uPY3EAAAA2wAAAA8AAAAAAAAAAAAAAAAAmAIAAGRycy9k&#10;b3ducmV2LnhtbFBLBQYAAAAABAAEAPUAAACJAwAAAAA=&#10;" path="m,l94,r,1068l,1068,,xe" filled="f" strokeweight=".96pt">
                    <v:path arrowok="t" o:connecttype="custom" o:connectlocs="0,3501;94,3501;94,4569;0,4569;0,3501" o:connectangles="0,0,0,0,0"/>
                  </v:shape>
                </v:group>
                <v:group id="Group 44" o:spid="_x0000_s1067" style="position:absolute;left:3324;top:3693;width:137;height:2" coordorigin="3324,3693" coordsize="1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5" o:spid="_x0000_s1068" style="position:absolute;left:3324;top:3693;width:137;height:2;visibility:visible;mso-wrap-style:square;v-text-anchor:top" coordsize="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GQ8MA&#10;AADbAAAADwAAAGRycy9kb3ducmV2LnhtbESP3YrCMBSE7xd8h3AEb0RTFX+oRnFlFxS8sfoAh+bY&#10;1jYnpcnW7ttvBGEvh5n5htnsOlOJlhpXWFYwGUcgiFOrC84U3K7foxUI55E1VpZJwS852G17HxuM&#10;tX3yhdrEZyJA2MWoIPe+jqV0aU4G3djWxMG728agD7LJpG7wGeCmktMoWkiDBYeFHGs65JSWyY9R&#10;0H6WaMrKHh58Hsrl7HH6mmUnpQb9br8G4anz/+F3+6gVzOfw+h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DGQ8MAAADbAAAADwAAAAAAAAAAAAAAAACYAgAAZHJzL2Rv&#10;d25yZXYueG1sUEsFBgAAAAAEAAQA9QAAAIgDAAAAAA==&#10;" path="m,l137,e" filled="f" strokeweight=".06pt">
                    <v:path arrowok="t" o:connecttype="custom" o:connectlocs="0,0;137,0" o:connectangles="0,0"/>
                  </v:shape>
                </v:group>
                <v:group id="Group 46" o:spid="_x0000_s1069" style="position:absolute;left:3461;top:3287;width:92;height:1282" coordorigin="3461,3287" coordsize="92,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7" o:spid="_x0000_s1070" style="position:absolute;left:3461;top:3287;width:92;height:1282;visibility:visible;mso-wrap-style:square;v-text-anchor:top" coordsize="92,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Ah8UA&#10;AADbAAAADwAAAGRycy9kb3ducmV2LnhtbESPS4vCQBCE78L+h6EXvOnExRfRURYfIC572KgHb02m&#10;TYKZnpAZTfz3zoLgsaiqr6j5sjWluFPtCssKBv0IBHFqdcGZguNh25uCcB5ZY2mZFDzIwXLx0Zlj&#10;rG3Df3RPfCYChF2MCnLvq1hKl+Zk0PVtRRy8i60N+iDrTOoamwA3pfyKorE0WHBYyLGiVU7pNbkZ&#10;BXszPf6sh79jbVbn86nxm8Fju1Gq+9l+z0B4av07/GrvtILRBP6/h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YCHxQAAANsAAAAPAAAAAAAAAAAAAAAAAJgCAABkcnMv&#10;ZG93bnJldi54bWxQSwUGAAAAAAQABAD1AAAAigMAAAAA&#10;" path="m,l91,r,1282l,1282,,xe" fillcolor="#9a9aff" stroked="f">
                    <v:path arrowok="t" o:connecttype="custom" o:connectlocs="0,3287;91,3287;91,4569;0,4569;0,3287" o:connectangles="0,0,0,0,0"/>
                  </v:shape>
                </v:group>
                <v:group id="Group 48" o:spid="_x0000_s1071" style="position:absolute;left:3461;top:3287;width:92;height:1282" coordorigin="3461,3287" coordsize="92,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9" o:spid="_x0000_s1072" style="position:absolute;left:3461;top:3287;width:92;height:1282;visibility:visible;mso-wrap-style:square;v-text-anchor:top" coordsize="92,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LI+8UA&#10;AADbAAAADwAAAGRycy9kb3ducmV2LnhtbESPQWvCQBSE70L/w/IKvZlNI9aaukoRhF4UjYXS2yP7&#10;mqTNvg3ZjUn+vSsUPA4z8w2z2gymFhdqXWVZwXMUgyDOra64UPB53k1fQTiPrLG2TApGcrBZP0xW&#10;mGrb84kumS9EgLBLUUHpfZNK6fKSDLrINsTB+7GtQR9kW0jdYh/gppZJHL9IgxWHhRIb2paU/2Wd&#10;UbA1i1996mbLpBkPx+9OJl/5PlHq6XF4fwPhafD38H/7QyuYL+H2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sj7xQAAANsAAAAPAAAAAAAAAAAAAAAAAJgCAABkcnMv&#10;ZG93bnJldi54bWxQSwUGAAAAAAQABAD1AAAAigMAAAAA&#10;" path="m,l91,r,1282l,1282,,xe" filled="f" strokeweight=".96pt">
                    <v:path arrowok="t" o:connecttype="custom" o:connectlocs="0,3287;91,3287;91,4569;0,4569;0,3287" o:connectangles="0,0,0,0,0"/>
                  </v:shape>
                </v:group>
                <v:group id="Group 50" o:spid="_x0000_s1073" style="position:absolute;left:3643;top:3693;width:137;height:2" coordorigin="3643,3693" coordsize="1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1" o:spid="_x0000_s1074" style="position:absolute;left:3643;top:3693;width:137;height:2;visibility:visible;mso-wrap-style:square;v-text-anchor:top" coordsize="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cK/cMA&#10;AADbAAAADwAAAGRycy9kb3ducmV2LnhtbESPzWrDMBCE74W+g9hCLyWR3UAaXMsmMS0k0EuTPMBi&#10;bf2rlbFUx337KBDocZiZb5g0n00vJhpdY1lBvIxAEJdWN1wpOJ8+FxsQziNr7C2Tgj9ykGePDykm&#10;2l74m6ajr0SAsEtQQe39kEjpypoMuqUdiIP3Y0eDPsixknrES4CbXr5G0VoabDgs1DhQUVPZHX+N&#10;gmnXoel6W7T89SLfVu3hY1UdlHp+mrfvIDzN/j98b++1gnUMty/hB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cK/cMAAADbAAAADwAAAAAAAAAAAAAAAACYAgAAZHJzL2Rv&#10;d25yZXYueG1sUEsFBgAAAAAEAAQA9QAAAIgDAAAAAA==&#10;" path="m,l137,e" filled="f" strokeweight=".06pt">
                    <v:path arrowok="t" o:connecttype="custom" o:connectlocs="0,0;137,0" o:connectangles="0,0"/>
                  </v:shape>
                </v:group>
                <v:group id="Group 52" o:spid="_x0000_s1075" style="position:absolute;left:3780;top:3287;width:94;height:1282" coordorigin="3780,3287" coordsize="94,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3" o:spid="_x0000_s1076" style="position:absolute;left:3780;top:3287;width:94;height:1282;visibility:visible;mso-wrap-style:square;v-text-anchor:top" coordsize="94,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zPMQA&#10;AADbAAAADwAAAGRycy9kb3ducmV2LnhtbESPX2vCQBDE34V+h2OFvulFW0KInmLFQvvon7b4tuS2&#10;SWhuL+S2Mf32niD0cZiZ3zDL9eAa1VMXas8GZtMEFHHhbc2lgdPxdZKBCoJssfFMBv4owHr1MFpi&#10;bv2F99QfpFQRwiFHA5VIm2sdioochqlviaP37TuHEmVXatvhJcJdo+dJkmqHNceFClvaVlT8HH6d&#10;gWZXDOev2XtIXp5PmXykn3Ls58Y8jofNApTQIP/he/vNGkif4PYl/gC9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cMzzEAAAA2wAAAA8AAAAAAAAAAAAAAAAAmAIAAGRycy9k&#10;b3ducmV2LnhtbFBLBQYAAAAABAAEAPUAAACJAwAAAAA=&#10;" path="m,l94,r,1282l,1282,,xe" fillcolor="#9a9aff" stroked="f">
                    <v:path arrowok="t" o:connecttype="custom" o:connectlocs="0,3287;94,3287;94,4569;0,4569;0,3287" o:connectangles="0,0,0,0,0"/>
                  </v:shape>
                </v:group>
                <v:group id="Group 54" o:spid="_x0000_s1077" style="position:absolute;left:3780;top:3287;width:94;height:1282" coordorigin="3780,3287" coordsize="94,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55" o:spid="_x0000_s1078" style="position:absolute;left:3780;top:3287;width:94;height:1282;visibility:visible;mso-wrap-style:square;v-text-anchor:top" coordsize="94,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4zsYA&#10;AADbAAAADwAAAGRycy9kb3ducmV2LnhtbESPQWvCQBSE74X+h+UVequbWBSNbkIRA4JU0OrB2yP7&#10;mqTNvo3Z1aT/vlsQehxm5htmmQ2mETfqXG1ZQTyKQBAXVtdcKjh+5C8zEM4ja2wsk4IfcpCljw9L&#10;TLTteU+3gy9FgLBLUEHlfZtI6YqKDLqRbYmD92k7gz7IrpS6wz7ATSPHUTSVBmsOCxW2tKqo+D5c&#10;jYLt63Gy6fX7+pKfZ7uvE8VxMc+Ven4a3hYgPA3+P3xvb7SC6QT+vo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b4zsYAAADbAAAADwAAAAAAAAAAAAAAAACYAgAAZHJz&#10;L2Rvd25yZXYueG1sUEsFBgAAAAAEAAQA9QAAAIsDAAAAAA==&#10;" path="m,l94,r,1282l,1282,,xe" filled="f" strokeweight=".96pt">
                    <v:path arrowok="t" o:connecttype="custom" o:connectlocs="0,3287;94,3287;94,4569;0,4569;0,3287" o:connectangles="0,0,0,0,0"/>
                  </v:shape>
                </v:group>
                <v:group id="Group 56" o:spid="_x0000_s1079" style="position:absolute;left:3965;top:3693;width:137;height:2" coordorigin="3965,3693" coordsize="1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57" o:spid="_x0000_s1080" style="position:absolute;left:3965;top:3693;width:137;height:2;visibility:visible;mso-wrap-style:square;v-text-anchor:top" coordsize="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I3EsMA&#10;AADbAAAADwAAAGRycy9kb3ducmV2LnhtbESP0WrCQBRE3wX/YbkFX0Q3GtASXUWlBYW+qP2AS/Y2&#10;G5O9G7LbJP17t1Do4zAzZ5jtfrC16Kj1pWMFi3kCgjh3uuRCwef9ffYKwgdkjbVjUvBDHva78WiL&#10;mXY9X6m7hUJECPsMFZgQmkxKnxuy6OeuIY7el2sthijbQuoW+wi3tVwmyUpaLDkuGGzoZCivbt9W&#10;QXes0Fa1Oz34YyrX6ePylhYXpSYvw2EDItAQ/sN/7bNWsFrD75f4A+Tu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I3EsMAAADbAAAADwAAAAAAAAAAAAAAAACYAgAAZHJzL2Rv&#10;d25yZXYueG1sUEsFBgAAAAAEAAQA9QAAAIgDAAAAAA==&#10;" path="m,l137,e" filled="f" strokeweight=".06pt">
                    <v:path arrowok="t" o:connecttype="custom" o:connectlocs="0,0;137,0" o:connectangles="0,0"/>
                  </v:shape>
                </v:group>
                <v:group id="Group 58" o:spid="_x0000_s1081" style="position:absolute;left:4102;top:3073;width:94;height:1496" coordorigin="4102,3073" coordsize="94,1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59" o:spid="_x0000_s1082" style="position:absolute;left:4102;top:3073;width:94;height:1496;visibility:visible;mso-wrap-style:square;v-text-anchor:top" coordsize="94,1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VUtcMA&#10;AADbAAAADwAAAGRycy9kb3ducmV2LnhtbESPQWvCQBSE74X+h+UVeil1o4jU6CoiSu2xKu31kX0m&#10;IXlvY3bV6K93CwWPw8x8w0znHdfqTK0vnRjo9xJQJJmzpeQG9rv1+wcoH1As1k7IwJU8zGfPT1NM&#10;rbvIN523IVcRIj5FA0UITaq1zwpi9D3XkETv4FrGEGWba9viJcK51oMkGWnGUuJCgQ0tC8qq7YkN&#10;vP38VvTpqluy4uNwvznx13jNxry+dIsJqEBdeIT/2xtrYDSGvy/xB+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VUtcMAAADbAAAADwAAAAAAAAAAAAAAAACYAgAAZHJzL2Rv&#10;d25yZXYueG1sUEsFBgAAAAAEAAQA9QAAAIgDAAAAAA==&#10;" path="m,l93,r,1496l,1496,,xe" fillcolor="#9a9aff" stroked="f">
                    <v:path arrowok="t" o:connecttype="custom" o:connectlocs="0,3073;93,3073;93,4569;0,4569;0,3073" o:connectangles="0,0,0,0,0"/>
                  </v:shape>
                </v:group>
                <v:group id="Group 60" o:spid="_x0000_s1083" style="position:absolute;left:4102;top:3073;width:94;height:1496" coordorigin="4102,3073" coordsize="94,1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1" o:spid="_x0000_s1084" style="position:absolute;left:4102;top:3073;width:94;height:1496;visibility:visible;mso-wrap-style:square;v-text-anchor:top" coordsize="94,1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zZ4sYA&#10;AADbAAAADwAAAGRycy9kb3ducmV2LnhtbESPzW7CMBCE70h9B2sr9YLAMQd+UgyqQEg99EBDDz1u&#10;4yWJiNdpbELK02OkShxHM/ONZrnubS06an3lWIMaJyCIc2cqLjR8HXajOQgfkA3WjknDH3lYr54G&#10;S0yNu/AndVkoRISwT1FDGUKTSunzkiz6sWuIo3d0rcUQZVtI0+Ilwm0tJ0kylRYrjgslNrQpKT9l&#10;Z6uh/1U/2XW/nalr911sDots+KEqrV+e+7dXEIH68Aj/t9+NhpmC+5f4A+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zZ4sYAAADbAAAADwAAAAAAAAAAAAAAAACYAgAAZHJz&#10;L2Rvd25yZXYueG1sUEsFBgAAAAAEAAQA9QAAAIsDAAAAAA==&#10;" path="m,l93,r,1496l,1496,,xe" filled="f" strokeweight=".96pt">
                    <v:path arrowok="t" o:connecttype="custom" o:connectlocs="0,3073;93,3073;93,4569;0,4569;0,3073" o:connectangles="0,0,0,0,0"/>
                  </v:shape>
                </v:group>
                <v:group id="Group 62" o:spid="_x0000_s1085" style="position:absolute;left:4517;top:3693;width:550;height:2" coordorigin="4517,3693" coordsize="5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63" o:spid="_x0000_s1086" style="position:absolute;left:4517;top:3693;width:550;height:2;visibility:visible;mso-wrap-style:square;v-text-anchor:top" coordsize="5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J0QsIA&#10;AADbAAAADwAAAGRycy9kb3ducmV2LnhtbESPS2sCMRSF9wX/Q7iCm6KZWlAZjSKFgra48AFuL5Pr&#10;JDi5GSappv++KQguD+fxcRar5Bpxoy5YzwreRgUI4spry7WC0/FzOAMRIrLGxjMp+KUAq2XvZYGl&#10;9nfe0+0Qa5FHOJSowMTYllKGypDDMPItcfYuvnMYs+xqqTu853HXyHFRTKRDy5lgsKUPQ9X18OMy&#10;97z1OqWt/dp8m8nr7Li7WrNTatBP6zmISCk+w4/2RiuYvsP/l/w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nRCwgAAANsAAAAPAAAAAAAAAAAAAAAAAJgCAABkcnMvZG93&#10;bnJldi54bWxQSwUGAAAAAAQABAD1AAAAhwMAAAAA&#10;" path="m,l549,e" filled="f" strokeweight=".06pt">
                    <v:path arrowok="t" o:connecttype="custom" o:connectlocs="0,0;549,0" o:connectangles="0,0"/>
                  </v:shape>
                </v:group>
                <v:group id="Group 64" o:spid="_x0000_s1087" style="position:absolute;left:4286;top:3693;width:137;height:2" coordorigin="4286,3693" coordsize="1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65" o:spid="_x0000_s1088" style="position:absolute;left:4286;top:3693;width:137;height:2;visibility:visible;mso-wrap-style:square;v-text-anchor:top" coordsize="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WaI8IA&#10;AADbAAAADwAAAGRycy9kb3ducmV2LnhtbESP0YrCMBRE3xf8h3AFXxZNVValGkVFQWFfVv2AS3Nt&#10;a5ub0sRa/94Iwj4OM3OGWaxaU4qGapdbVjAcRCCIE6tzThVczvv+DITzyBpLy6TgSQ5Wy87XAmNt&#10;H/xHzcmnIkDYxagg876KpXRJRgbdwFbEwbva2qAPsk6lrvER4KaUoyiaSIM5h4UMK9pmlBSnu1HQ&#10;bAo0RWm3N/79ltPx7bgbp0elet12PQfhqfX/4U/7oBVMf+D9Jfw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ZojwgAAANsAAAAPAAAAAAAAAAAAAAAAAJgCAABkcnMvZG93&#10;bnJldi54bWxQSwUGAAAAAAQABAD1AAAAhwMAAAAA&#10;" path="m,l137,e" filled="f" strokeweight=".06pt">
                    <v:path arrowok="t" o:connecttype="custom" o:connectlocs="0,0;137,0" o:connectangles="0,0"/>
                  </v:shape>
                </v:group>
                <v:group id="Group 66" o:spid="_x0000_s1089" style="position:absolute;left:4286;top:2817;width:137;height:2" coordorigin="4286,2817" coordsize="1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67" o:spid="_x0000_s1090" style="position:absolute;left:4286;top:2817;width:137;height:2;visibility:visible;mso-wrap-style:square;v-text-anchor:top" coordsize="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hz8IA&#10;AADbAAAADwAAAGRycy9kb3ducmV2LnhtbESP3YrCMBSE7xd8h3AEbxZNVdhKNYqKgsLe+PMAh+bY&#10;1jYnpYm1vr0RFvZymJlvmMWqM5VoqXGFZQXjUQSCOLW64EzB9bIfzkA4j6yxskwKXuRgtex9LTDR&#10;9sknas8+EwHCLkEFufd1IqVLczLoRrYmDt7NNgZ9kE0mdYPPADeVnETRjzRYcFjIsaZtTml5fhgF&#10;7aZEU1Z2e+ffbxlP78fdNDsqNeh36zkIT53/D/+1D1pBHMPnS/gB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6HPwgAAANsAAAAPAAAAAAAAAAAAAAAAAJgCAABkcnMvZG93&#10;bnJldi54bWxQSwUGAAAAAAQABAD1AAAAhwMAAAAA&#10;" path="m,l137,e" filled="f" strokeweight=".06pt">
                    <v:path arrowok="t" o:connecttype="custom" o:connectlocs="0,0;137,0" o:connectangles="0,0"/>
                  </v:shape>
                </v:group>
                <v:group id="Group 68" o:spid="_x0000_s1091" style="position:absolute;left:4423;top:2646;width:94;height:1923" coordorigin="4423,2646" coordsize="94,1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69" o:spid="_x0000_s1092" style="position:absolute;left:4423;top:2646;width:94;height:1923;visibility:visible;mso-wrap-style:square;v-text-anchor:top" coordsize="94,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1EjcUA&#10;AADbAAAADwAAAGRycy9kb3ducmV2LnhtbESPQWvCQBSE74X+h+UVeim6qQdtopsgllJFoW3U+yP7&#10;TKLZtyG71fjvXaHQ4zAz3zCzrDeNOFPnassKXocRCOLC6ppLBbvtx+ANhPPIGhvLpOBKDrL08WGG&#10;ibYX/qFz7ksRIOwSVFB53yZSuqIig25oW+LgHWxn0AfZlVJ3eAlw08hRFI2lwZrDQoUtLSoqTvmv&#10;UbBnps+v9028Jn1cXV/i79F4MVfq+amfT0F46v1/+K+91AomMdy/hB8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USNxQAAANsAAAAPAAAAAAAAAAAAAAAAAJgCAABkcnMv&#10;ZG93bnJldi54bWxQSwUGAAAAAAQABAD1AAAAigMAAAAA&#10;" path="m,l94,r,1923l,1923,,xe" fillcolor="#9a9aff" stroked="f">
                    <v:path arrowok="t" o:connecttype="custom" o:connectlocs="0,2646;94,2646;94,4569;0,4569;0,2646" o:connectangles="0,0,0,0,0"/>
                  </v:shape>
                </v:group>
                <v:group id="Group 70" o:spid="_x0000_s1093" style="position:absolute;left:4423;top:2646;width:94;height:1923" coordorigin="4423,2646" coordsize="94,1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1" o:spid="_x0000_s1094" style="position:absolute;left:4423;top:2646;width:94;height:1923;visibility:visible;mso-wrap-style:square;v-text-anchor:top" coordsize="94,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19MMA&#10;AADbAAAADwAAAGRycy9kb3ducmV2LnhtbESPS6vCMBSE94L/IRzh7jRVuSLVKD6uqLjyAbo8NMe2&#10;2JyUJmrvvzeC4HKYmW+Y8bQ2hXhQ5XLLCrqdCARxYnXOqYLTcdUegnAeWWNhmRT8k4PppNkYY6zt&#10;k/f0OPhUBAi7GBVk3pexlC7JyKDr2JI4eFdbGfRBVqnUFT4D3BSyF0UDaTDnsJBhSYuMktvhbhSc&#10;++n6d7vU97/dkqP6stsc+3Or1E+rno1AeKr9N/xpb7SCYRfeX8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d19MMAAADbAAAADwAAAAAAAAAAAAAAAACYAgAAZHJzL2Rv&#10;d25yZXYueG1sUEsFBgAAAAAEAAQA9QAAAIgDAAAAAA==&#10;" path="m,l94,r,1923l,1923,,xe" filled="f" strokeweight=".96pt">
                    <v:path arrowok="t" o:connecttype="custom" o:connectlocs="0,2646;94,2646;94,4569;0,4569;0,2646" o:connectangles="0,0,0,0,0"/>
                  </v:shape>
                </v:group>
                <v:group id="Group 72" o:spid="_x0000_s1095" style="position:absolute;left:4745;top:3714;width:94;height:855" coordorigin="4745,3714" coordsize="94,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3" o:spid="_x0000_s1096" style="position:absolute;left:4745;top:3714;width:94;height:855;visibility:visible;mso-wrap-style:square;v-text-anchor:top" coordsize="94,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2HqcQA&#10;AADbAAAADwAAAGRycy9kb3ducmV2LnhtbESPwWrDMBBE74X8g9hAb42cBIxxLAfHYNoeekhacl6s&#10;rW0qrYylJs7fV4VAjsPMvGGK/WyNuNDkB8cK1qsEBHHr9MCdgq/P5iUD4QOyRuOYFNzIw75cPBWY&#10;a3flI11OoRMRwj5HBX0IYy6lb3uy6FduJI7et5sshiinTuoJrxFujdwkSSotDhwXehyp7qn9Of1a&#10;BR/bw9o0TV3Vr1V6PHfvtTThptTzcq52IALN4RG+t9+0gmwL/1/i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Nh6nEAAAA2wAAAA8AAAAAAAAAAAAAAAAAmAIAAGRycy9k&#10;b3ducmV2LnhtbFBLBQYAAAAABAAEAPUAAACJAwAAAAA=&#10;" path="m,l93,r,855l,855,,xe" fillcolor="#9a9aff" stroked="f">
                    <v:path arrowok="t" o:connecttype="custom" o:connectlocs="0,3714;93,3714;93,4569;0,4569;0,3714" o:connectangles="0,0,0,0,0"/>
                  </v:shape>
                </v:group>
                <v:group id="Group 74" o:spid="_x0000_s1097" style="position:absolute;left:4745;top:3714;width:94;height:855" coordorigin="4745,3714" coordsize="94,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5" o:spid="_x0000_s1098" style="position:absolute;left:4745;top:3714;width:94;height:855;visibility:visible;mso-wrap-style:square;v-text-anchor:top" coordsize="94,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OJ8QA&#10;AADbAAAADwAAAGRycy9kb3ducmV2LnhtbESPQWsCMRSE74X+h/AKvRTNKmiX1ShFFIo31xb09ti8&#10;bpZuXrZJXLf/vhGEHoeZ+YZZrgfbip58aBwrmIwzEMSV0w3XCj6Ou1EOIkRkja1jUvBLAdarx4cl&#10;Ftpd+UB9GWuRIBwKVGBi7AopQ2XIYhi7jjh5X85bjEn6WmqP1wS3rZxm2VxabDgtGOxoY6j6Li9W&#10;Qb//odN+KI/27MlsZ/3ri/v0Sj0/DW8LEJGG+B++t9+1gnwGty/p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8jifEAAAA2wAAAA8AAAAAAAAAAAAAAAAAmAIAAGRycy9k&#10;b3ducmV2LnhtbFBLBQYAAAAABAAEAPUAAACJAwAAAAA=&#10;" path="m,l93,r,855l,855,,xe" filled="f" strokeweight=".96pt">
                    <v:path arrowok="t" o:connecttype="custom" o:connectlocs="0,3714;93,3714;93,4569;0,4569;0,3714" o:connectangles="0,0,0,0,0"/>
                  </v:shape>
                </v:group>
                <v:group id="Group 76" o:spid="_x0000_s1099" style="position:absolute;left:5160;top:3693;width:1191;height:2" coordorigin="5160,3693" coordsize="11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77" o:spid="_x0000_s1100" style="position:absolute;left:5160;top:3693;width:1191;height:2;visibility:visible;mso-wrap-style:square;v-text-anchor:top" coordsize="11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20T8UA&#10;AADbAAAADwAAAGRycy9kb3ducmV2LnhtbESP0WrCQBRE3wv+w3ILvtVNBG1MXYMoAQWFNvYDbrO3&#10;SWj2bsiuJvbru4VCH4eZOcOss9G04ka9aywriGcRCOLS6oYrBe+X/CkB4TyyxtYyKbiTg2wzeVhj&#10;qu3Ab3QrfCUChF2KCmrvu1RKV9Zk0M1sRxy8T9sb9EH2ldQ9DgFuWjmPoqU02HBYqLGjXU3lV3E1&#10;Cl4/josx30ffq/0xiU/Vecen812p6eO4fQHhafT/4b/2QStInuH3S/gB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zbRPxQAAANsAAAAPAAAAAAAAAAAAAAAAAJgCAABkcnMv&#10;ZG93bnJldi54bWxQSwUGAAAAAAQABAD1AAAAigMAAAAA&#10;" path="m,l1190,e" filled="f" strokeweight=".06pt">
                    <v:path arrowok="t" o:connecttype="custom" o:connectlocs="0,0;1190,0" o:connectangles="0,0"/>
                  </v:shape>
                </v:group>
                <v:group id="Group 78" o:spid="_x0000_s1101" style="position:absolute;left:5066;top:3501;width:94;height:1068" coordorigin="5066,3501" coordsize="94,1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79" o:spid="_x0000_s1102" style="position:absolute;left:5066;top:3501;width:94;height:1068;visibility:visible;mso-wrap-style:square;v-text-anchor:top" coordsize="94,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dgsIA&#10;AADbAAAADwAAAGRycy9kb3ducmV2LnhtbESPy4rCQBBF9wP+Q1OCm0E7OiAabUUCAy6chY+FyyJd&#10;JsF0VUj3mPj39sCAy8t9HO5627taPaj1lbCB6SQBRZyLrbgwcDl/jxegfEC2WAuTgSd52G4GH2tM&#10;rXR8pMcpFCqOsE/RQBlCk2rt85Ic+ok0xNG7SeswRNkW2rbYxXFX61mSzLXDiiOhxIaykvL76ddF&#10;brb/OuORumV2v8nn4Ufy51WMGQ373QpUoD68w//tvTWwWMLfl/gD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J2CwgAAANsAAAAPAAAAAAAAAAAAAAAAAJgCAABkcnMvZG93&#10;bnJldi54bWxQSwUGAAAAAAQABAD1AAAAhwMAAAAA&#10;" path="m,l94,r,1068l,1068,,xe" fillcolor="#9a9aff" stroked="f">
                    <v:path arrowok="t" o:connecttype="custom" o:connectlocs="0,3501;94,3501;94,4569;0,4569;0,3501" o:connectangles="0,0,0,0,0"/>
                  </v:shape>
                </v:group>
                <v:group id="Group 80" o:spid="_x0000_s1103" style="position:absolute;left:5066;top:3501;width:94;height:1068" coordorigin="5066,3501" coordsize="94,1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81" o:spid="_x0000_s1104" style="position:absolute;left:5066;top:3501;width:94;height:1068;visibility:visible;mso-wrap-style:square;v-text-anchor:top" coordsize="94,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m8+8MA&#10;AADbAAAADwAAAGRycy9kb3ducmV2LnhtbESPQWsCMRSE7wX/Q3hCbzVrD6VdjSKLQqWF0rXen5tn&#10;srp5WZKo23/fFAo9DjPzDTNfDq4TVwqx9axgOilAEDdet2wUfO02D88gYkLW2HkmBd8UYbkY3c2x&#10;1P7Gn3StkxEZwrFEBTalvpQyNpYcxonvibN39MFhyjIYqQPeMtx18rEonqTDlvOCxZ4qS825vjgF&#10;560J67eKD/v1R93uKjMc3k9WqfvxsJqBSDSk//Bf+1UreJnC75f8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m8+8MAAADbAAAADwAAAAAAAAAAAAAAAACYAgAAZHJzL2Rv&#10;d25yZXYueG1sUEsFBgAAAAAEAAQA9QAAAIgDAAAAAA==&#10;" path="m,l94,r,1068l,1068,,xe" filled="f" strokeweight=".96pt">
                    <v:path arrowok="t" o:connecttype="custom" o:connectlocs="0,3501;94,3501;94,4569;0,4569;0,3501" o:connectangles="0,0,0,0,0"/>
                  </v:shape>
                </v:group>
                <v:group id="Group 82" o:spid="_x0000_s1105" style="position:absolute;left:5710;top:4355;width:92;height:214" coordorigin="5710,4355" coordsize="92,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83" o:spid="_x0000_s1106" style="position:absolute;left:5710;top:4355;width:92;height:214;visibility:visible;mso-wrap-style:square;v-text-anchor:top" coordsize="92,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mHMIA&#10;AADbAAAADwAAAGRycy9kb3ducmV2LnhtbESP3YrCMBSE7xd8h3CEvVk0VaFoNYouLohX688DHJpj&#10;W2xOSpOt6dsbQdjLYWa+YVabYGrRUesqywom4wQEcW51xYWC6+VnNAfhPLLG2jIp6MnBZj34WGGm&#10;7YNP1J19ISKEXYYKSu+bTEqXl2TQjW1DHL2bbQ36KNtC6hYfEW5qOU2SVBqsOC6U2NB3Sfn9/GcU&#10;7I/hy1Z9zr/Nxc5Tl55C1++U+hyG7RKEp+D/w+/2QStYzOD1Jf4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wOYcwgAAANsAAAAPAAAAAAAAAAAAAAAAAJgCAABkcnMvZG93&#10;bnJldi54bWxQSwUGAAAAAAQABAD1AAAAhwMAAAAA&#10;" path="m,l91,r,214l,214,,xe" fillcolor="#9a9aff" stroked="f">
                    <v:path arrowok="t" o:connecttype="custom" o:connectlocs="0,4355;91,4355;91,4569;0,4569;0,4355" o:connectangles="0,0,0,0,0"/>
                  </v:shape>
                </v:group>
                <v:group id="Group 84" o:spid="_x0000_s1107" style="position:absolute;left:5710;top:4355;width:92;height:214" coordorigin="5710,4355" coordsize="92,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85" o:spid="_x0000_s1108" style="position:absolute;left:5710;top:4355;width:92;height:214;visibility:visible;mso-wrap-style:square;v-text-anchor:top" coordsize="92,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6zx8UA&#10;AADbAAAADwAAAGRycy9kb3ducmV2LnhtbESPT2vCQBTE7wW/w/IEL0U3FSxr6irWP5BbW20PvT2y&#10;zyQk+zZkV43f3hUKPQ4zvxlmseptIy7U+cqxhpdJAoI4d6biQsP3cT9WIHxANtg4Jg038rBaDp4W&#10;mBp35S+6HEIhYgn7FDWUIbSplD4vyaKfuJY4eifXWQxRdoU0HV5juW3kNElepcWK40KJLW1KyuvD&#10;2WqY06fK6no6f1bZ7ue336rk/UNpPRr26zcQgfrwH/6jMxO5GTy+x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7rPHxQAAANsAAAAPAAAAAAAAAAAAAAAAAJgCAABkcnMv&#10;ZG93bnJldi54bWxQSwUGAAAAAAQABAD1AAAAigMAAAAA&#10;" path="m,l91,r,214l,214,,xe" filled="f" strokeweight=".96pt">
                    <v:path arrowok="t" o:connecttype="custom" o:connectlocs="0,4355;91,4355;91,4569;0,4569;0,4355" o:connectangles="0,0,0,0,0"/>
                  </v:shape>
                </v:group>
                <v:group id="Group 86" o:spid="_x0000_s1109" style="position:absolute;left:6029;top:4141;width:94;height:428" coordorigin="6029,4141" coordsize="94,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87" o:spid="_x0000_s1110" style="position:absolute;left:6029;top:4141;width:94;height:428;visibility:visible;mso-wrap-style:square;v-text-anchor:top" coordsize="94,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PMMA&#10;AADbAAAADwAAAGRycy9kb3ducmV2LnhtbESPQWvCQBSE7wX/w/KE3urGFq1GV2mlgldtDnp7ZJ9J&#10;MPs2za5m6693BcHjMDPfMPNlMLW4UOsqywqGgwQEcW51xYWC7Hf9NgHhPLLG2jIp+CcHy0XvZY6p&#10;th1v6bLzhYgQdikqKL1vUildXpJBN7ANcfSOtjXoo2wLqVvsItzU8j1JxtJgxXGhxIZWJeWn3dko&#10;wOx8Kv4+9qtDMh111zAO4Qe/lXrth68ZCE/BP8OP9kYrmH7C/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JPMMAAADbAAAADwAAAAAAAAAAAAAAAACYAgAAZHJzL2Rv&#10;d25yZXYueG1sUEsFBgAAAAAEAAQA9QAAAIgDAAAAAA==&#10;" path="m,l93,r,428l,428,,xe" fillcolor="#9a9aff" stroked="f">
                    <v:path arrowok="t" o:connecttype="custom" o:connectlocs="0,4141;93,4141;93,4569;0,4569;0,4141" o:connectangles="0,0,0,0,0"/>
                  </v:shape>
                </v:group>
                <v:group id="Group 88" o:spid="_x0000_s1111" style="position:absolute;left:6029;top:4141;width:94;height:428" coordorigin="6029,4141" coordsize="94,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89" o:spid="_x0000_s1112" style="position:absolute;left:6029;top:4141;width:94;height:428;visibility:visible;mso-wrap-style:square;v-text-anchor:top" coordsize="94,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CKsQA&#10;AADbAAAADwAAAGRycy9kb3ducmV2LnhtbESPQYvCMBSE78L+h/AEL6KpHnStRhFBEHERuyIeH82z&#10;LW1euk3U7r/fLAgeh5n5hlmsWlOJBzWusKxgNIxAEKdWF5wpOH9vB58gnEfWWFkmBb/kYLX86Cww&#10;1vbJJ3okPhMBwi5GBbn3dSylS3My6Ia2Jg7ezTYGfZBNJnWDzwA3lRxH0UQaLDgs5FjTJqe0TO5G&#10;weFiyvtx/3PL+psrjtaHSfk13SvV67brOQhPrX+HX+2dVjCbwf+X8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EQirEAAAA2wAAAA8AAAAAAAAAAAAAAAAAmAIAAGRycy9k&#10;b3ducmV2LnhtbFBLBQYAAAAABAAEAPUAAACJAwAAAAA=&#10;" path="m,l93,r,428l,428,,xe" filled="f" strokeweight=".96pt">
                    <v:path arrowok="t" o:connecttype="custom" o:connectlocs="0,4141;93,4141;93,4569;0,4569;0,4141" o:connectangles="0,0,0,0,0"/>
                  </v:shape>
                </v:group>
                <v:group id="Group 90" o:spid="_x0000_s1113" style="position:absolute;left:6350;top:3501;width:94;height:1068" coordorigin="6350,3501" coordsize="94,1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91" o:spid="_x0000_s1114" style="position:absolute;left:6350;top:3501;width:94;height:1068;visibility:visible;mso-wrap-style:square;v-text-anchor:top" coordsize="94,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yOMQA&#10;AADcAAAADwAAAGRycy9kb3ducmV2LnhtbESPT4vCQAzF7wt+hyGCl0WnKixaHUUKCx7cg38OHkMn&#10;tsVOUjqztn57Z0HYW8J7eb+X9bZ3tXpQ6ythA9NJAoo4F1txYeBy/h4vQPmAbLEWJgNP8rDdDD7W&#10;mFrp+EiPUyhUDGGfooEyhCbV2uclOfQTaYijdpPWYYhrW2jbYhfDXa1nSfKlHVYcCSU2lJWU30+/&#10;LnKz/fyMR+qW2f0mn4cfyZ9XMWY07HcrUIH68G9+X+9trJ9M4e+ZOIHe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BsjjEAAAA3AAAAA8AAAAAAAAAAAAAAAAAmAIAAGRycy9k&#10;b3ducmV2LnhtbFBLBQYAAAAABAAEAPUAAACJAwAAAAA=&#10;" path="m,l94,r,1068l,1068,,xe" fillcolor="#9a9aff" stroked="f">
                    <v:path arrowok="t" o:connecttype="custom" o:connectlocs="0,3501;94,3501;94,4569;0,4569;0,3501" o:connectangles="0,0,0,0,0"/>
                  </v:shape>
                </v:group>
                <v:group id="Group 92" o:spid="_x0000_s1115" style="position:absolute;left:6350;top:3501;width:94;height:1068" coordorigin="6350,3501" coordsize="94,1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93" o:spid="_x0000_s1116" style="position:absolute;left:6350;top:3501;width:94;height:1068;visibility:visible;mso-wrap-style:square;v-text-anchor:top" coordsize="94,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Bq8IA&#10;AADcAAAADwAAAGRycy9kb3ducmV2LnhtbERPTWsCMRC9F/ofwhR6q9m2IGU1iiwWWiqUrnofN2Oy&#10;upksSarbf98Igrd5vM+ZzgfXiROF2HpW8DwqQBA3XrdsFGzW709vIGJC1th5JgV/FGE+u7+bYqn9&#10;mX/oVCcjcgjHEhXYlPpSythYchhHvifO3N4HhynDYKQOeM7hrpMvRTGWDlvODRZ7qiw1x/rXKTh+&#10;mrD8qni3XX7X7boyw251sEo9PgyLCYhEQ7qJr+4PnecXr3B5Jl8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UGrwgAAANwAAAAPAAAAAAAAAAAAAAAAAJgCAABkcnMvZG93&#10;bnJldi54bWxQSwUGAAAAAAQABAD1AAAAhwMAAAAA&#10;" path="m,l94,r,1068l,1068,,xe" filled="f" strokeweight=".96pt">
                    <v:path arrowok="t" o:connecttype="custom" o:connectlocs="0,3501;94,3501;94,4569;0,4569;0,3501" o:connectangles="0,0,0,0,0"/>
                  </v:shape>
                </v:group>
                <v:group id="Group 94" o:spid="_x0000_s1117" style="position:absolute;left:6672;top:3928;width:94;height:641" coordorigin="6672,3928" coordsize="94,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95" o:spid="_x0000_s1118" style="position:absolute;left:6672;top:3928;width:94;height:641;visibility:visible;mso-wrap-style:square;v-text-anchor:top" coordsize="94,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zLd8IA&#10;AADcAAAADwAAAGRycy9kb3ducmV2LnhtbERPS2sCMRC+F/wPYYTeataFlrI1ivgAPXb10N6GZLrZ&#10;djNZk6jrvzeFQm/z8T1nthhcJy4UYutZwXRSgCDW3rTcKDgetk+vIGJCNth5JgU3irCYjx5mWBl/&#10;5Xe61KkROYRjhQpsSn0lZdSWHMaJ74kz9+WDw5RhaKQJeM3hrpNlUbxIhy3nBos9rSzpn/rsFEhb&#10;6mNzqpf7Mhxu+vPju9abtVKP42H5BiLRkP7Ff+6dyfOLZ/h9Jl8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jMt3wgAAANwAAAAPAAAAAAAAAAAAAAAAAJgCAABkcnMvZG93&#10;bnJldi54bWxQSwUGAAAAAAQABAD1AAAAhwMAAAAA&#10;" path="m,l94,r,641l,641,,xe" fillcolor="#9a9aff" stroked="f">
                    <v:path arrowok="t" o:connecttype="custom" o:connectlocs="0,3928;94,3928;94,4569;0,4569;0,3928" o:connectangles="0,0,0,0,0"/>
                  </v:shape>
                </v:group>
                <v:group id="Group 96" o:spid="_x0000_s1119" style="position:absolute;left:6672;top:3928;width:94;height:641" coordorigin="6672,3928" coordsize="94,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97" o:spid="_x0000_s1120" style="position:absolute;left:6672;top:3928;width:94;height:641;visibility:visible;mso-wrap-style:square;v-text-anchor:top" coordsize="94,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EKCcIA&#10;AADcAAAADwAAAGRycy9kb3ducmV2LnhtbERP24rCMBB9F/Yfwizsi2xTL3uha5RliyD4pLsfMCTT&#10;pmwzKU3U6tcbQfBtDuc6i9XgWnGkPjSeFUyyHASx9qbhWsHf7/r1E0SIyAZbz6TgTAFWy6fRAgvj&#10;T7yj4z7WIoVwKFCBjbErpAzaksOQ+Y44cZXvHcYE+1qaHk8p3LVymufv0mHDqcFiRz+W9P/+4BSY&#10;+Wx8qKuzlhNtbGmnZfm2vSj18jx8f4GINMSH+O7emDQ//4DbM+kC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QoJwgAAANwAAAAPAAAAAAAAAAAAAAAAAJgCAABkcnMvZG93&#10;bnJldi54bWxQSwUGAAAAAAQABAD1AAAAhwMAAAAA&#10;" path="m,l94,r,641l,641,,xe" filled="f" strokeweight=".96pt">
                    <v:path arrowok="t" o:connecttype="custom" o:connectlocs="0,3928;94,3928;94,4569;0,4569;0,3928" o:connectangles="0,0,0,0,0"/>
                  </v:shape>
                </v:group>
                <v:group id="Group 98" o:spid="_x0000_s1121" style="position:absolute;left:6994;top:3928;width:94;height:641" coordorigin="6994,3928" coordsize="94,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99" o:spid="_x0000_s1122" style="position:absolute;left:6994;top:3928;width:94;height:641;visibility:visible;mso-wrap-style:square;v-text-anchor:top" coordsize="94,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BcsIA&#10;AADcAAAADwAAAGRycy9kb3ducmV2LnhtbERPO2/CMBDeK/EfrEPqVhwyVG2KQYiHBGMDQ7ud7Guc&#10;Nj4H20D497hSpW736XvebDG4TlwoxNazgumkAEGsvWm5UXA8bJ9eQMSEbLDzTApuFGExHz3MsDL+&#10;yu90qVMjcgjHChXYlPpKyqgtOYwT3xNn7ssHhynD0EgT8JrDXSfLoniWDlvODRZ7WlnSP/XZKZC2&#10;1MfmVC/3ZTjc9OfHd603a6Uex8PyDUSiIf2L/9w7k+cXr/D7TL5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wcFywgAAANwAAAAPAAAAAAAAAAAAAAAAAJgCAABkcnMvZG93&#10;bnJldi54bWxQSwUGAAAAAAQABAD1AAAAhwMAAAAA&#10;" path="m,l93,r,641l,641,,xe" fillcolor="#9a9aff" stroked="f">
                    <v:path arrowok="t" o:connecttype="custom" o:connectlocs="0,3928;93,3928;93,4569;0,4569;0,3928" o:connectangles="0,0,0,0,0"/>
                  </v:shape>
                </v:group>
                <v:group id="Group 100" o:spid="_x0000_s1123" style="position:absolute;left:6994;top:3928;width:94;height:641" coordorigin="6994,3928" coordsize="94,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01" o:spid="_x0000_s1124" style="position:absolute;left:6994;top:3928;width:94;height:641;visibility:visible;mso-wrap-style:square;v-text-anchor:top" coordsize="94,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2hO8IA&#10;AADcAAAADwAAAGRycy9kb3ducmV2LnhtbERP3WrCMBS+H+wdwhnsZsy0/ozRNcpYEQSv1D3AITlt&#10;ypqT0kSte3ojCN6dj+/3lKvRdeJEQ2g9K8gnGQhi7U3LjYLfw/r9E0SIyAY7z6TgQgFWy+enEgvj&#10;z7yj0z42IoVwKFCBjbEvpAzaksMw8T1x4mo/OIwJDo00A55TuOvkNMs+pMOWU4PFnn4s6b/90Skw&#10;89nbsakvWuba2MpOq2qx/Vfq9WX8/gIRaYwP8d29MWl+nsPtmXSB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aE7wgAAANwAAAAPAAAAAAAAAAAAAAAAAJgCAABkcnMvZG93&#10;bnJldi54bWxQSwUGAAAAAAQABAD1AAAAhwMAAAAA&#10;" path="m,l93,r,641l,641,,xe" filled="f" strokeweight=".96pt">
                    <v:path arrowok="t" o:connecttype="custom" o:connectlocs="0,3928;93,3928;93,4569;0,4569;0,3928" o:connectangles="0,0,0,0,0"/>
                  </v:shape>
                </v:group>
                <v:group id="Group 102" o:spid="_x0000_s1125" style="position:absolute;left:7315;top:3714;width:94;height:855" coordorigin="7315,3714" coordsize="94,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03" o:spid="_x0000_s1126" style="position:absolute;left:7315;top:3714;width:94;height:855;visibility:visible;mso-wrap-style:square;v-text-anchor:top" coordsize="94,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K3SsEA&#10;AADcAAAADwAAAGRycy9kb3ducmV2LnhtbERPS4vCMBC+C/sfwix407QriHSNUgtl14MHH3gemtm2&#10;mExKk9X6740geJuP7znL9WCNuFLvW8cK0mkCgrhyuuVawelYThYgfEDWaByTgjt5WK8+RkvMtLvx&#10;nq6HUIsYwj5DBU0IXSalrxqy6KeuI47cn+sthgj7WuoebzHcGvmVJHNpseXY0GBHRUPV5fBvFexm&#10;m9SUZZEXP/l8f663hTThrtT4c8i/QQQawlv8cv/qOD+dwfOZeIF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Ct0rBAAAA3AAAAA8AAAAAAAAAAAAAAAAAmAIAAGRycy9kb3du&#10;cmV2LnhtbFBLBQYAAAAABAAEAPUAAACGAwAAAAA=&#10;" path="m,l94,r,855l,855,,xe" fillcolor="#9a9aff" stroked="f">
                    <v:path arrowok="t" o:connecttype="custom" o:connectlocs="0,3714;94,3714;94,4569;0,4569;0,3714" o:connectangles="0,0,0,0,0"/>
                  </v:shape>
                </v:group>
                <v:group id="Group 104" o:spid="_x0000_s1127" style="position:absolute;left:7315;top:3714;width:94;height:855" coordorigin="7315,3714" coordsize="94,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05" o:spid="_x0000_s1128" style="position:absolute;left:7315;top:3714;width:94;height:855;visibility:visible;mso-wrap-style:square;v-text-anchor:top" coordsize="94,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4LMIA&#10;AADcAAAADwAAAGRycy9kb3ducmV2LnhtbERP32vCMBB+H+x/CDfYy7Cpgk46o4yhMHyzOtC3o7k1&#10;Zc2lS2Lt/vtFEHy7j+/nLVaDbUVPPjSOFYyzHARx5XTDtYLDfjOagwgRWWPrmBT8UYDV8vFhgYV2&#10;F95RX8ZapBAOBSowMXaFlKEyZDFkriNO3LfzFmOCvpba4yWF21ZO8nwmLTacGgx29GGo+inPVkG/&#10;/aXjdij39uTJrKf964v78ko9Pw3vbyAiDfEuvrk/dZo/nsL1mXSB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uDgswgAAANwAAAAPAAAAAAAAAAAAAAAAAJgCAABkcnMvZG93&#10;bnJldi54bWxQSwUGAAAAAAQABAD1AAAAhwMAAAAA&#10;" path="m,l94,r,855l,855,,xe" filled="f" strokeweight=".96pt">
                    <v:path arrowok="t" o:connecttype="custom" o:connectlocs="0,3714;94,3714;94,4569;0,4569;0,3714" o:connectangles="0,0,0,0,0"/>
                  </v:shape>
                </v:group>
                <v:group id="Group 106" o:spid="_x0000_s1129" style="position:absolute;left:7637;top:3928;width:92;height:641" coordorigin="7637,3928" coordsize="92,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07" o:spid="_x0000_s1130" style="position:absolute;left:7637;top:3928;width:92;height:641;visibility:visible;mso-wrap-style:square;v-text-anchor:top" coordsize="9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okMIA&#10;AADcAAAADwAAAGRycy9kb3ducmV2LnhtbERPS2sCMRC+C/6HMEJvmrWUqqvZRYWWHtpCfdyHzZhd&#10;3EyWTeqm/74pFLzNx/ecTRltK27U+8axgvksA0FcOd2wUXA6vkyXIHxA1tg6JgU/5KEsxqMN5toN&#10;/EW3QzAihbDPUUEdQpdL6auaLPqZ64gTd3G9xZBgb6TucUjhtpWPWfYsLTacGmrsaF9TdT18WwW7&#10;z6f31TJipMbE8+uHNlu5H5R6mMTtGkSgGO7if/ebTvPnC/h7Jl0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zGiQwgAAANwAAAAPAAAAAAAAAAAAAAAAAJgCAABkcnMvZG93&#10;bnJldi54bWxQSwUGAAAAAAQABAD1AAAAhwMAAAAA&#10;" path="m,l91,r,641l,641,,xe" fillcolor="#9a9aff" stroked="f">
                    <v:path arrowok="t" o:connecttype="custom" o:connectlocs="0,3928;91,3928;91,4569;0,4569;0,3928" o:connectangles="0,0,0,0,0"/>
                  </v:shape>
                </v:group>
                <v:group id="Group 108" o:spid="_x0000_s1131" style="position:absolute;left:7637;top:3928;width:92;height:641" coordorigin="7637,3928" coordsize="92,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09" o:spid="_x0000_s1132" style="position:absolute;left:7637;top:3928;width:92;height:641;visibility:visible;mso-wrap-style:square;v-text-anchor:top" coordsize="9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9igsEA&#10;AADcAAAADwAAAGRycy9kb3ducmV2LnhtbERPS2rDMBDdF3oHMYXsGtkN9ONGMcaNobvQuAeYWFPL&#10;xBoZS03s20eBQHbzeN9Z55PtxYlG3zlWkC4TEMSN0x23Cn7r6vkdhA/IGnvHpGAmD/nm8WGNmXZn&#10;/qHTPrQihrDPUIEJYcik9I0hi37pBuLI/bnRYohwbKUe8RzDbS9fkuRVWuw4NhgcqDTUHPf/VgFt&#10;38yhKuvKFqt591WHpJ4PR6UWT1PxCSLQFO7im/tbx/npB1yfiRfIz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fYoLBAAAA3AAAAA8AAAAAAAAAAAAAAAAAmAIAAGRycy9kb3du&#10;cmV2LnhtbFBLBQYAAAAABAAEAPUAAACGAwAAAAA=&#10;" path="m,l91,r,641l,641,,xe" filled="f" strokeweight=".96pt">
                    <v:path arrowok="t" o:connecttype="custom" o:connectlocs="0,3928;91,3928;91,4569;0,4569;0,3928" o:connectangles="0,0,0,0,0"/>
                  </v:shape>
                </v:group>
                <v:group id="Group 110" o:spid="_x0000_s1133" style="position:absolute;left:7956;top:4355;width:94;height:214" coordorigin="7956,4355" coordsize="94,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11" o:spid="_x0000_s1134" style="position:absolute;left:7956;top:4355;width:94;height:214;visibility:visible;mso-wrap-style:square;v-text-anchor:top" coordsize="9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49NcAA&#10;AADcAAAADwAAAGRycy9kb3ducmV2LnhtbERPS4vCMBC+L/gfwgje1rQeXK1G0YUF9+gLPA7N2AaT&#10;SWlSrf/eLCx4m4/vOct176y4UxuMZwX5OANBXHptuFJwOv58zkCEiKzReiYFTwqwXg0+llho/+A9&#10;3Q+xEimEQ4EK6hibQspQ1uQwjH1DnLirbx3GBNtK6hYfKdxZOcmyqXRoODXU2NB3TeXt0DkFX8fK&#10;nLfmcrKm6/Z6Z8+/NM+VGg37zQJEpD6+xf/unU7zJzn8PZMu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V49NcAAAADcAAAADwAAAAAAAAAAAAAAAACYAgAAZHJzL2Rvd25y&#10;ZXYueG1sUEsFBgAAAAAEAAQA9QAAAIUDAAAAAA==&#10;" path="m,l94,r,214l,214,,xe" fillcolor="#9a9aff" stroked="f">
                    <v:path arrowok="t" o:connecttype="custom" o:connectlocs="0,4355;94,4355;94,4569;0,4569;0,4355" o:connectangles="0,0,0,0,0"/>
                  </v:shape>
                </v:group>
                <v:group id="Group 112" o:spid="_x0000_s1135" style="position:absolute;left:7956;top:4355;width:94;height:214" coordorigin="7956,4355" coordsize="94,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13" o:spid="_x0000_s1136" style="position:absolute;left:7956;top:4355;width:94;height:214;visibility:visible;mso-wrap-style:square;v-text-anchor:top" coordsize="9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DXscEA&#10;AADcAAAADwAAAGRycy9kb3ducmV2LnhtbERPS4vCMBC+C/6HMAt7s+m6KNI1ihTEvVof7HFoxrbY&#10;TEoTa7u/3giCt/n4nrNc96YWHbWusqzgK4pBEOdWV1woOB62kwUI55E11pZJwUAO1qvxaImJtnfe&#10;U5f5QoQQdgkqKL1vEildXpJBF9mGOHAX2xr0AbaF1C3eQ7ip5TSO59JgxaGhxIbSkvJrdjMKsvmR&#10;q/TU/F27YrbfDelA/+dMqc+PfvMDwlPv3+KX+1eH+dNveD4TLp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w17HBAAAA3AAAAA8AAAAAAAAAAAAAAAAAmAIAAGRycy9kb3du&#10;cmV2LnhtbFBLBQYAAAAABAAEAPUAAACGAwAAAAA=&#10;" path="m,l94,r,214l,214,,xe" filled="f" strokeweight=".96pt">
                    <v:path arrowok="t" o:connecttype="custom" o:connectlocs="0,4355;94,4355;94,4569;0,4569;0,4355" o:connectangles="0,0,0,0,0"/>
                  </v:shape>
                </v:group>
                <v:group id="Group 114" o:spid="_x0000_s1137" style="position:absolute;left:8278;top:4355;width:94;height:214" coordorigin="8278,4355" coordsize="94,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15" o:spid="_x0000_s1138" style="position:absolute;left:8278;top:4355;width:94;height:214;visibility:visible;mso-wrap-style:square;v-text-anchor:top" coordsize="9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U7NsEA&#10;AADcAAAADwAAAGRycy9kb3ducmV2LnhtbERPyWrDMBC9F/IPYgK5NbIN6eJGMUmhkB6zQY+DNbVF&#10;pZGxZMf5+6hQ6G0eb511NTkrRuqD8awgX2YgiGuvDTcKzqePxxcQISJrtJ5JwY0CVJvZwxpL7a98&#10;oPEYG5FCOJSooI2xK6UMdUsOw9J3xIn79r3DmGDfSN3jNYU7K4sse5IODaeGFjt6b6n+OQ5OwfOp&#10;MZed+TpbMwwHvbeXT3rNlVrMp+0biEhT/Bf/ufc6zS9W8PtMukB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lOzbBAAAA3AAAAA8AAAAAAAAAAAAAAAAAmAIAAGRycy9kb3du&#10;cmV2LnhtbFBLBQYAAAAABAAEAPUAAACGAwAAAAA=&#10;" path="m,l93,r,214l,214,,xe" fillcolor="#9a9aff" stroked="f">
                    <v:path arrowok="t" o:connecttype="custom" o:connectlocs="0,4355;93,4355;93,4569;0,4569;0,4355" o:connectangles="0,0,0,0,0"/>
                  </v:shape>
                </v:group>
                <v:group id="Group 116" o:spid="_x0000_s1139" style="position:absolute;left:8278;top:4355;width:94;height:214" coordorigin="8278,4355" coordsize="94,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17" o:spid="_x0000_s1140" style="position:absolute;left:8278;top:4355;width:94;height:214;visibility:visible;mso-wrap-style:square;v-text-anchor:top" coordsize="9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vRssEA&#10;AADcAAAADwAAAGRycy9kb3ducmV2LnhtbERPS2vCQBC+F/oflhG81Y0BbYluggRKvZpq8ThkxySY&#10;nQ3ZbR7++m6h0Nt8fM/ZZ5NpxUC9aywrWK8iEMSl1Q1XCs6f7y9vIJxH1thaJgUzOcjS56c9JtqO&#10;fKKh8JUIIewSVFB73yVSurImg25lO+LA3Wxv0AfYV1L3OIZw08o4irbSYMOhocaO8prKe/FtFBTb&#10;Mzf5pbveh2pz+pjzmR5fhVLLxXTYgfA0+X/xn/uow/z4FX6fCRfI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L0bLBAAAA3AAAAA8AAAAAAAAAAAAAAAAAmAIAAGRycy9kb3du&#10;cmV2LnhtbFBLBQYAAAAABAAEAPUAAACGAwAAAAA=&#10;" path="m,l93,r,214l,214,,xe" filled="f" strokeweight=".96pt">
                    <v:path arrowok="t" o:connecttype="custom" o:connectlocs="0,4355;93,4355;93,4569;0,4569;0,4355" o:connectangles="0,0,0,0,0"/>
                  </v:shape>
                </v:group>
                <v:group id="Group 118" o:spid="_x0000_s1141" style="position:absolute;left:8921;top:4141;width:94;height:428" coordorigin="8921,4141" coordsize="94,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19" o:spid="_x0000_s1142" style="position:absolute;left:8921;top:4141;width:94;height:428;visibility:visible;mso-wrap-style:square;v-text-anchor:top" coordsize="94,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2wbMIA&#10;AADcAAAADwAAAGRycy9kb3ducmV2LnhtbERPTWvCQBC9F/wPywi91Y0pDRpdQysVeq160NuQHZNg&#10;djbNrsnaX98tFHqbx/ucdRFMKwbqXWNZwXyWgCAurW64UnA87J4WIJxH1thaJgV3clBsJg9rzLUd&#10;+ZOGva9EDGGXo4La+y6X0pU1GXQz2xFH7mJ7gz7CvpK6xzGGm1amSZJJgw3Hhho72tZUXvc3owCP&#10;t2v19XzanpPly/gdshDe8U2px2l4XYHwFPy/+M/9oeP8dAm/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XbBswgAAANwAAAAPAAAAAAAAAAAAAAAAAJgCAABkcnMvZG93&#10;bnJldi54bWxQSwUGAAAAAAQABAD1AAAAhwMAAAAA&#10;" path="m,l93,r,428l,428,,xe" fillcolor="#9a9aff" stroked="f">
                    <v:path arrowok="t" o:connecttype="custom" o:connectlocs="0,4141;93,4141;93,4569;0,4569;0,4141" o:connectangles="0,0,0,0,0"/>
                  </v:shape>
                </v:group>
                <v:group id="Group 120" o:spid="_x0000_s1143" style="position:absolute;left:8921;top:4141;width:94;height:428" coordorigin="8921,4141" coordsize="94,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21" o:spid="_x0000_s1144" style="position:absolute;left:8921;top:4141;width:94;height:428;visibility:visible;mso-wrap-style:square;v-text-anchor:top" coordsize="94,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sDYcMA&#10;AADcAAAADwAAAGRycy9kb3ducmV2LnhtbERPTYvCMBC9C/sfwgh7WTTtCirVKCIIIoroLuJxaMa2&#10;tJl0m6j13xthwds83udM562pxI0aV1hWEPcjEMSp1QVnCn5/Vr0xCOeRNVaWScGDHMxnH50pJtre&#10;+UC3o89ECGGXoILc+zqR0qU5GXR9WxMH7mIbgz7AJpO6wXsIN5X8jqKhNFhwaMixpmVOaXm8GgXb&#10;kymv+83fJftanjFebIflbrRR6rPbLiYgPLX+Lf53r3WYP4jh9Uy4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sDYcMAAADcAAAADwAAAAAAAAAAAAAAAACYAgAAZHJzL2Rv&#10;d25yZXYueG1sUEsFBgAAAAAEAAQA9QAAAIgDAAAAAA==&#10;" path="m,l93,r,428l,428,,xe" filled="f" strokeweight=".96pt">
                    <v:path arrowok="t" o:connecttype="custom" o:connectlocs="0,4141;93,4141;93,4569;0,4569;0,4141" o:connectangles="0,0,0,0,0"/>
                  </v:shape>
                </v:group>
                <v:group id="Group 122" o:spid="_x0000_s1145" style="position:absolute;left:9242;top:3928;width:94;height:641" coordorigin="9242,3928" coordsize="94,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23" o:spid="_x0000_s1146" style="position:absolute;left:9242;top:3928;width:94;height:641;visibility:visible;mso-wrap-style:square;v-text-anchor:top" coordsize="94,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U8JcIA&#10;AADcAAAADwAAAGRycy9kb3ducmV2LnhtbERPTWsCMRC9F/ofwhS81WxXKLI1ilgFe+zqwd6GZLrZ&#10;upmsSdT13zeFgrd5vM+ZLQbXiQuF2HpW8DIuQBBrb1puFOx3m+cpiJiQDXaeScGNIizmjw8zrIy/&#10;8idd6tSIHMKxQgU2pb6SMmpLDuPY98SZ+/bBYcowNNIEvOZw18myKF6lw5Zzg8WeVpb0sT47BdKW&#10;et+c6uVHGXY3/XX4qfX6XanR07B8A5FoSHfxv3tr8vzJBP6ey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RTwlwgAAANwAAAAPAAAAAAAAAAAAAAAAAJgCAABkcnMvZG93&#10;bnJldi54bWxQSwUGAAAAAAQABAD1AAAAhwMAAAAA&#10;" path="m,l94,r,641l,641,,xe" fillcolor="#9a9aff" stroked="f">
                    <v:path arrowok="t" o:connecttype="custom" o:connectlocs="0,3928;94,3928;94,4569;0,4569;0,3928" o:connectangles="0,0,0,0,0"/>
                  </v:shape>
                </v:group>
                <v:group id="Group 124" o:spid="_x0000_s1147" style="position:absolute;left:9242;top:3928;width:94;height:641" coordorigin="9242,3928" coordsize="94,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25" o:spid="_x0000_s1148" style="position:absolute;left:9242;top:3928;width:94;height:641;visibility:visible;mso-wrap-style:square;v-text-anchor:top" coordsize="94,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P7WMEA&#10;AADcAAAADwAAAGRycy9kb3ducmV2LnhtbERP24rCMBB9F/Yfwgi+yJp6W6QaZbEsCD55+YAhGZti&#10;MylN1LpfbxYWfJvDuc5q07la3KkNlWcF41EGglh7U3Gp4Hz6+VyACBHZYO2ZFDwpwGb90VthbvyD&#10;D3Q/xlKkEA45KrAxNrmUQVtyGEa+IU7cxbcOY4JtKU2LjxTuajnJsi/psOLUYLGhrSV9Pd6cAjOb&#10;Dm/l5anlWBtb2ElRzPe/Sg363fcSRKQuvsX/7p1J86dz+HsmXS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D+1jBAAAA3AAAAA8AAAAAAAAAAAAAAAAAmAIAAGRycy9kb3du&#10;cmV2LnhtbFBLBQYAAAAABAAEAPUAAACGAwAAAAA=&#10;" path="m,l94,r,641l,641,,xe" filled="f" strokeweight=".96pt">
                    <v:path arrowok="t" o:connecttype="custom" o:connectlocs="0,3928;94,3928;94,4569;0,4569;0,3928" o:connectangles="0,0,0,0,0"/>
                  </v:shape>
                </v:group>
                <v:group id="Group 126" o:spid="_x0000_s1149" style="position:absolute;left:9564;top:4141;width:94;height:428" coordorigin="9564,4141" coordsize="94,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27" o:spid="_x0000_s1150" style="position:absolute;left:9564;top:4141;width:94;height:428;visibility:visible;mso-wrap-style:square;v-text-anchor:top" coordsize="94,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cXWMMA&#10;AADcAAAADwAAAGRycy9kb3ducmV2LnhtbERPTWvCQBC9F/wPyxS81U2V2pq6ERULvdbmUG9DdpqE&#10;ZGdjdjWrv94tFLzN433OchVMK87Uu9qygudJAoK4sLrmUkH+/fH0BsJ5ZI2tZVJwIQerbPSwxFTb&#10;gb/ovPeliCHsUlRQed+lUrqiIoNuYjviyP3a3qCPsC+l7nGI4aaV0ySZS4M1x4YKO9pWVDT7k1GA&#10;+akpj7Of7SFZvAzXMA9hhxulxo9h/Q7CU/B38b/7U8f5s1f4eyZeI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cXWMMAAADcAAAADwAAAAAAAAAAAAAAAACYAgAAZHJzL2Rv&#10;d25yZXYueG1sUEsFBgAAAAAEAAQA9QAAAIgDAAAAAA==&#10;" path="m,l94,r,428l,428,,xe" fillcolor="#9a9aff" stroked="f">
                    <v:path arrowok="t" o:connecttype="custom" o:connectlocs="0,4141;94,4141;94,4569;0,4569;0,4141" o:connectangles="0,0,0,0,0"/>
                  </v:shape>
                </v:group>
                <v:group id="Group 128" o:spid="_x0000_s1151" style="position:absolute;left:9564;top:4141;width:94;height:428" coordorigin="9564,4141" coordsize="94,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29" o:spid="_x0000_s1152" style="position:absolute;left:9564;top:4141;width:94;height:428;visibility:visible;mso-wrap-style:square;v-text-anchor:top" coordsize="94,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0PZ8MA&#10;AADcAAAADwAAAGRycy9kb3ducmV2LnhtbERPTYvCMBC9L/gfwgheRFMVXLcaRQRBxEVWZfE4NGNb&#10;2kxqE7X+e7Mg7G0e73Nmi8aU4k61yy0rGPQjEMSJ1TmnCk7HdW8CwnlkjaVlUvAkB4t562OGsbYP&#10;/qH7wacihLCLUUHmfRVL6ZKMDLq+rYgDd7G1QR9gnUpd4yOEm1IOo2gsDeYcGjKsaJVRUhxuRsHu&#10;1xS3/fZ6SburMw6Wu3Hx/blVqtNullMQnhr/L367NzrMH33B3zPhA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0PZ8MAAADcAAAADwAAAAAAAAAAAAAAAACYAgAAZHJzL2Rv&#10;d25yZXYueG1sUEsFBgAAAAAEAAQA9QAAAIgDAAAAAA==&#10;" path="m,l94,r,428l,428,,xe" filled="f" strokeweight=".96pt">
                    <v:path arrowok="t" o:connecttype="custom" o:connectlocs="0,4141;94,4141;94,4569;0,4569;0,4141" o:connectangles="0,0,0,0,0"/>
                  </v:shape>
                </v:group>
                <v:group id="Group 130" o:spid="_x0000_s1153" style="position:absolute;left:9886;top:4141;width:92;height:428" coordorigin="9886,4141" coordsize="92,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31" o:spid="_x0000_s1154" style="position:absolute;left:9886;top:4141;width:92;height:428;visibility:visible;mso-wrap-style:square;v-text-anchor:top" coordsize="92,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IuCMMA&#10;AADcAAAADwAAAGRycy9kb3ducmV2LnhtbERPTWvCQBC9F/wPywje6iYSQomuIoJg8dImPdjbkB2z&#10;0exsyG5N+u+7hUJv83ifs9lNthMPGnzrWEG6TEAQ10633Cj4qI7PLyB8QNbYOSYF3+Rht509bbDQ&#10;buR3epShETGEfYEKTAh9IaWvDVn0S9cTR+7qBoshwqGResAxhttOrpIklxZbjg0GezoYqu/ll1Vw&#10;qabPtzTLT6/37NxePB9vpk+VWsyn/RpEoCn8i//cJx3nZyn8PhMv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IuCMMAAADcAAAADwAAAAAAAAAAAAAAAACYAgAAZHJzL2Rv&#10;d25yZXYueG1sUEsFBgAAAAAEAAQA9QAAAIgDAAAAAA==&#10;" path="m,l91,r,428l,428,,xe" fillcolor="#9a9aff" stroked="f">
                    <v:path arrowok="t" o:connecttype="custom" o:connectlocs="0,4141;91,4141;91,4569;0,4569;0,4141" o:connectangles="0,0,0,0,0"/>
                  </v:shape>
                </v:group>
                <v:group id="Group 132" o:spid="_x0000_s1155" style="position:absolute;left:9886;top:4141;width:92;height:428" coordorigin="9886,4141" coordsize="92,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33" o:spid="_x0000_s1156" style="position:absolute;left:9886;top:4141;width:92;height:428;visibility:visible;mso-wrap-style:square;v-text-anchor:top" coordsize="92,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hNQMIA&#10;AADcAAAADwAAAGRycy9kb3ducmV2LnhtbERPS4vCMBC+C/sfwix409QHulSjyILiQVhfl72Nzdh2&#10;bSahiVr//UYQvM3H95zpvDGVuFHtS8sKet0EBHFmdcm5guNh2fkC4QOyxsoyKXiQh/nsozXFVNs7&#10;7+i2D7mIIexTVFCE4FIpfVaQQd+1jjhyZ1sbDBHWudQ13mO4qWQ/SUbSYMmxoUBH3wVll/3VKHB/&#10;fnU+ntxjh9uL7I1/q8XPZqlU+7NZTEAEasJb/HKvdZw/HMDzmXiB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E1AwgAAANwAAAAPAAAAAAAAAAAAAAAAAJgCAABkcnMvZG93&#10;bnJldi54bWxQSwUGAAAAAAQABAD1AAAAhwMAAAAA&#10;" path="m,l91,r,428l,428,,xe" filled="f" strokeweight=".96pt">
                    <v:path arrowok="t" o:connecttype="custom" o:connectlocs="0,4141;91,4141;91,4569;0,4569;0,4141" o:connectangles="0,0,0,0,0"/>
                  </v:shape>
                </v:group>
                <v:group id="Group 134" o:spid="_x0000_s1157" style="position:absolute;left:10848;top:4355;width:94;height:214" coordorigin="10848,4355" coordsize="94,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35" o:spid="_x0000_s1158" style="position:absolute;left:10848;top:4355;width:94;height:214;visibility:visible;mso-wrap-style:square;v-text-anchor:top" coordsize="9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relsAA&#10;AADcAAAADwAAAGRycy9kb3ducmV2LnhtbERPS4vCMBC+L/gfwgje1lRxH1ajqCC4R1/gcWjGNphM&#10;SpNq/fdmYWFv8/E9Z77snBV3aoLxrGA0zEAQF14bLhWcjtv3bxAhImu0nknBkwIsF723OebaP3hP&#10;90MsRQrhkKOCKsY6lzIUFTkMQ18TJ+7qG4cxwaaUusFHCndWjrPsUzo0nBoqrGlTUXE7tE7B17E0&#10;57W5nKxp273e2fMPTUdKDfrdagYiUhf/xX/unU7zJx/w+0y6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relsAAAADcAAAADwAAAAAAAAAAAAAAAACYAgAAZHJzL2Rvd25y&#10;ZXYueG1sUEsFBgAAAAAEAAQA9QAAAIUDAAAAAA==&#10;" path="m,l94,r,214l,214,,xe" fillcolor="#9a9aff" stroked="f">
                    <v:path arrowok="t" o:connecttype="custom" o:connectlocs="0,4355;94,4355;94,4569;0,4569;0,4355" o:connectangles="0,0,0,0,0"/>
                  </v:shape>
                </v:group>
                <v:group id="Group 136" o:spid="_x0000_s1159" style="position:absolute;left:10848;top:4355;width:94;height:214" coordorigin="10848,4355" coordsize="94,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37" o:spid="_x0000_s1160" style="position:absolute;left:10848;top:4355;width:94;height:214;visibility:visible;mso-wrap-style:square;v-text-anchor:top" coordsize="9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0EsAA&#10;AADcAAAADwAAAGRycy9kb3ducmV2LnhtbERPTYvCMBC9C/sfwgjeNFXUlWqUpbDsXq26eByasS02&#10;k9LE2u6vN4LgbR7vcza7zlSipcaVlhVMJxEI4szqknMFx8P3eAXCeWSNlWVS0JOD3fZjsMFY2zvv&#10;qU19LkIIuxgVFN7XsZQuK8igm9iaOHAX2xj0ATa51A3eQ7ip5CyKltJgyaGhwJqSgrJrejMK0uWR&#10;y+RUn69tvtj/9ElP/3+pUqNh97UG4anzb/HL/avD/PknPJ8JF8j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0EsAAAADcAAAADwAAAAAAAAAAAAAAAACYAgAAZHJzL2Rvd25y&#10;ZXYueG1sUEsFBgAAAAAEAAQA9QAAAIUDAAAAAA==&#10;" path="m,l94,r,214l,214,,xe" filled="f" strokeweight=".96pt">
                    <v:path arrowok="t" o:connecttype="custom" o:connectlocs="0,4355;94,4355;94,4569;0,4569;0,4355" o:connectangles="0,0,0,0,0"/>
                  </v:shape>
                </v:group>
                <v:group id="Group 138" o:spid="_x0000_s1161" style="position:absolute;left:2590;top:3373;width:92;height:1196" coordorigin="2590,3373" coordsize="92,1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39" o:spid="_x0000_s1162" style="position:absolute;left:2590;top:3373;width:92;height:1196;visibility:visible;mso-wrap-style:square;v-text-anchor:top" coordsize="92,1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kxsEA&#10;AADcAAAADwAAAGRycy9kb3ducmV2LnhtbERPzYrCMBC+C75DGGFvmiqLaNcorrrgTdR9gKEZ29pm&#10;UpKsdvv0RhC8zcf3O4tVa2pxI+dLywrGowQEcWZ1ybmC3/PPcAbCB2SNtWVS8E8eVst+b4Gptnc+&#10;0u0UchFD2KeooAihSaX0WUEG/cg2xJG7WGcwROhyqR3eY7ip5SRJptJgybGhwIY2BWXV6c8oqK8b&#10;d+3Gh0nbVd8JHnbbLq/OSn0M2vUXiEBteItf7r2O8z/n8HwmXi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ZMbBAAAA3AAAAA8AAAAAAAAAAAAAAAAAmAIAAGRycy9kb3du&#10;cmV2LnhtbFBLBQYAAAAABAAEAPUAAACGAwAAAAA=&#10;" path="m,l91,r,1196l,1196,,xe" fillcolor="#9a3365" stroked="f">
                    <v:path arrowok="t" o:connecttype="custom" o:connectlocs="0,3373;91,3373;91,4569;0,4569;0,3373" o:connectangles="0,0,0,0,0"/>
                  </v:shape>
                </v:group>
                <v:group id="Group 140" o:spid="_x0000_s1163" style="position:absolute;left:2590;top:3373;width:92;height:1196" coordorigin="2590,3373" coordsize="92,1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41" o:spid="_x0000_s1164" style="position:absolute;left:2590;top:3373;width:92;height:1196;visibility:visible;mso-wrap-style:square;v-text-anchor:top" coordsize="92,1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m78IA&#10;AADcAAAADwAAAGRycy9kb3ducmV2LnhtbERPTYvCMBC9L+x/CCN409QFF61GkQVxZWFR68Xb0Ixt&#10;tZmUJtX47zeCsLd5vM+ZL4OpxY1aV1lWMBomIIhzqysuFByz9WACwnlkjbVlUvAgB8vF+9scU23v&#10;vKfbwRcihrBLUUHpfZNK6fKSDLqhbYgjd7atQR9hW0jd4j2Gm1p+JMmnNFhxbCixoa+S8uuhMwqy&#10;XbdpfrrpNgu0cZN1uPzi6aJUvxdWMxCegv8Xv9zfOs4fj+D5TLx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ibvwgAAANwAAAAPAAAAAAAAAAAAAAAAAJgCAABkcnMvZG93&#10;bnJldi54bWxQSwUGAAAAAAQABAD1AAAAhwMAAAAA&#10;" path="m,l91,r,1196l,1196,,xe" filled="f" strokeweight=".96pt">
                    <v:path arrowok="t" o:connecttype="custom" o:connectlocs="0,3373;91,3373;91,4569;0,4569;0,3373" o:connectangles="0,0,0,0,0"/>
                  </v:shape>
                </v:group>
                <v:group id="Group 142" o:spid="_x0000_s1165" style="position:absolute;left:3002;top:2817;width:231;height:2" coordorigin="3002,2817" coordsize="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43" o:spid="_x0000_s1166" style="position:absolute;left:3002;top:2817;width:231;height:2;visibility:visible;mso-wrap-style:square;v-text-anchor:top" coordsize="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W6P78A&#10;AADcAAAADwAAAGRycy9kb3ducmV2LnhtbERPzYrCMBC+C/sOYRb2Ipq6YpVqlEUQvFZ9gKEZm2oz&#10;KUlW6z79RhC8zcf3O6tNb1txIx8axwom4wwEceV0w7WC03E3WoAIEVlj65gUPCjAZv0xWGGh3Z1L&#10;uh1iLVIIhwIVmBi7QspQGbIYxq4jTtzZeYsxQV9L7fGewm0rv7MslxYbTg0GO9oaqq6HX6sgbydz&#10;PJXDP28ucW/Lus93XanU12f/swQRqY9v8cu912n+bArPZ9IF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Zbo/vwAAANwAAAAPAAAAAAAAAAAAAAAAAJgCAABkcnMvZG93bnJl&#10;di54bWxQSwUGAAAAAAQABAD1AAAAhAMAAAAA&#10;" path="m,l231,e" filled="f" strokeweight=".06pt">
                    <v:path arrowok="t" o:connecttype="custom" o:connectlocs="0,0;231,0" o:connectangles="0,0"/>
                  </v:shape>
                </v:group>
                <v:group id="Group 144" o:spid="_x0000_s1167" style="position:absolute;left:3002;top:1941;width:231;height:2" coordorigin="3002,1941" coordsize="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45" o:spid="_x0000_s1168" style="position:absolute;left:3002;top:1941;width:231;height:2;visibility:visible;mso-wrap-style:square;v-text-anchor:top" coordsize="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H0L8A&#10;AADcAAAADwAAAGRycy9kb3ducmV2LnhtbERPzYrCMBC+C/sOYRa8yDZVsC7VKMuC4LXqAwzN2FSb&#10;SUmy2vXpjSB4m4/vd1abwXbiSj60jhVMsxwEce10y42C42H79Q0iRGSNnWNS8E8BNuuP0QpL7W5c&#10;0XUfG5FCOJSowMTYl1KG2pDFkLmeOHEn5y3GBH0jtcdbCrednOV5IS22nBoM9vRrqL7s/6yCopsu&#10;8FhN7t6c485WzVBs+0qp8efwswQRaYhv8cu902n+fA7PZ9IFc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IfQvwAAANwAAAAPAAAAAAAAAAAAAAAAAJgCAABkcnMvZG93bnJl&#10;di54bWxQSwUGAAAAAAQABAD1AAAAhAMAAAAA&#10;" path="m,l231,e" filled="f" strokeweight=".06pt">
                    <v:path arrowok="t" o:connecttype="custom" o:connectlocs="0,0;231,0" o:connectangles="0,0"/>
                  </v:shape>
                </v:group>
                <v:group id="Group 146" o:spid="_x0000_s1169" style="position:absolute;left:3002;top:1065;width:550;height:2" coordorigin="3002,1065" coordsize="5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47" o:spid="_x0000_s1170" style="position:absolute;left:3002;top:1065;width:550;height:2;visibility:visible;mso-wrap-style:square;v-text-anchor:top" coordsize="5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cscQA&#10;AADcAAAADwAAAGRycy9kb3ducmV2LnhtbESPT2sCMRDF7wW/QxjBS9FshaqsRpFCQVs8+Ae8Dptx&#10;E9xMlk2q6bdvCoK3Gd6b93uzWCXXiBt1wXpW8DYqQBBXXluuFZyOn8MZiBCRNTaeScEvBVgtey8L&#10;LLW/855uh1iLHMKhRAUmxraUMlSGHIaRb4mzdvGdw5jXrpa6w3sOd40cF8VEOrScCQZb+jBUXQ8/&#10;LnPPW69T2tqvzbeZvM6Ou6s1O6UG/bSeg4iU4tP8uN7oXP99Cv/P5An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SHLHEAAAA3AAAAA8AAAAAAAAAAAAAAAAAmAIAAGRycy9k&#10;b3ducmV2LnhtbFBLBQYAAAAABAAEAPUAAACJAwAAAAA=&#10;" path="m,l550,e" filled="f" strokeweight=".06pt">
                    <v:path arrowok="t" o:connecttype="custom" o:connectlocs="0,0;550,0" o:connectangles="0,0"/>
                  </v:shape>
                </v:group>
                <v:group id="Group 148" o:spid="_x0000_s1171" style="position:absolute;left:2911;top:587;width:92;height:3982" coordorigin="2911,587" coordsize="92,3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49" o:spid="_x0000_s1172" style="position:absolute;left:2911;top:587;width:92;height:3982;visibility:visible;mso-wrap-style:square;v-text-anchor:top" coordsize="92,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SYsIA&#10;AADcAAAADwAAAGRycy9kb3ducmV2LnhtbERPTWvCQBC9C/6HZYTedGOKpaauIkGp4KlGaY9DdpoE&#10;s7Nhd9X037uC0Ns83ucsVr1pxZWcbywrmE4SEMSl1Q1XCo7FdvwOwgdkja1lUvBHHlbL4WCBmbY3&#10;/qLrIVQihrDPUEEdQpdJ6cuaDPqJ7Ygj92udwRChq6R2eIvhppVpkrxJgw3Hhho7ymsqz4eLUWDy&#10;9db8uJb28++02JxyTovPV6VeRv36A0SgPvyLn+6djvNnc3g8Ey+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FVJiwgAAANwAAAAPAAAAAAAAAAAAAAAAAJgCAABkcnMvZG93&#10;bnJldi54bWxQSwUGAAAAAAQABAD1AAAAhwMAAAAA&#10;" path="m,l91,r,3982l,3982,,xe" fillcolor="#9a3365" stroked="f">
                    <v:path arrowok="t" o:connecttype="custom" o:connectlocs="0,587;91,587;91,4569;0,4569;0,587" o:connectangles="0,0,0,0,0"/>
                  </v:shape>
                </v:group>
                <v:group id="Group 150" o:spid="_x0000_s1173" style="position:absolute;left:2911;top:587;width:92;height:3982" coordorigin="2911,587" coordsize="92,3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51" o:spid="_x0000_s1174" style="position:absolute;left:2911;top:587;width:92;height:3982;visibility:visible;mso-wrap-style:square;v-text-anchor:top" coordsize="92,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8csQA&#10;AADcAAAADwAAAGRycy9kb3ducmV2LnhtbERPyWrDMBC9F/IPYgK9lFh2DyZxrYQQCIQeCs5Cm9sg&#10;TW0Ta2QsNXb/vioUepvHW6fcTLYTdxp861hBlqQgiLUzLdcKzqf9YgnCB2SDnWNS8E0eNuvZQ4mF&#10;cSNXdD+GWsQQ9gUqaELoCym9bsiiT1xPHLlPN1gMEQ61NAOOMdx28jlNc2mx5djQYE+7hvTt+GUV&#10;jO3Ta4ant8v7R6Wvk86WK73TSj3Op+0LiEBT+Bf/uQ8mzs8z+H0mX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5/HLEAAAA3AAAAA8AAAAAAAAAAAAAAAAAmAIAAGRycy9k&#10;b3ducmV2LnhtbFBLBQYAAAAABAAEAPUAAACJAwAAAAA=&#10;" path="m,l91,r,3982l,3982,,xe" filled="f" strokeweight=".96pt">
                    <v:path arrowok="t" o:connecttype="custom" o:connectlocs="0,587;91,587;91,4569;0,4569;0,587" o:connectangles="0,0,0,0,0"/>
                  </v:shape>
                </v:group>
                <v:group id="Group 152" o:spid="_x0000_s1175" style="position:absolute;left:3324;top:2817;width:228;height:2" coordorigin="3324,2817" coordsize="2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53" o:spid="_x0000_s1176" style="position:absolute;left:3324;top:2817;width:228;height:2;visibility:visible;mso-wrap-style:square;v-text-anchor:top" coordsize="2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au8sQA&#10;AADcAAAADwAAAGRycy9kb3ducmV2LnhtbERPS2vCQBC+C/6HZQq96aa+MKmrWKFQyKlair0N2WkS&#10;mp1Nd7cm+uu7guBtPr7nrDa9acSJnK8tK3gaJyCIC6trLhV8HF5HSxA+IGtsLJOCM3nYrIeDFWba&#10;dvxOp30oRQxhn6GCKoQ2k9IXFRn0Y9sSR+7bOoMhQldK7bCL4aaRkyRZSIM1x4YKW9pVVPzs/4yC&#10;ec+1Sy+/+ddxtp13bZqnL5+5Uo8P/fYZRKA+3MU395uO8xdTuD4TL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WrvLEAAAA3AAAAA8AAAAAAAAAAAAAAAAAmAIAAGRycy9k&#10;b3ducmV2LnhtbFBLBQYAAAAABAAEAPUAAACJAwAAAAA=&#10;" path="m,l228,e" filled="f" strokeweight=".06pt">
                    <v:path arrowok="t" o:connecttype="custom" o:connectlocs="0,0;228,0" o:connectangles="0,0"/>
                  </v:shape>
                </v:group>
                <v:group id="Group 154" o:spid="_x0000_s1177" style="position:absolute;left:3324;top:1941;width:228;height:2" coordorigin="3324,1941" coordsize="2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55" o:spid="_x0000_s1178" style="position:absolute;left:3324;top:1941;width:228;height:2;visibility:visible;mso-wrap-style:square;v-text-anchor:top" coordsize="2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THcQA&#10;AADcAAAADwAAAGRycy9kb3ducmV2LnhtbERPS2vCQBC+F/oflil4q5sWI010FS0IQk4+KO1tyI5J&#10;aHY27q4m9td3hUJv8/E9Z74cTCuu5HxjWcHLOAFBXFrdcKXgeNg8v4HwAVlja5kU3MjDcvH4MMdc&#10;2553dN2HSsQQ9jkqqEPocil9WZNBP7YdceRO1hkMEbpKaod9DDetfE2SqTTYcGyosaP3msrv/cUo&#10;SAduXPZzLr4+J6u077IiW38USo2ehtUMRKAh/Iv/3Fsd509TuD8TL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kx3EAAAA3AAAAA8AAAAAAAAAAAAAAAAAmAIAAGRycy9k&#10;b3ducmV2LnhtbFBLBQYAAAAABAAEAPUAAACJAwAAAAA=&#10;" path="m,l228,e" filled="f" strokeweight=".06pt">
                    <v:path arrowok="t" o:connecttype="custom" o:connectlocs="0,0;228,0" o:connectangles="0,0"/>
                  </v:shape>
                </v:group>
                <v:group id="Group 156" o:spid="_x0000_s1179" style="position:absolute;left:3233;top:1384;width:92;height:3185" coordorigin="3233,1384" coordsize="92,3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57" o:spid="_x0000_s1180" style="position:absolute;left:3233;top:1384;width:92;height:3185;visibility:visible;mso-wrap-style:square;v-text-anchor:top" coordsize="92,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DAcQA&#10;AADcAAAADwAAAGRycy9kb3ducmV2LnhtbERPTU8CMRC9m/AfmiHxJl0hAlkpBAgmxnhA4MJt2I7b&#10;le1001ao/nprYuJtXt7nzBbJtuJCPjSOFdwPChDEldMN1woO+6e7KYgQkTW2jknBFwVYzHs3Myy1&#10;u/IbXXaxFjmEQ4kKTIxdKWWoDFkMA9cRZ+7deYsxQ19L7fGaw20rh0UxlhYbzg0GO1obqs67T6vg&#10;ZbTy6ZQ22/Y7NQ/LiTnuP147pW77afkIIlKK/+I/97PO88cT+H0mXy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qgwHEAAAA3AAAAA8AAAAAAAAAAAAAAAAAmAIAAGRycy9k&#10;b3ducmV2LnhtbFBLBQYAAAAABAAEAPUAAACJAwAAAAA=&#10;" path="m,l91,r,3185l,3185,,xe" fillcolor="#9a3365" stroked="f">
                    <v:path arrowok="t" o:connecttype="custom" o:connectlocs="0,1384;91,1384;91,4569;0,4569;0,1384" o:connectangles="0,0,0,0,0"/>
                  </v:shape>
                </v:group>
                <v:group id="Group 158" o:spid="_x0000_s1181" style="position:absolute;left:3233;top:1384;width:92;height:3185" coordorigin="3233,1384" coordsize="92,3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59" o:spid="_x0000_s1182" style="position:absolute;left:3233;top:1384;width:92;height:3185;visibility:visible;mso-wrap-style:square;v-text-anchor:top" coordsize="92,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YRMQA&#10;AADcAAAADwAAAGRycy9kb3ducmV2LnhtbERPTWvCQBC9C/6HZYRepG4sIjW6ilhEQVuoSsXbkB2T&#10;YHY2ZLcx/ntXELzN433OZNaYQtRUudyygn4vAkGcWJ1zquCwX75/gnAeWWNhmRTcyMFs2m5NMNb2&#10;yr9U73wqQgi7GBVk3pexlC7JyKDr2ZI4cGdbGfQBVqnUFV5DuCnkRxQNpcGcQ0OGJS0ySi67f6Ng&#10;f/jWx9vPYPN3WtVmtPrqrrfLrlJvnWY+BuGp8S/x073WYf5wBI9nwgV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pGETEAAAA3AAAAA8AAAAAAAAAAAAAAAAAmAIAAGRycy9k&#10;b3ducmV2LnhtbFBLBQYAAAAABAAEAPUAAACJAwAAAAA=&#10;" path="m,l91,r,3185l,3185,,xe" filled="f" strokeweight=".96pt">
                    <v:path arrowok="t" o:connecttype="custom" o:connectlocs="0,1384;91,1384;91,4569;0,4569;0,1384" o:connectangles="0,0,0,0,0"/>
                  </v:shape>
                </v:group>
                <v:group id="Group 160" o:spid="_x0000_s1183" style="position:absolute;left:3643;top:2817;width:231;height:2" coordorigin="3643,2817" coordsize="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61" o:spid="_x0000_s1184" style="position:absolute;left:3643;top:2817;width:231;height:2;visibility:visible;mso-wrap-style:square;v-text-anchor:top" coordsize="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7ds8AA&#10;AADcAAAADwAAAGRycy9kb3ducmV2LnhtbERPS2rDMBDdB3oHMYVuQiO7C6e4UUIJBLy1mwMM1lRy&#10;a42MpDpOT18FAt3N431nd1jcKGYKcfCsoNwUIIh7rwc2Cs4fp+dXEDEhaxw9k4IrRTjsH1Y7rLW/&#10;cEtzl4zIIRxrVGBTmmopY2/JYdz4iThznz44TBkGI3XASw53o3wpiko6HDg3WJzoaKn/7n6cgmos&#10;t3hu17/BfqXGtWapTlOr1NPj8v4GItGS/sV3d6Pz/G0Jt2fyBX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07ds8AAAADcAAAADwAAAAAAAAAAAAAAAACYAgAAZHJzL2Rvd25y&#10;ZXYueG1sUEsFBgAAAAAEAAQA9QAAAIUDAAAAAA==&#10;" path="m,l231,e" filled="f" strokeweight=".06pt">
                    <v:path arrowok="t" o:connecttype="custom" o:connectlocs="0,0;231,0" o:connectangles="0,0"/>
                  </v:shape>
                </v:group>
                <v:group id="Group 162" o:spid="_x0000_s1185" style="position:absolute;left:3552;top:985;width:92;height:3584" coordorigin="3552,985" coordsize="92,3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63" o:spid="_x0000_s1186" style="position:absolute;left:3552;top:985;width:92;height:3584;visibility:visible;mso-wrap-style:square;v-text-anchor:top" coordsize="92,3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fXM8IA&#10;AADcAAAADwAAAGRycy9kb3ducmV2LnhtbERPzWrCQBC+F3yHZQRvutFQbaOrhGpFL6K2DzBkxySY&#10;nU2zq8a3dwWht/n4fme2aE0lrtS40rKC4SACQZxZXXKu4Pfnu/8BwnlkjZVlUnAnB4t5522GibY3&#10;PtD16HMRQtglqKDwvk6kdFlBBt3A1sSBO9nGoA+wyaVu8BbCTSVHUTSWBksODQXW9FVQdj5ejAJT&#10;xVtKSS6H7u8zve/f16t4t1aq123TKQhPrf8Xv9wbHeZPYng+Ey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9czwgAAANwAAAAPAAAAAAAAAAAAAAAAAJgCAABkcnMvZG93&#10;bnJldi54bWxQSwUGAAAAAAQABAD1AAAAhwMAAAAA&#10;" path="m,l91,r,3584l,3584,,xe" fillcolor="#9a3365" stroked="f">
                    <v:path arrowok="t" o:connecttype="custom" o:connectlocs="0,985;91,985;91,4569;0,4569;0,985" o:connectangles="0,0,0,0,0"/>
                  </v:shape>
                </v:group>
                <v:group id="Group 164" o:spid="_x0000_s1187" style="position:absolute;left:3552;top:985;width:92;height:3584" coordorigin="3552,985" coordsize="92,3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65" o:spid="_x0000_s1188" style="position:absolute;left:3552;top:985;width:92;height:3584;visibility:visible;mso-wrap-style:square;v-text-anchor:top" coordsize="92,3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u1cMEA&#10;AADcAAAADwAAAGRycy9kb3ducmV2LnhtbERPS2sCMRC+F/wPYQq91WwLrbI1ilgETxYf4HXcTDeL&#10;m8m6GXX990YQvM3H95zRpPO1OlMbq8AGPvoZKOIi2IpLA9vN/H0IKgqyxTowGbhShMm49zLC3IYL&#10;r+i8llKlEI45GnAiTa51LBx5jP3QECfuP7QeJcG21LbFSwr3tf7Msm/tseLU4LChmaPisD55A7/X&#10;zEm3laIcHnfL0/SoB4f9nzFvr930B5RQJ0/xw72waf7gC+7Pp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rtXDBAAAA3AAAAA8AAAAAAAAAAAAAAAAAmAIAAGRycy9kb3du&#10;cmV2LnhtbFBLBQYAAAAABAAEAPUAAACGAwAAAAA=&#10;" path="m,l91,r,3584l,3584,,xe" filled="f" strokeweight=".96pt">
                    <v:path arrowok="t" o:connecttype="custom" o:connectlocs="0,985;91,985;91,4569;0,4569;0,985" o:connectangles="0,0,0,0,0"/>
                  </v:shape>
                </v:group>
                <v:group id="Group 166" o:spid="_x0000_s1189" style="position:absolute;left:3965;top:2817;width:231;height:2" coordorigin="3965,2817" coordsize="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67" o:spid="_x0000_s1190" style="position:absolute;left:3965;top:2817;width:231;height:2;visibility:visible;mso-wrap-style:square;v-text-anchor:top" coordsize="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gXMAA&#10;AADcAAAADwAAAGRycy9kb3ducmV2LnhtbERPS2rDMBDdB3oHMYVuQi2nC7u4VkIpBLK16wMM1tRy&#10;Yo2MpCZuTh8FAt3N432n3i12EmfyYXSsYJPlIIh7p0ceFHTf+9d3ECEia5wck4I/CrDbPq1qrLS7&#10;cEPnNg4ihXCoUIGJca6kDL0hiyFzM3Hifpy3GBP0g9QeLyncTvItzwtpceTUYHCmL0P9qf21Copp&#10;U2LXrK/eHOPBNsNS7OdGqZfn5fMDRKQl/osf7oNO88sS7s+kC+T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gXMAAAADcAAAADwAAAAAAAAAAAAAAAACYAgAAZHJzL2Rvd25y&#10;ZXYueG1sUEsFBgAAAAAEAAQA9QAAAIUDAAAAAA==&#10;" path="m,l230,e" filled="f" strokeweight=".06pt">
                    <v:path arrowok="t" o:connecttype="custom" o:connectlocs="0,0;230,0" o:connectangles="0,0"/>
                  </v:shape>
                </v:group>
                <v:group id="Group 168" o:spid="_x0000_s1191" style="position:absolute;left:3874;top:2181;width:92;height:2388" coordorigin="3874,2181" coordsize="92,2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69" o:spid="_x0000_s1192" style="position:absolute;left:3874;top:2181;width:92;height:2388;visibility:visible;mso-wrap-style:square;v-text-anchor:top" coordsize="92,2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o4icQA&#10;AADcAAAADwAAAGRycy9kb3ducmV2LnhtbERPTWvCQBC9F/wPywi9mU1Sqja6ihQLpaK0VvA6ZMck&#10;mp0N2a1J/31XEHqbx/uc+bI3tbhS6yrLCpIoBkGcW11xoeDw/TaagnAeWWNtmRT8koPlYvAwx0zb&#10;jr/ouveFCCHsMlRQet9kUrq8JIMusg1x4E62NegDbAupW+xCuKllGsdjabDi0FBiQ68l5Zf9j1Hw&#10;8exoMz3uks3anpKn9TY9f3apUo/DfjUD4an3/+K7+12H+ZMXuD0TL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KOInEAAAA3AAAAA8AAAAAAAAAAAAAAAAAmAIAAGRycy9k&#10;b3ducmV2LnhtbFBLBQYAAAAABAAEAPUAAACJAwAAAAA=&#10;" path="m,l91,r,2388l,2388,,xe" fillcolor="#9a3365" stroked="f">
                    <v:path arrowok="t" o:connecttype="custom" o:connectlocs="0,2181;91,2181;91,4569;0,4569;0,2181" o:connectangles="0,0,0,0,0"/>
                  </v:shape>
                </v:group>
                <v:group id="Group 170" o:spid="_x0000_s1193" style="position:absolute;left:3874;top:2181;width:92;height:2388" coordorigin="3874,2181" coordsize="92,2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71" o:spid="_x0000_s1194" style="position:absolute;left:3874;top:2181;width:92;height:2388;visibility:visible;mso-wrap-style:square;v-text-anchor:top" coordsize="92,2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4mkMEA&#10;AADcAAAADwAAAGRycy9kb3ducmV2LnhtbERPTYvCMBC9C/sfwgh7EU27B3Fro8iCUBQPWxd6HZqx&#10;LTaT0sRa/70RhL3N431Ouh1NKwbqXWNZQbyIQBCXVjdcKfg77+crEM4ja2wtk4IHOdhuPiYpJtre&#10;+ZeG3FcihLBLUEHtfZdI6cqaDLqF7YgDd7G9QR9gX0nd4z2Em1Z+RdFSGmw4NNTY0U9N5TW/GQVR&#10;Ft80H0/FrPjmohkOOl9mXqnP6bhbg/A0+n/x253pMH8Vw+uZcIH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uJpDBAAAA3AAAAA8AAAAAAAAAAAAAAAAAmAIAAGRycy9kb3du&#10;cmV2LnhtbFBLBQYAAAAABAAEAPUAAACGAwAAAAA=&#10;" path="m,l91,r,2388l,2388,,xe" filled="f" strokeweight=".96pt">
                    <v:path arrowok="t" o:connecttype="custom" o:connectlocs="0,2181;91,2181;91,4569;0,4569;0,2181" o:connectangles="0,0,0,0,0"/>
                  </v:shape>
                </v:group>
                <v:group id="Group 172" o:spid="_x0000_s1195" style="position:absolute;left:4195;top:2577;width:92;height:1992" coordorigin="4195,2577" coordsize="92,1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73" o:spid="_x0000_s1196" style="position:absolute;left:4195;top:2577;width:92;height:1992;visibility:visible;mso-wrap-style:square;v-text-anchor:top" coordsize="92,1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JETsIA&#10;AADcAAAADwAAAGRycy9kb3ducmV2LnhtbERPTWvCQBC9F/oflin0VjetWCS6iliF3krVg8cxOyax&#10;2dmwO5rYX+8WCt7m8T5nOu9doy4UYu3ZwOsgA0VceFtzaWC3Xb+MQUVBtth4JgNXijCfPT5MMbe+&#10;42+6bKRUKYRjjgYqkTbXOhYVOYwD3xIn7uiDQ0kwlNoG7FK4a/Rblr1rhzWnhgpbWlZU/GzOzsDy&#10;ONJX2u9Wh49OpF+cfkP42hrz/NQvJqCEermL/92fNs0fD+HvmXSBn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IkROwgAAANwAAAAPAAAAAAAAAAAAAAAAAJgCAABkcnMvZG93&#10;bnJldi54bWxQSwUGAAAAAAQABAD1AAAAhwMAAAAA&#10;" path="m,l91,r,1992l,1992,,xe" fillcolor="#9a3365" stroked="f">
                    <v:path arrowok="t" o:connecttype="custom" o:connectlocs="0,2577;91,2577;91,4569;0,4569;0,2577" o:connectangles="0,0,0,0,0"/>
                  </v:shape>
                </v:group>
                <v:group id="Group 174" o:spid="_x0000_s1197" style="position:absolute;left:4195;top:2577;width:92;height:1992" coordorigin="4195,2577" coordsize="92,1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75" o:spid="_x0000_s1198" style="position:absolute;left:4195;top:2577;width:92;height:1992;visibility:visible;mso-wrap-style:square;v-text-anchor:top" coordsize="92,1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J1cAA&#10;AADcAAAADwAAAGRycy9kb3ducmV2LnhtbERPy6rCMBDdC/5DGMGdpoqKVqMUQXFxNz4+YGjGtthM&#10;ahNt9evNBcHdHM5zVpvWlOJJtSssKxgNIxDEqdUFZwou591gDsJ5ZI2lZVLwIgebdbezwljbho/0&#10;PPlMhBB2MSrIva9iKV2ak0E3tBVx4K62NugDrDOpa2xCuCnlOIpm0mDBoSHHirY5pbfTwyi43Sf7&#10;96u5J/T3cNOFi977ZHJWqt9rkyUIT63/ib/ugw7z51P4fyZcIN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6J1cAAAADcAAAADwAAAAAAAAAAAAAAAACYAgAAZHJzL2Rvd25y&#10;ZXYueG1sUEsFBgAAAAAEAAQA9QAAAIUDAAAAAA==&#10;" path="m,l91,r,1992l,1992,,xe" filled="f" strokeweight=".96pt">
                    <v:path arrowok="t" o:connecttype="custom" o:connectlocs="0,2577;91,2577;91,4569;0,4569;0,2577" o:connectangles="0,0,0,0,0"/>
                  </v:shape>
                </v:group>
                <v:group id="Group 176" o:spid="_x0000_s1199" style="position:absolute;left:4517;top:4170;width:92;height:399" coordorigin="4517,4170" coordsize="92,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77" o:spid="_x0000_s1200" style="position:absolute;left:4517;top:4170;width:92;height:399;visibility:visible;mso-wrap-style:square;v-text-anchor:top" coordsize="92,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Y+sIA&#10;AADcAAAADwAAAGRycy9kb3ducmV2LnhtbERPTWsCMRC9F/ofwgheSs1apJXVKEUQevGgFUpvQzLu&#10;rm4mMYm6+uuNUOhtHu9zpvPOtuJMITaOFQwHBQhi7UzDlYLt9/J1DCImZIOtY1JwpQjz2fPTFEvj&#10;Lrym8yZVIodwLFFBnZIvpYy6Jotx4Dxx5nYuWEwZhkqagJccblv5VhTv0mLDuaFGT4ua9GFzsgp8&#10;ahfG0+43vEj9s6LupkfHvVL9Xvc5AZGoS//iP/eXyfPHH/B4Jl8gZ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D1j6wgAAANwAAAAPAAAAAAAAAAAAAAAAAJgCAABkcnMvZG93&#10;bnJldi54bWxQSwUGAAAAAAQABAD1AAAAhwMAAAAA&#10;" path="m,l91,r,399l,399,,xe" fillcolor="#9a3365" stroked="f">
                    <v:path arrowok="t" o:connecttype="custom" o:connectlocs="0,4170;91,4170;91,4569;0,4569;0,4170" o:connectangles="0,0,0,0,0"/>
                  </v:shape>
                </v:group>
                <v:group id="Group 178" o:spid="_x0000_s1201" style="position:absolute;left:4517;top:4170;width:92;height:399" coordorigin="4517,4170" coordsize="92,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79" o:spid="_x0000_s1202" style="position:absolute;left:4517;top:4170;width:92;height:399;visibility:visible;mso-wrap-style:square;v-text-anchor:top" coordsize="92,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p8IsUA&#10;AADcAAAADwAAAGRycy9kb3ducmV2LnhtbESPQYvCMBCF7wv+hzCCtzVVdOl2jaKCIiiCtZe9Dc3Y&#10;lm0mpYla/70RhL3N8N68781s0Zla3Kh1lWUFo2EEgji3uuJCQXbefMYgnEfWWFsmBQ9ysJj3PmaY&#10;aHvnE91SX4gQwi5BBaX3TSKly0sy6Ia2IQ7axbYGfVjbQuoW7yHc1HIcRV/SYMWBUGJD65Lyv/Rq&#10;AncVHSfx757X0+ZwibPzdp/ttkoN+t3yB4Snzv+b39c7HerH3/B6Jk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2nwixQAAANwAAAAPAAAAAAAAAAAAAAAAAJgCAABkcnMv&#10;ZG93bnJldi54bWxQSwUGAAAAAAQABAD1AAAAigMAAAAA&#10;" path="m,l91,r,399l,399,,xe" filled="f" strokeweight=".96pt">
                    <v:path arrowok="t" o:connecttype="custom" o:connectlocs="0,4170;91,4170;91,4569;0,4569;0,4170" o:connectangles="0,0,0,0,0"/>
                  </v:shape>
                </v:group>
                <v:group id="Group 180" o:spid="_x0000_s1203" style="position:absolute;left:5160;top:4170;width:92;height:399" coordorigin="5160,4170" coordsize="92,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181" o:spid="_x0000_s1204" style="position:absolute;left:5160;top:4170;width:92;height:399;visibility:visible;mso-wrap-style:square;v-text-anchor:top" coordsize="92,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PzyMIA&#10;AADcAAAADwAAAGRycy9kb3ducmV2LnhtbERPTWsCMRC9F/ofwhS8FM0qUtrVKEUQvHjQCqW3IRl3&#10;VzeTNIm6+uuNUOhtHu9zpvPOtuJMITaOFQwHBQhi7UzDlYLd17L/DiImZIOtY1JwpQjz2fPTFEvj&#10;Lryh8zZVIodwLFFBnZIvpYy6Jotx4Dxx5vYuWEwZhkqagJccbls5Koo3abHh3FCjp0VN+rg9WQU+&#10;tQvjaf8TXqX+XlN30+Pfg1K9l+5zAiJRl/7Ff+6VyfM/hvB4Jl8gZ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c/PIwgAAANwAAAAPAAAAAAAAAAAAAAAAAJgCAABkcnMvZG93&#10;bnJldi54bWxQSwUGAAAAAAQABAD1AAAAhwMAAAAA&#10;" path="m,l91,r,399l,399,,xe" fillcolor="#9a3365" stroked="f">
                    <v:path arrowok="t" o:connecttype="custom" o:connectlocs="0,4170;91,4170;91,4569;0,4569;0,4170" o:connectangles="0,0,0,0,0"/>
                  </v:shape>
                </v:group>
                <v:group id="Group 182" o:spid="_x0000_s1205" style="position:absolute;left:5160;top:4170;width:92;height:399" coordorigin="5160,4170" coordsize="92,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83" o:spid="_x0000_s1206" style="position:absolute;left:5160;top:4170;width:92;height:399;visibility:visible;mso-wrap-style:square;v-text-anchor:top" coordsize="92,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dFccA&#10;AADcAAAADwAAAGRycy9kb3ducmV2LnhtbESPQWvCQBCF7wX/wzKCt7ppayWNrqENKIIiVHPxNmTH&#10;JDQ7G7Jrkv77bqHQ2wzvzfverNPRNKKnztWWFTzNIxDEhdU1lwryy/YxBuE8ssbGMin4JgfpZvKw&#10;xkTbgT+pP/tShBB2CSqovG8TKV1RkUE3ty1x0G62M+jD2pVSdziEcNPI5yhaSoM1B0KFLWUVFV/n&#10;uwncj+i0iK8Hzl7b4y3OL7tDvt8pNZuO7ysQnkb/b/673utQ/+0Ffp8JE8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r3RXHAAAA3AAAAA8AAAAAAAAAAAAAAAAAmAIAAGRy&#10;cy9kb3ducmV2LnhtbFBLBQYAAAAABAAEAPUAAACMAwAAAAA=&#10;" path="m,l91,r,399l,399,,xe" filled="f" strokeweight=".96pt">
                    <v:path arrowok="t" o:connecttype="custom" o:connectlocs="0,4170;91,4170;91,4569;0,4569;0,4170" o:connectangles="0,0,0,0,0"/>
                  </v:shape>
                </v:group>
                <v:group id="Group 184" o:spid="_x0000_s1207" style="position:absolute;left:5482;top:4170;width:92;height:399" coordorigin="5482,4170" coordsize="92,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85" o:spid="_x0000_s1208" style="position:absolute;left:5482;top:4170;width:92;height:399;visibility:visible;mso-wrap-style:square;v-text-anchor:top" coordsize="92,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j1y8IA&#10;AADcAAAADwAAAGRycy9kb3ducmV2LnhtbERPTWsCMRC9C/0PYQq9FM0qttitUUQQeulBLZTehmTc&#10;Xd1MYhJ16683hYK3ebzPmc4724ozhdg4VjAcFCCItTMNVwq+tqv+BERMyAZbx6TglyLMZw+9KZbG&#10;XXhN502qRA7hWKKCOiVfShl1TRbjwHnizO1csJgyDJU0AS853LZyVBSv0mLDuaFGT8ua9GFzsgp8&#10;apfG0+4nPEv9/UndVY+Pe6WeHrvFO4hEXbqL/90fJs9/e4G/Z/IFc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SPXLwgAAANwAAAAPAAAAAAAAAAAAAAAAAJgCAABkcnMvZG93&#10;bnJldi54bWxQSwUGAAAAAAQABAD1AAAAhwMAAAAA&#10;" path="m,l91,r,399l,399,,xe" fillcolor="#9a3365" stroked="f">
                    <v:path arrowok="t" o:connecttype="custom" o:connectlocs="0,4170;91,4170;91,4569;0,4569;0,4170" o:connectangles="0,0,0,0,0"/>
                  </v:shape>
                </v:group>
                <v:group id="Group 186" o:spid="_x0000_s1209" style="position:absolute;left:5482;top:4170;width:92;height:399" coordorigin="5482,4170" coordsize="92,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87" o:spid="_x0000_s1210" style="position:absolute;left:5482;top:4170;width:92;height:399;visibility:visible;mso-wrap-style:square;v-text-anchor:top" coordsize="92,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DbFscA&#10;AADcAAAADwAAAGRycy9kb3ducmV2LnhtbESPQWvCQBCF7wX/wzKCt7ppqTWNrqENKIIiVHPxNmTH&#10;JDQ7G7Jrkv77bqHQ2wzvzfverNPRNKKnztWWFTzNIxDEhdU1lwryy/YxBuE8ssbGMin4JgfpZvKw&#10;xkTbgT+pP/tShBB2CSqovG8TKV1RkUE3ty1x0G62M+jD2pVSdziEcNPI5yh6lQZrDoQKW8oqKr7O&#10;dxO4H9HpJb4eOFu0x1ucX3aHfL9TajYd31cgPI3+3/x3vdeh/tsSfp8JE8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Q2xbHAAAA3AAAAA8AAAAAAAAAAAAAAAAAmAIAAGRy&#10;cy9kb3ducmV2LnhtbFBLBQYAAAAABAAEAPUAAACMAwAAAAA=&#10;" path="m,l91,r,399l,399,,xe" filled="f" strokeweight=".96pt">
                    <v:path arrowok="t" o:connecttype="custom" o:connectlocs="0,4170;91,4170;91,4569;0,4569;0,4170" o:connectangles="0,0,0,0,0"/>
                  </v:shape>
                </v:group>
                <v:group id="Group 188" o:spid="_x0000_s1211" style="position:absolute;left:2750;top:4569;width:2;height:53" coordorigin="2750,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89" o:spid="_x0000_s1212" style="position:absolute;left:2750;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ThfsEA&#10;AADcAAAADwAAAGRycy9kb3ducmV2LnhtbERPS2vCQBC+C/6HZYTedGMPxaSuogGhXgo+Dj0O2TEJ&#10;ZmZDdjWxv75bELzNx/ec5XrgRt2p87UTA/NZAoqkcLaW0sD5tJsuQPmAYrFxQgYe5GG9Go+WmFnX&#10;y4Hux1CqGCI+QwNVCG2mtS8qYvQz15JE7uI6xhBhV2rbYR/DudHvSfKhGWuJDRW2lFdUXI83NtBg&#10;yvkNv/NyO/9h3p9/N21/MuZtMmw+QQUawkv8dH/ZOD9N4f+ZeIF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E4X7BAAAA3AAAAA8AAAAAAAAAAAAAAAAAmAIAAGRycy9kb3du&#10;cmV2LnhtbFBLBQYAAAAABAAEAPUAAACGAwAAAAA=&#10;" path="m,52l,e" filled="f" strokeweight=".06pt">
                    <v:path arrowok="t" o:connecttype="custom" o:connectlocs="0,4621;0,4569" o:connectangles="0,0"/>
                  </v:shape>
                </v:group>
                <v:group id="Group 190" o:spid="_x0000_s1213" style="position:absolute;left:3072;top:4569;width:2;height:53" coordorigin="3072,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91" o:spid="_x0000_s1214" style="position:absolute;left:3072;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0Zg8MA&#10;AADcAAAADwAAAGRycy9kb3ducmV2LnhtbESPQWvCQBSE7wX/w/IEb3UTD2JTV9GAUC9C1UOPj+wz&#10;Cea9DdnVpP56tyD0OMzMN8xyPXCj7tT52omBdJqAIimcraU0cD7t3hegfECx2DghA7/kYb0avS0x&#10;s66Xb7ofQ6kiRHyGBqoQ2kxrX1TE6KeuJYnexXWMIcqu1LbDPsK50bMkmWvGWuJChS3lFRXX440N&#10;NPjB+Q0PeblNf5j358em7U/GTMbD5hNUoCH8h1/tL2tglqTwdyYeAb1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0Zg8MAAADcAAAADwAAAAAAAAAAAAAAAACYAgAAZHJzL2Rv&#10;d25yZXYueG1sUEsFBgAAAAAEAAQA9QAAAIgDAAAAAA==&#10;" path="m,52l,e" filled="f" strokeweight=".06pt">
                    <v:path arrowok="t" o:connecttype="custom" o:connectlocs="0,4621;0,4569" o:connectangles="0,0"/>
                  </v:shape>
                </v:group>
                <v:group id="Group 192" o:spid="_x0000_s1215" style="position:absolute;left:3394;top:4569;width:2;height:53" coordorigin="3394,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193" o:spid="_x0000_s1216" style="position:absolute;left:3394;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Mib8QA&#10;AADcAAAADwAAAGRycy9kb3ducmV2LnhtbESPQWvCQBSE74X+h+UVvNWNFkSjq2hAaC8FjQePj+xr&#10;Epr3NmRXE/vru4LgcZiZb5jVZuBGXanztRMDk3ECiqRwtpbSwCnfv89B+YBisXFCBm7kYbN+fVlh&#10;al0vB7oeQ6kiRHyKBqoQ2lRrX1TE6MeuJYnej+sYQ5RdqW2HfYRzo6dJMtOMtcSFClvKKip+jxc2&#10;0OCCswt+Z+Vucmb+Ov1t2z43ZvQ2bJegAg3hGX60P62BafIB9zPxCO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Im/EAAAA3AAAAA8AAAAAAAAAAAAAAAAAmAIAAGRycy9k&#10;b3ducmV2LnhtbFBLBQYAAAAABAAEAPUAAACJAwAAAAA=&#10;" path="m,52l,e" filled="f" strokeweight=".06pt">
                    <v:path arrowok="t" o:connecttype="custom" o:connectlocs="0,4621;0,4569" o:connectangles="0,0"/>
                  </v:shape>
                </v:group>
                <v:group id="Group 194" o:spid="_x0000_s1217" style="position:absolute;left:3713;top:4569;width:2;height:53" coordorigin="3713,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95" o:spid="_x0000_s1218" style="position:absolute;left:3713;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YfgMQA&#10;AADcAAAADwAAAGRycy9kb3ducmV2LnhtbESPQWvCQBSE74X+h+UVvNWNQkWjq2hAaC8FjQePj+xr&#10;Epr3NmRXE/vru4LgcZiZb5jVZuBGXanztRMDk3ECiqRwtpbSwCnfv89B+YBisXFCBm7kYbN+fVlh&#10;al0vB7oeQ6kiRHyKBqoQ2lRrX1TE6MeuJYnej+sYQ5RdqW2HfYRzo6dJMtOMtcSFClvKKip+jxc2&#10;0OCCswt+Z+Vucmb+Ov1t2z43ZvQ2bJegAg3hGX60P62BafIB9zPxCO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mH4DEAAAA3AAAAA8AAAAAAAAAAAAAAAAAmAIAAGRycy9k&#10;b3ducmV2LnhtbFBLBQYAAAAABAAEAPUAAACJAwAAAAA=&#10;" path="m,52l,e" filled="f" strokeweight=".06pt">
                    <v:path arrowok="t" o:connecttype="custom" o:connectlocs="0,4621;0,4569" o:connectangles="0,0"/>
                  </v:shape>
                </v:group>
                <v:group id="Group 196" o:spid="_x0000_s1219" style="position:absolute;left:4034;top:4569;width:2;height:53" coordorigin="4034,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97" o:spid="_x0000_s1220" style="position:absolute;left:4034;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gkbMQA&#10;AADcAAAADwAAAGRycy9kb3ducmV2LnhtbESPQWvCQBSE74X+h+UVvNWNHqpGV9GA0F4KGg8eH9nX&#10;JDTvbciuJvbXdwXB4zAz3zCrzcCNulLnaycGJuMEFEnhbC2lgVO+f5+D8gHFYuOEDNzIw2b9+rLC&#10;1LpeDnQ9hlJFiPgUDVQhtKnWvqiI0Y9dSxK9H9cxhii7UtsO+wjnRk+T5EMz1hIXKmwpq6j4PV7Y&#10;QIMLzi74nZW7yZn56/S3bfvcmNHbsF2CCjSEZ/jR/rQGpskM7mfiEd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4JGzEAAAA3AAAAA8AAAAAAAAAAAAAAAAAmAIAAGRycy9k&#10;b3ducmV2LnhtbFBLBQYAAAAABAAEAPUAAACJAwAAAAA=&#10;" path="m,52l,e" filled="f" strokeweight=".06pt">
                    <v:path arrowok="t" o:connecttype="custom" o:connectlocs="0,4621;0,4569" o:connectangles="0,0"/>
                  </v:shape>
                </v:group>
                <v:group id="Group 198" o:spid="_x0000_s1221" style="position:absolute;left:4356;top:4569;width:2;height:53" coordorigin="4356,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99" o:spid="_x0000_s1222" style="position:absolute;left:4356;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VhcMA&#10;AADcAAAADwAAAGRycy9kb3ducmV2LnhtbESPwYrCQBBE74L/MLTgTSd6kDU6igYE97Kw6sFjk2mT&#10;YLonZEaT3a/fWRA8FlX1ilpve67Vk1pfOTEwmyagSHJnKykMXM6HyQcoH1As1k7IwA952G6GgzWm&#10;1nXyTc9TKFSEiE/RQBlCk2rt85IY/dQ1JNG7uZYxRNkW2rbYRTjXep4kC81YSVwosaGspPx+erCB&#10;GpecPfArK/azK/Pn5XfXdGdjxqN+twIVqA/v8Kt9tAbmyRL+z8Qj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sVhcMAAADcAAAADwAAAAAAAAAAAAAAAACYAgAAZHJzL2Rv&#10;d25yZXYueG1sUEsFBgAAAAAEAAQA9QAAAIgDAAAAAA==&#10;" path="m,52l,e" filled="f" strokeweight=".06pt">
                    <v:path arrowok="t" o:connecttype="custom" o:connectlocs="0,4621;0,4569" o:connectangles="0,0"/>
                  </v:shape>
                </v:group>
                <v:group id="Group 200" o:spid="_x0000_s1223" style="position:absolute;left:4678;top:4569;width:2;height:53" coordorigin="4678,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01" o:spid="_x0000_s1224" style="position:absolute;left:4678;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SPXsMA&#10;AADcAAAADwAAAGRycy9kb3ducmV2LnhtbESPQWvCQBSE7wX/w/IEb3UTD2JTV9GAUC9C1UOPj+wz&#10;Cea9DdnVpP56tyD0OMzMN8xyPXCj7tT52omBdJqAIimcraU0cD7t3hegfECx2DghA7/kYb0avS0x&#10;s66Xb7ofQ6kiRHyGBqoQ2kxrX1TE6KeuJYnexXWMIcqu1LbDPsK50bMkmWvGWuJChS3lFRXX440N&#10;NPjB+Q0PeblNf5j358em7U/GTMbD5hNUoCH8h1/tL2tglqbwdyYeAb1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SPXsMAAADcAAAADwAAAAAAAAAAAAAAAACYAgAAZHJzL2Rv&#10;d25yZXYueG1sUEsFBgAAAAAEAAQA9QAAAIgDAAAAAA==&#10;" path="m,52l,e" filled="f" strokeweight=".06pt">
                    <v:path arrowok="t" o:connecttype="custom" o:connectlocs="0,4621;0,4569" o:connectangles="0,0"/>
                  </v:shape>
                </v:group>
                <v:group id="Group 202" o:spid="_x0000_s1225" style="position:absolute;left:4999;top:4569;width:2;height:53" coordorigin="4999,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03" o:spid="_x0000_s1226" style="position:absolute;left:4999;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0ssQA&#10;AADcAAAADwAAAGRycy9kb3ducmV2LnhtbESPQWvCQBSE7wX/w/IEb3UThVKjq2hAsJdC1YPHR/aZ&#10;BPPehuxqYn99t1DocZiZb5jVZuBGPajztRMD6TQBRVI4W0tp4Hzav76D8gHFYuOEDDzJw2Y9ellh&#10;Zl0vX/Q4hlJFiPgMDVQhtJnWvqiI0U9dSxK9q+sYQ5RdqW2HfYRzo2dJ8qYZa4kLFbaUV1Tcjnc2&#10;0OCC8zt+5uUuvTB/nL+3bX8yZjIetktQgYbwH/5rH6yBWTqH3zPxCO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atLLEAAAA3AAAAA8AAAAAAAAAAAAAAAAAmAIAAGRycy9k&#10;b3ducmV2LnhtbFBLBQYAAAAABAAEAPUAAACJAwAAAAA=&#10;" path="m,52l,e" filled="f" strokeweight=".06pt">
                    <v:path arrowok="t" o:connecttype="custom" o:connectlocs="0,4621;0,4569" o:connectangles="0,0"/>
                  </v:shape>
                </v:group>
                <v:group id="Group 204" o:spid="_x0000_s1227" style="position:absolute;left:5321;top:4569;width:2;height:53" coordorigin="5321,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05" o:spid="_x0000_s1228" style="position:absolute;left:5321;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JXcQA&#10;AADcAAAADwAAAGRycy9kb3ducmV2LnhtbESPQWvCQBSE7wX/w/IEb3UTwVKjq2hAsJdC1YPHR/aZ&#10;BPPehuxqYn99t1DocZiZb5jVZuBGPajztRMD6TQBRVI4W0tp4Hzav76D8gHFYuOEDDzJw2Y9ellh&#10;Zl0vX/Q4hlJFiPgMDVQhtJnWvqiI0U9dSxK9q+sYQ5RdqW2HfYRzo2dJ8qYZa4kLFbaUV1Tcjnc2&#10;0OCC8zt+5uUuvTB/nL+3bX8yZjIetktQgYbwH/5rH6yBWTqH3zPxCO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iV3EAAAA3AAAAA8AAAAAAAAAAAAAAAAAmAIAAGRycy9k&#10;b3ducmV2LnhtbFBLBQYAAAAABAAEAPUAAACJAwAAAAA=&#10;" path="m,52l,e" filled="f" strokeweight=".06pt">
                    <v:path arrowok="t" o:connecttype="custom" o:connectlocs="0,4621;0,4569" o:connectangles="0,0"/>
                  </v:shape>
                </v:group>
                <v:group id="Group 206" o:spid="_x0000_s1229" style="position:absolute;left:5642;top:4569;width:2;height:53" coordorigin="5642,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07" o:spid="_x0000_s1230" style="position:absolute;left:5642;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yscQA&#10;AADcAAAADwAAAGRycy9kb3ducmV2LnhtbESPQWvCQBSE7wX/w/IEb3UTD7ZGV9GAYC+FqgePj+wz&#10;Cea9DdnVxP76bqHQ4zAz3zCrzcCNelDnaycG0mkCiqRwtpbSwPm0f30H5QOKxcYJGXiSh8169LLC&#10;zLpevuhxDKWKEPEZGqhCaDOtfVERo5+6liR6V9cxhii7UtsO+wjnRs+SZK4Za4kLFbaUV1Tcjnc2&#10;0OCC8zt+5uUuvTB/nL+3bX8yZjIetktQgYbwH/5rH6yBWfoGv2fi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hsrHEAAAA3AAAAA8AAAAAAAAAAAAAAAAAmAIAAGRycy9k&#10;b3ducmV2LnhtbFBLBQYAAAAABAAEAPUAAACJAwAAAAA=&#10;" path="m,52l,e" filled="f" strokeweight=".06pt">
                    <v:path arrowok="t" o:connecttype="custom" o:connectlocs="0,4621;0,4569" o:connectangles="0,0"/>
                  </v:shape>
                </v:group>
                <v:group id="Group 208" o:spid="_x0000_s1231" style="position:absolute;left:5962;top:4569;width:2;height:53" coordorigin="5962,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209" o:spid="_x0000_s1232" style="position:absolute;left:5962;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DWMQA&#10;AADcAAAADwAAAGRycy9kb3ducmV2LnhtbESPQWvCQBSE74X+h+UVequbeCgaXcUGCvUiqDl4fGSf&#10;SWje25BdTeyv7wqCx2FmvmGW65FbdaXeN04MpJMEFEnpbCOVgeL4/TED5QOKxdYJGbiRh/Xq9WWJ&#10;mXWD7Ol6CJWKEPEZGqhD6DKtfVkTo5+4jiR6Z9czhij7StsehwjnVk+T5FMzNhIXauwor6n8PVzY&#10;QItzzi+4y6uv9MS8Lf423XA05v1t3CxABRrDM/xo/1gD03QO9zPxCO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yg1jEAAAA3AAAAA8AAAAAAAAAAAAAAAAAmAIAAGRycy9k&#10;b3ducmV2LnhtbFBLBQYAAAAABAAEAPUAAACJAwAAAAA=&#10;" path="m,52l,e" filled="f" strokeweight=".06pt">
                    <v:path arrowok="t" o:connecttype="custom" o:connectlocs="0,4621;0,4569" o:connectangles="0,0"/>
                  </v:shape>
                </v:group>
                <v:group id="Group 210" o:spid="_x0000_s1233" style="position:absolute;left:6283;top:4569;width:2;height:53" coordorigin="6283,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11" o:spid="_x0000_s1234" style="position:absolute;left:6283;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F48MA&#10;AADcAAAADwAAAGRycy9kb3ducmV2LnhtbESPQWvCQBSE7wX/w/IK3uomOYimrmIDQr0IVQ89PrKv&#10;SWje25BdTeqvdwuCx2FmvmFWm5FbdaXeN04MpLMEFEnpbCOVgfNp97YA5QOKxdYJGfgjD5v15GWF&#10;uXWDfNH1GCoVIeJzNFCH0OVa+7ImRj9zHUn0flzPGKLsK217HCKcW50lyVwzNhIXauyoqKn8PV7Y&#10;QItLLi54KKqP9Jt5f75tu+FkzPR13L6DCjSGZ/jR/rQGsiyF/zPxCO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F48MAAADcAAAADwAAAAAAAAAAAAAAAACYAgAAZHJzL2Rv&#10;d25yZXYueG1sUEsFBgAAAAAEAAQA9QAAAIgDAAAAAA==&#10;" path="m,52l,e" filled="f" strokeweight=".06pt">
                    <v:path arrowok="t" o:connecttype="custom" o:connectlocs="0,4621;0,4569" o:connectangles="0,0"/>
                  </v:shape>
                </v:group>
                <v:group id="Group 212" o:spid="_x0000_s1235" style="position:absolute;left:6605;top:4569;width:2;height:53" coordorigin="6605,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13" o:spid="_x0000_s1236" style="position:absolute;left:6605;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D8QA&#10;AADcAAAADwAAAGRycy9kb3ducmV2LnhtbESPQWvCQBSE7wX/w/IEb3VjhFKjq2hAsJdC1YPHR/aZ&#10;BPPehuxqYn99t1DocZiZb5jVZuBGPajztRMDs2kCiqRwtpbSwPm0f30H5QOKxcYJGXiSh8169LLC&#10;zLpevuhxDKWKEPEZGqhCaDOtfVERo5+6liR6V9cxhii7UtsO+wjnRqdJ8qYZa4kLFbaUV1Tcjnc2&#10;0OCC8zt+5uVudmH+OH9v2/5kzGQ8bJegAg3hP/zXPlgDaTqH3zPxCO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2fg/EAAAA3AAAAA8AAAAAAAAAAAAAAAAAmAIAAGRycy9k&#10;b3ducmV2LnhtbFBLBQYAAAAABAAEAPUAAACJAwAAAAA=&#10;" path="m,52l,e" filled="f" strokeweight=".06pt">
                    <v:path arrowok="t" o:connecttype="custom" o:connectlocs="0,4621;0,4569" o:connectangles="0,0"/>
                  </v:shape>
                </v:group>
                <v:group id="Group 214" o:spid="_x0000_s1237" style="position:absolute;left:6926;top:4569;width:2;height:53" coordorigin="6926,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215" o:spid="_x0000_s1238" style="position:absolute;left:6926;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ND4MQA&#10;AADcAAAADwAAAGRycy9kb3ducmV2LnhtbESPQWvCQBSE7wX/w/IEb3VjwFKjq2hAsJdC1YPHR/aZ&#10;BPPehuxqYn99t1DocZiZb5jVZuBGPajztRMDs2kCiqRwtpbSwPm0f30H5QOKxcYJGXiSh8169LLC&#10;zLpevuhxDKWKEPEZGqhCaDOtfVERo5+6liR6V9cxhii7UtsO+wjnRqdJ8qYZa4kLFbaUV1Tcjnc2&#10;0OCC8zt+5uVudmH+OH9v2/5kzGQ8bJegAg3hP/zXPlgDaTqH3zPxCO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TQ+DEAAAA3AAAAA8AAAAAAAAAAAAAAAAAmAIAAGRycy9k&#10;b3ducmV2LnhtbFBLBQYAAAAABAAEAPUAAACJAwAAAAA=&#10;" path="m,52l,e" filled="f" strokeweight=".06pt">
                    <v:path arrowok="t" o:connecttype="custom" o:connectlocs="0,4621;0,4569" o:connectangles="0,0"/>
                  </v:shape>
                </v:group>
                <v:group id="Group 216" o:spid="_x0000_s1239" style="position:absolute;left:7248;top:4569;width:2;height:53" coordorigin="7248,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217" o:spid="_x0000_s1240" style="position:absolute;left:7248;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4DMQA&#10;AADcAAAADwAAAGRycy9kb3ducmV2LnhtbESPQWvCQBSE7wX/w/IEb3VjDrZGV9GAYC+FqgePj+wz&#10;Cea9DdnVxP76bqHQ4zAz3zCrzcCNelDnaycGZtMEFEnhbC2lgfNp//oOygcUi40TMvAkD5v16GWF&#10;mXW9fNHjGEoVIeIzNFCF0GZa+6IiRj91LUn0rq5jDFF2pbYd9hHOjU6TZK4Za4kLFbaUV1Tcjnc2&#10;0OCC8zt+5uVudmH+OH9v2/5kzGQ8bJegAg3hP/zXPlgDafoGv2fi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NeAzEAAAA3AAAAA8AAAAAAAAAAAAAAAAAmAIAAGRycy9k&#10;b3ducmV2LnhtbFBLBQYAAAAABAAEAPUAAACJAwAAAAA=&#10;" path="m,52l,e" filled="f" strokeweight=".06pt">
                    <v:path arrowok="t" o:connecttype="custom" o:connectlocs="0,4621;0,4569" o:connectangles="0,0"/>
                  </v:shape>
                </v:group>
                <v:group id="Group 218" o:spid="_x0000_s1241" style="position:absolute;left:7570;top:4569;width:2;height:53" coordorigin="7570,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219" o:spid="_x0000_s1242" style="position:absolute;left:7570;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5J5cQA&#10;AADcAAAADwAAAGRycy9kb3ducmV2LnhtbESPT2vCQBTE7wW/w/KE3urGHIpGV7EBQS8F/xw8PrLP&#10;JDTvbciuJvbTdwuCx2FmfsMs1wM36k6dr50YmE4SUCSFs7WUBs6n7ccMlA8oFhsnZOBBHtar0dsS&#10;M+t6OdD9GEoVIeIzNFCF0GZa+6IiRj9xLUn0rq5jDFF2pbYd9hHOjU6T5FMz1hIXKmwpr6j4Od7Y&#10;QINzzm/4nZdf0wvz/vy7afuTMe/jYbMAFWgIr/CzvbMG0nQO/2fiEd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eSeXEAAAA3AAAAA8AAAAAAAAAAAAAAAAAmAIAAGRycy9k&#10;b3ducmV2LnhtbFBLBQYAAAAABAAEAPUAAACJAwAAAAA=&#10;" path="m,52l,e" filled="f" strokeweight=".06pt">
                    <v:path arrowok="t" o:connecttype="custom" o:connectlocs="0,4621;0,4569" o:connectangles="0,0"/>
                  </v:shape>
                </v:group>
                <v:group id="Group 220" o:spid="_x0000_s1243" style="position:absolute;left:7889;top:4569;width:2;height:53" coordorigin="7889,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21" o:spid="_x0000_s1244" style="position:absolute;left:7889;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TPsQA&#10;AADcAAAADwAAAGRycy9kb3ducmV2LnhtbESPQWvCQBSE7wX/w/IEb3UThVKjq2hAsJdC1YPHR/aZ&#10;BPPehuxqYn99t1DocZiZb5jVZuBGPajztRMD6TQBRVI4W0tp4Hzav76D8gHFYuOEDDzJw2Y9ellh&#10;Zl0vX/Q4hlJFiPgMDVQhtJnWvqiI0U9dSxK9q+sYQ5RdqW2HfYRzo2dJ8qYZa4kLFbaUV1Tcjnc2&#10;0OCC8zt+5uUuvTB/nL+3bX8yZjIetktQgYbwH/5rH6yB2TyF3zPxCO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x0z7EAAAA3AAAAA8AAAAAAAAAAAAAAAAAmAIAAGRycy9k&#10;b3ducmV2LnhtbFBLBQYAAAAABAAEAPUAAACJAwAAAAA=&#10;" path="m,52l,e" filled="f" strokeweight=".06pt">
                    <v:path arrowok="t" o:connecttype="custom" o:connectlocs="0,4621;0,4569" o:connectangles="0,0"/>
                  </v:shape>
                </v:group>
                <v:group id="Group 222" o:spid="_x0000_s1245" style="position:absolute;left:8210;top:4569;width:2;height:53" coordorigin="8210,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23" o:spid="_x0000_s1246" style="position:absolute;left:8210;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0sQA&#10;AADcAAAADwAAAGRycy9kb3ducmV2LnhtbESPT2vCQBTE74LfYXmCN92oUGzqKhootBfBP4ceH9nX&#10;JJj3NmRXE/vp3YLgcZiZ3zCrTc+1ulHrKycGZtMEFEnubCWFgfPpc7IE5QOKxdoJGbiTh816OFhh&#10;al0nB7odQ6EiRHyKBsoQmlRrn5fE6KeuIYner2sZQ5RtoW2LXYRzredJ8qYZK4kLJTaUlZRfjlc2&#10;UOM7Z1fcZ8Vu9sP8ff7bNt3JmPGo336ACtSHV/jZ/rIG5osF/J+JR0C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6NLEAAAA3AAAAA8AAAAAAAAAAAAAAAAAmAIAAGRycy9k&#10;b3ducmV2LnhtbFBLBQYAAAAABAAEAPUAAACJAwAAAAA=&#10;" path="m,52l,e" filled="f" strokeweight=".06pt">
                    <v:path arrowok="t" o:connecttype="custom" o:connectlocs="0,4621;0,4569" o:connectangles="0,0"/>
                  </v:shape>
                </v:group>
                <v:group id="Group 224" o:spid="_x0000_s1247" style="position:absolute;left:8532;top:4569;width:2;height:53" coordorigin="8532,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25" o:spid="_x0000_s1248" style="position:absolute;left:8532;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rVPcUA&#10;AADcAAAADwAAAGRycy9kb3ducmV2LnhtbESPQWvCQBSE70L/w/IKvelGS4tNsxENCO2lUPXg8ZF9&#10;JsG8tyG7mtRf7xYKPQ4z8w2TrUZu1ZV63zgxMJ8loEhKZxupDBz22+kSlA8oFlsnZOCHPKzyh0mG&#10;qXWDfNN1FyoVIeJTNFCH0KVa+7ImRj9zHUn0Tq5nDFH2lbY9DhHOrV4kyatmbCQu1NhRUVN53l3Y&#10;QItvXFzwq6g28yPz5+G27oa9MU+P4/odVKAx/If/2h/WwOL5BX7PxCO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CtU9xQAAANwAAAAPAAAAAAAAAAAAAAAAAJgCAABkcnMv&#10;ZG93bnJldi54bWxQSwUGAAAAAAQABAD1AAAAigMAAAAA&#10;" path="m,52l,e" filled="f" strokeweight=".06pt">
                    <v:path arrowok="t" o:connecttype="custom" o:connectlocs="0,4621;0,4569" o:connectangles="0,0"/>
                  </v:shape>
                </v:group>
                <v:group id="Group 226" o:spid="_x0000_s1249" style="position:absolute;left:8854;top:4569;width:2;height:53" coordorigin="8854,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27" o:spid="_x0000_s1250" style="position:absolute;left:8854;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u0cUA&#10;AADcAAAADwAAAGRycy9kb3ducmV2LnhtbESPQWvCQBSE70L/w/IKvelGC61NsxENCO2lUPXg8ZF9&#10;JsG8tyG7mtRf7xYKPQ4z8w2TrUZu1ZV63zgxMJ8loEhKZxupDBz22+kSlA8oFlsnZOCHPKzyh0mG&#10;qXWDfNN1FyoVIeJTNFCH0KVa+7ImRj9zHUn0Tq5nDFH2lbY9DhHOrV4kyYtmbCQu1NhRUVN53l3Y&#10;QItvXFzwq6g28yPz5+G27oa9MU+P4/odVKAx/If/2h/WwOL5FX7PxCO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O7RxQAAANwAAAAPAAAAAAAAAAAAAAAAAJgCAABkcnMv&#10;ZG93bnJldi54bWxQSwUGAAAAAAQABAD1AAAAigMAAAAA&#10;" path="m,52l,e" filled="f" strokeweight=".06pt">
                    <v:path arrowok="t" o:connecttype="custom" o:connectlocs="0,4621;0,4569" o:connectangles="0,0"/>
                  </v:shape>
                </v:group>
                <v:group id="Group 228" o:spid="_x0000_s1251" style="position:absolute;left:9175;top:4569;width:2;height:53" coordorigin="9175,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29" o:spid="_x0000_s1252" style="position:absolute;left:9175;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ffOMQA&#10;AADcAAAADwAAAGRycy9kb3ducmV2LnhtbESPT2vCQBTE7wW/w/IEb3WjgtTUVTQg2EvBP4ceH9ln&#10;Esx7G7Krif30XUHocZiZ3zDLdc+1ulPrKycGJuMEFEnubCWFgfNp9/4BygcUi7UTMvAgD+vV4G2J&#10;qXWdHOh+DIWKEPEpGihDaFKtfV4Sox+7hiR6F9cyhijbQtsWuwjnWk+TZK4ZK4kLJTaUlZRfjzc2&#10;UOOCsxt+Z8V28sP8df7dNN3JmNGw33yCCtSH//CrvbcGprMFPM/EI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H3zjEAAAA3AAAAA8AAAAAAAAAAAAAAAAAmAIAAGRycy9k&#10;b3ducmV2LnhtbFBLBQYAAAAABAAEAPUAAACJAwAAAAA=&#10;" path="m,52l,e" filled="f" strokeweight=".06pt">
                    <v:path arrowok="t" o:connecttype="custom" o:connectlocs="0,4621;0,4569" o:connectangles="0,0"/>
                  </v:shape>
                </v:group>
                <v:group id="Group 230" o:spid="_x0000_s1253" style="position:absolute;left:9497;top:4569;width:2;height:53" coordorigin="9497,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31" o:spid="_x0000_s1254" style="position:absolute;left:9497;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gQ8QA&#10;AADcAAAADwAAAGRycy9kb3ducmV2LnhtbESPQWvCQBSE7wX/w/IEb3UTkVKjq2hAsJdC1YPHR/aZ&#10;BPPehuxqYn99t1DocZiZb5jVZuBGPajztRMD6TQBRVI4W0tp4Hzav76D8gHFYuOEDDzJw2Y9ellh&#10;Zl0vX/Q4hlJFiPgMDVQhtJnWvqiI0U9dSxK9q+sYQ5RdqW2HfYRzo2dJ8qYZa4kLFbaUV1Tcjnc2&#10;0OCC8zt+5uUuvTB/nL+3bX8yZjIetktQgYbwH/5rH6yB2TyF3zPxCO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3oEPEAAAA3AAAAA8AAAAAAAAAAAAAAAAAmAIAAGRycy9k&#10;b3ducmV2LnhtbFBLBQYAAAAABAAEAPUAAACJAwAAAAA=&#10;" path="m,52l,e" filled="f" strokeweight=".06pt">
                    <v:path arrowok="t" o:connecttype="custom" o:connectlocs="0,4621;0,4569" o:connectangles="0,0"/>
                  </v:shape>
                </v:group>
                <v:group id="Group 232" o:spid="_x0000_s1255" style="position:absolute;left:9818;top:4569;width:2;height:53" coordorigin="9818,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33" o:spid="_x0000_s1256" style="position:absolute;left:9818;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mbr8UA&#10;AADcAAAADwAAAGRycy9kb3ducmV2LnhtbESPQWvCQBSE70L/w/IKvelGW4pNsxENCO2lUPXg8ZF9&#10;JsG8tyG7mtRf7xYKPQ4z8w2TrUZu1ZV63zgxMJ8loEhKZxupDBz22+kSlA8oFlsnZOCHPKzyh0mG&#10;qXWDfNN1FyoVIeJTNFCH0KVa+7ImRj9zHUn0Tq5nDFH2lbY9DhHOrV4kyatmbCQu1NhRUVN53l3Y&#10;QItvXFzwq6g28yPz5+G27oa9MU+P4/odVKAx/If/2h/WwOLlGX7PxCO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ZuvxQAAANwAAAAPAAAAAAAAAAAAAAAAAJgCAABkcnMv&#10;ZG93bnJldi54bWxQSwUGAAAAAAQABAD1AAAAigMAAAAA&#10;" path="m,52l,e" filled="f" strokeweight=".06pt">
                    <v:path arrowok="t" o:connecttype="custom" o:connectlocs="0,4621;0,4569" o:connectangles="0,0"/>
                  </v:shape>
                </v:group>
                <v:group id="Group 234" o:spid="_x0000_s1257" style="position:absolute;left:10138;top:4569;width:2;height:53" coordorigin="10138,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35" o:spid="_x0000_s1258" style="position:absolute;left:10138;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mQMUA&#10;AADcAAAADwAAAGRycy9kb3ducmV2LnhtbESPQWvCQBSE70L/w/IKvelGaYtNsxENCO2lUPXg8ZF9&#10;JsG8tyG7mtRf7xYKPQ4z8w2TrUZu1ZV63zgxMJ8loEhKZxupDBz22+kSlA8oFlsnZOCHPKzyh0mG&#10;qXWDfNN1FyoVIeJTNFCH0KVa+7ImRj9zHUn0Tq5nDFH2lbY9DhHOrV4kyatmbCQu1NhRUVN53l3Y&#10;QItvXFzwq6g28yPz5+G27oa9MU+P4/odVKAx/If/2h/WwOL5BX7PxCO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DKZAxQAAANwAAAAPAAAAAAAAAAAAAAAAAJgCAABkcnMv&#10;ZG93bnJldi54bWxQSwUGAAAAAAQABAD1AAAAigMAAAAA&#10;" path="m,52l,e" filled="f" strokeweight=".06pt">
                    <v:path arrowok="t" o:connecttype="custom" o:connectlocs="0,4621;0,4569" o:connectangles="0,0"/>
                  </v:shape>
                </v:group>
                <v:group id="Group 236" o:spid="_x0000_s1259" style="position:absolute;left:10459;top:4569;width:2;height:53" coordorigin="10459,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37" o:spid="_x0000_s1260" style="position:absolute;left:10459;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KdrMUA&#10;AADcAAAADwAAAGRycy9kb3ducmV2LnhtbESPQWvCQBSE70L/w/IKvelGKa1NsxENCO2lUPXg8ZF9&#10;JsG8tyG7mtRf7xYKPQ4z8w2TrUZu1ZV63zgxMJ8loEhKZxupDBz22+kSlA8oFlsnZOCHPKzyh0mG&#10;qXWDfNN1FyoVIeJTNFCH0KVa+7ImRj9zHUn0Tq5nDFH2lbY9DhHOrV4kyYtmbCQu1NhRUVN53l3Y&#10;QItvXFzwq6g28yPz5+G27oa9MU+P4/odVKAx/If/2h/WwOL5FX7PxCO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p2sxQAAANwAAAAPAAAAAAAAAAAAAAAAAJgCAABkcnMv&#10;ZG93bnJldi54bWxQSwUGAAAAAAQABAD1AAAAigMAAAAA&#10;" path="m,52l,e" filled="f" strokeweight=".06pt">
                    <v:path arrowok="t" o:connecttype="custom" o:connectlocs="0,4621;0,4569" o:connectangles="0,0"/>
                  </v:shape>
                </v:group>
                <v:group id="Group 238" o:spid="_x0000_s1261" style="position:absolute;left:10781;top:4569;width:2;height:53" coordorigin="10781,4569" coordsize="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39" o:spid="_x0000_s1262" style="position:absolute;left:10781;top:4569;width:2;height:53;visibility:visible;mso-wrap-style:square;v-text-anchor:top" coordsize="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sRcQA&#10;AADcAAAADwAAAGRycy9kb3ducmV2LnhtbESPT2vCQBTE7wW/w/IEb3WjiNTUVTQg2EvBP4ceH9ln&#10;Esx7G7Krif30XUHocZiZ3zDLdc+1ulPrKycGJuMEFEnubCWFgfNp9/4BygcUi7UTMvAgD+vV4G2J&#10;qXWdHOh+DIWKEPEpGihDaFKtfV4Sox+7hiR6F9cyhijbQtsWuwjnWk+TZK4ZK4kLJTaUlZRfjzc2&#10;UOOCsxt+Z8V28sP8df7dNN3JmNGw33yCCtSH//CrvbcGprMFPM/EI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rEXEAAAA3AAAAA8AAAAAAAAAAAAAAAAAmAIAAGRycy9k&#10;b3ducmV2LnhtbFBLBQYAAAAABAAEAPUAAACJAwAAAAA=&#10;" path="m,52l,e" filled="f" strokeweight=".06pt">
                    <v:path arrowok="t" o:connecttype="custom" o:connectlocs="0,4621;0,4569" o:connectangles="0,0"/>
                  </v:shape>
                </v:group>
                <w10:wrap anchorx="page"/>
              </v:group>
            </w:pict>
          </mc:Fallback>
        </mc:AlternateContent>
      </w:r>
      <w:r w:rsidRPr="00A73420">
        <w:rPr>
          <w:rFonts w:eastAsia="Times New Roman"/>
          <w:spacing w:val="1"/>
          <w:sz w:val="17"/>
          <w:szCs w:val="17"/>
          <w:lang w:val="en-US"/>
        </w:rPr>
        <w:t>0.25</w:t>
      </w:r>
    </w:p>
    <w:p w14:paraId="5C29684D" w14:textId="77777777" w:rsidR="00047EE5" w:rsidRPr="00A73420" w:rsidRDefault="00047EE5" w:rsidP="00047EE5">
      <w:pPr>
        <w:widowControl w:val="0"/>
        <w:rPr>
          <w:rFonts w:eastAsia="Times New Roman" w:cs="Times New Roman"/>
          <w:sz w:val="20"/>
          <w:szCs w:val="20"/>
          <w:lang w:val="en-US"/>
        </w:rPr>
      </w:pPr>
    </w:p>
    <w:p w14:paraId="3B93339B" w14:textId="77777777" w:rsidR="00047EE5" w:rsidRPr="00A73420" w:rsidRDefault="00047EE5" w:rsidP="00047EE5">
      <w:pPr>
        <w:widowControl w:val="0"/>
        <w:rPr>
          <w:rFonts w:eastAsia="Times New Roman" w:cs="Times New Roman"/>
          <w:sz w:val="20"/>
          <w:szCs w:val="20"/>
          <w:lang w:val="en-US"/>
        </w:rPr>
      </w:pPr>
    </w:p>
    <w:p w14:paraId="192F8ECA" w14:textId="77777777" w:rsidR="00047EE5" w:rsidRPr="00A73420" w:rsidRDefault="00047EE5" w:rsidP="00047EE5">
      <w:pPr>
        <w:widowControl w:val="0"/>
        <w:spacing w:before="2"/>
        <w:rPr>
          <w:rFonts w:eastAsia="Times New Roman" w:cs="Times New Roman"/>
          <w:sz w:val="19"/>
          <w:szCs w:val="19"/>
          <w:lang w:val="en-US"/>
        </w:rPr>
      </w:pPr>
    </w:p>
    <w:p w14:paraId="508587D1" w14:textId="77777777" w:rsidR="00047EE5" w:rsidRPr="00A73420" w:rsidRDefault="00047EE5" w:rsidP="00047EE5">
      <w:pPr>
        <w:widowControl w:val="0"/>
        <w:ind w:left="745"/>
        <w:rPr>
          <w:rFonts w:eastAsia="Times New Roman"/>
          <w:sz w:val="17"/>
          <w:szCs w:val="17"/>
          <w:lang w:val="en-US"/>
        </w:rPr>
      </w:pPr>
      <w:r w:rsidRPr="00A73420">
        <w:rPr>
          <w:rFonts w:eastAsia="Times New Roman"/>
          <w:sz w:val="17"/>
          <w:szCs w:val="17"/>
          <w:lang w:val="en-US"/>
        </w:rPr>
        <w:t>0.2</w:t>
      </w:r>
    </w:p>
    <w:p w14:paraId="2DB82BC0" w14:textId="77777777" w:rsidR="00047EE5" w:rsidRPr="00A73420" w:rsidRDefault="00047EE5" w:rsidP="00047EE5">
      <w:pPr>
        <w:widowControl w:val="0"/>
        <w:rPr>
          <w:rFonts w:eastAsia="Times New Roman" w:cs="Times New Roman"/>
          <w:sz w:val="20"/>
          <w:szCs w:val="20"/>
          <w:lang w:val="en-US"/>
        </w:rPr>
      </w:pPr>
    </w:p>
    <w:p w14:paraId="0D7341E4" w14:textId="77777777" w:rsidR="00047EE5" w:rsidRPr="00A73420" w:rsidRDefault="00047EE5" w:rsidP="00047EE5">
      <w:pPr>
        <w:widowControl w:val="0"/>
        <w:rPr>
          <w:rFonts w:eastAsia="Times New Roman" w:cs="Times New Roman"/>
          <w:sz w:val="20"/>
          <w:szCs w:val="20"/>
          <w:lang w:val="en-US"/>
        </w:rPr>
      </w:pPr>
    </w:p>
    <w:p w14:paraId="19B372D7" w14:textId="77777777" w:rsidR="00047EE5" w:rsidRPr="00A73420" w:rsidRDefault="00047EE5" w:rsidP="00047EE5">
      <w:pPr>
        <w:widowControl w:val="0"/>
        <w:spacing w:before="2"/>
        <w:rPr>
          <w:rFonts w:eastAsia="Times New Roman" w:cs="Times New Roman"/>
          <w:sz w:val="19"/>
          <w:szCs w:val="19"/>
          <w:lang w:val="en-US"/>
        </w:rPr>
      </w:pPr>
    </w:p>
    <w:p w14:paraId="14495FA0" w14:textId="77777777" w:rsidR="00047EE5" w:rsidRPr="00A73420" w:rsidRDefault="00047EE5" w:rsidP="00047EE5">
      <w:pPr>
        <w:widowControl w:val="0"/>
        <w:ind w:left="659"/>
        <w:rPr>
          <w:rFonts w:eastAsia="Times New Roman"/>
          <w:sz w:val="17"/>
          <w:szCs w:val="17"/>
          <w:lang w:val="en-US"/>
        </w:rPr>
      </w:pPr>
      <w:r w:rsidRPr="00A73420">
        <w:rPr>
          <w:rFonts w:eastAsia="Times New Roman"/>
          <w:noProof/>
          <w:sz w:val="17"/>
          <w:szCs w:val="17"/>
          <w:lang w:val="en-AU" w:eastAsia="en-AU"/>
        </w:rPr>
        <mc:AlternateContent>
          <mc:Choice Requires="wps">
            <w:drawing>
              <wp:anchor distT="0" distB="0" distL="114300" distR="114300" simplePos="0" relativeHeight="251660288" behindDoc="0" locked="0" layoutInCell="1" allowOverlap="1" wp14:anchorId="344EBB49" wp14:editId="4B739FF5">
                <wp:simplePos x="0" y="0"/>
                <wp:positionH relativeFrom="page">
                  <wp:posOffset>1089660</wp:posOffset>
                </wp:positionH>
                <wp:positionV relativeFrom="paragraph">
                  <wp:posOffset>-80010</wp:posOffset>
                </wp:positionV>
                <wp:extent cx="133985" cy="856615"/>
                <wp:effectExtent l="3810" t="444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856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C5AAF" w14:textId="77777777" w:rsidR="00D34FAF" w:rsidRDefault="00D34FAF" w:rsidP="00047EE5">
                            <w:pPr>
                              <w:spacing w:line="194" w:lineRule="exact"/>
                              <w:ind w:left="20"/>
                              <w:rPr>
                                <w:rFonts w:eastAsia="Times New Roman" w:cs="Times New Roman"/>
                                <w:sz w:val="17"/>
                                <w:szCs w:val="17"/>
                              </w:rPr>
                            </w:pPr>
                            <w:r>
                              <w:rPr>
                                <w:b/>
                                <w:sz w:val="17"/>
                              </w:rPr>
                              <w:t>Fraction of Funds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EBB49" id="_x0000_t202" coordsize="21600,21600" o:spt="202" path="m,l,21600r21600,l21600,xe">
                <v:stroke joinstyle="miter"/>
                <v:path gradientshapeok="t" o:connecttype="rect"/>
              </v:shapetype>
              <v:shape id="Text Box 12" o:spid="_x0000_s1026" type="#_x0000_t202" style="position:absolute;left:0;text-align:left;margin-left:85.8pt;margin-top:-6.3pt;width:10.55pt;height:67.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" filled="f" stroked="f">
                <v:textbox style="layout-flow:vertical;mso-layout-flow-alt:bottom-to-top" inset="0,0,0,0">
                  <w:txbxContent>
                    <w:p w14:paraId="5C4C5AAF" w14:textId="77777777" w:rsidR="00D34FAF" w:rsidRDefault="00D34FAF" w:rsidP="00047EE5">
                      <w:pPr>
                        <w:spacing w:line="194" w:lineRule="exact"/>
                        <w:ind w:left="20"/>
                        <w:rPr>
                          <w:rFonts w:eastAsia="Times New Roman" w:cs="Times New Roman"/>
                          <w:sz w:val="17"/>
                          <w:szCs w:val="17"/>
                        </w:rPr>
                      </w:pPr>
                      <w:r>
                        <w:rPr>
                          <w:b/>
                          <w:sz w:val="17"/>
                        </w:rPr>
                        <w:t>Fraction of Funds</w:t>
                      </w:r>
                    </w:p>
                  </w:txbxContent>
                </v:textbox>
                <w10:wrap anchorx="page"/>
              </v:shape>
            </w:pict>
          </mc:Fallback>
        </mc:AlternateContent>
      </w:r>
      <w:r w:rsidRPr="00A73420">
        <w:rPr>
          <w:rFonts w:eastAsia="Times New Roman"/>
          <w:spacing w:val="1"/>
          <w:sz w:val="17"/>
          <w:szCs w:val="17"/>
          <w:lang w:val="en-US"/>
        </w:rPr>
        <w:t>0.15</w:t>
      </w:r>
    </w:p>
    <w:p w14:paraId="5DE63578" w14:textId="77777777" w:rsidR="00047EE5" w:rsidRPr="00A73420" w:rsidRDefault="00047EE5" w:rsidP="00047EE5">
      <w:pPr>
        <w:widowControl w:val="0"/>
        <w:rPr>
          <w:rFonts w:eastAsia="Times New Roman" w:cs="Times New Roman"/>
          <w:sz w:val="20"/>
          <w:szCs w:val="20"/>
          <w:lang w:val="en-US"/>
        </w:rPr>
      </w:pPr>
    </w:p>
    <w:p w14:paraId="639E2D36" w14:textId="77777777" w:rsidR="00047EE5" w:rsidRPr="00A73420" w:rsidRDefault="00047EE5" w:rsidP="00047EE5">
      <w:pPr>
        <w:widowControl w:val="0"/>
        <w:rPr>
          <w:rFonts w:eastAsia="Times New Roman" w:cs="Times New Roman"/>
          <w:sz w:val="20"/>
          <w:szCs w:val="20"/>
          <w:lang w:val="en-US"/>
        </w:rPr>
      </w:pPr>
    </w:p>
    <w:p w14:paraId="46394AAE" w14:textId="77777777" w:rsidR="00047EE5" w:rsidRPr="00A73420" w:rsidRDefault="00047EE5" w:rsidP="00047EE5">
      <w:pPr>
        <w:widowControl w:val="0"/>
        <w:spacing w:before="2"/>
        <w:rPr>
          <w:rFonts w:eastAsia="Times New Roman" w:cs="Times New Roman"/>
          <w:sz w:val="19"/>
          <w:szCs w:val="19"/>
          <w:lang w:val="en-US"/>
        </w:rPr>
      </w:pPr>
    </w:p>
    <w:p w14:paraId="1EF2DBCA" w14:textId="77777777" w:rsidR="00047EE5" w:rsidRPr="00A73420" w:rsidRDefault="00047EE5" w:rsidP="00047EE5">
      <w:pPr>
        <w:widowControl w:val="0"/>
        <w:ind w:left="745"/>
        <w:rPr>
          <w:rFonts w:eastAsia="Times New Roman"/>
          <w:sz w:val="17"/>
          <w:szCs w:val="17"/>
          <w:lang w:val="en-US"/>
        </w:rPr>
      </w:pPr>
      <w:r w:rsidRPr="00A73420">
        <w:rPr>
          <w:rFonts w:eastAsia="Times New Roman"/>
          <w:sz w:val="17"/>
          <w:szCs w:val="17"/>
          <w:lang w:val="en-US"/>
        </w:rPr>
        <w:t>0.1</w:t>
      </w:r>
    </w:p>
    <w:p w14:paraId="65E6A168" w14:textId="77777777" w:rsidR="00047EE5" w:rsidRPr="00A73420" w:rsidRDefault="00047EE5" w:rsidP="00047EE5">
      <w:pPr>
        <w:widowControl w:val="0"/>
        <w:rPr>
          <w:rFonts w:eastAsia="Times New Roman" w:cs="Times New Roman"/>
          <w:sz w:val="20"/>
          <w:szCs w:val="20"/>
          <w:lang w:val="en-US"/>
        </w:rPr>
      </w:pPr>
    </w:p>
    <w:p w14:paraId="5BCB087E" w14:textId="77777777" w:rsidR="00047EE5" w:rsidRPr="00A73420" w:rsidRDefault="00047EE5" w:rsidP="00047EE5">
      <w:pPr>
        <w:widowControl w:val="0"/>
        <w:rPr>
          <w:rFonts w:eastAsia="Times New Roman" w:cs="Times New Roman"/>
          <w:sz w:val="20"/>
          <w:szCs w:val="20"/>
          <w:lang w:val="en-US"/>
        </w:rPr>
      </w:pPr>
    </w:p>
    <w:p w14:paraId="1711B154" w14:textId="77777777" w:rsidR="00047EE5" w:rsidRPr="00A73420" w:rsidRDefault="00047EE5" w:rsidP="00047EE5">
      <w:pPr>
        <w:widowControl w:val="0"/>
        <w:spacing w:before="2"/>
        <w:rPr>
          <w:rFonts w:eastAsia="Times New Roman" w:cs="Times New Roman"/>
          <w:sz w:val="19"/>
          <w:szCs w:val="19"/>
          <w:lang w:val="en-US"/>
        </w:rPr>
      </w:pPr>
    </w:p>
    <w:p w14:paraId="1CCC980B" w14:textId="77777777" w:rsidR="00047EE5" w:rsidRPr="00A73420" w:rsidRDefault="00047EE5" w:rsidP="00047EE5">
      <w:pPr>
        <w:widowControl w:val="0"/>
        <w:ind w:left="659"/>
        <w:rPr>
          <w:rFonts w:eastAsia="Times New Roman"/>
          <w:sz w:val="17"/>
          <w:szCs w:val="17"/>
          <w:lang w:val="en-US"/>
        </w:rPr>
      </w:pPr>
      <w:r w:rsidRPr="00A73420">
        <w:rPr>
          <w:rFonts w:eastAsia="Times New Roman"/>
          <w:spacing w:val="1"/>
          <w:sz w:val="17"/>
          <w:szCs w:val="17"/>
          <w:lang w:val="en-US"/>
        </w:rPr>
        <w:t>0.05</w:t>
      </w:r>
    </w:p>
    <w:p w14:paraId="6FF19E22" w14:textId="77777777" w:rsidR="00047EE5" w:rsidRPr="00A73420" w:rsidRDefault="00047EE5" w:rsidP="00047EE5">
      <w:pPr>
        <w:widowControl w:val="0"/>
        <w:rPr>
          <w:rFonts w:eastAsia="Times New Roman" w:cs="Times New Roman"/>
          <w:sz w:val="20"/>
          <w:szCs w:val="20"/>
          <w:lang w:val="en-US"/>
        </w:rPr>
      </w:pPr>
    </w:p>
    <w:p w14:paraId="234C6AC6" w14:textId="77777777" w:rsidR="00047EE5" w:rsidRPr="00A73420" w:rsidRDefault="00047EE5" w:rsidP="00047EE5">
      <w:pPr>
        <w:widowControl w:val="0"/>
        <w:rPr>
          <w:rFonts w:eastAsia="Times New Roman" w:cs="Times New Roman"/>
          <w:sz w:val="20"/>
          <w:szCs w:val="20"/>
          <w:lang w:val="en-US"/>
        </w:rPr>
      </w:pPr>
    </w:p>
    <w:p w14:paraId="45A9017A" w14:textId="77777777" w:rsidR="00047EE5" w:rsidRPr="00A73420" w:rsidRDefault="00047EE5" w:rsidP="00047EE5">
      <w:pPr>
        <w:widowControl w:val="0"/>
        <w:spacing w:before="2"/>
        <w:rPr>
          <w:rFonts w:eastAsia="Times New Roman" w:cs="Times New Roman"/>
          <w:sz w:val="19"/>
          <w:szCs w:val="19"/>
          <w:lang w:val="en-US"/>
        </w:rPr>
      </w:pPr>
    </w:p>
    <w:p w14:paraId="7FAA6D19" w14:textId="77777777" w:rsidR="00047EE5" w:rsidRPr="00A73420" w:rsidRDefault="00047EE5" w:rsidP="00047EE5">
      <w:pPr>
        <w:widowControl w:val="0"/>
        <w:ind w:left="875"/>
        <w:rPr>
          <w:rFonts w:eastAsia="Times New Roman"/>
          <w:sz w:val="15"/>
          <w:szCs w:val="17"/>
          <w:lang w:val="en-US"/>
        </w:rPr>
      </w:pPr>
      <w:r w:rsidRPr="00A73420">
        <w:rPr>
          <w:rFonts w:eastAsia="Times New Roman"/>
          <w:sz w:val="17"/>
          <w:szCs w:val="17"/>
          <w:lang w:val="en-US"/>
        </w:rPr>
        <w:t xml:space="preserve">    0 </w:t>
      </w:r>
      <w:r w:rsidRPr="00A73420">
        <w:rPr>
          <w:rFonts w:eastAsia="Times New Roman"/>
          <w:sz w:val="15"/>
          <w:szCs w:val="17"/>
          <w:lang w:val="en-US"/>
        </w:rPr>
        <w:t xml:space="preserve">10  </w:t>
      </w:r>
      <w:r w:rsidRPr="00A73420">
        <w:rPr>
          <w:rFonts w:eastAsia="Times New Roman"/>
          <w:spacing w:val="22"/>
          <w:sz w:val="15"/>
          <w:szCs w:val="17"/>
          <w:lang w:val="en-US"/>
        </w:rPr>
        <w:t xml:space="preserve"> </w:t>
      </w:r>
      <w:r w:rsidRPr="00A73420">
        <w:rPr>
          <w:rFonts w:eastAsia="Times New Roman"/>
          <w:sz w:val="15"/>
          <w:szCs w:val="17"/>
          <w:lang w:val="en-US"/>
        </w:rPr>
        <w:t xml:space="preserve">20  </w:t>
      </w:r>
      <w:r w:rsidRPr="00A73420">
        <w:rPr>
          <w:rFonts w:eastAsia="Times New Roman"/>
          <w:spacing w:val="23"/>
          <w:sz w:val="15"/>
          <w:szCs w:val="17"/>
          <w:lang w:val="en-US"/>
        </w:rPr>
        <w:t xml:space="preserve"> </w:t>
      </w:r>
      <w:r w:rsidRPr="00A73420">
        <w:rPr>
          <w:rFonts w:eastAsia="Times New Roman"/>
          <w:sz w:val="15"/>
          <w:szCs w:val="17"/>
          <w:lang w:val="en-US"/>
        </w:rPr>
        <w:t xml:space="preserve">30  </w:t>
      </w:r>
      <w:r w:rsidRPr="00A73420">
        <w:rPr>
          <w:rFonts w:eastAsia="Times New Roman"/>
          <w:spacing w:val="20"/>
          <w:sz w:val="15"/>
          <w:szCs w:val="17"/>
          <w:lang w:val="en-US"/>
        </w:rPr>
        <w:t xml:space="preserve"> </w:t>
      </w:r>
      <w:r w:rsidRPr="00A73420">
        <w:rPr>
          <w:rFonts w:eastAsia="Times New Roman"/>
          <w:sz w:val="15"/>
          <w:szCs w:val="17"/>
          <w:lang w:val="en-US"/>
        </w:rPr>
        <w:t xml:space="preserve">40  </w:t>
      </w:r>
      <w:r w:rsidRPr="00A73420">
        <w:rPr>
          <w:rFonts w:eastAsia="Times New Roman"/>
          <w:spacing w:val="22"/>
          <w:sz w:val="15"/>
          <w:szCs w:val="17"/>
          <w:lang w:val="en-US"/>
        </w:rPr>
        <w:t xml:space="preserve"> </w:t>
      </w:r>
      <w:r w:rsidRPr="00A73420">
        <w:rPr>
          <w:rFonts w:eastAsia="Times New Roman"/>
          <w:sz w:val="15"/>
          <w:szCs w:val="17"/>
          <w:lang w:val="en-US"/>
        </w:rPr>
        <w:t xml:space="preserve">50  </w:t>
      </w:r>
      <w:r w:rsidRPr="00A73420">
        <w:rPr>
          <w:rFonts w:eastAsia="Times New Roman"/>
          <w:spacing w:val="23"/>
          <w:sz w:val="15"/>
          <w:szCs w:val="17"/>
          <w:lang w:val="en-US"/>
        </w:rPr>
        <w:t xml:space="preserve"> </w:t>
      </w:r>
      <w:r w:rsidRPr="00A73420">
        <w:rPr>
          <w:rFonts w:eastAsia="Times New Roman"/>
          <w:sz w:val="15"/>
          <w:szCs w:val="17"/>
          <w:lang w:val="en-US"/>
        </w:rPr>
        <w:t xml:space="preserve">60  </w:t>
      </w:r>
      <w:r w:rsidRPr="00A73420">
        <w:rPr>
          <w:rFonts w:eastAsia="Times New Roman"/>
          <w:spacing w:val="22"/>
          <w:sz w:val="15"/>
          <w:szCs w:val="17"/>
          <w:lang w:val="en-US"/>
        </w:rPr>
        <w:t xml:space="preserve"> </w:t>
      </w:r>
      <w:r w:rsidRPr="00A73420">
        <w:rPr>
          <w:rFonts w:eastAsia="Times New Roman"/>
          <w:sz w:val="15"/>
          <w:szCs w:val="17"/>
          <w:lang w:val="en-US"/>
        </w:rPr>
        <w:t xml:space="preserve">70  </w:t>
      </w:r>
      <w:r w:rsidRPr="00A73420">
        <w:rPr>
          <w:rFonts w:eastAsia="Times New Roman"/>
          <w:spacing w:val="23"/>
          <w:sz w:val="15"/>
          <w:szCs w:val="17"/>
          <w:lang w:val="en-US"/>
        </w:rPr>
        <w:t xml:space="preserve"> </w:t>
      </w:r>
      <w:r w:rsidRPr="00A73420">
        <w:rPr>
          <w:rFonts w:eastAsia="Times New Roman"/>
          <w:sz w:val="15"/>
          <w:szCs w:val="17"/>
          <w:lang w:val="en-US"/>
        </w:rPr>
        <w:t xml:space="preserve">80  </w:t>
      </w:r>
      <w:r w:rsidRPr="00A73420">
        <w:rPr>
          <w:rFonts w:eastAsia="Times New Roman"/>
          <w:spacing w:val="22"/>
          <w:sz w:val="15"/>
          <w:szCs w:val="17"/>
          <w:lang w:val="en-US"/>
        </w:rPr>
        <w:t xml:space="preserve"> </w:t>
      </w:r>
      <w:r w:rsidRPr="00A73420">
        <w:rPr>
          <w:rFonts w:eastAsia="Times New Roman"/>
          <w:sz w:val="15"/>
          <w:szCs w:val="17"/>
          <w:lang w:val="en-US"/>
        </w:rPr>
        <w:t xml:space="preserve">90 </w:t>
      </w:r>
      <w:r w:rsidRPr="00A73420">
        <w:rPr>
          <w:rFonts w:eastAsia="Times New Roman"/>
          <w:spacing w:val="22"/>
          <w:sz w:val="15"/>
          <w:szCs w:val="17"/>
          <w:lang w:val="en-US"/>
        </w:rPr>
        <w:t xml:space="preserve"> </w:t>
      </w:r>
      <w:r w:rsidRPr="00A73420">
        <w:rPr>
          <w:rFonts w:eastAsia="Times New Roman"/>
          <w:sz w:val="15"/>
          <w:szCs w:val="17"/>
          <w:lang w:val="en-US"/>
        </w:rPr>
        <w:t>100</w:t>
      </w:r>
      <w:r w:rsidRPr="00A73420">
        <w:rPr>
          <w:rFonts w:eastAsia="Times New Roman"/>
          <w:spacing w:val="18"/>
          <w:sz w:val="15"/>
          <w:szCs w:val="17"/>
          <w:lang w:val="en-US"/>
        </w:rPr>
        <w:t xml:space="preserve"> </w:t>
      </w:r>
      <w:r w:rsidRPr="00A73420">
        <w:rPr>
          <w:rFonts w:eastAsia="Times New Roman"/>
          <w:sz w:val="15"/>
          <w:szCs w:val="17"/>
          <w:lang w:val="en-US"/>
        </w:rPr>
        <w:t>110</w:t>
      </w:r>
      <w:r w:rsidRPr="00A73420">
        <w:rPr>
          <w:rFonts w:eastAsia="Times New Roman"/>
          <w:spacing w:val="21"/>
          <w:sz w:val="15"/>
          <w:szCs w:val="17"/>
          <w:lang w:val="en-US"/>
        </w:rPr>
        <w:t xml:space="preserve"> </w:t>
      </w:r>
      <w:r w:rsidRPr="00A73420">
        <w:rPr>
          <w:rFonts w:eastAsia="Times New Roman"/>
          <w:sz w:val="15"/>
          <w:szCs w:val="17"/>
          <w:lang w:val="en-US"/>
        </w:rPr>
        <w:t>120</w:t>
      </w:r>
      <w:r w:rsidRPr="00A73420">
        <w:rPr>
          <w:rFonts w:eastAsia="Times New Roman"/>
          <w:spacing w:val="21"/>
          <w:sz w:val="15"/>
          <w:szCs w:val="17"/>
          <w:lang w:val="en-US"/>
        </w:rPr>
        <w:t xml:space="preserve"> </w:t>
      </w:r>
      <w:r w:rsidRPr="00A73420">
        <w:rPr>
          <w:rFonts w:eastAsia="Times New Roman"/>
          <w:sz w:val="15"/>
          <w:szCs w:val="17"/>
          <w:lang w:val="en-US"/>
        </w:rPr>
        <w:t>130</w:t>
      </w:r>
      <w:r w:rsidRPr="00A73420">
        <w:rPr>
          <w:rFonts w:eastAsia="Times New Roman"/>
          <w:spacing w:val="21"/>
          <w:sz w:val="15"/>
          <w:szCs w:val="17"/>
          <w:lang w:val="en-US"/>
        </w:rPr>
        <w:t xml:space="preserve"> </w:t>
      </w:r>
      <w:r w:rsidRPr="00A73420">
        <w:rPr>
          <w:rFonts w:eastAsia="Times New Roman"/>
          <w:sz w:val="15"/>
          <w:szCs w:val="17"/>
          <w:lang w:val="en-US"/>
        </w:rPr>
        <w:t>140</w:t>
      </w:r>
      <w:r w:rsidRPr="00A73420">
        <w:rPr>
          <w:rFonts w:eastAsia="Times New Roman"/>
          <w:spacing w:val="21"/>
          <w:sz w:val="15"/>
          <w:szCs w:val="17"/>
          <w:lang w:val="en-US"/>
        </w:rPr>
        <w:t xml:space="preserve"> </w:t>
      </w:r>
      <w:r w:rsidRPr="00A73420">
        <w:rPr>
          <w:rFonts w:eastAsia="Times New Roman"/>
          <w:sz w:val="15"/>
          <w:szCs w:val="17"/>
          <w:lang w:val="en-US"/>
        </w:rPr>
        <w:t>150</w:t>
      </w:r>
      <w:r w:rsidRPr="00A73420">
        <w:rPr>
          <w:rFonts w:eastAsia="Times New Roman"/>
          <w:spacing w:val="21"/>
          <w:sz w:val="15"/>
          <w:szCs w:val="17"/>
          <w:lang w:val="en-US"/>
        </w:rPr>
        <w:t xml:space="preserve"> </w:t>
      </w:r>
      <w:r w:rsidRPr="00A73420">
        <w:rPr>
          <w:rFonts w:eastAsia="Times New Roman"/>
          <w:sz w:val="15"/>
          <w:szCs w:val="17"/>
          <w:lang w:val="en-US"/>
        </w:rPr>
        <w:t>160</w:t>
      </w:r>
      <w:r w:rsidRPr="00A73420">
        <w:rPr>
          <w:rFonts w:eastAsia="Times New Roman"/>
          <w:spacing w:val="21"/>
          <w:sz w:val="15"/>
          <w:szCs w:val="17"/>
          <w:lang w:val="en-US"/>
        </w:rPr>
        <w:t xml:space="preserve"> </w:t>
      </w:r>
      <w:r w:rsidRPr="00A73420">
        <w:rPr>
          <w:rFonts w:eastAsia="Times New Roman"/>
          <w:sz w:val="15"/>
          <w:szCs w:val="17"/>
          <w:lang w:val="en-US"/>
        </w:rPr>
        <w:t>170</w:t>
      </w:r>
      <w:r w:rsidRPr="00A73420">
        <w:rPr>
          <w:rFonts w:eastAsia="Times New Roman"/>
          <w:spacing w:val="18"/>
          <w:sz w:val="15"/>
          <w:szCs w:val="17"/>
          <w:lang w:val="en-US"/>
        </w:rPr>
        <w:t xml:space="preserve"> </w:t>
      </w:r>
      <w:r w:rsidRPr="00A73420">
        <w:rPr>
          <w:rFonts w:eastAsia="Times New Roman"/>
          <w:sz w:val="15"/>
          <w:szCs w:val="17"/>
          <w:lang w:val="en-US"/>
        </w:rPr>
        <w:t>180</w:t>
      </w:r>
      <w:r w:rsidRPr="00A73420">
        <w:rPr>
          <w:rFonts w:eastAsia="Times New Roman"/>
          <w:spacing w:val="21"/>
          <w:sz w:val="15"/>
          <w:szCs w:val="17"/>
          <w:lang w:val="en-US"/>
        </w:rPr>
        <w:t xml:space="preserve"> </w:t>
      </w:r>
      <w:r w:rsidRPr="00A73420">
        <w:rPr>
          <w:rFonts w:eastAsia="Times New Roman"/>
          <w:sz w:val="15"/>
          <w:szCs w:val="17"/>
          <w:lang w:val="en-US"/>
        </w:rPr>
        <w:t>190</w:t>
      </w:r>
      <w:r w:rsidRPr="00A73420">
        <w:rPr>
          <w:rFonts w:eastAsia="Times New Roman"/>
          <w:spacing w:val="21"/>
          <w:sz w:val="15"/>
          <w:szCs w:val="17"/>
          <w:lang w:val="en-US"/>
        </w:rPr>
        <w:t xml:space="preserve"> </w:t>
      </w:r>
      <w:r w:rsidRPr="00A73420">
        <w:rPr>
          <w:rFonts w:eastAsia="Times New Roman"/>
          <w:sz w:val="15"/>
          <w:szCs w:val="17"/>
          <w:lang w:val="en-US"/>
        </w:rPr>
        <w:t>200</w:t>
      </w:r>
      <w:r w:rsidRPr="00A73420">
        <w:rPr>
          <w:rFonts w:eastAsia="Times New Roman"/>
          <w:spacing w:val="21"/>
          <w:sz w:val="15"/>
          <w:szCs w:val="17"/>
          <w:lang w:val="en-US"/>
        </w:rPr>
        <w:t xml:space="preserve"> </w:t>
      </w:r>
      <w:r w:rsidRPr="00A73420">
        <w:rPr>
          <w:rFonts w:eastAsia="Times New Roman"/>
          <w:sz w:val="15"/>
          <w:szCs w:val="17"/>
          <w:lang w:val="en-US"/>
        </w:rPr>
        <w:t>210</w:t>
      </w:r>
      <w:r w:rsidRPr="00A73420">
        <w:rPr>
          <w:rFonts w:eastAsia="Times New Roman"/>
          <w:spacing w:val="21"/>
          <w:sz w:val="15"/>
          <w:szCs w:val="17"/>
          <w:lang w:val="en-US"/>
        </w:rPr>
        <w:t xml:space="preserve"> </w:t>
      </w:r>
      <w:r w:rsidRPr="00A73420">
        <w:rPr>
          <w:rFonts w:eastAsia="Times New Roman"/>
          <w:sz w:val="15"/>
          <w:szCs w:val="17"/>
          <w:lang w:val="en-US"/>
        </w:rPr>
        <w:t>220</w:t>
      </w:r>
      <w:r w:rsidRPr="00A73420">
        <w:rPr>
          <w:rFonts w:eastAsia="Times New Roman"/>
          <w:spacing w:val="21"/>
          <w:sz w:val="15"/>
          <w:szCs w:val="17"/>
          <w:lang w:val="en-US"/>
        </w:rPr>
        <w:t xml:space="preserve"> </w:t>
      </w:r>
      <w:r w:rsidRPr="00A73420">
        <w:rPr>
          <w:rFonts w:eastAsia="Times New Roman"/>
          <w:sz w:val="15"/>
          <w:szCs w:val="17"/>
          <w:lang w:val="en-US"/>
        </w:rPr>
        <w:t>230</w:t>
      </w:r>
      <w:r w:rsidRPr="00A73420">
        <w:rPr>
          <w:rFonts w:eastAsia="Times New Roman"/>
          <w:spacing w:val="21"/>
          <w:sz w:val="15"/>
          <w:szCs w:val="17"/>
          <w:lang w:val="en-US"/>
        </w:rPr>
        <w:t xml:space="preserve"> </w:t>
      </w:r>
      <w:r w:rsidRPr="00A73420">
        <w:rPr>
          <w:rFonts w:eastAsia="Times New Roman"/>
          <w:sz w:val="15"/>
          <w:szCs w:val="17"/>
          <w:lang w:val="en-US"/>
        </w:rPr>
        <w:t>240</w:t>
      </w:r>
      <w:r w:rsidRPr="00A73420">
        <w:rPr>
          <w:rFonts w:eastAsia="Times New Roman"/>
          <w:spacing w:val="18"/>
          <w:sz w:val="15"/>
          <w:szCs w:val="17"/>
          <w:lang w:val="en-US"/>
        </w:rPr>
        <w:t xml:space="preserve"> </w:t>
      </w:r>
      <w:r w:rsidRPr="00A73420">
        <w:rPr>
          <w:rFonts w:eastAsia="Times New Roman"/>
          <w:sz w:val="15"/>
          <w:szCs w:val="17"/>
          <w:lang w:val="en-US"/>
        </w:rPr>
        <w:t>250</w:t>
      </w:r>
      <w:r w:rsidRPr="00A73420">
        <w:rPr>
          <w:rFonts w:eastAsia="Times New Roman"/>
          <w:spacing w:val="21"/>
          <w:sz w:val="15"/>
          <w:szCs w:val="17"/>
          <w:lang w:val="en-US"/>
        </w:rPr>
        <w:t xml:space="preserve"> </w:t>
      </w:r>
      <w:r w:rsidRPr="00A73420">
        <w:rPr>
          <w:rFonts w:eastAsia="Times New Roman"/>
          <w:sz w:val="15"/>
          <w:szCs w:val="17"/>
          <w:lang w:val="en-US"/>
        </w:rPr>
        <w:t>260</w:t>
      </w:r>
      <w:r w:rsidRPr="00A73420">
        <w:rPr>
          <w:rFonts w:eastAsia="Times New Roman"/>
          <w:spacing w:val="21"/>
          <w:sz w:val="15"/>
          <w:szCs w:val="17"/>
          <w:lang w:val="en-US"/>
        </w:rPr>
        <w:t xml:space="preserve"> </w:t>
      </w:r>
      <w:r w:rsidRPr="00A73420">
        <w:rPr>
          <w:rFonts w:eastAsia="Times New Roman"/>
          <w:spacing w:val="1"/>
          <w:sz w:val="15"/>
          <w:szCs w:val="17"/>
          <w:lang w:val="en-US"/>
        </w:rPr>
        <w:t>270</w:t>
      </w:r>
    </w:p>
    <w:p w14:paraId="482858BC" w14:textId="77777777" w:rsidR="00047EE5" w:rsidRPr="00A73420" w:rsidRDefault="00047EE5" w:rsidP="00047EE5">
      <w:pPr>
        <w:widowControl w:val="0"/>
        <w:spacing w:before="108"/>
        <w:ind w:left="1137" w:right="404"/>
        <w:jc w:val="center"/>
        <w:outlineLvl w:val="0"/>
        <w:rPr>
          <w:rFonts w:eastAsia="Times New Roman"/>
          <w:sz w:val="17"/>
          <w:szCs w:val="17"/>
          <w:lang w:val="en-US"/>
        </w:rPr>
      </w:pPr>
      <w:r w:rsidRPr="00A73420">
        <w:rPr>
          <w:rFonts w:eastAsia="Times New Roman"/>
          <w:b/>
          <w:bCs/>
          <w:noProof/>
          <w:sz w:val="17"/>
          <w:szCs w:val="17"/>
          <w:lang w:val="en-AU" w:eastAsia="en-AU"/>
        </w:rPr>
        <mc:AlternateContent>
          <mc:Choice Requires="wpg">
            <w:drawing>
              <wp:anchor distT="0" distB="0" distL="114300" distR="114300" simplePos="0" relativeHeight="251661312" behindDoc="1" locked="0" layoutInCell="1" allowOverlap="1" wp14:anchorId="2DCC5BF0" wp14:editId="13EFC92D">
                <wp:simplePos x="0" y="0"/>
                <wp:positionH relativeFrom="page">
                  <wp:posOffset>3770630</wp:posOffset>
                </wp:positionH>
                <wp:positionV relativeFrom="paragraph">
                  <wp:posOffset>380365</wp:posOffset>
                </wp:positionV>
                <wp:extent cx="78740" cy="78740"/>
                <wp:effectExtent l="8255" t="635" r="8255"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78740"/>
                          <a:chOff x="5938" y="599"/>
                          <a:chExt cx="124" cy="124"/>
                        </a:xfrm>
                      </wpg:grpSpPr>
                      <wpg:grpSp>
                        <wpg:cNvPr id="8" name="Group 242"/>
                        <wpg:cNvGrpSpPr>
                          <a:grpSpLocks/>
                        </wpg:cNvGrpSpPr>
                        <wpg:grpSpPr bwMode="auto">
                          <a:xfrm>
                            <a:off x="5947" y="609"/>
                            <a:ext cx="105" cy="105"/>
                            <a:chOff x="5947" y="609"/>
                            <a:chExt cx="105" cy="105"/>
                          </a:xfrm>
                        </wpg:grpSpPr>
                        <wps:wsp>
                          <wps:cNvPr id="9" name="Freeform 243"/>
                          <wps:cNvSpPr>
                            <a:spLocks/>
                          </wps:cNvSpPr>
                          <wps:spPr bwMode="auto">
                            <a:xfrm>
                              <a:off x="5947" y="609"/>
                              <a:ext cx="105" cy="105"/>
                            </a:xfrm>
                            <a:custGeom>
                              <a:avLst/>
                              <a:gdLst>
                                <a:gd name="T0" fmla="+- 0 5947 5947"/>
                                <a:gd name="T1" fmla="*/ T0 w 105"/>
                                <a:gd name="T2" fmla="+- 0 713 609"/>
                                <a:gd name="T3" fmla="*/ 713 h 105"/>
                                <a:gd name="T4" fmla="+- 0 6052 5947"/>
                                <a:gd name="T5" fmla="*/ T4 w 105"/>
                                <a:gd name="T6" fmla="+- 0 713 609"/>
                                <a:gd name="T7" fmla="*/ 713 h 105"/>
                                <a:gd name="T8" fmla="+- 0 6052 5947"/>
                                <a:gd name="T9" fmla="*/ T8 w 105"/>
                                <a:gd name="T10" fmla="+- 0 609 609"/>
                                <a:gd name="T11" fmla="*/ 609 h 105"/>
                                <a:gd name="T12" fmla="+- 0 5947 5947"/>
                                <a:gd name="T13" fmla="*/ T12 w 105"/>
                                <a:gd name="T14" fmla="+- 0 609 609"/>
                                <a:gd name="T15" fmla="*/ 609 h 105"/>
                                <a:gd name="T16" fmla="+- 0 5947 5947"/>
                                <a:gd name="T17" fmla="*/ T16 w 105"/>
                                <a:gd name="T18" fmla="+- 0 713 609"/>
                                <a:gd name="T19" fmla="*/ 713 h 105"/>
                              </a:gdLst>
                              <a:ahLst/>
                              <a:cxnLst>
                                <a:cxn ang="0">
                                  <a:pos x="T1" y="T3"/>
                                </a:cxn>
                                <a:cxn ang="0">
                                  <a:pos x="T5" y="T7"/>
                                </a:cxn>
                                <a:cxn ang="0">
                                  <a:pos x="T9" y="T11"/>
                                </a:cxn>
                                <a:cxn ang="0">
                                  <a:pos x="T13" y="T15"/>
                                </a:cxn>
                                <a:cxn ang="0">
                                  <a:pos x="T17" y="T19"/>
                                </a:cxn>
                              </a:cxnLst>
                              <a:rect l="0" t="0" r="r" b="b"/>
                              <a:pathLst>
                                <a:path w="105" h="105">
                                  <a:moveTo>
                                    <a:pt x="0" y="104"/>
                                  </a:moveTo>
                                  <a:lnTo>
                                    <a:pt x="105" y="104"/>
                                  </a:lnTo>
                                  <a:lnTo>
                                    <a:pt x="105" y="0"/>
                                  </a:lnTo>
                                  <a:lnTo>
                                    <a:pt x="0" y="0"/>
                                  </a:lnTo>
                                  <a:lnTo>
                                    <a:pt x="0" y="104"/>
                                  </a:lnTo>
                                  <a:close/>
                                </a:path>
                              </a:pathLst>
                            </a:custGeom>
                            <a:solidFill>
                              <a:srgbClr val="9A9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44"/>
                        <wpg:cNvGrpSpPr>
                          <a:grpSpLocks/>
                        </wpg:cNvGrpSpPr>
                        <wpg:grpSpPr bwMode="auto">
                          <a:xfrm>
                            <a:off x="5947" y="609"/>
                            <a:ext cx="105" cy="105"/>
                            <a:chOff x="5947" y="609"/>
                            <a:chExt cx="105" cy="105"/>
                          </a:xfrm>
                        </wpg:grpSpPr>
                        <wps:wsp>
                          <wps:cNvPr id="11" name="Freeform 245"/>
                          <wps:cNvSpPr>
                            <a:spLocks/>
                          </wps:cNvSpPr>
                          <wps:spPr bwMode="auto">
                            <a:xfrm>
                              <a:off x="5947" y="609"/>
                              <a:ext cx="105" cy="105"/>
                            </a:xfrm>
                            <a:custGeom>
                              <a:avLst/>
                              <a:gdLst>
                                <a:gd name="T0" fmla="+- 0 5947 5947"/>
                                <a:gd name="T1" fmla="*/ T0 w 105"/>
                                <a:gd name="T2" fmla="+- 0 713 609"/>
                                <a:gd name="T3" fmla="*/ 713 h 105"/>
                                <a:gd name="T4" fmla="+- 0 6052 5947"/>
                                <a:gd name="T5" fmla="*/ T4 w 105"/>
                                <a:gd name="T6" fmla="+- 0 713 609"/>
                                <a:gd name="T7" fmla="*/ 713 h 105"/>
                                <a:gd name="T8" fmla="+- 0 6052 5947"/>
                                <a:gd name="T9" fmla="*/ T8 w 105"/>
                                <a:gd name="T10" fmla="+- 0 609 609"/>
                                <a:gd name="T11" fmla="*/ 609 h 105"/>
                                <a:gd name="T12" fmla="+- 0 5947 5947"/>
                                <a:gd name="T13" fmla="*/ T12 w 105"/>
                                <a:gd name="T14" fmla="+- 0 609 609"/>
                                <a:gd name="T15" fmla="*/ 609 h 105"/>
                                <a:gd name="T16" fmla="+- 0 5947 5947"/>
                                <a:gd name="T17" fmla="*/ T16 w 105"/>
                                <a:gd name="T18" fmla="+- 0 713 609"/>
                                <a:gd name="T19" fmla="*/ 713 h 105"/>
                              </a:gdLst>
                              <a:ahLst/>
                              <a:cxnLst>
                                <a:cxn ang="0">
                                  <a:pos x="T1" y="T3"/>
                                </a:cxn>
                                <a:cxn ang="0">
                                  <a:pos x="T5" y="T7"/>
                                </a:cxn>
                                <a:cxn ang="0">
                                  <a:pos x="T9" y="T11"/>
                                </a:cxn>
                                <a:cxn ang="0">
                                  <a:pos x="T13" y="T15"/>
                                </a:cxn>
                                <a:cxn ang="0">
                                  <a:pos x="T17" y="T19"/>
                                </a:cxn>
                              </a:cxnLst>
                              <a:rect l="0" t="0" r="r" b="b"/>
                              <a:pathLst>
                                <a:path w="105" h="105">
                                  <a:moveTo>
                                    <a:pt x="0" y="104"/>
                                  </a:moveTo>
                                  <a:lnTo>
                                    <a:pt x="105" y="104"/>
                                  </a:lnTo>
                                  <a:lnTo>
                                    <a:pt x="105" y="0"/>
                                  </a:lnTo>
                                  <a:lnTo>
                                    <a:pt x="0" y="0"/>
                                  </a:lnTo>
                                  <a:lnTo>
                                    <a:pt x="0" y="104"/>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C294B3" id="Group 7" o:spid="_x0000_s1026" style="position:absolute;margin-left:296.9pt;margin-top:29.95pt;width:6.2pt;height:6.2pt;z-index:-251655168;mso-position-horizontal-relative:page" coordorigin="5938,599" coordsize="12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">
                <v:group id="Group 242" o:spid="_x0000_s1027" style="position:absolute;left:5947;top:609;width:105;height:105" coordorigin="5947,609" coordsize="105,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43" o:spid="_x0000_s1028" style="position:absolute;left:5947;top:609;width:105;height:105;visibility:visible;mso-wrap-style:square;v-text-anchor:top" coordsize="10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SJ78A&#10;AADaAAAADwAAAGRycy9kb3ducmV2LnhtbESPQYvCMBSE7wv+h/CEva2pHlatRhFBFDwZvXh7NM+2&#10;2LyUJNr67zcLgsdhZr5hluveNuJJPtSOFYxHGQjiwpmaSwWX8+5nBiJEZIONY1LwogDr1eBriblx&#10;HZ/oqWMpEoRDjgqqGNtcylBUZDGMXEucvJvzFmOSvpTGY5fgtpGTLPuVFmtOCxW2tK2ouOuHTZT9&#10;5OgdNtp2O9xcH0etp9daqe9hv1mAiNTHT/jdPhgFc/i/km6AX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WJInvwAAANoAAAAPAAAAAAAAAAAAAAAAAJgCAABkcnMvZG93bnJl&#10;di54bWxQSwUGAAAAAAQABAD1AAAAhAMAAAAA&#10;" path="m,104r105,l105,,,,,104xe" fillcolor="#9a9aff" stroked="f">
                    <v:path arrowok="t" o:connecttype="custom" o:connectlocs="0,713;105,713;105,609;0,609;0,713" o:connectangles="0,0,0,0,0"/>
                  </v:shape>
                </v:group>
                <v:group id="Group 244" o:spid="_x0000_s1029" style="position:absolute;left:5947;top:609;width:105;height:105" coordorigin="5947,609" coordsize="105,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45" o:spid="_x0000_s1030" style="position:absolute;left:5947;top:609;width:105;height:105;visibility:visible;mso-wrap-style:square;v-text-anchor:top" coordsize="10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Bg1cYA&#10;AADbAAAADwAAAGRycy9kb3ducmV2LnhtbESPS2vDMBCE74X8B7GFXkoju4cQ3MgmTQi0hxKS9NLb&#10;1lo/GmtlLPnRfx8FArntMrPzza6yyTRioM7VlhXE8wgEcW51zaWC79PuZQnCeWSNjWVS8E8OsnT2&#10;sMJE25EPNBx9KUIIuwQVVN63iZQur8igm9uWOGiF7Qz6sHal1B2OIdw08jWKFtJgzYFQYUubivLz&#10;sTeB25/32/3P11+f/67l5/tzEbuyUOrpcVq/gfA0+bv5dv2hQ/0Yrr+EAWR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WBg1cYAAADbAAAADwAAAAAAAAAAAAAAAACYAgAAZHJz&#10;L2Rvd25yZXYueG1sUEsFBgAAAAAEAAQA9QAAAIsDAAAAAA==&#10;" path="m,104r105,l105,,,,,104xe" filled="f" strokeweight=".96pt">
                    <v:path arrowok="t" o:connecttype="custom" o:connectlocs="0,713;105,713;105,609;0,609;0,713" o:connectangles="0,0,0,0,0"/>
                  </v:shape>
                </v:group>
                <w10:wrap anchorx="page"/>
              </v:group>
            </w:pict>
          </mc:Fallback>
        </mc:AlternateContent>
      </w:r>
      <w:r w:rsidRPr="00A73420">
        <w:rPr>
          <w:rFonts w:eastAsia="Times New Roman"/>
          <w:b/>
          <w:bCs/>
          <w:noProof/>
          <w:sz w:val="17"/>
          <w:szCs w:val="17"/>
          <w:lang w:val="en-AU" w:eastAsia="en-AU"/>
        </w:rPr>
        <mc:AlternateContent>
          <mc:Choice Requires="wpg">
            <w:drawing>
              <wp:anchor distT="0" distB="0" distL="114300" distR="114300" simplePos="0" relativeHeight="251662336" behindDoc="1" locked="0" layoutInCell="1" allowOverlap="1" wp14:anchorId="710585A8" wp14:editId="7BE574B7">
                <wp:simplePos x="0" y="0"/>
                <wp:positionH relativeFrom="page">
                  <wp:posOffset>4182110</wp:posOffset>
                </wp:positionH>
                <wp:positionV relativeFrom="paragraph">
                  <wp:posOffset>380365</wp:posOffset>
                </wp:positionV>
                <wp:extent cx="78740" cy="78740"/>
                <wp:effectExtent l="635" t="635" r="6350" b="6350"/>
                <wp:wrapNone/>
                <wp:docPr id="1003" name="Group 10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78740"/>
                          <a:chOff x="6586" y="599"/>
                          <a:chExt cx="124" cy="124"/>
                        </a:xfrm>
                      </wpg:grpSpPr>
                      <wpg:grpSp>
                        <wpg:cNvPr id="1004" name="Group 247"/>
                        <wpg:cNvGrpSpPr>
                          <a:grpSpLocks/>
                        </wpg:cNvGrpSpPr>
                        <wpg:grpSpPr bwMode="auto">
                          <a:xfrm>
                            <a:off x="6595" y="609"/>
                            <a:ext cx="105" cy="105"/>
                            <a:chOff x="6595" y="609"/>
                            <a:chExt cx="105" cy="105"/>
                          </a:xfrm>
                        </wpg:grpSpPr>
                        <wps:wsp>
                          <wps:cNvPr id="1005" name="Freeform 248"/>
                          <wps:cNvSpPr>
                            <a:spLocks/>
                          </wps:cNvSpPr>
                          <wps:spPr bwMode="auto">
                            <a:xfrm>
                              <a:off x="6595" y="609"/>
                              <a:ext cx="105" cy="105"/>
                            </a:xfrm>
                            <a:custGeom>
                              <a:avLst/>
                              <a:gdLst>
                                <a:gd name="T0" fmla="+- 0 6595 6595"/>
                                <a:gd name="T1" fmla="*/ T0 w 105"/>
                                <a:gd name="T2" fmla="+- 0 713 609"/>
                                <a:gd name="T3" fmla="*/ 713 h 105"/>
                                <a:gd name="T4" fmla="+- 0 6700 6595"/>
                                <a:gd name="T5" fmla="*/ T4 w 105"/>
                                <a:gd name="T6" fmla="+- 0 713 609"/>
                                <a:gd name="T7" fmla="*/ 713 h 105"/>
                                <a:gd name="T8" fmla="+- 0 6700 6595"/>
                                <a:gd name="T9" fmla="*/ T8 w 105"/>
                                <a:gd name="T10" fmla="+- 0 609 609"/>
                                <a:gd name="T11" fmla="*/ 609 h 105"/>
                                <a:gd name="T12" fmla="+- 0 6595 6595"/>
                                <a:gd name="T13" fmla="*/ T12 w 105"/>
                                <a:gd name="T14" fmla="+- 0 609 609"/>
                                <a:gd name="T15" fmla="*/ 609 h 105"/>
                                <a:gd name="T16" fmla="+- 0 6595 6595"/>
                                <a:gd name="T17" fmla="*/ T16 w 105"/>
                                <a:gd name="T18" fmla="+- 0 713 609"/>
                                <a:gd name="T19" fmla="*/ 713 h 105"/>
                              </a:gdLst>
                              <a:ahLst/>
                              <a:cxnLst>
                                <a:cxn ang="0">
                                  <a:pos x="T1" y="T3"/>
                                </a:cxn>
                                <a:cxn ang="0">
                                  <a:pos x="T5" y="T7"/>
                                </a:cxn>
                                <a:cxn ang="0">
                                  <a:pos x="T9" y="T11"/>
                                </a:cxn>
                                <a:cxn ang="0">
                                  <a:pos x="T13" y="T15"/>
                                </a:cxn>
                                <a:cxn ang="0">
                                  <a:pos x="T17" y="T19"/>
                                </a:cxn>
                              </a:cxnLst>
                              <a:rect l="0" t="0" r="r" b="b"/>
                              <a:pathLst>
                                <a:path w="105" h="105">
                                  <a:moveTo>
                                    <a:pt x="0" y="104"/>
                                  </a:moveTo>
                                  <a:lnTo>
                                    <a:pt x="105" y="104"/>
                                  </a:lnTo>
                                  <a:lnTo>
                                    <a:pt x="105" y="0"/>
                                  </a:lnTo>
                                  <a:lnTo>
                                    <a:pt x="0" y="0"/>
                                  </a:lnTo>
                                  <a:lnTo>
                                    <a:pt x="0" y="104"/>
                                  </a:lnTo>
                                  <a:close/>
                                </a:path>
                              </a:pathLst>
                            </a:custGeom>
                            <a:solidFill>
                              <a:srgbClr val="9A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6" name="Group 249"/>
                        <wpg:cNvGrpSpPr>
                          <a:grpSpLocks/>
                        </wpg:cNvGrpSpPr>
                        <wpg:grpSpPr bwMode="auto">
                          <a:xfrm>
                            <a:off x="6595" y="609"/>
                            <a:ext cx="105" cy="105"/>
                            <a:chOff x="6595" y="609"/>
                            <a:chExt cx="105" cy="105"/>
                          </a:xfrm>
                        </wpg:grpSpPr>
                        <wps:wsp>
                          <wps:cNvPr id="1007" name="Freeform 250"/>
                          <wps:cNvSpPr>
                            <a:spLocks/>
                          </wps:cNvSpPr>
                          <wps:spPr bwMode="auto">
                            <a:xfrm>
                              <a:off x="6595" y="609"/>
                              <a:ext cx="105" cy="105"/>
                            </a:xfrm>
                            <a:custGeom>
                              <a:avLst/>
                              <a:gdLst>
                                <a:gd name="T0" fmla="+- 0 6595 6595"/>
                                <a:gd name="T1" fmla="*/ T0 w 105"/>
                                <a:gd name="T2" fmla="+- 0 713 609"/>
                                <a:gd name="T3" fmla="*/ 713 h 105"/>
                                <a:gd name="T4" fmla="+- 0 6700 6595"/>
                                <a:gd name="T5" fmla="*/ T4 w 105"/>
                                <a:gd name="T6" fmla="+- 0 713 609"/>
                                <a:gd name="T7" fmla="*/ 713 h 105"/>
                                <a:gd name="T8" fmla="+- 0 6700 6595"/>
                                <a:gd name="T9" fmla="*/ T8 w 105"/>
                                <a:gd name="T10" fmla="+- 0 609 609"/>
                                <a:gd name="T11" fmla="*/ 609 h 105"/>
                                <a:gd name="T12" fmla="+- 0 6595 6595"/>
                                <a:gd name="T13" fmla="*/ T12 w 105"/>
                                <a:gd name="T14" fmla="+- 0 609 609"/>
                                <a:gd name="T15" fmla="*/ 609 h 105"/>
                                <a:gd name="T16" fmla="+- 0 6595 6595"/>
                                <a:gd name="T17" fmla="*/ T16 w 105"/>
                                <a:gd name="T18" fmla="+- 0 713 609"/>
                                <a:gd name="T19" fmla="*/ 713 h 105"/>
                              </a:gdLst>
                              <a:ahLst/>
                              <a:cxnLst>
                                <a:cxn ang="0">
                                  <a:pos x="T1" y="T3"/>
                                </a:cxn>
                                <a:cxn ang="0">
                                  <a:pos x="T5" y="T7"/>
                                </a:cxn>
                                <a:cxn ang="0">
                                  <a:pos x="T9" y="T11"/>
                                </a:cxn>
                                <a:cxn ang="0">
                                  <a:pos x="T13" y="T15"/>
                                </a:cxn>
                                <a:cxn ang="0">
                                  <a:pos x="T17" y="T19"/>
                                </a:cxn>
                              </a:cxnLst>
                              <a:rect l="0" t="0" r="r" b="b"/>
                              <a:pathLst>
                                <a:path w="105" h="105">
                                  <a:moveTo>
                                    <a:pt x="0" y="104"/>
                                  </a:moveTo>
                                  <a:lnTo>
                                    <a:pt x="105" y="104"/>
                                  </a:lnTo>
                                  <a:lnTo>
                                    <a:pt x="105" y="0"/>
                                  </a:lnTo>
                                  <a:lnTo>
                                    <a:pt x="0" y="0"/>
                                  </a:lnTo>
                                  <a:lnTo>
                                    <a:pt x="0" y="104"/>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67D588" id="Group 1003" o:spid="_x0000_s1026" style="position:absolute;margin-left:329.3pt;margin-top:29.95pt;width:6.2pt;height:6.2pt;z-index:-251654144;mso-position-horizontal-relative:page" coordorigin="6586,599" coordsize="12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">
                <v:group id="Group 247" o:spid="_x0000_s1027" style="position:absolute;left:6595;top:609;width:105;height:105" coordorigin="6595,609" coordsize="105,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FvYMQAAADdAAAADwAAAGRycy9kb3ducmV2LnhtbERPTWvCQBC9C/6HZQq9&#10;6W60SkldRURLD1JQC+JtyI5JMDsbsmsS/323UPA2j/c5i1VvK9FS40vHGpKxAkGcOVNyruHntBu9&#10;g/AB2WDlmDQ8yMNqORwsMDWu4wO1x5CLGMI+RQ1FCHUqpc8KsujHriaO3NU1FkOETS5Ng10Mt5Wc&#10;KDWXFkuODQXWtCkoux3vVsNnh916mmzb/e26eVxOs+/zPiGtX1/69QeIQH14iv/dXybOV+oN/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KFvYMQAAADdAAAA&#10;DwAAAAAAAAAAAAAAAACqAgAAZHJzL2Rvd25yZXYueG1sUEsFBgAAAAAEAAQA+gAAAJsDAAAAAA==&#10;">
                  <v:shape id="Freeform 248" o:spid="_x0000_s1028" style="position:absolute;left:6595;top:609;width:105;height:105;visibility:visible;mso-wrap-style:square;v-text-anchor:top" coordsize="10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DZg8QA&#10;AADdAAAADwAAAGRycy9kb3ducmV2LnhtbERPTYvCMBC9C/6HMMLeNHFZu1KNIiuisAquevE2NGNb&#10;bCalidr995sFwds83udM562txJ0aXzrWMBwoEMSZMyXnGk7HVX8Mwgdkg5Vj0vBLHuazbmeKqXEP&#10;/qH7IeQihrBPUUMRQp1K6bOCLPqBq4kjd3GNxRBhk0vT4COG20q+K5VIiyXHhgJr+iooux5uVsNH&#10;stvsk9Welufv5fW2HW0/12uv9VuvXUxABGrDS/x0b0ycr9QI/r+JJ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A2YPEAAAA3QAAAA8AAAAAAAAAAAAAAAAAmAIAAGRycy9k&#10;b3ducmV2LnhtbFBLBQYAAAAABAAEAPUAAACJAwAAAAA=&#10;" path="m,104r105,l105,,,,,104xe" fillcolor="#9a3365" stroked="f">
                    <v:path arrowok="t" o:connecttype="custom" o:connectlocs="0,713;105,713;105,609;0,609;0,713" o:connectangles="0,0,0,0,0"/>
                  </v:shape>
                </v:group>
                <v:group id="Group 249" o:spid="_x0000_s1029" style="position:absolute;left:6595;top:609;width:105;height:105" coordorigin="6595,609" coordsize="105,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P1SMxgAAAN0A&#10;AAAPAAAAAAAAAAAAAAAAAKoCAABkcnMvZG93bnJldi54bWxQSwUGAAAAAAQABAD6AAAAnQMAAAAA&#10;">
                  <v:shape id="Freeform 250" o:spid="_x0000_s1030" style="position:absolute;left:6595;top:609;width:105;height:105;visibility:visible;mso-wrap-style:square;v-text-anchor:top" coordsize="10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I+8gA&#10;AADdAAAADwAAAGRycy9kb3ducmV2LnhtbESPS2vDMBCE74X+B7GFXEoiJYc2OFGMkxBoDyXkcclt&#10;a60fjbUylpy4/74qFHrbZWbnm12mg23EjTpfO9YwnSgQxLkzNZcazqfdeA7CB2SDjWPS8E0e0tXj&#10;wxIT4+58oNsxlCKGsE9QQxVCm0jp84os+olriaNWuM5iiGtXStPhPYbbRs6UepEWa46EClvaVJRf&#10;j72N3P663+4vH199/pnJ9/VzMfVlofXoacgWIAIN4d/8d/1mYn2lXuH3mziC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tUj7yAAAAN0AAAAPAAAAAAAAAAAAAAAAAJgCAABk&#10;cnMvZG93bnJldi54bWxQSwUGAAAAAAQABAD1AAAAjQMAAAAA&#10;" path="m,104r105,l105,,,,,104xe" filled="f" strokeweight=".96pt">
                    <v:path arrowok="t" o:connecttype="custom" o:connectlocs="0,713;105,713;105,609;0,609;0,713" o:connectangles="0,0,0,0,0"/>
                  </v:shape>
                </v:group>
                <w10:wrap anchorx="page"/>
              </v:group>
            </w:pict>
          </mc:Fallback>
        </mc:AlternateContent>
      </w:r>
      <w:r w:rsidRPr="00A73420">
        <w:rPr>
          <w:rFonts w:eastAsia="Times New Roman"/>
          <w:b/>
          <w:bCs/>
          <w:sz w:val="17"/>
          <w:szCs w:val="17"/>
          <w:lang w:val="en-US"/>
        </w:rPr>
        <w:t>Price</w:t>
      </w:r>
      <w:r w:rsidRPr="00A73420">
        <w:rPr>
          <w:rFonts w:eastAsia="Times New Roman"/>
          <w:b/>
          <w:bCs/>
          <w:spacing w:val="1"/>
          <w:sz w:val="17"/>
          <w:szCs w:val="17"/>
          <w:lang w:val="en-US"/>
        </w:rPr>
        <w:t xml:space="preserve"> </w:t>
      </w:r>
      <w:r w:rsidRPr="00A73420">
        <w:rPr>
          <w:rFonts w:eastAsia="Times New Roman"/>
          <w:b/>
          <w:bCs/>
          <w:spacing w:val="-1"/>
          <w:sz w:val="17"/>
          <w:szCs w:val="17"/>
          <w:lang w:val="en-US"/>
        </w:rPr>
        <w:t>(basis</w:t>
      </w:r>
      <w:r w:rsidRPr="00A73420">
        <w:rPr>
          <w:rFonts w:eastAsia="Times New Roman"/>
          <w:b/>
          <w:bCs/>
          <w:spacing w:val="1"/>
          <w:sz w:val="17"/>
          <w:szCs w:val="17"/>
          <w:lang w:val="en-US"/>
        </w:rPr>
        <w:t xml:space="preserve"> </w:t>
      </w:r>
      <w:r w:rsidRPr="00A73420">
        <w:rPr>
          <w:rFonts w:eastAsia="Times New Roman"/>
          <w:b/>
          <w:bCs/>
          <w:spacing w:val="-1"/>
          <w:sz w:val="17"/>
          <w:szCs w:val="17"/>
          <w:lang w:val="en-US"/>
        </w:rPr>
        <w:t>points)</w:t>
      </w:r>
    </w:p>
    <w:p w14:paraId="4EE0F97D" w14:textId="77777777" w:rsidR="00047EE5" w:rsidRPr="00A73420" w:rsidRDefault="00047EE5" w:rsidP="00047EE5">
      <w:pPr>
        <w:widowControl w:val="0"/>
        <w:spacing w:before="5"/>
        <w:rPr>
          <w:rFonts w:eastAsia="Times New Roman" w:cs="Times New Roman"/>
          <w:b/>
          <w:bCs/>
          <w:sz w:val="19"/>
          <w:szCs w:val="19"/>
          <w:lang w:val="en-US"/>
        </w:rPr>
      </w:pPr>
    </w:p>
    <w:p w14:paraId="27D01E68" w14:textId="04A70A9B" w:rsidR="00047EE5" w:rsidRPr="00A73420" w:rsidRDefault="00047EE5" w:rsidP="00741F29">
      <w:pPr>
        <w:widowControl w:val="0"/>
        <w:ind w:left="4464"/>
        <w:rPr>
          <w:rFonts w:eastAsia="Times New Roman" w:cs="Times New Roman"/>
          <w:sz w:val="20"/>
          <w:szCs w:val="20"/>
          <w:lang w:val="en-US"/>
        </w:rPr>
      </w:pPr>
      <w:r w:rsidRPr="00A73420">
        <w:rPr>
          <w:rFonts w:eastAsia="Times New Roman" w:cs="Times New Roman"/>
          <w:noProof/>
          <w:sz w:val="20"/>
          <w:szCs w:val="20"/>
          <w:lang w:val="en-AU" w:eastAsia="en-AU"/>
        </w:rPr>
        <mc:AlternateContent>
          <mc:Choice Requires="wps">
            <w:drawing>
              <wp:inline distT="0" distB="0" distL="0" distR="0" wp14:anchorId="2CBB85E5" wp14:editId="1BBE5AAB">
                <wp:extent cx="1141047" cy="254635"/>
                <wp:effectExtent l="0" t="0" r="21590"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47" cy="254635"/>
                        </a:xfrm>
                        <a:prstGeom prst="rect">
                          <a:avLst/>
                        </a:prstGeom>
                        <a:noFill/>
                        <a:ln w="76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3FDB10" w14:textId="6887F7F8" w:rsidR="00D34FAF" w:rsidRDefault="00D34FAF" w:rsidP="00047EE5">
                            <w:pPr>
                              <w:tabs>
                                <w:tab w:val="left" w:pos="853"/>
                              </w:tabs>
                              <w:spacing w:before="32"/>
                              <w:ind w:left="205"/>
                              <w:rPr>
                                <w:rFonts w:eastAsia="Times New Roman" w:cs="Times New Roman"/>
                                <w:sz w:val="17"/>
                                <w:szCs w:val="17"/>
                              </w:rPr>
                            </w:pPr>
                            <w:r>
                              <w:rPr>
                                <w:spacing w:val="-1"/>
                                <w:sz w:val="17"/>
                              </w:rPr>
                              <w:t>Retail</w:t>
                            </w:r>
                            <w:r>
                              <w:rPr>
                                <w:spacing w:val="-1"/>
                                <w:sz w:val="17"/>
                              </w:rPr>
                              <w:tab/>
                              <w:t>Institutional</w:t>
                            </w:r>
                          </w:p>
                        </w:txbxContent>
                      </wps:txbx>
                      <wps:bodyPr rot="0" vert="horz" wrap="square" lIns="0" tIns="0" rIns="0" bIns="0" anchor="t" anchorCtr="0" upright="1">
                        <a:noAutofit/>
                      </wps:bodyPr>
                    </wps:wsp>
                  </a:graphicData>
                </a:graphic>
              </wp:inline>
            </w:drawing>
          </mc:Choice>
          <mc:Fallback>
            <w:pict>
              <v:shape w14:anchorId="2CBB85E5" id="Text Box 1" o:spid="_x0000_s1027" type="#_x0000_t202" style="width:89.85pt;height: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" filled="f" strokeweight=".06pt">
                <v:textbox inset="0,0,0,0">
                  <w:txbxContent>
                    <w:p w14:paraId="783FDB10" w14:textId="6887F7F8" w:rsidR="00D34FAF" w:rsidRDefault="00D34FAF" w:rsidP="00047EE5">
                      <w:pPr>
                        <w:tabs>
                          <w:tab w:val="left" w:pos="853"/>
                        </w:tabs>
                        <w:spacing w:before="32"/>
                        <w:ind w:left="205"/>
                        <w:rPr>
                          <w:rFonts w:eastAsia="Times New Roman" w:cs="Times New Roman"/>
                          <w:sz w:val="17"/>
                          <w:szCs w:val="17"/>
                        </w:rPr>
                      </w:pPr>
                      <w:r>
                        <w:rPr>
                          <w:spacing w:val="-1"/>
                          <w:sz w:val="17"/>
                        </w:rPr>
                        <w:t>Retail</w:t>
                      </w:r>
                      <w:r>
                        <w:rPr>
                          <w:spacing w:val="-1"/>
                          <w:sz w:val="17"/>
                        </w:rPr>
                        <w:tab/>
                        <w:t>Institutional</w:t>
                      </w:r>
                    </w:p>
                  </w:txbxContent>
                </v:textbox>
                <w10:anchorlock/>
              </v:shape>
            </w:pict>
          </mc:Fallback>
        </mc:AlternateContent>
      </w:r>
    </w:p>
    <w:p w14:paraId="467613B6" w14:textId="7AD62D98" w:rsidR="00047EE5" w:rsidRDefault="00047EE5" w:rsidP="00741F29">
      <w:pPr>
        <w:keepNext/>
        <w:keepLines/>
        <w:spacing w:before="180"/>
      </w:pPr>
      <w:r w:rsidRPr="00455932">
        <w:rPr>
          <w:lang w:val="en-US"/>
        </w:rPr>
        <w:t xml:space="preserve">Source: Hortacsu </w:t>
      </w:r>
      <w:r>
        <w:rPr>
          <w:lang w:val="en-US"/>
        </w:rPr>
        <w:t>and</w:t>
      </w:r>
      <w:r w:rsidRPr="00455932">
        <w:rPr>
          <w:lang w:val="en-US"/>
        </w:rPr>
        <w:t xml:space="preserve"> Syverson</w:t>
      </w:r>
      <w:r>
        <w:rPr>
          <w:lang w:val="en-US"/>
        </w:rPr>
        <w:t xml:space="preserve"> (</w:t>
      </w:r>
      <w:r w:rsidRPr="00455932">
        <w:rPr>
          <w:lang w:val="en-US"/>
        </w:rPr>
        <w:t>2003</w:t>
      </w:r>
      <w:r>
        <w:rPr>
          <w:lang w:val="en-US"/>
        </w:rPr>
        <w:t xml:space="preserve">, </w:t>
      </w:r>
      <w:r w:rsidRPr="00455932">
        <w:rPr>
          <w:lang w:val="en-US"/>
        </w:rPr>
        <w:t xml:space="preserve">Figure </w:t>
      </w:r>
      <w:r w:rsidR="00D82CAD">
        <w:rPr>
          <w:lang w:val="en-US"/>
        </w:rPr>
        <w:t>5</w:t>
      </w:r>
      <w:r>
        <w:rPr>
          <w:lang w:val="en-US"/>
        </w:rPr>
        <w:t>)</w:t>
      </w:r>
      <w:r w:rsidRPr="00455932">
        <w:rPr>
          <w:lang w:val="en-US"/>
        </w:rPr>
        <w:t>.</w:t>
      </w:r>
    </w:p>
    <w:p w14:paraId="737AE3F9" w14:textId="77777777" w:rsidR="00FF2FEF" w:rsidRDefault="00FF2FEF" w:rsidP="0089521D">
      <w:pPr>
        <w:pStyle w:val="ListParagraph"/>
        <w:ind w:left="0"/>
        <w:contextualSpacing w:val="0"/>
      </w:pPr>
    </w:p>
    <w:p w14:paraId="4C88AD0F" w14:textId="77777777" w:rsidR="00FF2FEF" w:rsidRDefault="00FF2FEF" w:rsidP="0089521D">
      <w:pPr>
        <w:pStyle w:val="ListParagraph"/>
        <w:ind w:left="0"/>
        <w:contextualSpacing w:val="0"/>
      </w:pPr>
    </w:p>
    <w:p w14:paraId="096C5FC8" w14:textId="0B3C103D" w:rsidR="00B42830" w:rsidRDefault="00AE04F9" w:rsidP="00B42830">
      <w:pPr>
        <w:pStyle w:val="ListParagraph"/>
        <w:keepLines/>
        <w:spacing w:after="120"/>
        <w:ind w:left="0"/>
        <w:contextualSpacing w:val="0"/>
      </w:pPr>
      <w:r>
        <w:t xml:space="preserve">Table </w:t>
      </w:r>
      <w:r w:rsidR="00BB47A4">
        <w:t>2</w:t>
      </w:r>
      <w:r w:rsidR="004F682D">
        <w:t xml:space="preserve"> </w:t>
      </w:r>
      <w:r>
        <w:t xml:space="preserve"> Diversity of charges</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B42830" w14:paraId="07065976" w14:textId="77777777" w:rsidTr="0099371C">
        <w:tc>
          <w:tcPr>
            <w:tcW w:w="1540" w:type="dxa"/>
            <w:vAlign w:val="center"/>
          </w:tcPr>
          <w:p w14:paraId="1DA325EB" w14:textId="77777777" w:rsidR="00B42830" w:rsidRDefault="00B42830" w:rsidP="0099371C">
            <w:pPr>
              <w:jc w:val="center"/>
            </w:pPr>
            <w:r>
              <w:t>Investment objective</w:t>
            </w:r>
          </w:p>
        </w:tc>
        <w:tc>
          <w:tcPr>
            <w:tcW w:w="1540" w:type="dxa"/>
            <w:vAlign w:val="center"/>
          </w:tcPr>
          <w:p w14:paraId="16F26CEF" w14:textId="77777777" w:rsidR="00B42830" w:rsidRDefault="00B42830" w:rsidP="0099371C">
            <w:pPr>
              <w:jc w:val="center"/>
            </w:pPr>
            <w:r>
              <w:t>10</w:t>
            </w:r>
            <w:r w:rsidRPr="00CE76A3">
              <w:rPr>
                <w:vertAlign w:val="superscript"/>
              </w:rPr>
              <w:t>th</w:t>
            </w:r>
            <w:r>
              <w:t xml:space="preserve"> percentile</w:t>
            </w:r>
          </w:p>
        </w:tc>
        <w:tc>
          <w:tcPr>
            <w:tcW w:w="1540" w:type="dxa"/>
            <w:vAlign w:val="center"/>
          </w:tcPr>
          <w:p w14:paraId="6D49C804" w14:textId="77777777" w:rsidR="00B42830" w:rsidRDefault="00B42830" w:rsidP="0099371C">
            <w:pPr>
              <w:jc w:val="center"/>
            </w:pPr>
            <w:r>
              <w:t>Median</w:t>
            </w:r>
          </w:p>
        </w:tc>
        <w:tc>
          <w:tcPr>
            <w:tcW w:w="1540" w:type="dxa"/>
            <w:vAlign w:val="center"/>
          </w:tcPr>
          <w:p w14:paraId="428B2E53" w14:textId="77777777" w:rsidR="00B42830" w:rsidRDefault="00B42830" w:rsidP="0099371C">
            <w:pPr>
              <w:jc w:val="center"/>
            </w:pPr>
            <w:r>
              <w:t>90</w:t>
            </w:r>
            <w:r w:rsidRPr="00CE76A3">
              <w:rPr>
                <w:vertAlign w:val="superscript"/>
              </w:rPr>
              <w:t>th</w:t>
            </w:r>
            <w:r>
              <w:t xml:space="preserve"> percentile</w:t>
            </w:r>
          </w:p>
        </w:tc>
        <w:tc>
          <w:tcPr>
            <w:tcW w:w="1541" w:type="dxa"/>
            <w:vAlign w:val="center"/>
          </w:tcPr>
          <w:p w14:paraId="707CFD24" w14:textId="77777777" w:rsidR="00B42830" w:rsidRDefault="00B42830" w:rsidP="0099371C">
            <w:pPr>
              <w:jc w:val="center"/>
            </w:pPr>
            <w:r>
              <w:t>Asset-weighted average</w:t>
            </w:r>
          </w:p>
        </w:tc>
        <w:tc>
          <w:tcPr>
            <w:tcW w:w="1541" w:type="dxa"/>
            <w:vAlign w:val="center"/>
          </w:tcPr>
          <w:p w14:paraId="060849DD" w14:textId="77777777" w:rsidR="00B42830" w:rsidRDefault="00B42830" w:rsidP="0099371C">
            <w:pPr>
              <w:jc w:val="center"/>
            </w:pPr>
            <w:r>
              <w:t>Simple average</w:t>
            </w:r>
          </w:p>
        </w:tc>
      </w:tr>
      <w:tr w:rsidR="00B42830" w14:paraId="0CEFC9A3" w14:textId="77777777" w:rsidTr="0099371C">
        <w:tc>
          <w:tcPr>
            <w:tcW w:w="1540" w:type="dxa"/>
            <w:vAlign w:val="center"/>
          </w:tcPr>
          <w:p w14:paraId="19A2C3DC" w14:textId="77777777" w:rsidR="00B42830" w:rsidRDefault="00B42830" w:rsidP="0099371C">
            <w:pPr>
              <w:jc w:val="center"/>
            </w:pPr>
            <w:r>
              <w:t>World equity mutual funds</w:t>
            </w:r>
          </w:p>
        </w:tc>
        <w:tc>
          <w:tcPr>
            <w:tcW w:w="1540" w:type="dxa"/>
            <w:vAlign w:val="center"/>
          </w:tcPr>
          <w:p w14:paraId="1440870C" w14:textId="77777777" w:rsidR="00B42830" w:rsidRDefault="00B42830" w:rsidP="0099371C">
            <w:pPr>
              <w:jc w:val="center"/>
            </w:pPr>
            <w:r>
              <w:t>0.83%</w:t>
            </w:r>
          </w:p>
        </w:tc>
        <w:tc>
          <w:tcPr>
            <w:tcW w:w="1540" w:type="dxa"/>
            <w:vAlign w:val="center"/>
          </w:tcPr>
          <w:p w14:paraId="0A898CB6" w14:textId="77777777" w:rsidR="00B42830" w:rsidRDefault="00B42830" w:rsidP="0099371C">
            <w:pPr>
              <w:jc w:val="center"/>
            </w:pPr>
            <w:r>
              <w:t>1.33%</w:t>
            </w:r>
          </w:p>
        </w:tc>
        <w:tc>
          <w:tcPr>
            <w:tcW w:w="1540" w:type="dxa"/>
            <w:vAlign w:val="center"/>
          </w:tcPr>
          <w:p w14:paraId="59E7E22E" w14:textId="77777777" w:rsidR="00B42830" w:rsidRDefault="00B42830" w:rsidP="0099371C">
            <w:pPr>
              <w:jc w:val="center"/>
            </w:pPr>
            <w:r>
              <w:t>2.15%</w:t>
            </w:r>
          </w:p>
        </w:tc>
        <w:tc>
          <w:tcPr>
            <w:tcW w:w="1541" w:type="dxa"/>
            <w:vAlign w:val="center"/>
          </w:tcPr>
          <w:p w14:paraId="2FDCE42A" w14:textId="77777777" w:rsidR="00B42830" w:rsidRDefault="00B42830" w:rsidP="0099371C">
            <w:pPr>
              <w:jc w:val="center"/>
            </w:pPr>
            <w:r>
              <w:t>0.78%</w:t>
            </w:r>
          </w:p>
        </w:tc>
        <w:tc>
          <w:tcPr>
            <w:tcW w:w="1541" w:type="dxa"/>
            <w:vAlign w:val="center"/>
          </w:tcPr>
          <w:p w14:paraId="4829F6D9" w14:textId="77777777" w:rsidR="00B42830" w:rsidRDefault="00B42830" w:rsidP="0099371C">
            <w:pPr>
              <w:jc w:val="center"/>
            </w:pPr>
            <w:r>
              <w:t>1.41%</w:t>
            </w:r>
          </w:p>
        </w:tc>
      </w:tr>
      <w:tr w:rsidR="00B42830" w14:paraId="006B9737" w14:textId="77777777" w:rsidTr="0099371C">
        <w:tc>
          <w:tcPr>
            <w:tcW w:w="1540" w:type="dxa"/>
            <w:vAlign w:val="center"/>
          </w:tcPr>
          <w:p w14:paraId="66172DC8" w14:textId="77777777" w:rsidR="00B42830" w:rsidRDefault="00B42830" w:rsidP="0099371C">
            <w:pPr>
              <w:jc w:val="center"/>
            </w:pPr>
            <w:r>
              <w:t>World bond mutual funds</w:t>
            </w:r>
          </w:p>
        </w:tc>
        <w:tc>
          <w:tcPr>
            <w:tcW w:w="1540" w:type="dxa"/>
            <w:vAlign w:val="center"/>
          </w:tcPr>
          <w:p w14:paraId="22443B02" w14:textId="77777777" w:rsidR="00B42830" w:rsidRDefault="00B42830" w:rsidP="0099371C">
            <w:pPr>
              <w:jc w:val="center"/>
            </w:pPr>
            <w:r>
              <w:t>0.62%</w:t>
            </w:r>
          </w:p>
        </w:tc>
        <w:tc>
          <w:tcPr>
            <w:tcW w:w="1540" w:type="dxa"/>
            <w:vAlign w:val="center"/>
          </w:tcPr>
          <w:p w14:paraId="2E987E0A" w14:textId="77777777" w:rsidR="00B42830" w:rsidRDefault="00B42830" w:rsidP="0099371C">
            <w:pPr>
              <w:jc w:val="center"/>
            </w:pPr>
            <w:r>
              <w:t>1.01%</w:t>
            </w:r>
          </w:p>
        </w:tc>
        <w:tc>
          <w:tcPr>
            <w:tcW w:w="1540" w:type="dxa"/>
            <w:vAlign w:val="center"/>
          </w:tcPr>
          <w:p w14:paraId="2B2815F5" w14:textId="77777777" w:rsidR="00B42830" w:rsidRDefault="00B42830" w:rsidP="0099371C">
            <w:pPr>
              <w:jc w:val="center"/>
            </w:pPr>
            <w:r>
              <w:t>1.84%</w:t>
            </w:r>
          </w:p>
        </w:tc>
        <w:tc>
          <w:tcPr>
            <w:tcW w:w="1541" w:type="dxa"/>
            <w:vAlign w:val="center"/>
          </w:tcPr>
          <w:p w14:paraId="3BDF270E" w14:textId="77777777" w:rsidR="00B42830" w:rsidRDefault="00B42830" w:rsidP="0099371C">
            <w:pPr>
              <w:jc w:val="center"/>
            </w:pPr>
            <w:r>
              <w:t>0.65%</w:t>
            </w:r>
          </w:p>
        </w:tc>
        <w:tc>
          <w:tcPr>
            <w:tcW w:w="1541" w:type="dxa"/>
            <w:vAlign w:val="center"/>
          </w:tcPr>
          <w:p w14:paraId="7AEA0FC3" w14:textId="77777777" w:rsidR="00B42830" w:rsidRDefault="00B42830" w:rsidP="0099371C">
            <w:pPr>
              <w:jc w:val="center"/>
            </w:pPr>
            <w:r>
              <w:t>1.11%</w:t>
            </w:r>
          </w:p>
        </w:tc>
      </w:tr>
    </w:tbl>
    <w:p w14:paraId="0727B248" w14:textId="2A575D72" w:rsidR="00896972" w:rsidRDefault="00896972" w:rsidP="00EC7C41">
      <w:pPr>
        <w:keepLines/>
        <w:spacing w:before="120"/>
        <w:rPr>
          <w:lang w:val="en-US"/>
        </w:rPr>
      </w:pPr>
      <w:r w:rsidRPr="00896972">
        <w:rPr>
          <w:lang w:val="en-US"/>
        </w:rPr>
        <w:t xml:space="preserve">Source: </w:t>
      </w:r>
      <w:r>
        <w:rPr>
          <w:lang w:val="en-US"/>
        </w:rPr>
        <w:t>Collins and Duval (2017, Figure 3).</w:t>
      </w:r>
    </w:p>
    <w:p w14:paraId="150B77A5" w14:textId="77777777" w:rsidR="00AE04F9" w:rsidRPr="00275274" w:rsidRDefault="00AE04F9" w:rsidP="0089521D">
      <w:pPr>
        <w:pStyle w:val="ListParagraph"/>
        <w:ind w:left="0"/>
        <w:contextualSpacing w:val="0"/>
      </w:pPr>
    </w:p>
    <w:p w14:paraId="622EFB6C" w14:textId="3A9AC755" w:rsidR="00CF4C28" w:rsidRDefault="00330659" w:rsidP="00CF4C28">
      <w:pPr>
        <w:pStyle w:val="ListParagraph"/>
        <w:spacing w:after="120"/>
        <w:ind w:left="0"/>
        <w:contextualSpacing w:val="0"/>
        <w:rPr>
          <w:sz w:val="28"/>
        </w:rPr>
      </w:pPr>
      <w:r>
        <w:rPr>
          <w:sz w:val="28"/>
        </w:rPr>
        <w:t>A</w:t>
      </w:r>
      <w:r w:rsidR="00CF4C28" w:rsidRPr="00CF4C28">
        <w:rPr>
          <w:sz w:val="28"/>
        </w:rPr>
        <w:t>.</w:t>
      </w:r>
      <w:r w:rsidR="004568FE">
        <w:rPr>
          <w:sz w:val="28"/>
        </w:rPr>
        <w:t>5</w:t>
      </w:r>
      <w:r w:rsidR="00CF4C28" w:rsidRPr="00CF4C28">
        <w:rPr>
          <w:sz w:val="28"/>
        </w:rPr>
        <w:t xml:space="preserve"> </w:t>
      </w:r>
      <w:r w:rsidR="00A01161">
        <w:rPr>
          <w:sz w:val="28"/>
        </w:rPr>
        <w:t>Addressing p</w:t>
      </w:r>
      <w:r w:rsidR="00CF4C28" w:rsidRPr="00CF4C28">
        <w:rPr>
          <w:sz w:val="28"/>
        </w:rPr>
        <w:t>ossible counter-arguments</w:t>
      </w:r>
    </w:p>
    <w:p w14:paraId="56764C81" w14:textId="3B30CB32" w:rsidR="004C70C6" w:rsidRPr="004C70C6" w:rsidRDefault="001F1230" w:rsidP="001F1230">
      <w:pPr>
        <w:pStyle w:val="ListParagraph"/>
        <w:numPr>
          <w:ilvl w:val="0"/>
          <w:numId w:val="2"/>
        </w:numPr>
        <w:spacing w:after="120"/>
        <w:ind w:left="0" w:firstLine="0"/>
        <w:contextualSpacing w:val="0"/>
      </w:pPr>
      <w:r>
        <w:t>A number of arguments are commonly made about pension design:</w:t>
      </w:r>
    </w:p>
    <w:p w14:paraId="2CFFE6A7" w14:textId="69032BCD" w:rsidR="004C70C6" w:rsidRDefault="001F1230" w:rsidP="001F1230">
      <w:pPr>
        <w:pStyle w:val="ListParagraph"/>
        <w:numPr>
          <w:ilvl w:val="0"/>
          <w:numId w:val="4"/>
        </w:numPr>
        <w:contextualSpacing w:val="0"/>
      </w:pPr>
      <w:r>
        <w:t xml:space="preserve">Choice is beneficial because it allows consumers to express </w:t>
      </w:r>
      <w:r w:rsidR="00F12461">
        <w:t xml:space="preserve">their </w:t>
      </w:r>
      <w:r>
        <w:t>preferences;</w:t>
      </w:r>
    </w:p>
    <w:p w14:paraId="21BC136E" w14:textId="64A3E787" w:rsidR="001F1230" w:rsidRDefault="001F1230" w:rsidP="001F1230">
      <w:pPr>
        <w:pStyle w:val="ListParagraph"/>
        <w:numPr>
          <w:ilvl w:val="0"/>
          <w:numId w:val="4"/>
        </w:numPr>
        <w:contextualSpacing w:val="0"/>
      </w:pPr>
      <w:r>
        <w:t>Competition is necessary for financial markets to do their job;</w:t>
      </w:r>
    </w:p>
    <w:p w14:paraId="5137CC42" w14:textId="3E8E90F7" w:rsidR="001F1230" w:rsidRDefault="001F1230" w:rsidP="001F1230">
      <w:pPr>
        <w:pStyle w:val="ListParagraph"/>
        <w:numPr>
          <w:ilvl w:val="0"/>
          <w:numId w:val="4"/>
        </w:numPr>
        <w:contextualSpacing w:val="0"/>
      </w:pPr>
      <w:r>
        <w:t>Poor choices can largely be resolved by better financial education;</w:t>
      </w:r>
    </w:p>
    <w:p w14:paraId="7EF600ED" w14:textId="2E562DDB" w:rsidR="001F1230" w:rsidRDefault="001F1230" w:rsidP="00BC6CE9">
      <w:pPr>
        <w:pStyle w:val="ListParagraph"/>
        <w:numPr>
          <w:ilvl w:val="0"/>
          <w:numId w:val="4"/>
        </w:numPr>
        <w:contextualSpacing w:val="0"/>
      </w:pPr>
      <w:r>
        <w:t>Poor choices can largely be resolved by delegating choice.</w:t>
      </w:r>
    </w:p>
    <w:p w14:paraId="6126388A" w14:textId="77777777" w:rsidR="001F1230" w:rsidRDefault="001F1230" w:rsidP="00A1511F">
      <w:pPr>
        <w:pStyle w:val="ListParagraph"/>
        <w:ind w:left="0"/>
        <w:contextualSpacing w:val="0"/>
      </w:pPr>
    </w:p>
    <w:p w14:paraId="6C169430" w14:textId="3731A36C" w:rsidR="00BC6CE9" w:rsidRDefault="00BC6CE9" w:rsidP="00A1511F">
      <w:pPr>
        <w:pStyle w:val="ListParagraph"/>
        <w:numPr>
          <w:ilvl w:val="0"/>
          <w:numId w:val="2"/>
        </w:numPr>
        <w:spacing w:after="120"/>
        <w:ind w:left="0" w:firstLine="0"/>
        <w:contextualSpacing w:val="0"/>
      </w:pPr>
      <w:r>
        <w:t>The arguments and empirical evidence in this Appendix should make it clear why we disagree with th</w:t>
      </w:r>
      <w:r w:rsidR="00F12461">
        <w:t>o</w:t>
      </w:r>
      <w:r>
        <w:t>se arguments in their simple form</w:t>
      </w:r>
      <w:r w:rsidR="0078720C">
        <w:t>,</w:t>
      </w:r>
      <w:r>
        <w:t xml:space="preserve"> so discussion here is brief.</w:t>
      </w:r>
    </w:p>
    <w:p w14:paraId="16670F69" w14:textId="36BB8412" w:rsidR="00A1511F" w:rsidRPr="00F90740" w:rsidRDefault="001E58F2" w:rsidP="00A1511F">
      <w:pPr>
        <w:pStyle w:val="ListParagraph"/>
        <w:numPr>
          <w:ilvl w:val="0"/>
          <w:numId w:val="4"/>
        </w:numPr>
        <w:spacing w:after="120"/>
        <w:contextualSpacing w:val="0"/>
      </w:pPr>
      <w:r w:rsidRPr="00081C8D">
        <w:rPr>
          <w:i/>
        </w:rPr>
        <w:t>Choice</w:t>
      </w:r>
      <w:r>
        <w:rPr>
          <w:i/>
        </w:rPr>
        <w:t>.</w:t>
      </w:r>
      <w:r>
        <w:t xml:space="preserve"> C</w:t>
      </w:r>
      <w:r w:rsidR="00A002CA">
        <w:t xml:space="preserve">hoice is generally beneficial where consumers are well-informed but not </w:t>
      </w:r>
      <w:r w:rsidR="00944C7F">
        <w:t xml:space="preserve">necessarily </w:t>
      </w:r>
      <w:r w:rsidR="00A002CA">
        <w:t xml:space="preserve">where choices are technical and complex.  </w:t>
      </w:r>
      <w:r w:rsidR="00A002CA" w:rsidRPr="00F90740">
        <w:t xml:space="preserve">Australians </w:t>
      </w:r>
      <w:r w:rsidR="00F12461">
        <w:t>understand why</w:t>
      </w:r>
      <w:r w:rsidR="00A002CA" w:rsidRPr="00F90740">
        <w:t xml:space="preserve"> they cannot go into a pharmacy and buy any pharmaceutical drug</w:t>
      </w:r>
      <w:r w:rsidR="00F12461">
        <w:t>s</w:t>
      </w:r>
      <w:r w:rsidR="00A002CA" w:rsidRPr="00F90740">
        <w:t xml:space="preserve"> they like over the counter. Choosing a pension fund is more like choosing pharmaceutical drugs than </w:t>
      </w:r>
      <w:r w:rsidR="00A002CA">
        <w:t>choosing automobiles</w:t>
      </w:r>
      <w:r w:rsidR="00A002CA" w:rsidRPr="00F90740">
        <w:t>.</w:t>
      </w:r>
      <w:r w:rsidR="00A1511F">
        <w:t xml:space="preserve">  Our recommendations have choice for those who wish to exercise it but, equally, remove pressure to make choice from people who do</w:t>
      </w:r>
      <w:r w:rsidR="00F12461">
        <w:t xml:space="preserve"> </w:t>
      </w:r>
      <w:r w:rsidR="00A1511F">
        <w:t>n</w:t>
      </w:r>
      <w:r w:rsidR="00F12461">
        <w:t>o</w:t>
      </w:r>
      <w:r w:rsidR="00A1511F">
        <w:t>t.</w:t>
      </w:r>
    </w:p>
    <w:p w14:paraId="1B93B8E1" w14:textId="0173934F" w:rsidR="00A1511F" w:rsidRDefault="001E58F2" w:rsidP="00A1511F">
      <w:pPr>
        <w:pStyle w:val="ListParagraph"/>
        <w:numPr>
          <w:ilvl w:val="0"/>
          <w:numId w:val="4"/>
        </w:numPr>
        <w:spacing w:after="120"/>
        <w:contextualSpacing w:val="0"/>
      </w:pPr>
      <w:r w:rsidRPr="00081C8D">
        <w:rPr>
          <w:i/>
        </w:rPr>
        <w:t>Competition</w:t>
      </w:r>
      <w:r>
        <w:t xml:space="preserve">. </w:t>
      </w:r>
      <w:r w:rsidR="00A1511F">
        <w:t xml:space="preserve">Financial markets have the essential task of allocating people’s savings into productive investment, and competition between financial firms is a core part of that process. </w:t>
      </w:r>
      <w:r w:rsidR="00A1511F" w:rsidRPr="00F90740">
        <w:t>What is needed is an architecture that locates competition in the correct place</w:t>
      </w:r>
      <w:r w:rsidR="00A1511F">
        <w:t>s</w:t>
      </w:r>
      <w:r w:rsidR="00A1511F" w:rsidRPr="00F90740">
        <w:t>.</w:t>
      </w:r>
      <w:r w:rsidR="00A1511F">
        <w:t xml:space="preserve"> The proposals in sections 2 and 3 seek explicitly to do that.</w:t>
      </w:r>
    </w:p>
    <w:p w14:paraId="349C5142" w14:textId="5DA0362E" w:rsidR="00A1511F" w:rsidRDefault="001E58F2" w:rsidP="00A1511F">
      <w:pPr>
        <w:pStyle w:val="ListParagraph"/>
        <w:numPr>
          <w:ilvl w:val="0"/>
          <w:numId w:val="4"/>
        </w:numPr>
        <w:spacing w:after="120"/>
        <w:contextualSpacing w:val="0"/>
      </w:pPr>
      <w:r w:rsidRPr="00081C8D">
        <w:rPr>
          <w:i/>
        </w:rPr>
        <w:t>Financial education</w:t>
      </w:r>
      <w:r>
        <w:t>. It is highly desirable to improve f</w:t>
      </w:r>
      <w:r w:rsidR="00A1511F">
        <w:t>inancial education</w:t>
      </w:r>
      <w:r>
        <w:t xml:space="preserve">, but the complexity of the issues makes </w:t>
      </w:r>
      <w:r w:rsidRPr="00F90740">
        <w:t xml:space="preserve">it unrealistic to expect the </w:t>
      </w:r>
      <w:r>
        <w:t xml:space="preserve">education </w:t>
      </w:r>
      <w:r w:rsidRPr="00F90740">
        <w:t xml:space="preserve">approach to turn </w:t>
      </w:r>
      <w:r>
        <w:t xml:space="preserve">a typical individual </w:t>
      </w:r>
      <w:r w:rsidRPr="00F90740">
        <w:t xml:space="preserve">into </w:t>
      </w:r>
      <w:r>
        <w:t xml:space="preserve">a </w:t>
      </w:r>
      <w:r w:rsidRPr="00F90740">
        <w:t>well-informed actor in financial markets.</w:t>
      </w:r>
    </w:p>
    <w:p w14:paraId="3B3F8C3F" w14:textId="2A58BCDD" w:rsidR="001E58F2" w:rsidRDefault="001E58F2" w:rsidP="00081C8D">
      <w:pPr>
        <w:pStyle w:val="ListParagraph"/>
        <w:numPr>
          <w:ilvl w:val="0"/>
          <w:numId w:val="4"/>
        </w:numPr>
        <w:contextualSpacing w:val="0"/>
      </w:pPr>
      <w:r w:rsidRPr="00081C8D">
        <w:rPr>
          <w:i/>
        </w:rPr>
        <w:t>Delegating choice</w:t>
      </w:r>
      <w:r>
        <w:t>. It is, of course, possible to buy advice</w:t>
      </w:r>
      <w:r w:rsidR="007611DC">
        <w:t>. But evaluating providers is difficult: it is often not clear whether a past record of success is luck o</w:t>
      </w:r>
      <w:r w:rsidR="00F12461">
        <w:t>r</w:t>
      </w:r>
      <w:r w:rsidR="007611DC">
        <w:t xml:space="preserve"> judgement; in addition, the past is no guide to the future;  and, as discussed in section A3, not all advisers optimise from the client’s point of view</w:t>
      </w:r>
      <w:r w:rsidR="00081C8D">
        <w:t>.</w:t>
      </w:r>
    </w:p>
    <w:p w14:paraId="362037EC" w14:textId="77777777" w:rsidR="0024465F" w:rsidRPr="00275274" w:rsidRDefault="0024465F" w:rsidP="00081C8D">
      <w:pPr>
        <w:pStyle w:val="ListParagraph"/>
        <w:ind w:left="0"/>
        <w:contextualSpacing w:val="0"/>
      </w:pPr>
    </w:p>
    <w:p w14:paraId="786188B0" w14:textId="2E819124" w:rsidR="00A01161" w:rsidRPr="00DD2C47" w:rsidRDefault="002E749E" w:rsidP="00D870F9">
      <w:pPr>
        <w:pStyle w:val="ListParagraph"/>
        <w:numPr>
          <w:ilvl w:val="0"/>
          <w:numId w:val="2"/>
        </w:numPr>
        <w:ind w:left="0" w:firstLine="0"/>
        <w:contextualSpacing w:val="0"/>
      </w:pPr>
      <w:r>
        <w:t xml:space="preserve">The main message in </w:t>
      </w:r>
      <w:r w:rsidR="009C6463">
        <w:t xml:space="preserve">this </w:t>
      </w:r>
      <w:r w:rsidR="00D870F9">
        <w:t>Appendix</w:t>
      </w:r>
      <w:r>
        <w:t xml:space="preserve"> is that the </w:t>
      </w:r>
      <w:r w:rsidR="00A01161">
        <w:t xml:space="preserve">Productivity Commission </w:t>
      </w:r>
      <w:r w:rsidR="00A74973" w:rsidRPr="009C6463">
        <w:rPr>
          <w:i/>
        </w:rPr>
        <w:t>Draft Report</w:t>
      </w:r>
      <w:r w:rsidR="00A74973">
        <w:t xml:space="preserve"> </w:t>
      </w:r>
      <w:r w:rsidR="00A01161">
        <w:t>got it right</w:t>
      </w:r>
      <w:r w:rsidR="00DD2C47">
        <w:t xml:space="preserve"> in </w:t>
      </w:r>
      <w:r w:rsidR="00A74973">
        <w:t xml:space="preserve">its </w:t>
      </w:r>
      <w:r w:rsidR="00DD2C47">
        <w:t>central conclusion that for the design of the default</w:t>
      </w:r>
      <w:r w:rsidR="00A74973">
        <w:t>,</w:t>
      </w:r>
      <w:r w:rsidR="00DD2C47">
        <w:t xml:space="preserve"> competition </w:t>
      </w:r>
      <w:r w:rsidR="00DD2C47" w:rsidRPr="009C6463">
        <w:rPr>
          <w:b/>
          <w:i/>
        </w:rPr>
        <w:t>for</w:t>
      </w:r>
      <w:r w:rsidR="00DD2C47">
        <w:t xml:space="preserve"> the market </w:t>
      </w:r>
      <w:r w:rsidR="00A74973">
        <w:t xml:space="preserve">is a </w:t>
      </w:r>
      <w:r w:rsidR="009C6463">
        <w:t>better f</w:t>
      </w:r>
      <w:r w:rsidR="00A74973">
        <w:t xml:space="preserve">it to the policy objectives and empirical reality than competition </w:t>
      </w:r>
      <w:r w:rsidR="00A74973" w:rsidRPr="009C6463">
        <w:rPr>
          <w:b/>
          <w:i/>
        </w:rPr>
        <w:t>in</w:t>
      </w:r>
      <w:r w:rsidR="00A74973">
        <w:t xml:space="preserve"> the market</w:t>
      </w:r>
      <w:r w:rsidR="00DD2C47">
        <w:t>.</w:t>
      </w:r>
    </w:p>
    <w:p w14:paraId="50C5B5EE" w14:textId="77777777" w:rsidR="00A01161" w:rsidRDefault="00A01161" w:rsidP="00A973EE"/>
    <w:p w14:paraId="6CCBEF10" w14:textId="77777777" w:rsidR="00593260" w:rsidRPr="00F90740" w:rsidRDefault="00593260" w:rsidP="00951122">
      <w:pPr>
        <w:jc w:val="center"/>
        <w:rPr>
          <w:b/>
          <w:sz w:val="28"/>
        </w:rPr>
      </w:pPr>
      <w:r w:rsidRPr="00F90740">
        <w:rPr>
          <w:b/>
          <w:sz w:val="28"/>
        </w:rPr>
        <w:t>References</w:t>
      </w:r>
    </w:p>
    <w:p w14:paraId="669F31F8" w14:textId="77777777" w:rsidR="00593260" w:rsidRPr="00F90740" w:rsidRDefault="00593260" w:rsidP="00F83B9A"/>
    <w:p w14:paraId="044CEC5C" w14:textId="77777777" w:rsidR="00CE1128" w:rsidRPr="00F90740" w:rsidRDefault="00CE1128" w:rsidP="005E6230">
      <w:pPr>
        <w:spacing w:after="120"/>
        <w:ind w:left="360" w:hanging="360"/>
        <w:rPr>
          <w:color w:val="37352B"/>
          <w:sz w:val="22"/>
        </w:rPr>
      </w:pPr>
      <w:r w:rsidRPr="00F90740">
        <w:rPr>
          <w:rFonts w:cs="TimesNewRoman"/>
          <w:sz w:val="22"/>
        </w:rPr>
        <w:t>Aegon</w:t>
      </w:r>
      <w:r w:rsidRPr="00F90740">
        <w:rPr>
          <w:color w:val="37352B"/>
          <w:sz w:val="22"/>
        </w:rPr>
        <w:t xml:space="preserve"> UK (2015), </w:t>
      </w:r>
      <w:r w:rsidRPr="00F90740">
        <w:rPr>
          <w:i/>
          <w:color w:val="37352B"/>
          <w:sz w:val="22"/>
        </w:rPr>
        <w:t>Readiness Report</w:t>
      </w:r>
      <w:r w:rsidRPr="00F90740">
        <w:rPr>
          <w:color w:val="37352B"/>
          <w:sz w:val="22"/>
        </w:rPr>
        <w:t xml:space="preserve"> </w:t>
      </w:r>
      <w:hyperlink r:id="rId8" w:history="1">
        <w:r w:rsidRPr="00F90740">
          <w:rPr>
            <w:rStyle w:val="Hyperlink"/>
            <w:sz w:val="22"/>
          </w:rPr>
          <w:t>https://www.aegon.co.uk/content/dam/ukpaw/documents/Third-UK-Readiness-Report.pdf</w:t>
        </w:r>
      </w:hyperlink>
      <w:r w:rsidRPr="00F90740">
        <w:rPr>
          <w:color w:val="37352B"/>
          <w:sz w:val="22"/>
        </w:rPr>
        <w:t xml:space="preserve"> </w:t>
      </w:r>
    </w:p>
    <w:p w14:paraId="1614432A" w14:textId="77777777" w:rsidR="00C817A8" w:rsidRPr="00F90740" w:rsidRDefault="009C7602" w:rsidP="00A9355D">
      <w:pPr>
        <w:spacing w:after="120"/>
        <w:ind w:left="360" w:hanging="360"/>
        <w:rPr>
          <w:sz w:val="22"/>
        </w:rPr>
      </w:pPr>
      <w:r w:rsidRPr="00F90740">
        <w:rPr>
          <w:rFonts w:cs="TimesNewRoman"/>
          <w:sz w:val="22"/>
        </w:rPr>
        <w:t xml:space="preserve">Armstrong, Mark (2014), ‘Search and ripoff externalities’, Oxford University Department of Economics, Discussion Paper No. 715, July, </w:t>
      </w:r>
      <w:hyperlink r:id="rId9" w:history="1">
        <w:r w:rsidRPr="00F90740">
          <w:rPr>
            <w:rStyle w:val="Hyperlink"/>
            <w:rFonts w:cs="TimesNewRoman"/>
            <w:sz w:val="22"/>
          </w:rPr>
          <w:t>http://www.economics.ox.ac.uk/Department-of-Economics-Discussion-Paper-Series/search-and-ripoff-externalities</w:t>
        </w:r>
      </w:hyperlink>
    </w:p>
    <w:p w14:paraId="22616F83" w14:textId="77777777" w:rsidR="00C817A8" w:rsidRPr="00F90740" w:rsidRDefault="00C817A8" w:rsidP="00A9355D">
      <w:pPr>
        <w:spacing w:after="120"/>
        <w:ind w:left="360" w:hanging="360"/>
        <w:rPr>
          <w:sz w:val="22"/>
        </w:rPr>
      </w:pPr>
      <w:r w:rsidRPr="00F90740">
        <w:rPr>
          <w:sz w:val="22"/>
        </w:rPr>
        <w:t xml:space="preserve">Australia </w:t>
      </w:r>
      <w:r w:rsidRPr="00F90740">
        <w:rPr>
          <w:rFonts w:cs="TimesNewRoman"/>
          <w:sz w:val="22"/>
        </w:rPr>
        <w:t>Financial</w:t>
      </w:r>
      <w:r w:rsidRPr="00F90740">
        <w:rPr>
          <w:sz w:val="22"/>
        </w:rPr>
        <w:t xml:space="preserve"> System Inquiry (2014), </w:t>
      </w:r>
      <w:r w:rsidRPr="00F90740">
        <w:rPr>
          <w:i/>
          <w:sz w:val="22"/>
        </w:rPr>
        <w:t>Financial System Inquiry Final Report (the Murray Inquiry)</w:t>
      </w:r>
      <w:r w:rsidRPr="00F90740">
        <w:rPr>
          <w:sz w:val="22"/>
        </w:rPr>
        <w:t xml:space="preserve">, </w:t>
      </w:r>
      <w:hyperlink r:id="rId10" w:history="1">
        <w:r w:rsidRPr="00F90740">
          <w:rPr>
            <w:rStyle w:val="Hyperlink"/>
            <w:sz w:val="22"/>
          </w:rPr>
          <w:t>http://fsi.gov.au/publications/final-report/</w:t>
        </w:r>
      </w:hyperlink>
    </w:p>
    <w:p w14:paraId="0EFFB27C" w14:textId="77777777" w:rsidR="00C817A8" w:rsidRPr="00F90740" w:rsidRDefault="00C817A8" w:rsidP="00A9355D">
      <w:pPr>
        <w:spacing w:after="120"/>
        <w:ind w:left="360" w:hanging="360"/>
        <w:rPr>
          <w:sz w:val="22"/>
        </w:rPr>
      </w:pPr>
      <w:r w:rsidRPr="00F90740">
        <w:rPr>
          <w:sz w:val="22"/>
        </w:rPr>
        <w:t xml:space="preserve">Australia </w:t>
      </w:r>
      <w:r w:rsidRPr="00F90740">
        <w:rPr>
          <w:rFonts w:cs="TimesNewRoman"/>
          <w:sz w:val="22"/>
        </w:rPr>
        <w:t>Industry</w:t>
      </w:r>
      <w:r w:rsidRPr="00F90740">
        <w:rPr>
          <w:sz w:val="22"/>
        </w:rPr>
        <w:t xml:space="preserve"> Super Network (2010), </w:t>
      </w:r>
      <w:r w:rsidRPr="002E749E">
        <w:rPr>
          <w:i/>
          <w:sz w:val="22"/>
        </w:rPr>
        <w:t>Super System Review, Phase 3: Structure and SMSFs (the Cooper Review)</w:t>
      </w:r>
      <w:r w:rsidRPr="00F90740">
        <w:rPr>
          <w:sz w:val="22"/>
        </w:rPr>
        <w:t xml:space="preserve">, </w:t>
      </w:r>
      <w:hyperlink r:id="rId11" w:history="1">
        <w:r w:rsidRPr="00F90740">
          <w:rPr>
            <w:rStyle w:val="Hyperlink"/>
            <w:sz w:val="22"/>
          </w:rPr>
          <w:t>http://www.industrysuperaustralia.com/assets/Submission/100222-ISN-Super-System-Review-Phase-3-submission.pdf</w:t>
        </w:r>
      </w:hyperlink>
    </w:p>
    <w:p w14:paraId="736525CC" w14:textId="467977BA" w:rsidR="00487597" w:rsidRDefault="00E25AB0" w:rsidP="00487597">
      <w:pPr>
        <w:spacing w:after="120"/>
        <w:ind w:left="360" w:hanging="360"/>
        <w:rPr>
          <w:sz w:val="22"/>
        </w:rPr>
      </w:pPr>
      <w:r>
        <w:rPr>
          <w:sz w:val="22"/>
        </w:rPr>
        <w:t>Australia Productivity Commission (2017)</w:t>
      </w:r>
      <w:r w:rsidR="00E35A5A">
        <w:rPr>
          <w:sz w:val="22"/>
        </w:rPr>
        <w:t>,</w:t>
      </w:r>
      <w:r>
        <w:rPr>
          <w:sz w:val="22"/>
        </w:rPr>
        <w:t xml:space="preserve"> </w:t>
      </w:r>
      <w:r w:rsidR="00487597" w:rsidRPr="00487597">
        <w:rPr>
          <w:i/>
          <w:sz w:val="22"/>
        </w:rPr>
        <w:t>Superannuation: Alternative Default Models: Productivity Commission Draft Report</w:t>
      </w:r>
      <w:r w:rsidR="00487597" w:rsidRPr="00487597">
        <w:rPr>
          <w:sz w:val="22"/>
        </w:rPr>
        <w:t>, March 2017</w:t>
      </w:r>
      <w:r w:rsidR="00487597">
        <w:rPr>
          <w:sz w:val="22"/>
        </w:rPr>
        <w:t xml:space="preserve">, </w:t>
      </w:r>
      <w:hyperlink r:id="rId12" w:history="1">
        <w:r w:rsidR="00487597" w:rsidRPr="00E26205">
          <w:rPr>
            <w:rStyle w:val="Hyperlink"/>
            <w:sz w:val="22"/>
          </w:rPr>
          <w:t>http://www.pc.gov.au/inquiries/current/superannuation/alternative-default-models/draft</w:t>
        </w:r>
      </w:hyperlink>
      <w:r w:rsidR="00487597">
        <w:rPr>
          <w:sz w:val="22"/>
        </w:rPr>
        <w:t xml:space="preserve">  </w:t>
      </w:r>
    </w:p>
    <w:p w14:paraId="026EF3E0" w14:textId="77777777" w:rsidR="009C7602" w:rsidRPr="00F90740" w:rsidRDefault="009C7602" w:rsidP="00A9355D">
      <w:pPr>
        <w:spacing w:after="120"/>
        <w:ind w:left="360" w:hanging="360"/>
        <w:rPr>
          <w:sz w:val="22"/>
        </w:rPr>
      </w:pPr>
      <w:r w:rsidRPr="00F90740">
        <w:rPr>
          <w:sz w:val="22"/>
        </w:rPr>
        <w:t xml:space="preserve">Barber, Brad M. and Odean, Terrance (2013), ‘The Behavior of Individual Investors’, in G. Constantinides, M. Harris, and R. Stulz (eds), </w:t>
      </w:r>
      <w:r w:rsidRPr="00F90740">
        <w:rPr>
          <w:i/>
          <w:sz w:val="22"/>
        </w:rPr>
        <w:t>Handbook of the Economics of Finance</w:t>
      </w:r>
      <w:r w:rsidRPr="00F90740">
        <w:rPr>
          <w:sz w:val="22"/>
        </w:rPr>
        <w:t xml:space="preserve">, Elsevier, Ch. 22, pp.1533-1569. </w:t>
      </w:r>
    </w:p>
    <w:p w14:paraId="758E8E05" w14:textId="77777777" w:rsidR="00327D6E" w:rsidRDefault="00327D6E" w:rsidP="00A9355D">
      <w:pPr>
        <w:spacing w:after="120"/>
        <w:ind w:left="360" w:hanging="360"/>
        <w:rPr>
          <w:sz w:val="22"/>
        </w:rPr>
      </w:pPr>
      <w:r w:rsidRPr="00F90740">
        <w:rPr>
          <w:sz w:val="22"/>
        </w:rPr>
        <w:t xml:space="preserve">Barr, Nicholas (2012), </w:t>
      </w:r>
      <w:r w:rsidRPr="00F90740">
        <w:rPr>
          <w:i/>
          <w:iCs/>
          <w:sz w:val="22"/>
        </w:rPr>
        <w:t>The economics of the welfare state</w:t>
      </w:r>
      <w:r w:rsidRPr="00F90740">
        <w:rPr>
          <w:sz w:val="22"/>
        </w:rPr>
        <w:t>, 5th ed. Oxford and New York: Oxford University Press.</w:t>
      </w:r>
    </w:p>
    <w:p w14:paraId="73CC54E2" w14:textId="25A38093" w:rsidR="001278BF" w:rsidRPr="00F90740" w:rsidRDefault="001278BF" w:rsidP="00A9355D">
      <w:pPr>
        <w:spacing w:after="120"/>
        <w:ind w:left="360" w:hanging="360"/>
        <w:rPr>
          <w:sz w:val="22"/>
        </w:rPr>
      </w:pPr>
      <w:r>
        <w:rPr>
          <w:sz w:val="22"/>
        </w:rPr>
        <w:t xml:space="preserve">Barr, Nicholas (2013), </w:t>
      </w:r>
      <w:r w:rsidRPr="001278BF">
        <w:rPr>
          <w:i/>
          <w:sz w:val="22"/>
        </w:rPr>
        <w:t>The Pension System in Sweden</w:t>
      </w:r>
      <w:r w:rsidRPr="001278BF">
        <w:rPr>
          <w:sz w:val="22"/>
        </w:rPr>
        <w:t xml:space="preserve">, Report to the Expert Group on Public Economics (ESO), 2013:7, Stockholm: Ministry of Finance, 2013, ISBN 978-91-38-24019-9  </w:t>
      </w:r>
      <w:hyperlink r:id="rId13" w:history="1">
        <w:r w:rsidRPr="001278BF">
          <w:rPr>
            <w:rStyle w:val="Hyperlink"/>
            <w:sz w:val="22"/>
          </w:rPr>
          <w:t>http://eso.expertgrupp.se/wp-content/uploads/2013/08/Till-webben-ESO-2013-7.pdf</w:t>
        </w:r>
      </w:hyperlink>
    </w:p>
    <w:p w14:paraId="78EB581E" w14:textId="77777777" w:rsidR="00327D6E" w:rsidRPr="00F90740" w:rsidRDefault="00327D6E" w:rsidP="00A9355D">
      <w:pPr>
        <w:spacing w:after="120"/>
        <w:ind w:left="360" w:hanging="360"/>
        <w:rPr>
          <w:sz w:val="22"/>
        </w:rPr>
      </w:pPr>
      <w:r w:rsidRPr="00F90740">
        <w:rPr>
          <w:sz w:val="22"/>
        </w:rPr>
        <w:t xml:space="preserve">Barr, </w:t>
      </w:r>
      <w:r w:rsidRPr="00F90740">
        <w:rPr>
          <w:rFonts w:cs="TimesNewRoman"/>
          <w:sz w:val="22"/>
        </w:rPr>
        <w:t>Nicholas</w:t>
      </w:r>
      <w:r w:rsidRPr="00F90740">
        <w:rPr>
          <w:sz w:val="22"/>
        </w:rPr>
        <w:t xml:space="preserve"> and Diamond, Peter (2008), </w:t>
      </w:r>
      <w:r w:rsidRPr="00F90740">
        <w:rPr>
          <w:i/>
          <w:sz w:val="22"/>
        </w:rPr>
        <w:t>Reforming pensions: Principles and Policy Choices</w:t>
      </w:r>
      <w:r w:rsidRPr="00F90740">
        <w:rPr>
          <w:sz w:val="22"/>
        </w:rPr>
        <w:t>, (New York and Oxford: Oxford University Press.</w:t>
      </w:r>
    </w:p>
    <w:p w14:paraId="77A062DE" w14:textId="77777777" w:rsidR="00327D6E" w:rsidRDefault="00327D6E" w:rsidP="00A9355D">
      <w:pPr>
        <w:spacing w:after="120"/>
        <w:ind w:left="360" w:hanging="360"/>
        <w:rPr>
          <w:sz w:val="22"/>
        </w:rPr>
      </w:pPr>
      <w:r w:rsidRPr="00F90740">
        <w:rPr>
          <w:sz w:val="22"/>
        </w:rPr>
        <w:t xml:space="preserve">Barr, </w:t>
      </w:r>
      <w:r w:rsidRPr="00F90740">
        <w:rPr>
          <w:rFonts w:cs="TimesNewRoman"/>
          <w:sz w:val="22"/>
        </w:rPr>
        <w:t>Nicholas</w:t>
      </w:r>
      <w:r w:rsidRPr="00F90740">
        <w:rPr>
          <w:sz w:val="22"/>
        </w:rPr>
        <w:t xml:space="preserve"> and Diamond, Peter (2010), </w:t>
      </w:r>
      <w:r w:rsidRPr="00F90740">
        <w:rPr>
          <w:i/>
          <w:sz w:val="22"/>
        </w:rPr>
        <w:t>Pension Reform: A Short Guide</w:t>
      </w:r>
      <w:r w:rsidRPr="00F90740">
        <w:rPr>
          <w:sz w:val="22"/>
        </w:rPr>
        <w:t>, New York and Oxford: Oxford University</w:t>
      </w:r>
      <w:r w:rsidR="00A9355D" w:rsidRPr="00F90740">
        <w:rPr>
          <w:sz w:val="22"/>
        </w:rPr>
        <w:t xml:space="preserve"> Press (also in Chinese, Spanish and Polish).</w:t>
      </w:r>
    </w:p>
    <w:p w14:paraId="71B063D6" w14:textId="16F2FAC9" w:rsidR="00F06588" w:rsidRPr="00F90740" w:rsidRDefault="00F06588" w:rsidP="00A9355D">
      <w:pPr>
        <w:spacing w:after="120"/>
        <w:ind w:left="360" w:hanging="360"/>
        <w:rPr>
          <w:sz w:val="22"/>
        </w:rPr>
      </w:pPr>
      <w:r w:rsidRPr="00365626">
        <w:t xml:space="preserve">Célérier, Claire  and Vallée, Boris (2014), </w:t>
      </w:r>
      <w:r>
        <w:t>‘</w:t>
      </w:r>
      <w:r w:rsidRPr="00365626">
        <w:t>The motives for financial complexity: An empirical investigation</w:t>
      </w:r>
      <w:r>
        <w:t>’</w:t>
      </w:r>
      <w:r w:rsidRPr="00365626">
        <w:t xml:space="preserve">, </w:t>
      </w:r>
      <w:hyperlink r:id="rId14" w:history="1">
        <w:r w:rsidRPr="00535139">
          <w:rPr>
            <w:rStyle w:val="Hyperlink"/>
          </w:rPr>
          <w:t>http://www.hbs.edu/faculty/Pages/download.aspx?name=SPOctober2014_final.pdf</w:t>
        </w:r>
      </w:hyperlink>
    </w:p>
    <w:p w14:paraId="5EFDD51C" w14:textId="77777777" w:rsidR="009C7602" w:rsidRDefault="009C7602" w:rsidP="00A9355D">
      <w:pPr>
        <w:spacing w:after="120"/>
        <w:ind w:left="360" w:hanging="360"/>
        <w:rPr>
          <w:sz w:val="22"/>
        </w:rPr>
      </w:pPr>
      <w:r w:rsidRPr="00F90740">
        <w:rPr>
          <w:sz w:val="22"/>
        </w:rPr>
        <w:t xml:space="preserve">Choi, James, Laibson, David and Madrian, Brigitte C. (2010), ‘Why Does the Law of One Price Fail? An Experiment on Index Mutual Funds’, </w:t>
      </w:r>
      <w:r w:rsidRPr="00F90740">
        <w:rPr>
          <w:i/>
          <w:sz w:val="22"/>
        </w:rPr>
        <w:t>Review of Financial Studies</w:t>
      </w:r>
      <w:r w:rsidRPr="00F90740">
        <w:rPr>
          <w:sz w:val="22"/>
        </w:rPr>
        <w:t>, Vol. 23, No. 4, pp. 1405-32.</w:t>
      </w:r>
    </w:p>
    <w:p w14:paraId="70C3C674" w14:textId="10D42CFF" w:rsidR="00896972" w:rsidRDefault="00896972" w:rsidP="00A9355D">
      <w:pPr>
        <w:spacing w:after="120"/>
        <w:ind w:left="360" w:hanging="360"/>
        <w:rPr>
          <w:lang w:val="en-US"/>
        </w:rPr>
      </w:pPr>
      <w:r w:rsidRPr="00896972">
        <w:rPr>
          <w:lang w:val="en-US"/>
        </w:rPr>
        <w:t>Collins, Sean, and Duvall</w:t>
      </w:r>
      <w:r>
        <w:rPr>
          <w:lang w:val="en-US"/>
        </w:rPr>
        <w:t>, James</w:t>
      </w:r>
      <w:r w:rsidRPr="00896972">
        <w:rPr>
          <w:lang w:val="en-US"/>
        </w:rPr>
        <w:t xml:space="preserve"> </w:t>
      </w:r>
      <w:r>
        <w:rPr>
          <w:lang w:val="en-US"/>
        </w:rPr>
        <w:t>(</w:t>
      </w:r>
      <w:r w:rsidRPr="00896972">
        <w:rPr>
          <w:lang w:val="en-US"/>
        </w:rPr>
        <w:t>2017</w:t>
      </w:r>
      <w:r>
        <w:rPr>
          <w:lang w:val="en-US"/>
        </w:rPr>
        <w:t>), ‘</w:t>
      </w:r>
      <w:r w:rsidRPr="00896972">
        <w:rPr>
          <w:lang w:val="en-US"/>
        </w:rPr>
        <w:t>Trends in the Ex</w:t>
      </w:r>
      <w:r>
        <w:rPr>
          <w:lang w:val="en-US"/>
        </w:rPr>
        <w:t>penses and Fees of Funds, 2016’,</w:t>
      </w:r>
      <w:r w:rsidRPr="00896972">
        <w:rPr>
          <w:lang w:val="en-US"/>
        </w:rPr>
        <w:t xml:space="preserve"> </w:t>
      </w:r>
      <w:r w:rsidRPr="00896972">
        <w:rPr>
          <w:i/>
          <w:lang w:val="en-US"/>
        </w:rPr>
        <w:t>ICI Research Perspective</w:t>
      </w:r>
      <w:r w:rsidRPr="00896972">
        <w:rPr>
          <w:lang w:val="en-US"/>
        </w:rPr>
        <w:t xml:space="preserve"> 23, no. 3 (May).</w:t>
      </w:r>
    </w:p>
    <w:p w14:paraId="350C2223" w14:textId="77777777" w:rsidR="00214433" w:rsidRDefault="00214433" w:rsidP="00214433">
      <w:pPr>
        <w:spacing w:after="120"/>
        <w:ind w:left="360" w:hanging="360"/>
        <w:rPr>
          <w:rStyle w:val="Hyperlink"/>
          <w:sz w:val="22"/>
          <w:lang w:val="en"/>
        </w:rPr>
      </w:pPr>
      <w:r w:rsidRPr="00214433">
        <w:rPr>
          <w:sz w:val="22"/>
          <w:lang w:val="en"/>
        </w:rPr>
        <w:t>Gabaix, Xavier and Laibson, David (2006), ‘</w:t>
      </w:r>
      <w:r w:rsidRPr="00214433">
        <w:rPr>
          <w:bCs/>
          <w:sz w:val="22"/>
          <w:lang w:val="en"/>
        </w:rPr>
        <w:t xml:space="preserve">Shrouded Attributes, Consumer Myopia, and Information Suppression in Competitive Markets’, </w:t>
      </w:r>
      <w:r w:rsidRPr="00214433">
        <w:rPr>
          <w:i/>
          <w:iCs/>
          <w:sz w:val="22"/>
          <w:lang w:val="en"/>
        </w:rPr>
        <w:t>The Quarterly Journal of Economics</w:t>
      </w:r>
      <w:r w:rsidRPr="00214433">
        <w:rPr>
          <w:sz w:val="22"/>
          <w:lang w:val="en"/>
        </w:rPr>
        <w:t xml:space="preserve">, Volume 121, Issue 2, 1 May 2006, pp. 505–540, </w:t>
      </w:r>
      <w:hyperlink r:id="rId15" w:history="1">
        <w:r w:rsidRPr="00214433">
          <w:rPr>
            <w:rStyle w:val="Hyperlink"/>
            <w:sz w:val="22"/>
            <w:lang w:val="en"/>
          </w:rPr>
          <w:t>https://doi.org/10.1162/qjec.2006.121.2.505</w:t>
        </w:r>
      </w:hyperlink>
    </w:p>
    <w:p w14:paraId="6CE3FF23" w14:textId="71DC286C" w:rsidR="007F2B5A" w:rsidRPr="007F2B5A" w:rsidRDefault="004F682D" w:rsidP="004F682D">
      <w:pPr>
        <w:spacing w:after="120"/>
        <w:ind w:left="360" w:hanging="360"/>
        <w:rPr>
          <w:sz w:val="22"/>
        </w:rPr>
      </w:pPr>
      <w:r w:rsidRPr="004F682D">
        <w:rPr>
          <w:sz w:val="22"/>
        </w:rPr>
        <w:t xml:space="preserve">Hortacsu, Ali and Syverson, Chad  (2003), </w:t>
      </w:r>
      <w:r>
        <w:rPr>
          <w:sz w:val="22"/>
        </w:rPr>
        <w:t>‘</w:t>
      </w:r>
      <w:r w:rsidRPr="004F682D">
        <w:rPr>
          <w:sz w:val="22"/>
        </w:rPr>
        <w:t>Product Differentiation, Search Costs, and Competition in the Mutual Fund Industry: A Case Study of the S&amp;P 500 Index Funds</w:t>
      </w:r>
      <w:r>
        <w:rPr>
          <w:sz w:val="22"/>
        </w:rPr>
        <w:t>’</w:t>
      </w:r>
      <w:r w:rsidRPr="004F682D">
        <w:rPr>
          <w:sz w:val="22"/>
        </w:rPr>
        <w:t xml:space="preserve">, NBER Working Paper No. 9728,May, </w:t>
      </w:r>
      <w:hyperlink r:id="rId16" w:history="1">
        <w:r w:rsidRPr="00CE097A">
          <w:rPr>
            <w:rStyle w:val="Hyperlink"/>
            <w:sz w:val="22"/>
          </w:rPr>
          <w:t>http://www.nber.org/papers/w9728</w:t>
        </w:r>
      </w:hyperlink>
      <w:r>
        <w:rPr>
          <w:sz w:val="22"/>
        </w:rPr>
        <w:t xml:space="preserve"> </w:t>
      </w:r>
    </w:p>
    <w:p w14:paraId="4AE573C1" w14:textId="77777777" w:rsidR="009C7602" w:rsidRPr="00F90740" w:rsidRDefault="009C7602" w:rsidP="00A9355D">
      <w:pPr>
        <w:spacing w:after="120"/>
        <w:ind w:left="360" w:hanging="360"/>
        <w:rPr>
          <w:sz w:val="22"/>
        </w:rPr>
      </w:pPr>
      <w:r w:rsidRPr="00F90740">
        <w:rPr>
          <w:sz w:val="22"/>
        </w:rPr>
        <w:t xml:space="preserve">Keim, </w:t>
      </w:r>
      <w:r w:rsidRPr="00F90740">
        <w:rPr>
          <w:rFonts w:cs="TimesNewRoman"/>
          <w:sz w:val="22"/>
        </w:rPr>
        <w:t>Donald</w:t>
      </w:r>
      <w:r w:rsidRPr="00F90740">
        <w:rPr>
          <w:sz w:val="22"/>
        </w:rPr>
        <w:t xml:space="preserve"> B. and Mitchell, Olivia S. (2015), Simplifying Choices in Defined Contribution Retirement Plan Design, October, Pension Research Council Working Paper, PRC WP2015-07, </w:t>
      </w:r>
      <w:hyperlink r:id="rId17" w:history="1">
        <w:r w:rsidRPr="00F90740">
          <w:rPr>
            <w:rStyle w:val="Hyperlink"/>
            <w:sz w:val="22"/>
          </w:rPr>
          <w:t>http://www.pensionresearchcouncil.org/publications/document.php?file=1272</w:t>
        </w:r>
      </w:hyperlink>
      <w:r w:rsidRPr="00F90740">
        <w:rPr>
          <w:sz w:val="22"/>
        </w:rPr>
        <w:t xml:space="preserve"> </w:t>
      </w:r>
    </w:p>
    <w:p w14:paraId="5F96921F" w14:textId="77777777" w:rsidR="009C7602" w:rsidRDefault="009C7602" w:rsidP="00A9355D">
      <w:pPr>
        <w:spacing w:after="120"/>
        <w:ind w:left="360" w:hanging="360"/>
        <w:rPr>
          <w:rStyle w:val="Hyperlink"/>
          <w:sz w:val="22"/>
        </w:rPr>
      </w:pPr>
      <w:r w:rsidRPr="00F90740">
        <w:rPr>
          <w:sz w:val="22"/>
        </w:rPr>
        <w:t xml:space="preserve">Levitt, </w:t>
      </w:r>
      <w:r w:rsidRPr="00F90740">
        <w:rPr>
          <w:rFonts w:cs="TimesNewRoman"/>
          <w:sz w:val="22"/>
        </w:rPr>
        <w:t>Arthur</w:t>
      </w:r>
      <w:r w:rsidRPr="00F90740">
        <w:rPr>
          <w:sz w:val="22"/>
        </w:rPr>
        <w:t xml:space="preserve"> (1998), SEC Speech: Investing Social Security in the Stock Market, </w:t>
      </w:r>
      <w:hyperlink r:id="rId18" w:history="1">
        <w:r w:rsidRPr="00F90740">
          <w:rPr>
            <w:rStyle w:val="Hyperlink"/>
            <w:sz w:val="22"/>
          </w:rPr>
          <w:t>http://www.sec.gov/news/speech/speecharchive/1998/spch223.htm</w:t>
        </w:r>
      </w:hyperlink>
    </w:p>
    <w:p w14:paraId="4D62DC58" w14:textId="77777777" w:rsidR="00EE6531" w:rsidRPr="00EE6531" w:rsidRDefault="00EE6531" w:rsidP="00EE6531">
      <w:pPr>
        <w:spacing w:after="120"/>
        <w:ind w:left="360" w:hanging="360"/>
        <w:rPr>
          <w:sz w:val="22"/>
        </w:rPr>
      </w:pPr>
      <w:r w:rsidRPr="00EE6531">
        <w:rPr>
          <w:sz w:val="22"/>
        </w:rPr>
        <w:t xml:space="preserve">Lusardi, Annamaria, and Olivia S. Mitchell (2014), ‘The Economic Importance of Financial Literacy: Theory and Evidence.’ </w:t>
      </w:r>
      <w:r w:rsidRPr="00EE6531">
        <w:rPr>
          <w:i/>
          <w:iCs/>
          <w:sz w:val="22"/>
        </w:rPr>
        <w:t>Journal of Economic Literature</w:t>
      </w:r>
      <w:r w:rsidRPr="00EE6531">
        <w:rPr>
          <w:sz w:val="22"/>
        </w:rPr>
        <w:t>, 52(1): 5-44.</w:t>
      </w:r>
    </w:p>
    <w:p w14:paraId="2E709564" w14:textId="77777777" w:rsidR="000F1CEE" w:rsidRPr="00F90740" w:rsidRDefault="000F1CEE" w:rsidP="00A9355D">
      <w:pPr>
        <w:spacing w:after="120"/>
        <w:ind w:left="360" w:hanging="360"/>
        <w:rPr>
          <w:sz w:val="22"/>
        </w:rPr>
      </w:pPr>
      <w:r w:rsidRPr="00F90740">
        <w:rPr>
          <w:sz w:val="22"/>
        </w:rPr>
        <w:t xml:space="preserve">Minifie, Jim (2014), </w:t>
      </w:r>
      <w:r w:rsidRPr="00F90740">
        <w:rPr>
          <w:i/>
          <w:sz w:val="22"/>
        </w:rPr>
        <w:t>Super sting: how to stop Australians paying too much for superannuation</w:t>
      </w:r>
      <w:r w:rsidRPr="00F90740">
        <w:rPr>
          <w:sz w:val="22"/>
        </w:rPr>
        <w:t xml:space="preserve">, Melbourne: Grattan Institute, </w:t>
      </w:r>
      <w:hyperlink r:id="rId19" w:history="1">
        <w:r w:rsidRPr="00F90740">
          <w:rPr>
            <w:rStyle w:val="Hyperlink"/>
            <w:sz w:val="22"/>
          </w:rPr>
          <w:t>http://grattan.edu.au/report/super-sting-how-to-stop-australians-paying-too-much-for-superannuation/</w:t>
        </w:r>
      </w:hyperlink>
      <w:r w:rsidRPr="00F90740">
        <w:rPr>
          <w:sz w:val="22"/>
        </w:rPr>
        <w:t xml:space="preserve"> </w:t>
      </w:r>
    </w:p>
    <w:p w14:paraId="301FE6E9" w14:textId="77777777" w:rsidR="00C817A8" w:rsidRPr="00F90740" w:rsidRDefault="009C7602" w:rsidP="00A9355D">
      <w:pPr>
        <w:spacing w:after="120"/>
        <w:ind w:left="360" w:hanging="360"/>
        <w:rPr>
          <w:sz w:val="22"/>
        </w:rPr>
      </w:pPr>
      <w:r w:rsidRPr="00F90740">
        <w:rPr>
          <w:rFonts w:cs="ScalaOT-Regular"/>
          <w:color w:val="221E1F"/>
          <w:sz w:val="22"/>
          <w:szCs w:val="26"/>
        </w:rPr>
        <w:t xml:space="preserve">Pool, Veronika K., Sialm, Clemens, and Stefanescu, Irina (2015), Are 401(K) Investment Menus Set Solely for Plan Participants?, Center for Retirement Research at Boston College, Issue Brief 15-13, </w:t>
      </w:r>
      <w:hyperlink r:id="rId20" w:history="1">
        <w:r w:rsidRPr="00F90740">
          <w:rPr>
            <w:rStyle w:val="Hyperlink"/>
            <w:rFonts w:cs="ScalaOT-Regular"/>
            <w:sz w:val="22"/>
            <w:szCs w:val="26"/>
          </w:rPr>
          <w:t>http://crr.bc.edu/briefs/are-401k-investment-menus-set-solely-for-plan-participants/</w:t>
        </w:r>
      </w:hyperlink>
    </w:p>
    <w:p w14:paraId="52EA3A5B" w14:textId="77777777" w:rsidR="00C817A8" w:rsidRPr="00F90740" w:rsidRDefault="009C7602" w:rsidP="00A9355D">
      <w:pPr>
        <w:spacing w:after="120"/>
        <w:ind w:left="360" w:hanging="360"/>
        <w:rPr>
          <w:sz w:val="22"/>
        </w:rPr>
      </w:pPr>
      <w:r w:rsidRPr="00F90740">
        <w:rPr>
          <w:sz w:val="22"/>
        </w:rPr>
        <w:t xml:space="preserve">Scottish </w:t>
      </w:r>
      <w:r w:rsidRPr="00F90740">
        <w:rPr>
          <w:rFonts w:cs="TimesNewRoman"/>
          <w:sz w:val="22"/>
        </w:rPr>
        <w:t>Widows</w:t>
      </w:r>
      <w:r w:rsidRPr="00F90740">
        <w:rPr>
          <w:sz w:val="22"/>
        </w:rPr>
        <w:t xml:space="preserve"> (2015), </w:t>
      </w:r>
      <w:r w:rsidRPr="00F90740">
        <w:rPr>
          <w:i/>
          <w:sz w:val="22"/>
        </w:rPr>
        <w:t>Retirement Report 2015</w:t>
      </w:r>
      <w:r w:rsidRPr="00F90740">
        <w:rPr>
          <w:sz w:val="22"/>
        </w:rPr>
        <w:t xml:space="preserve"> </w:t>
      </w:r>
      <w:hyperlink r:id="rId21" w:history="1">
        <w:r w:rsidRPr="00F90740">
          <w:rPr>
            <w:rStyle w:val="Hyperlink"/>
            <w:sz w:val="22"/>
          </w:rPr>
          <w:t>http://www.scottishwidows.co.uk/extranet/working/about/reports/pension-report</w:t>
        </w:r>
      </w:hyperlink>
    </w:p>
    <w:p w14:paraId="7ECD9A5C" w14:textId="77777777" w:rsidR="009C7602" w:rsidRDefault="009C7602" w:rsidP="00A9355D">
      <w:pPr>
        <w:spacing w:after="120"/>
        <w:ind w:left="360" w:hanging="360"/>
        <w:rPr>
          <w:sz w:val="22"/>
        </w:rPr>
      </w:pPr>
      <w:r w:rsidRPr="00F90740">
        <w:rPr>
          <w:sz w:val="22"/>
        </w:rPr>
        <w:t xml:space="preserve">Sethi-Iyengar S., Huberman, G., &amp; Jiang, W. (2004), ‘How Much </w:t>
      </w:r>
      <w:r w:rsidRPr="00F90740">
        <w:rPr>
          <w:rFonts w:cs="TimesNewRoman"/>
          <w:sz w:val="22"/>
        </w:rPr>
        <w:t>Choice</w:t>
      </w:r>
      <w:r w:rsidRPr="00F90740">
        <w:rPr>
          <w:sz w:val="22"/>
        </w:rPr>
        <w:t xml:space="preserve"> is Too Much? Contributions to 401(k) Retirement Plans’, in Mitchell, O. S. &amp; Utkus, S. (Eds.), </w:t>
      </w:r>
      <w:r w:rsidRPr="00F90740">
        <w:rPr>
          <w:i/>
          <w:sz w:val="22"/>
        </w:rPr>
        <w:t>Pension Design and Structure: New Lessons from Behavioral Finance</w:t>
      </w:r>
      <w:r w:rsidRPr="00F90740">
        <w:rPr>
          <w:sz w:val="22"/>
        </w:rPr>
        <w:t xml:space="preserve"> (83-97). Oxford: Oxford University Press.</w:t>
      </w:r>
    </w:p>
    <w:p w14:paraId="418DD127" w14:textId="5606B945" w:rsidR="00944B86" w:rsidRDefault="00944B86" w:rsidP="00A9355D">
      <w:pPr>
        <w:spacing w:after="120"/>
        <w:ind w:left="360" w:hanging="360"/>
        <w:rPr>
          <w:sz w:val="22"/>
        </w:rPr>
      </w:pPr>
      <w:r w:rsidRPr="00944B86">
        <w:rPr>
          <w:sz w:val="22"/>
        </w:rPr>
        <w:t>Swed</w:t>
      </w:r>
      <w:r w:rsidR="00284B17">
        <w:rPr>
          <w:sz w:val="22"/>
        </w:rPr>
        <w:t>en</w:t>
      </w:r>
      <w:r w:rsidRPr="00944B86">
        <w:rPr>
          <w:sz w:val="22"/>
        </w:rPr>
        <w:t xml:space="preserve"> Pensions Agency (201</w:t>
      </w:r>
      <w:r w:rsidR="00BE1BED">
        <w:rPr>
          <w:sz w:val="22"/>
        </w:rPr>
        <w:t>6</w:t>
      </w:r>
      <w:r w:rsidRPr="00944B86">
        <w:rPr>
          <w:sz w:val="22"/>
        </w:rPr>
        <w:t xml:space="preserve">), </w:t>
      </w:r>
      <w:r w:rsidRPr="00944B86">
        <w:rPr>
          <w:i/>
          <w:sz w:val="22"/>
        </w:rPr>
        <w:t>Orange Report:</w:t>
      </w:r>
      <w:r w:rsidR="0053350D">
        <w:rPr>
          <w:i/>
          <w:sz w:val="22"/>
        </w:rPr>
        <w:t xml:space="preserve"> </w:t>
      </w:r>
      <w:r w:rsidRPr="00944B86">
        <w:rPr>
          <w:i/>
          <w:sz w:val="22"/>
        </w:rPr>
        <w:t>Annual Report of the Swedish Pension System 20</w:t>
      </w:r>
      <w:r>
        <w:rPr>
          <w:i/>
          <w:sz w:val="22"/>
        </w:rPr>
        <w:t>16.</w:t>
      </w:r>
    </w:p>
    <w:p w14:paraId="7C03846C" w14:textId="3664016C" w:rsidR="005D773E" w:rsidRPr="00F90740" w:rsidRDefault="005D773E" w:rsidP="00A9355D">
      <w:pPr>
        <w:spacing w:after="120"/>
        <w:ind w:left="360" w:hanging="360"/>
        <w:rPr>
          <w:sz w:val="22"/>
        </w:rPr>
      </w:pPr>
      <w:r w:rsidRPr="005D773E">
        <w:rPr>
          <w:sz w:val="22"/>
        </w:rPr>
        <w:t xml:space="preserve">UK Financial Conduct Authority (2014), </w:t>
      </w:r>
      <w:r w:rsidRPr="005D773E">
        <w:rPr>
          <w:i/>
          <w:sz w:val="22"/>
        </w:rPr>
        <w:t>Thematic Review of Annuities</w:t>
      </w:r>
      <w:r w:rsidRPr="005D773E">
        <w:rPr>
          <w:sz w:val="22"/>
        </w:rPr>
        <w:t xml:space="preserve">, TR14/2, London: Financial Conduct Authority, February, </w:t>
      </w:r>
      <w:hyperlink r:id="rId22" w:history="1">
        <w:r w:rsidRPr="005D773E">
          <w:rPr>
            <w:rStyle w:val="Hyperlink"/>
            <w:sz w:val="22"/>
          </w:rPr>
          <w:t>http://www.fca.org.uk/news/tr14-02-thematic-review-of-annuities</w:t>
        </w:r>
      </w:hyperlink>
    </w:p>
    <w:p w14:paraId="30A7AB71" w14:textId="77777777" w:rsidR="002636B2" w:rsidRDefault="000D23F1" w:rsidP="009F5AF9">
      <w:pPr>
        <w:spacing w:after="120"/>
        <w:ind w:left="360" w:hanging="360"/>
        <w:rPr>
          <w:sz w:val="22"/>
        </w:rPr>
      </w:pPr>
      <w:r w:rsidRPr="00F90740">
        <w:rPr>
          <w:sz w:val="22"/>
        </w:rPr>
        <w:t xml:space="preserve">UK National Employment Savings </w:t>
      </w:r>
      <w:r w:rsidRPr="00F90740">
        <w:rPr>
          <w:rFonts w:cs="TimesNewRoman"/>
          <w:sz w:val="22"/>
        </w:rPr>
        <w:t>Trust</w:t>
      </w:r>
      <w:r w:rsidRPr="00F90740">
        <w:rPr>
          <w:sz w:val="22"/>
        </w:rPr>
        <w:t xml:space="preserve"> (2015), </w:t>
      </w:r>
      <w:r w:rsidRPr="00F90740">
        <w:rPr>
          <w:i/>
          <w:sz w:val="22"/>
        </w:rPr>
        <w:t>The future of retirement: A consultation on investing for NEST's members in a new regulatory landscape</w:t>
      </w:r>
      <w:r w:rsidR="009F5AF9" w:rsidRPr="00F90740">
        <w:rPr>
          <w:sz w:val="22"/>
        </w:rPr>
        <w:t xml:space="preserve">, </w:t>
      </w:r>
      <w:hyperlink r:id="rId23" w:history="1">
        <w:r w:rsidR="002636B2" w:rsidRPr="00F90740">
          <w:rPr>
            <w:rStyle w:val="Hyperlink"/>
            <w:sz w:val="22"/>
          </w:rPr>
          <w:t>http://www.nestpensions.org.uk/schemeweb/NestWeb/includes/public/docs/The-future-of-retirement,pdf.pdf</w:t>
        </w:r>
      </w:hyperlink>
      <w:r w:rsidR="002636B2" w:rsidRPr="00F90740">
        <w:rPr>
          <w:sz w:val="22"/>
        </w:rPr>
        <w:t xml:space="preserve"> </w:t>
      </w:r>
    </w:p>
    <w:p w14:paraId="66DFD7D9" w14:textId="7B1A9A1F" w:rsidR="003017FB" w:rsidRDefault="003017FB" w:rsidP="009F5AF9">
      <w:pPr>
        <w:spacing w:after="120"/>
        <w:ind w:left="360" w:hanging="360"/>
        <w:rPr>
          <w:sz w:val="22"/>
        </w:rPr>
      </w:pPr>
      <w:r w:rsidRPr="00F90740">
        <w:rPr>
          <w:sz w:val="22"/>
        </w:rPr>
        <w:t xml:space="preserve">UK National Employment Savings </w:t>
      </w:r>
      <w:r w:rsidRPr="00F90740">
        <w:rPr>
          <w:rFonts w:cs="TimesNewRoman"/>
          <w:sz w:val="22"/>
        </w:rPr>
        <w:t>Trust</w:t>
      </w:r>
      <w:r w:rsidRPr="00F90740">
        <w:rPr>
          <w:sz w:val="22"/>
        </w:rPr>
        <w:t xml:space="preserve"> </w:t>
      </w:r>
      <w:r w:rsidRPr="003017FB">
        <w:rPr>
          <w:sz w:val="22"/>
        </w:rPr>
        <w:t>(2017</w:t>
      </w:r>
      <w:r w:rsidRPr="003017FB">
        <w:rPr>
          <w:i/>
          <w:sz w:val="22"/>
        </w:rPr>
        <w:t>a</w:t>
      </w:r>
      <w:r w:rsidRPr="003017FB">
        <w:rPr>
          <w:sz w:val="22"/>
        </w:rPr>
        <w:t xml:space="preserve">), </w:t>
      </w:r>
      <w:r w:rsidRPr="003017FB">
        <w:rPr>
          <w:i/>
          <w:sz w:val="22"/>
        </w:rPr>
        <w:t>Employers’ guide to auto enrolment and NEST: How NEST can help you meet your new employer duties</w:t>
      </w:r>
      <w:r w:rsidRPr="003017FB">
        <w:rPr>
          <w:sz w:val="22"/>
        </w:rPr>
        <w:t xml:space="preserve">, </w:t>
      </w:r>
      <w:hyperlink r:id="rId24" w:history="1">
        <w:r w:rsidRPr="008D49C2">
          <w:rPr>
            <w:rStyle w:val="Hyperlink"/>
            <w:sz w:val="22"/>
          </w:rPr>
          <w:t>http://www.nestpensions.org.uk/schemeweb/NestWeb/includes/public/docs/Employers-guide-to-automatic-enrolment,PDF.pdf</w:t>
        </w:r>
      </w:hyperlink>
    </w:p>
    <w:p w14:paraId="4289D24D" w14:textId="1618F334" w:rsidR="003017FB" w:rsidRDefault="003017FB" w:rsidP="009F5AF9">
      <w:pPr>
        <w:spacing w:after="120"/>
        <w:ind w:left="360" w:hanging="360"/>
        <w:rPr>
          <w:sz w:val="22"/>
        </w:rPr>
      </w:pPr>
      <w:r w:rsidRPr="003017FB">
        <w:rPr>
          <w:sz w:val="22"/>
        </w:rPr>
        <w:t>UK National Employment Savings Trust (2017</w:t>
      </w:r>
      <w:r w:rsidRPr="003017FB">
        <w:rPr>
          <w:i/>
          <w:sz w:val="22"/>
        </w:rPr>
        <w:t>b</w:t>
      </w:r>
      <w:r w:rsidRPr="003017FB">
        <w:rPr>
          <w:sz w:val="22"/>
        </w:rPr>
        <w:t xml:space="preserve">), </w:t>
      </w:r>
      <w:r w:rsidRPr="003017FB">
        <w:rPr>
          <w:i/>
          <w:sz w:val="22"/>
        </w:rPr>
        <w:t>Looking after members’ money: NEST’s investment approach</w:t>
      </w:r>
      <w:r w:rsidRPr="003017FB">
        <w:rPr>
          <w:sz w:val="22"/>
        </w:rPr>
        <w:t xml:space="preserve">, </w:t>
      </w:r>
      <w:hyperlink r:id="rId25" w:history="1">
        <w:r w:rsidR="00D86946" w:rsidRPr="00E26205">
          <w:rPr>
            <w:rStyle w:val="Hyperlink"/>
            <w:sz w:val="22"/>
          </w:rPr>
          <w:t>https://www.nestpensions.org.uk/schemeweb/NestWeb/includes/public/docs/looking-after-members-money,PDF.pdf</w:t>
        </w:r>
      </w:hyperlink>
    </w:p>
    <w:p w14:paraId="0DE97B60" w14:textId="77777777" w:rsidR="00D86946" w:rsidRPr="00D86946" w:rsidRDefault="00D86946" w:rsidP="00D86946">
      <w:pPr>
        <w:spacing w:after="120"/>
        <w:ind w:left="360" w:hanging="360"/>
        <w:rPr>
          <w:sz w:val="22"/>
        </w:rPr>
      </w:pPr>
      <w:smartTag w:uri="urn:schemas-microsoft-com:office:smarttags" w:element="place">
        <w:smartTag w:uri="urn:schemas-microsoft-com:office:smarttags" w:element="country-region">
          <w:r w:rsidRPr="00D86946">
            <w:rPr>
              <w:sz w:val="22"/>
            </w:rPr>
            <w:t>U.K.</w:t>
          </w:r>
        </w:smartTag>
      </w:smartTag>
      <w:r w:rsidRPr="00D86946">
        <w:rPr>
          <w:sz w:val="22"/>
        </w:rPr>
        <w:t xml:space="preserve"> Office of Fair Trading (1997), </w:t>
      </w:r>
      <w:r w:rsidRPr="00D86946">
        <w:rPr>
          <w:i/>
          <w:sz w:val="22"/>
        </w:rPr>
        <w:t>Report of the director general’s inquiry into pensions</w:t>
      </w:r>
      <w:r w:rsidRPr="00D86946">
        <w:rPr>
          <w:sz w:val="22"/>
        </w:rPr>
        <w:t xml:space="preserve">, vol. 1.  </w:t>
      </w:r>
      <w:smartTag w:uri="urn:schemas-microsoft-com:office:smarttags" w:element="place">
        <w:smartTag w:uri="urn:schemas-microsoft-com:office:smarttags" w:element="City">
          <w:r w:rsidRPr="00D86946">
            <w:rPr>
              <w:sz w:val="22"/>
            </w:rPr>
            <w:t>London</w:t>
          </w:r>
        </w:smartTag>
      </w:smartTag>
      <w:r w:rsidRPr="00D86946">
        <w:rPr>
          <w:sz w:val="22"/>
        </w:rPr>
        <w:t>.</w:t>
      </w:r>
    </w:p>
    <w:p w14:paraId="2B68D6CF" w14:textId="77777777" w:rsidR="009C7602" w:rsidRPr="00F90740" w:rsidRDefault="009C7602" w:rsidP="009F5AF9">
      <w:pPr>
        <w:spacing w:after="120"/>
        <w:ind w:left="360" w:hanging="360"/>
        <w:rPr>
          <w:sz w:val="22"/>
        </w:rPr>
      </w:pPr>
      <w:r w:rsidRPr="00F90740">
        <w:rPr>
          <w:sz w:val="22"/>
        </w:rPr>
        <w:t xml:space="preserve">UK Pensions Policy </w:t>
      </w:r>
      <w:r w:rsidRPr="00F90740">
        <w:rPr>
          <w:rFonts w:cs="TimesNewRoman"/>
          <w:sz w:val="22"/>
        </w:rPr>
        <w:t>Institute</w:t>
      </w:r>
      <w:r w:rsidRPr="00F90740">
        <w:rPr>
          <w:sz w:val="22"/>
        </w:rPr>
        <w:t xml:space="preserve"> (2014</w:t>
      </w:r>
      <w:r w:rsidRPr="00F90740">
        <w:rPr>
          <w:i/>
          <w:sz w:val="22"/>
        </w:rPr>
        <w:t>a</w:t>
      </w:r>
      <w:r w:rsidRPr="00F90740">
        <w:rPr>
          <w:sz w:val="22"/>
        </w:rPr>
        <w:t xml:space="preserve">), </w:t>
      </w:r>
      <w:r w:rsidRPr="00F90740">
        <w:rPr>
          <w:i/>
          <w:sz w:val="22"/>
        </w:rPr>
        <w:t>How complex are the decisions that pension savers need to make at retirement?</w:t>
      </w:r>
      <w:r w:rsidRPr="00F90740">
        <w:rPr>
          <w:sz w:val="22"/>
        </w:rPr>
        <w:t xml:space="preserve">, </w:t>
      </w:r>
      <w:hyperlink r:id="rId26" w:history="1">
        <w:r w:rsidRPr="00F90740">
          <w:rPr>
            <w:rStyle w:val="Hyperlink"/>
            <w:sz w:val="22"/>
          </w:rPr>
          <w:t>http://www.pensionspolicyinstitute.org.uk/publications/reports/transitions-to-retirement---'how-complex-are-the-decisions-that-pension-savers-need-to-make-at-retirement</w:t>
        </w:r>
      </w:hyperlink>
      <w:r w:rsidRPr="00F90740">
        <w:rPr>
          <w:sz w:val="22"/>
        </w:rPr>
        <w:t xml:space="preserve"> </w:t>
      </w:r>
    </w:p>
    <w:p w14:paraId="700584FC" w14:textId="77777777" w:rsidR="009C7602" w:rsidRPr="00F90740" w:rsidRDefault="009C7602" w:rsidP="009F5AF9">
      <w:pPr>
        <w:spacing w:after="120"/>
        <w:ind w:left="360" w:hanging="360"/>
        <w:rPr>
          <w:sz w:val="22"/>
        </w:rPr>
      </w:pPr>
      <w:r w:rsidRPr="00F90740">
        <w:rPr>
          <w:sz w:val="22"/>
        </w:rPr>
        <w:t xml:space="preserve">UK Pensions Policy </w:t>
      </w:r>
      <w:r w:rsidRPr="00F90740">
        <w:rPr>
          <w:rFonts w:cs="TimesNewRoman"/>
          <w:sz w:val="22"/>
        </w:rPr>
        <w:t>Institute</w:t>
      </w:r>
      <w:r w:rsidRPr="00F90740">
        <w:rPr>
          <w:sz w:val="22"/>
        </w:rPr>
        <w:t xml:space="preserve"> (2014</w:t>
      </w:r>
      <w:r w:rsidRPr="00F90740">
        <w:rPr>
          <w:i/>
          <w:sz w:val="22"/>
        </w:rPr>
        <w:t>b</w:t>
      </w:r>
      <w:r w:rsidRPr="00F90740">
        <w:rPr>
          <w:sz w:val="22"/>
        </w:rPr>
        <w:t xml:space="preserve">), </w:t>
      </w:r>
      <w:r w:rsidRPr="00F90740">
        <w:rPr>
          <w:i/>
          <w:sz w:val="22"/>
        </w:rPr>
        <w:t>Financial education and retirement: international examples</w:t>
      </w:r>
      <w:r w:rsidRPr="00F90740">
        <w:rPr>
          <w:sz w:val="22"/>
        </w:rPr>
        <w:t xml:space="preserve">, PPI Briefing Note Number 76, </w:t>
      </w:r>
      <w:hyperlink r:id="rId27" w:history="1">
        <w:r w:rsidRPr="00F90740">
          <w:rPr>
            <w:rStyle w:val="Hyperlink"/>
            <w:sz w:val="22"/>
          </w:rPr>
          <w:t>http://www.pensionspolicyinstitute.org.uk/briefing-notes/briefing-note-76---financial-education-and-retirement</w:t>
        </w:r>
      </w:hyperlink>
      <w:r w:rsidRPr="00F90740">
        <w:rPr>
          <w:sz w:val="22"/>
        </w:rPr>
        <w:t xml:space="preserve"> </w:t>
      </w:r>
    </w:p>
    <w:p w14:paraId="1ECBA3D2" w14:textId="77777777" w:rsidR="00327D6E" w:rsidRPr="00F90740" w:rsidRDefault="00327D6E" w:rsidP="009F5AF9">
      <w:pPr>
        <w:spacing w:after="120"/>
        <w:ind w:left="360" w:hanging="360"/>
        <w:rPr>
          <w:sz w:val="22"/>
        </w:rPr>
      </w:pPr>
      <w:r w:rsidRPr="00F90740">
        <w:rPr>
          <w:sz w:val="22"/>
        </w:rPr>
        <w:t xml:space="preserve">US Federal Research </w:t>
      </w:r>
      <w:r w:rsidRPr="00F90740">
        <w:rPr>
          <w:rFonts w:cs="TimesNewRoman"/>
          <w:sz w:val="22"/>
        </w:rPr>
        <w:t>Division</w:t>
      </w:r>
      <w:r w:rsidRPr="00F90740">
        <w:rPr>
          <w:sz w:val="22"/>
        </w:rPr>
        <w:t xml:space="preserve"> (2011), Financial Literacy among Retail Investors in the United States, Federal Research Division, Library of Congress </w:t>
      </w:r>
      <w:hyperlink r:id="rId28" w:history="1">
        <w:r w:rsidRPr="00F90740">
          <w:rPr>
            <w:rStyle w:val="Hyperlink"/>
            <w:sz w:val="22"/>
          </w:rPr>
          <w:t>http://www.sec.gov/news/studies/2012/917-financial-literacy-study-part2.pdf</w:t>
        </w:r>
      </w:hyperlink>
      <w:r w:rsidRPr="00F90740">
        <w:rPr>
          <w:sz w:val="22"/>
        </w:rPr>
        <w:t xml:space="preserve"> </w:t>
      </w:r>
    </w:p>
    <w:p w14:paraId="055874E7" w14:textId="7CC878F1" w:rsidR="009C7602" w:rsidRPr="00FF3BA0" w:rsidRDefault="00327D6E" w:rsidP="00FF3BA0">
      <w:pPr>
        <w:spacing w:after="120"/>
        <w:ind w:left="360" w:hanging="360"/>
        <w:rPr>
          <w:rStyle w:val="Hyperlink"/>
          <w:bCs/>
          <w:color w:val="auto"/>
          <w:sz w:val="22"/>
          <w:szCs w:val="23"/>
          <w:u w:val="none"/>
        </w:rPr>
      </w:pPr>
      <w:r w:rsidRPr="00F90740">
        <w:rPr>
          <w:bCs/>
          <w:sz w:val="22"/>
          <w:szCs w:val="23"/>
        </w:rPr>
        <w:t>US Library of Congress (2011), Financial Literacy among Retail Investors in the United States, A Report Prepared by the Federal Research Division, Library of Congress under an Interagency Agreement with the Securities and Exchange Commission,</w:t>
      </w:r>
      <w:r w:rsidR="00FF3BA0">
        <w:rPr>
          <w:bCs/>
          <w:sz w:val="22"/>
          <w:szCs w:val="23"/>
        </w:rPr>
        <w:t xml:space="preserve"> </w:t>
      </w:r>
      <w:r w:rsidRPr="00F90740">
        <w:rPr>
          <w:bCs/>
          <w:sz w:val="22"/>
          <w:szCs w:val="23"/>
        </w:rPr>
        <w:t xml:space="preserve"> </w:t>
      </w:r>
      <w:hyperlink r:id="rId29" w:history="1">
        <w:r w:rsidRPr="00F90740">
          <w:rPr>
            <w:rStyle w:val="Hyperlink"/>
            <w:bCs/>
            <w:sz w:val="22"/>
            <w:szCs w:val="23"/>
          </w:rPr>
          <w:t>https://www.sec.gov/news/studies/2012/917-financial-literacy-study-part2.pdf</w:t>
        </w:r>
      </w:hyperlink>
    </w:p>
    <w:p w14:paraId="2D896B94" w14:textId="3B81B4CC" w:rsidR="00FF3BA0" w:rsidRDefault="00FF3BA0">
      <w:pPr>
        <w:rPr>
          <w:rStyle w:val="Hyperlink"/>
          <w:bCs/>
          <w:sz w:val="22"/>
          <w:szCs w:val="23"/>
        </w:rPr>
      </w:pPr>
    </w:p>
    <w:p w14:paraId="58EAAC15" w14:textId="5DFBD397" w:rsidR="00A53079" w:rsidRPr="00A53079" w:rsidRDefault="00A53079" w:rsidP="00A002CA">
      <w:pPr>
        <w:rPr>
          <w:rStyle w:val="Hyperlink"/>
          <w:color w:val="auto"/>
          <w:u w:val="none"/>
        </w:rPr>
      </w:pPr>
    </w:p>
    <w:sectPr w:rsidR="00A53079" w:rsidRPr="00A53079" w:rsidSect="006E2E6C">
      <w:footerReference w:type="default" r:id="rId3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DDDAA" w14:textId="77777777" w:rsidR="002B4FC8" w:rsidRDefault="002B4FC8" w:rsidP="00D04B57">
      <w:r>
        <w:separator/>
      </w:r>
    </w:p>
  </w:endnote>
  <w:endnote w:type="continuationSeparator" w:id="0">
    <w:p w14:paraId="065FC899" w14:textId="77777777" w:rsidR="002B4FC8" w:rsidRDefault="002B4FC8" w:rsidP="00D0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embo">
    <w:altName w:val="Bembo"/>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00"/>
    <w:family w:val="roman"/>
    <w:notTrueType/>
    <w:pitch w:val="default"/>
    <w:sig w:usb0="00000003" w:usb1="00000000" w:usb2="00000000" w:usb3="00000000" w:csb0="00000001" w:csb1="00000000"/>
  </w:font>
  <w:font w:name="ScalaOT-Regular">
    <w:altName w:val="ScalaOT-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03771" w14:textId="52BE5559" w:rsidR="00D34FAF" w:rsidRDefault="00D34FAF">
    <w:pPr>
      <w:pStyle w:val="Footer"/>
    </w:pPr>
    <w:r>
      <w:rPr>
        <w:sz w:val="20"/>
      </w:rPr>
      <w:t>Australia Productivity Commission</w:t>
    </w:r>
    <w:r>
      <w:t xml:space="preserve"> </w:t>
    </w:r>
    <w:r>
      <w:tab/>
    </w:r>
    <w:r>
      <w:rPr>
        <w:rStyle w:val="PageNumber"/>
      </w:rPr>
      <w:fldChar w:fldCharType="begin"/>
    </w:r>
    <w:r>
      <w:rPr>
        <w:rStyle w:val="PageNumber"/>
      </w:rPr>
      <w:instrText xml:space="preserve"> PAGE </w:instrText>
    </w:r>
    <w:r>
      <w:rPr>
        <w:rStyle w:val="PageNumber"/>
      </w:rPr>
      <w:fldChar w:fldCharType="separate"/>
    </w:r>
    <w:r w:rsidR="00B76A6F">
      <w:rPr>
        <w:rStyle w:val="PageNumber"/>
        <w:noProof/>
      </w:rPr>
      <w:t>1</w:t>
    </w:r>
    <w:r>
      <w:rPr>
        <w:rStyle w:val="PageNumber"/>
      </w:rPr>
      <w:fldChar w:fldCharType="end"/>
    </w:r>
    <w:r>
      <w:tab/>
    </w:r>
    <w:r>
      <w:rPr>
        <w:sz w:val="20"/>
      </w:rPr>
      <w:t>9 September 2017</w:t>
    </w:r>
  </w:p>
  <w:p w14:paraId="75BBBA39" w14:textId="77777777" w:rsidR="00D34FAF" w:rsidRDefault="00D34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84ED3" w14:textId="77777777" w:rsidR="002B4FC8" w:rsidRDefault="002B4FC8" w:rsidP="00D04B57">
      <w:r>
        <w:separator/>
      </w:r>
    </w:p>
  </w:footnote>
  <w:footnote w:type="continuationSeparator" w:id="0">
    <w:p w14:paraId="208425D8" w14:textId="77777777" w:rsidR="002B4FC8" w:rsidRDefault="002B4FC8" w:rsidP="00D04B57">
      <w:r>
        <w:continuationSeparator/>
      </w:r>
    </w:p>
  </w:footnote>
  <w:footnote w:id="1">
    <w:p w14:paraId="4D705903" w14:textId="3ED49FAD" w:rsidR="00D34FAF" w:rsidRDefault="00D34FAF" w:rsidP="000473CE">
      <w:pPr>
        <w:pStyle w:val="FootnoteText"/>
        <w:spacing w:after="60"/>
      </w:pPr>
      <w:r>
        <w:rPr>
          <w:rStyle w:val="FootnoteReference"/>
        </w:rPr>
        <w:footnoteRef/>
      </w:r>
      <w:r>
        <w:t xml:space="preserve"> We are grateful to the UK National Employment Savings Trust for assistance on factual matters.</w:t>
      </w:r>
    </w:p>
  </w:footnote>
  <w:footnote w:id="2">
    <w:p w14:paraId="0A0FF50E" w14:textId="77777777" w:rsidR="00D34FAF" w:rsidRPr="00A251D5" w:rsidRDefault="00D34FAF" w:rsidP="000473CE">
      <w:pPr>
        <w:pStyle w:val="FootnoteText"/>
        <w:spacing w:after="60"/>
      </w:pPr>
      <w:r w:rsidRPr="00A251D5">
        <w:rPr>
          <w:rStyle w:val="FootnoteReference"/>
        </w:rPr>
        <w:footnoteRef/>
      </w:r>
      <w:r w:rsidRPr="00A251D5">
        <w:t xml:space="preserve"> </w:t>
      </w:r>
      <w:r>
        <w:t xml:space="preserve">Professor of Public Economics, European Institute, </w:t>
      </w:r>
      <w:r w:rsidRPr="00A251D5">
        <w:t xml:space="preserve">London School of Economics; </w:t>
      </w:r>
      <w:hyperlink r:id="rId1" w:history="1">
        <w:r w:rsidRPr="00A251D5">
          <w:rPr>
            <w:rStyle w:val="Hyperlink"/>
          </w:rPr>
          <w:t>N.Barr@lse.ac.uk</w:t>
        </w:r>
      </w:hyperlink>
      <w:r>
        <w:t xml:space="preserve"> </w:t>
      </w:r>
    </w:p>
  </w:footnote>
  <w:footnote w:id="3">
    <w:p w14:paraId="2138C1BA" w14:textId="77777777" w:rsidR="00D34FAF" w:rsidRDefault="00D34FAF" w:rsidP="006000CB">
      <w:pPr>
        <w:pStyle w:val="FootnoteText"/>
        <w:spacing w:after="60"/>
      </w:pPr>
      <w:r>
        <w:rPr>
          <w:rStyle w:val="FootnoteReference"/>
        </w:rPr>
        <w:footnoteRef/>
      </w:r>
      <w:r>
        <w:t xml:space="preserve"> Institute Professor Emeritus, Massachusetts Institute of Technology and Nobel Laureate; </w:t>
      </w:r>
      <w:hyperlink r:id="rId2" w:history="1">
        <w:r w:rsidRPr="008D49C2">
          <w:rPr>
            <w:rStyle w:val="Hyperlink"/>
          </w:rPr>
          <w:t>pdiamond@mit.edu</w:t>
        </w:r>
      </w:hyperlink>
      <w:r>
        <w:t xml:space="preserve"> </w:t>
      </w:r>
    </w:p>
  </w:footnote>
  <w:footnote w:id="4">
    <w:p w14:paraId="0861E6DF" w14:textId="77777777" w:rsidR="00D34FAF" w:rsidRDefault="00D34FAF" w:rsidP="006000CB">
      <w:pPr>
        <w:pStyle w:val="FootnoteText"/>
        <w:spacing w:after="60"/>
      </w:pPr>
      <w:r>
        <w:rPr>
          <w:rStyle w:val="FootnoteReference"/>
        </w:rPr>
        <w:footnoteRef/>
      </w:r>
      <w:r>
        <w:t xml:space="preserve"> For more detailed discussion of the system in Sweden, see Barr (2013).</w:t>
      </w:r>
    </w:p>
  </w:footnote>
  <w:footnote w:id="5">
    <w:p w14:paraId="0DB585B1" w14:textId="5EAA8635" w:rsidR="00D34FAF" w:rsidRDefault="00D34FAF">
      <w:pPr>
        <w:pStyle w:val="FootnoteText"/>
      </w:pPr>
      <w:r>
        <w:rPr>
          <w:rStyle w:val="FootnoteReference"/>
        </w:rPr>
        <w:footnoteRef/>
      </w:r>
      <w:r>
        <w:t xml:space="preserve"> A system in which a worker’s contributions are tax-advantaged up to a limit faces a complication where a worker contributes more than the limit. That complication does not arise where contributions are not tax advantaged, as in Australia.</w:t>
      </w:r>
    </w:p>
  </w:footnote>
  <w:footnote w:id="6">
    <w:p w14:paraId="5432272F" w14:textId="77777777" w:rsidR="00D34FAF" w:rsidRDefault="00D34FAF" w:rsidP="007D0C7D">
      <w:pPr>
        <w:pStyle w:val="FootnoteText"/>
        <w:spacing w:after="60"/>
      </w:pPr>
      <w:r>
        <w:rPr>
          <w:rStyle w:val="FootnoteReference"/>
        </w:rPr>
        <w:footnoteRef/>
      </w:r>
      <w:r>
        <w:t xml:space="preserve"> </w:t>
      </w:r>
      <w:r w:rsidRPr="009B67AA">
        <w:t xml:space="preserve">NEST Retirement Date Funds, </w:t>
      </w:r>
      <w:hyperlink r:id="rId3" w:history="1">
        <w:r w:rsidRPr="008D49C2">
          <w:rPr>
            <w:rStyle w:val="Hyperlink"/>
          </w:rPr>
          <w:t>https://www.nestpensions.org.uk/schemeweb/nest/aboutnest/investment-approach/nest-retirement-date-funds.html</w:t>
        </w:r>
      </w:hyperlink>
      <w:r>
        <w:t xml:space="preserve"> </w:t>
      </w:r>
    </w:p>
  </w:footnote>
  <w:footnote w:id="7">
    <w:p w14:paraId="689F9F42" w14:textId="1F80B31C" w:rsidR="00D34FAF" w:rsidRDefault="00D34FAF" w:rsidP="006000CB">
      <w:pPr>
        <w:pStyle w:val="FootnoteText"/>
        <w:spacing w:after="60"/>
      </w:pPr>
      <w:r>
        <w:rPr>
          <w:rStyle w:val="FootnoteReference"/>
        </w:rPr>
        <w:footnoteRef/>
      </w:r>
      <w:r>
        <w:t xml:space="preserve"> Investment Implementation Document, </w:t>
      </w:r>
      <w:hyperlink r:id="rId4" w:history="1">
        <w:r w:rsidRPr="008D49C2">
          <w:rPr>
            <w:rStyle w:val="Hyperlink"/>
          </w:rPr>
          <w:t>https://www.nestpensions.org.uk/schemeweb/nest/aboutnest/investment-approach/other-fund-choices/fund-factsheets.html</w:t>
        </w:r>
      </w:hyperlink>
      <w:r>
        <w:t xml:space="preserve"> and Quarterly Investment Report, </w:t>
      </w:r>
      <w:hyperlink r:id="rId5" w:history="1">
        <w:r w:rsidRPr="008D49C2">
          <w:rPr>
            <w:rStyle w:val="Hyperlink"/>
          </w:rPr>
          <w:t>https://www.nestpensions.org.uk/schemeweb/nest/aboutnest/investment-approach/other-fund-choices/fund-factsheets.html</w:t>
        </w:r>
      </w:hyperlink>
      <w:r>
        <w:t xml:space="preserve"> </w:t>
      </w:r>
    </w:p>
  </w:footnote>
  <w:footnote w:id="8">
    <w:p w14:paraId="43A418E7" w14:textId="5A9D86E1" w:rsidR="00D34FAF" w:rsidRDefault="00D34FAF">
      <w:pPr>
        <w:pStyle w:val="FootnoteText"/>
      </w:pPr>
      <w:r>
        <w:rPr>
          <w:rStyle w:val="FootnoteReference"/>
        </w:rPr>
        <w:footnoteRef/>
      </w:r>
      <w:r>
        <w:t xml:space="preserve"> For further detail, see </w:t>
      </w:r>
      <w:r w:rsidRPr="009D4EF3">
        <w:rPr>
          <w:i/>
        </w:rPr>
        <w:t>Our Approach</w:t>
      </w:r>
      <w:r>
        <w:t xml:space="preserve">, </w:t>
      </w:r>
      <w:hyperlink r:id="rId6" w:history="1">
        <w:r w:rsidRPr="00CE097A">
          <w:rPr>
            <w:rStyle w:val="Hyperlink"/>
          </w:rPr>
          <w:t>https://www.ap7.se/english/about-us/our-approach/</w:t>
        </w:r>
      </w:hyperlink>
      <w:r>
        <w:t xml:space="preserve"> </w:t>
      </w:r>
    </w:p>
  </w:footnote>
  <w:footnote w:id="9">
    <w:p w14:paraId="3AB658EB" w14:textId="45466027" w:rsidR="00D34FAF" w:rsidRDefault="00D34FAF" w:rsidP="00DB0A9C">
      <w:pPr>
        <w:pStyle w:val="FootnoteText"/>
        <w:spacing w:after="60"/>
      </w:pPr>
      <w:r>
        <w:rPr>
          <w:rStyle w:val="FootnoteReference"/>
        </w:rPr>
        <w:footnoteRef/>
      </w:r>
      <w:r>
        <w:t xml:space="preserve"> For exemplary detail on administrative costs, see </w:t>
      </w:r>
      <w:r w:rsidRPr="000E2648">
        <w:t>Swed</w:t>
      </w:r>
      <w:r>
        <w:t>en</w:t>
      </w:r>
      <w:r w:rsidRPr="000E2648">
        <w:t xml:space="preserve"> Pensions Agency (20</w:t>
      </w:r>
      <w:r>
        <w:t>16, p. 41).</w:t>
      </w:r>
    </w:p>
  </w:footnote>
  <w:footnote w:id="10">
    <w:p w14:paraId="1BA761EE" w14:textId="77777777" w:rsidR="00D34FAF" w:rsidRDefault="00D34FAF" w:rsidP="006000CB">
      <w:pPr>
        <w:pStyle w:val="FootnoteText"/>
        <w:spacing w:after="60"/>
      </w:pPr>
      <w:r>
        <w:rPr>
          <w:rStyle w:val="FootnoteReference"/>
        </w:rPr>
        <w:footnoteRef/>
      </w:r>
      <w:r>
        <w:t xml:space="preserve"> </w:t>
      </w:r>
      <w:hyperlink r:id="rId7" w:history="1">
        <w:r w:rsidRPr="008D49C2">
          <w:rPr>
            <w:rStyle w:val="Hyperlink"/>
          </w:rPr>
          <w:t>https://www.nestpensions.org.uk/schemeweb/NestWeb/includes/public/news/NEST-launches-its-retirement-blueprint-in-response-to-pension-freedoms.html</w:t>
        </w:r>
      </w:hyperlink>
      <w:r>
        <w:t xml:space="preserve"> </w:t>
      </w:r>
    </w:p>
  </w:footnote>
  <w:footnote w:id="11">
    <w:p w14:paraId="0C01C3CA" w14:textId="77777777" w:rsidR="00D34FAF" w:rsidRDefault="00D34FAF" w:rsidP="006000CB">
      <w:pPr>
        <w:pStyle w:val="FootnoteText"/>
        <w:spacing w:after="60"/>
      </w:pPr>
      <w:r>
        <w:rPr>
          <w:rStyle w:val="FootnoteReference"/>
        </w:rPr>
        <w:footnoteRef/>
      </w:r>
      <w:r>
        <w:t xml:space="preserve"> </w:t>
      </w:r>
      <w:r w:rsidRPr="00241238">
        <w:rPr>
          <w:i/>
        </w:rPr>
        <w:t>Ibid</w:t>
      </w:r>
      <w:r>
        <w:t>.</w:t>
      </w:r>
    </w:p>
  </w:footnote>
  <w:footnote w:id="12">
    <w:p w14:paraId="62391886" w14:textId="77777777" w:rsidR="00D34FAF" w:rsidRPr="00513906" w:rsidRDefault="00D34FAF" w:rsidP="006000CB">
      <w:pPr>
        <w:pStyle w:val="FootnoteText"/>
        <w:spacing w:after="60"/>
      </w:pPr>
      <w:r w:rsidRPr="00513906">
        <w:rPr>
          <w:rStyle w:val="FootnoteReference"/>
        </w:rPr>
        <w:footnoteRef/>
      </w:r>
      <w:r w:rsidRPr="00513906">
        <w:t xml:space="preserve"> </w:t>
      </w:r>
      <w:r>
        <w:t>Barr and Diamond (2010, Box 7.2). See also Choi et al. (2010) and ‘</w:t>
      </w:r>
      <w:r w:rsidRPr="00513906">
        <w:t>9 in 10 Americans underestimate their hidden 401(k) fees</w:t>
      </w:r>
      <w:r>
        <w:t xml:space="preserve">’, </w:t>
      </w:r>
      <w:hyperlink r:id="rId8" w:history="1">
        <w:r w:rsidRPr="00513906">
          <w:rPr>
            <w:rStyle w:val="Hyperlink"/>
          </w:rPr>
          <w:t>http://www.nerdwallet.com/blog/investing/2013/hidden-401k-fees-plan-retirement-account-study/</w:t>
        </w:r>
      </w:hyperlink>
      <w:r>
        <w:t xml:space="preserve"> and, more fully, </w:t>
      </w:r>
      <w:r w:rsidRPr="00175FE8">
        <w:t>US Federal Research Division (2011)</w:t>
      </w:r>
      <w:r>
        <w:t>.</w:t>
      </w:r>
    </w:p>
  </w:footnote>
  <w:footnote w:id="13">
    <w:p w14:paraId="277DA0D0" w14:textId="66BA36A8" w:rsidR="00D34FAF" w:rsidRDefault="00D34FAF" w:rsidP="006000CB">
      <w:pPr>
        <w:pStyle w:val="FootnoteText"/>
        <w:spacing w:after="60"/>
      </w:pPr>
      <w:r>
        <w:rPr>
          <w:rStyle w:val="FootnoteReference"/>
        </w:rPr>
        <w:footnoteRef/>
      </w:r>
      <w:r>
        <w:t xml:space="preserve"> See, for example, Lusardi and Mitchell 2014.</w:t>
      </w:r>
    </w:p>
  </w:footnote>
  <w:footnote w:id="14">
    <w:p w14:paraId="5C66987E" w14:textId="77777777" w:rsidR="00D34FAF" w:rsidRPr="00813D47" w:rsidRDefault="00D34FAF" w:rsidP="006000CB">
      <w:pPr>
        <w:pStyle w:val="FootnoteText"/>
        <w:spacing w:after="60"/>
      </w:pPr>
      <w:r w:rsidRPr="00813D47">
        <w:rPr>
          <w:rStyle w:val="FootnoteReference"/>
        </w:rPr>
        <w:footnoteRef/>
      </w:r>
      <w:r w:rsidRPr="00813D47">
        <w:t xml:space="preserve"> ‘Retirement savings: how much is enough’, </w:t>
      </w:r>
      <w:r w:rsidRPr="000577ED">
        <w:rPr>
          <w:i/>
        </w:rPr>
        <w:t>Financial Times</w:t>
      </w:r>
      <w:r>
        <w:t xml:space="preserve">, </w:t>
      </w:r>
      <w:r w:rsidRPr="00813D47">
        <w:t>19 August 2015</w:t>
      </w:r>
      <w:r>
        <w:t xml:space="preserve"> </w:t>
      </w:r>
      <w:hyperlink r:id="rId9" w:anchor="axzz3khNqJ5nd" w:history="1">
        <w:r w:rsidRPr="00886035">
          <w:rPr>
            <w:rStyle w:val="Hyperlink"/>
          </w:rPr>
          <w:t>http://www.ft.com/cms/s/2/b3ba77a2-18cd-11e5-a130-2e7db721f996.html#axzz3khNqJ5nd</w:t>
        </w:r>
      </w:hyperlink>
      <w:r>
        <w:t xml:space="preserve"> </w:t>
      </w:r>
      <w:r w:rsidRPr="00813D47">
        <w:t>.</w:t>
      </w:r>
    </w:p>
  </w:footnote>
  <w:footnote w:id="15">
    <w:p w14:paraId="474013E9" w14:textId="37F00638" w:rsidR="00D34FAF" w:rsidRPr="00E9036F" w:rsidRDefault="00D34FAF" w:rsidP="006000CB">
      <w:pPr>
        <w:pStyle w:val="FootnoteText"/>
        <w:spacing w:after="60"/>
      </w:pPr>
      <w:r w:rsidRPr="00E9036F">
        <w:rPr>
          <w:rStyle w:val="FootnoteReference"/>
        </w:rPr>
        <w:footnoteRef/>
      </w:r>
      <w:r w:rsidRPr="00E9036F">
        <w:t xml:space="preserve"> </w:t>
      </w:r>
      <w:r>
        <w:t>‘</w:t>
      </w:r>
      <w:r w:rsidRPr="00554387">
        <w:t>Financial firms lobby hard against stricter protections</w:t>
      </w:r>
      <w:r>
        <w:t xml:space="preserve">‘ </w:t>
      </w:r>
      <w:r w:rsidRPr="00E9036F">
        <w:rPr>
          <w:i/>
        </w:rPr>
        <w:t>Boston Globe</w:t>
      </w:r>
      <w:r w:rsidRPr="00E9036F">
        <w:t xml:space="preserve">, November 16, 2014, </w:t>
      </w:r>
      <w:hyperlink r:id="rId10" w:history="1">
        <w:r w:rsidRPr="00E9036F">
          <w:rPr>
            <w:rStyle w:val="Hyperlink"/>
          </w:rPr>
          <w:t>http://www.bostonglobe.com/news/politics/2014/11/16/rules-protect-middle-class-investors-face-tough-fight-obama-final-two-years/kEzo0lm4qvt4wNIMIQMdVJ/story.html</w:t>
        </w:r>
      </w:hyperlink>
      <w:r w:rsidRPr="00E9036F">
        <w:t>)</w:t>
      </w:r>
      <w:r>
        <w:t xml:space="preserve">.  See also Pool </w:t>
      </w:r>
      <w:r w:rsidRPr="00267473">
        <w:rPr>
          <w:i/>
        </w:rPr>
        <w:t>et al</w:t>
      </w:r>
      <w:r>
        <w:t>. (2015).</w:t>
      </w:r>
    </w:p>
  </w:footnote>
  <w:footnote w:id="16">
    <w:p w14:paraId="0048BD19" w14:textId="77777777" w:rsidR="00D34FAF" w:rsidRPr="008C6EAD" w:rsidRDefault="00D34FAF" w:rsidP="006000CB">
      <w:pPr>
        <w:pStyle w:val="FootnoteText"/>
        <w:spacing w:after="60"/>
      </w:pPr>
      <w:r w:rsidRPr="008C6EAD">
        <w:rPr>
          <w:rStyle w:val="FootnoteReference"/>
        </w:rPr>
        <w:footnoteRef/>
      </w:r>
      <w:r w:rsidRPr="008C6EAD">
        <w:t xml:space="preserve"> See, for example, ‘Battle over DOL’s Fiduciary rule gets dirty’, </w:t>
      </w:r>
      <w:r w:rsidRPr="008C6EAD">
        <w:rPr>
          <w:i/>
        </w:rPr>
        <w:t>Huffington Post</w:t>
      </w:r>
      <w:r w:rsidRPr="008C6EAD">
        <w:t xml:space="preserve">, 23 June 2015, </w:t>
      </w:r>
      <w:hyperlink r:id="rId11" w:history="1">
        <w:r w:rsidRPr="008C6EAD">
          <w:rPr>
            <w:rStyle w:val="Hyperlink"/>
          </w:rPr>
          <w:t>http://www.huffingtonpost.com/dan-solin/the-battle-over-the-dols_b_7611170.html?utm_hp_ref=fifty&amp;ir=Fifty</w:t>
        </w:r>
      </w:hyperlink>
      <w:r>
        <w:t>, and ‘</w:t>
      </w:r>
      <w:r w:rsidRPr="00416970">
        <w:t>Here is what’s at stake with the conflict of interest (“fiduciary”) rule</w:t>
      </w:r>
      <w:r>
        <w:t>’</w:t>
      </w:r>
      <w:r w:rsidRPr="00416970">
        <w:t xml:space="preserve">, Economic Policy Institute, 30 May 2017, </w:t>
      </w:r>
      <w:hyperlink r:id="rId12" w:history="1">
        <w:r w:rsidRPr="008D49C2">
          <w:rPr>
            <w:rStyle w:val="Hyperlink"/>
          </w:rPr>
          <w:t>http://www.epi.org/publication/here-is-whats-at-stake-with-the-conflict-of-interest-fiduciary-rule/</w:t>
        </w:r>
      </w:hyperlink>
    </w:p>
  </w:footnote>
  <w:footnote w:id="17">
    <w:p w14:paraId="2BBD532B" w14:textId="7317FEC0" w:rsidR="00D34FAF" w:rsidRDefault="00D34FAF">
      <w:pPr>
        <w:pStyle w:val="FootnoteText"/>
      </w:pPr>
      <w:r>
        <w:rPr>
          <w:rStyle w:val="FootnoteReference"/>
        </w:rPr>
        <w:footnoteRef/>
      </w:r>
      <w:r>
        <w:t xml:space="preserve"> </w:t>
      </w:r>
      <w:r w:rsidRPr="00127BFC">
        <w:t xml:space="preserve">Fund management fees, </w:t>
      </w:r>
      <w:hyperlink r:id="rId13" w:history="1">
        <w:r w:rsidRPr="00CE097A">
          <w:rPr>
            <w:rStyle w:val="Hyperlink"/>
          </w:rPr>
          <w:t>http://ap7cms9.episerverhosting.com/en/About-AP7/Your-pension/How-to-choose-a-premium-pension-fund/Fund-management-fees/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6222"/>
    <w:multiLevelType w:val="hybridMultilevel"/>
    <w:tmpl w:val="048A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81C24"/>
    <w:multiLevelType w:val="multilevel"/>
    <w:tmpl w:val="06CC27B8"/>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F05"/>
    <w:multiLevelType w:val="hybridMultilevel"/>
    <w:tmpl w:val="439C3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82D66"/>
    <w:multiLevelType w:val="hybridMultilevel"/>
    <w:tmpl w:val="8B5482FC"/>
    <w:lvl w:ilvl="0" w:tplc="B78C1E1C">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A2A26"/>
    <w:multiLevelType w:val="hybridMultilevel"/>
    <w:tmpl w:val="A64AD7C4"/>
    <w:lvl w:ilvl="0" w:tplc="62E442D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33209"/>
    <w:multiLevelType w:val="hybridMultilevel"/>
    <w:tmpl w:val="52CCBEFC"/>
    <w:lvl w:ilvl="0" w:tplc="8B048D1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3799E"/>
    <w:multiLevelType w:val="hybridMultilevel"/>
    <w:tmpl w:val="0AB04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EB3F37"/>
    <w:multiLevelType w:val="hybridMultilevel"/>
    <w:tmpl w:val="08C23E10"/>
    <w:lvl w:ilvl="0" w:tplc="C6D469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451CC0"/>
    <w:multiLevelType w:val="hybridMultilevel"/>
    <w:tmpl w:val="83CA5FB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E56F4D"/>
    <w:multiLevelType w:val="hybridMultilevel"/>
    <w:tmpl w:val="3F8670F4"/>
    <w:lvl w:ilvl="0" w:tplc="A11069B2">
      <w:start w:val="1"/>
      <w:numFmt w:val="bullet"/>
      <w:lvlText w:val="•"/>
      <w:lvlJc w:val="left"/>
      <w:pPr>
        <w:tabs>
          <w:tab w:val="num" w:pos="720"/>
        </w:tabs>
        <w:ind w:left="720" w:hanging="360"/>
      </w:pPr>
      <w:rPr>
        <w:rFonts w:ascii="Times New Roman" w:hAnsi="Times New Roman" w:hint="default"/>
      </w:rPr>
    </w:lvl>
    <w:lvl w:ilvl="1" w:tplc="6420A1F2" w:tentative="1">
      <w:start w:val="1"/>
      <w:numFmt w:val="bullet"/>
      <w:lvlText w:val="•"/>
      <w:lvlJc w:val="left"/>
      <w:pPr>
        <w:tabs>
          <w:tab w:val="num" w:pos="1440"/>
        </w:tabs>
        <w:ind w:left="1440" w:hanging="360"/>
      </w:pPr>
      <w:rPr>
        <w:rFonts w:ascii="Times New Roman" w:hAnsi="Times New Roman" w:hint="default"/>
      </w:rPr>
    </w:lvl>
    <w:lvl w:ilvl="2" w:tplc="48125BC0" w:tentative="1">
      <w:start w:val="1"/>
      <w:numFmt w:val="bullet"/>
      <w:lvlText w:val="•"/>
      <w:lvlJc w:val="left"/>
      <w:pPr>
        <w:tabs>
          <w:tab w:val="num" w:pos="2160"/>
        </w:tabs>
        <w:ind w:left="2160" w:hanging="360"/>
      </w:pPr>
      <w:rPr>
        <w:rFonts w:ascii="Times New Roman" w:hAnsi="Times New Roman" w:hint="default"/>
      </w:rPr>
    </w:lvl>
    <w:lvl w:ilvl="3" w:tplc="722A509A" w:tentative="1">
      <w:start w:val="1"/>
      <w:numFmt w:val="bullet"/>
      <w:lvlText w:val="•"/>
      <w:lvlJc w:val="left"/>
      <w:pPr>
        <w:tabs>
          <w:tab w:val="num" w:pos="2880"/>
        </w:tabs>
        <w:ind w:left="2880" w:hanging="360"/>
      </w:pPr>
      <w:rPr>
        <w:rFonts w:ascii="Times New Roman" w:hAnsi="Times New Roman" w:hint="default"/>
      </w:rPr>
    </w:lvl>
    <w:lvl w:ilvl="4" w:tplc="B22241F2" w:tentative="1">
      <w:start w:val="1"/>
      <w:numFmt w:val="bullet"/>
      <w:lvlText w:val="•"/>
      <w:lvlJc w:val="left"/>
      <w:pPr>
        <w:tabs>
          <w:tab w:val="num" w:pos="3600"/>
        </w:tabs>
        <w:ind w:left="3600" w:hanging="360"/>
      </w:pPr>
      <w:rPr>
        <w:rFonts w:ascii="Times New Roman" w:hAnsi="Times New Roman" w:hint="default"/>
      </w:rPr>
    </w:lvl>
    <w:lvl w:ilvl="5" w:tplc="3C68C4AA" w:tentative="1">
      <w:start w:val="1"/>
      <w:numFmt w:val="bullet"/>
      <w:lvlText w:val="•"/>
      <w:lvlJc w:val="left"/>
      <w:pPr>
        <w:tabs>
          <w:tab w:val="num" w:pos="4320"/>
        </w:tabs>
        <w:ind w:left="4320" w:hanging="360"/>
      </w:pPr>
      <w:rPr>
        <w:rFonts w:ascii="Times New Roman" w:hAnsi="Times New Roman" w:hint="default"/>
      </w:rPr>
    </w:lvl>
    <w:lvl w:ilvl="6" w:tplc="265C0420" w:tentative="1">
      <w:start w:val="1"/>
      <w:numFmt w:val="bullet"/>
      <w:lvlText w:val="•"/>
      <w:lvlJc w:val="left"/>
      <w:pPr>
        <w:tabs>
          <w:tab w:val="num" w:pos="5040"/>
        </w:tabs>
        <w:ind w:left="5040" w:hanging="360"/>
      </w:pPr>
      <w:rPr>
        <w:rFonts w:ascii="Times New Roman" w:hAnsi="Times New Roman" w:hint="default"/>
      </w:rPr>
    </w:lvl>
    <w:lvl w:ilvl="7" w:tplc="8F9CC716" w:tentative="1">
      <w:start w:val="1"/>
      <w:numFmt w:val="bullet"/>
      <w:lvlText w:val="•"/>
      <w:lvlJc w:val="left"/>
      <w:pPr>
        <w:tabs>
          <w:tab w:val="num" w:pos="5760"/>
        </w:tabs>
        <w:ind w:left="5760" w:hanging="360"/>
      </w:pPr>
      <w:rPr>
        <w:rFonts w:ascii="Times New Roman" w:hAnsi="Times New Roman" w:hint="default"/>
      </w:rPr>
    </w:lvl>
    <w:lvl w:ilvl="8" w:tplc="376CBC5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49D7691"/>
    <w:multiLevelType w:val="hybridMultilevel"/>
    <w:tmpl w:val="B91CDE86"/>
    <w:lvl w:ilvl="0" w:tplc="85709B8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443626"/>
    <w:multiLevelType w:val="multilevel"/>
    <w:tmpl w:val="3F96AD2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F05E8B"/>
    <w:multiLevelType w:val="hybridMultilevel"/>
    <w:tmpl w:val="3296FA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B46F4A"/>
    <w:multiLevelType w:val="hybridMultilevel"/>
    <w:tmpl w:val="62A017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DC66BA8"/>
    <w:multiLevelType w:val="hybridMultilevel"/>
    <w:tmpl w:val="B31A8F20"/>
    <w:lvl w:ilvl="0" w:tplc="AF840E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D8211C"/>
    <w:multiLevelType w:val="hybridMultilevel"/>
    <w:tmpl w:val="E09EC790"/>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ED48FC"/>
    <w:multiLevelType w:val="hybridMultilevel"/>
    <w:tmpl w:val="83ACF2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2D7C81"/>
    <w:multiLevelType w:val="hybridMultilevel"/>
    <w:tmpl w:val="712AC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4E0D2F"/>
    <w:multiLevelType w:val="hybridMultilevel"/>
    <w:tmpl w:val="C7B4C722"/>
    <w:lvl w:ilvl="0" w:tplc="FDE6FD62">
      <w:start w:val="1"/>
      <w:numFmt w:val="bullet"/>
      <w:lvlText w:val="•"/>
      <w:lvlJc w:val="left"/>
      <w:pPr>
        <w:tabs>
          <w:tab w:val="num" w:pos="720"/>
        </w:tabs>
        <w:ind w:left="720" w:hanging="360"/>
      </w:pPr>
      <w:rPr>
        <w:rFonts w:ascii="Times New Roman" w:hAnsi="Times New Roman" w:hint="default"/>
      </w:rPr>
    </w:lvl>
    <w:lvl w:ilvl="1" w:tplc="592EC6EC" w:tentative="1">
      <w:start w:val="1"/>
      <w:numFmt w:val="bullet"/>
      <w:lvlText w:val="•"/>
      <w:lvlJc w:val="left"/>
      <w:pPr>
        <w:tabs>
          <w:tab w:val="num" w:pos="1440"/>
        </w:tabs>
        <w:ind w:left="1440" w:hanging="360"/>
      </w:pPr>
      <w:rPr>
        <w:rFonts w:ascii="Times New Roman" w:hAnsi="Times New Roman" w:hint="default"/>
      </w:rPr>
    </w:lvl>
    <w:lvl w:ilvl="2" w:tplc="FF60BDB2" w:tentative="1">
      <w:start w:val="1"/>
      <w:numFmt w:val="bullet"/>
      <w:lvlText w:val="•"/>
      <w:lvlJc w:val="left"/>
      <w:pPr>
        <w:tabs>
          <w:tab w:val="num" w:pos="2160"/>
        </w:tabs>
        <w:ind w:left="2160" w:hanging="360"/>
      </w:pPr>
      <w:rPr>
        <w:rFonts w:ascii="Times New Roman" w:hAnsi="Times New Roman" w:hint="default"/>
      </w:rPr>
    </w:lvl>
    <w:lvl w:ilvl="3" w:tplc="DC64616A" w:tentative="1">
      <w:start w:val="1"/>
      <w:numFmt w:val="bullet"/>
      <w:lvlText w:val="•"/>
      <w:lvlJc w:val="left"/>
      <w:pPr>
        <w:tabs>
          <w:tab w:val="num" w:pos="2880"/>
        </w:tabs>
        <w:ind w:left="2880" w:hanging="360"/>
      </w:pPr>
      <w:rPr>
        <w:rFonts w:ascii="Times New Roman" w:hAnsi="Times New Roman" w:hint="default"/>
      </w:rPr>
    </w:lvl>
    <w:lvl w:ilvl="4" w:tplc="959C0D4C" w:tentative="1">
      <w:start w:val="1"/>
      <w:numFmt w:val="bullet"/>
      <w:lvlText w:val="•"/>
      <w:lvlJc w:val="left"/>
      <w:pPr>
        <w:tabs>
          <w:tab w:val="num" w:pos="3600"/>
        </w:tabs>
        <w:ind w:left="3600" w:hanging="360"/>
      </w:pPr>
      <w:rPr>
        <w:rFonts w:ascii="Times New Roman" w:hAnsi="Times New Roman" w:hint="default"/>
      </w:rPr>
    </w:lvl>
    <w:lvl w:ilvl="5" w:tplc="92CAC4D2" w:tentative="1">
      <w:start w:val="1"/>
      <w:numFmt w:val="bullet"/>
      <w:lvlText w:val="•"/>
      <w:lvlJc w:val="left"/>
      <w:pPr>
        <w:tabs>
          <w:tab w:val="num" w:pos="4320"/>
        </w:tabs>
        <w:ind w:left="4320" w:hanging="360"/>
      </w:pPr>
      <w:rPr>
        <w:rFonts w:ascii="Times New Roman" w:hAnsi="Times New Roman" w:hint="default"/>
      </w:rPr>
    </w:lvl>
    <w:lvl w:ilvl="6" w:tplc="21A4E6F8" w:tentative="1">
      <w:start w:val="1"/>
      <w:numFmt w:val="bullet"/>
      <w:lvlText w:val="•"/>
      <w:lvlJc w:val="left"/>
      <w:pPr>
        <w:tabs>
          <w:tab w:val="num" w:pos="5040"/>
        </w:tabs>
        <w:ind w:left="5040" w:hanging="360"/>
      </w:pPr>
      <w:rPr>
        <w:rFonts w:ascii="Times New Roman" w:hAnsi="Times New Roman" w:hint="default"/>
      </w:rPr>
    </w:lvl>
    <w:lvl w:ilvl="7" w:tplc="4C6E7A80" w:tentative="1">
      <w:start w:val="1"/>
      <w:numFmt w:val="bullet"/>
      <w:lvlText w:val="•"/>
      <w:lvlJc w:val="left"/>
      <w:pPr>
        <w:tabs>
          <w:tab w:val="num" w:pos="5760"/>
        </w:tabs>
        <w:ind w:left="5760" w:hanging="360"/>
      </w:pPr>
      <w:rPr>
        <w:rFonts w:ascii="Times New Roman" w:hAnsi="Times New Roman" w:hint="default"/>
      </w:rPr>
    </w:lvl>
    <w:lvl w:ilvl="8" w:tplc="229C3B5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3565805"/>
    <w:multiLevelType w:val="hybridMultilevel"/>
    <w:tmpl w:val="21AC4F36"/>
    <w:lvl w:ilvl="0" w:tplc="D02CB486">
      <w:start w:val="1"/>
      <w:numFmt w:val="bullet"/>
      <w:lvlText w:val=""/>
      <w:lvlJc w:val="left"/>
      <w:pPr>
        <w:ind w:left="1440" w:hanging="360"/>
      </w:pPr>
      <w:rPr>
        <w:rFonts w:ascii="Symbol" w:eastAsia="Calibri" w:hAnsi="Symbol"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244C362F"/>
    <w:multiLevelType w:val="hybridMultilevel"/>
    <w:tmpl w:val="49BACB44"/>
    <w:lvl w:ilvl="0" w:tplc="A8067B8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3F621B"/>
    <w:multiLevelType w:val="hybridMultilevel"/>
    <w:tmpl w:val="CDCCAEB0"/>
    <w:lvl w:ilvl="0" w:tplc="419EC15C">
      <w:start w:val="1"/>
      <w:numFmt w:val="bullet"/>
      <w:lvlText w:val="–"/>
      <w:lvlJc w:val="left"/>
      <w:pPr>
        <w:tabs>
          <w:tab w:val="num" w:pos="720"/>
        </w:tabs>
        <w:ind w:left="720" w:hanging="360"/>
      </w:pPr>
      <w:rPr>
        <w:rFonts w:ascii="Times New Roman" w:hAnsi="Times New Roman" w:hint="default"/>
      </w:rPr>
    </w:lvl>
    <w:lvl w:ilvl="1" w:tplc="59D6EB1E">
      <w:start w:val="1"/>
      <w:numFmt w:val="bullet"/>
      <w:lvlText w:val="–"/>
      <w:lvlJc w:val="left"/>
      <w:pPr>
        <w:tabs>
          <w:tab w:val="num" w:pos="1440"/>
        </w:tabs>
        <w:ind w:left="1440" w:hanging="360"/>
      </w:pPr>
      <w:rPr>
        <w:rFonts w:ascii="Times New Roman" w:hAnsi="Times New Roman" w:hint="default"/>
      </w:rPr>
    </w:lvl>
    <w:lvl w:ilvl="2" w:tplc="A320A3D2" w:tentative="1">
      <w:start w:val="1"/>
      <w:numFmt w:val="bullet"/>
      <w:lvlText w:val="–"/>
      <w:lvlJc w:val="left"/>
      <w:pPr>
        <w:tabs>
          <w:tab w:val="num" w:pos="2160"/>
        </w:tabs>
        <w:ind w:left="2160" w:hanging="360"/>
      </w:pPr>
      <w:rPr>
        <w:rFonts w:ascii="Times New Roman" w:hAnsi="Times New Roman" w:hint="default"/>
      </w:rPr>
    </w:lvl>
    <w:lvl w:ilvl="3" w:tplc="4C8874A0" w:tentative="1">
      <w:start w:val="1"/>
      <w:numFmt w:val="bullet"/>
      <w:lvlText w:val="–"/>
      <w:lvlJc w:val="left"/>
      <w:pPr>
        <w:tabs>
          <w:tab w:val="num" w:pos="2880"/>
        </w:tabs>
        <w:ind w:left="2880" w:hanging="360"/>
      </w:pPr>
      <w:rPr>
        <w:rFonts w:ascii="Times New Roman" w:hAnsi="Times New Roman" w:hint="default"/>
      </w:rPr>
    </w:lvl>
    <w:lvl w:ilvl="4" w:tplc="889A262A" w:tentative="1">
      <w:start w:val="1"/>
      <w:numFmt w:val="bullet"/>
      <w:lvlText w:val="–"/>
      <w:lvlJc w:val="left"/>
      <w:pPr>
        <w:tabs>
          <w:tab w:val="num" w:pos="3600"/>
        </w:tabs>
        <w:ind w:left="3600" w:hanging="360"/>
      </w:pPr>
      <w:rPr>
        <w:rFonts w:ascii="Times New Roman" w:hAnsi="Times New Roman" w:hint="default"/>
      </w:rPr>
    </w:lvl>
    <w:lvl w:ilvl="5" w:tplc="8CF87662" w:tentative="1">
      <w:start w:val="1"/>
      <w:numFmt w:val="bullet"/>
      <w:lvlText w:val="–"/>
      <w:lvlJc w:val="left"/>
      <w:pPr>
        <w:tabs>
          <w:tab w:val="num" w:pos="4320"/>
        </w:tabs>
        <w:ind w:left="4320" w:hanging="360"/>
      </w:pPr>
      <w:rPr>
        <w:rFonts w:ascii="Times New Roman" w:hAnsi="Times New Roman" w:hint="default"/>
      </w:rPr>
    </w:lvl>
    <w:lvl w:ilvl="6" w:tplc="FBAE0956" w:tentative="1">
      <w:start w:val="1"/>
      <w:numFmt w:val="bullet"/>
      <w:lvlText w:val="–"/>
      <w:lvlJc w:val="left"/>
      <w:pPr>
        <w:tabs>
          <w:tab w:val="num" w:pos="5040"/>
        </w:tabs>
        <w:ind w:left="5040" w:hanging="360"/>
      </w:pPr>
      <w:rPr>
        <w:rFonts w:ascii="Times New Roman" w:hAnsi="Times New Roman" w:hint="default"/>
      </w:rPr>
    </w:lvl>
    <w:lvl w:ilvl="7" w:tplc="A8AE8DE6" w:tentative="1">
      <w:start w:val="1"/>
      <w:numFmt w:val="bullet"/>
      <w:lvlText w:val="–"/>
      <w:lvlJc w:val="left"/>
      <w:pPr>
        <w:tabs>
          <w:tab w:val="num" w:pos="5760"/>
        </w:tabs>
        <w:ind w:left="5760" w:hanging="360"/>
      </w:pPr>
      <w:rPr>
        <w:rFonts w:ascii="Times New Roman" w:hAnsi="Times New Roman" w:hint="default"/>
      </w:rPr>
    </w:lvl>
    <w:lvl w:ilvl="8" w:tplc="5266806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9FF685B"/>
    <w:multiLevelType w:val="hybridMultilevel"/>
    <w:tmpl w:val="3B7E9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952AD4"/>
    <w:multiLevelType w:val="multilevel"/>
    <w:tmpl w:val="8C3205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4D5233"/>
    <w:multiLevelType w:val="hybridMultilevel"/>
    <w:tmpl w:val="83ACF2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D07390"/>
    <w:multiLevelType w:val="multilevel"/>
    <w:tmpl w:val="7D0220C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9A6A24"/>
    <w:multiLevelType w:val="hybridMultilevel"/>
    <w:tmpl w:val="4A12F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FC4F63"/>
    <w:multiLevelType w:val="hybridMultilevel"/>
    <w:tmpl w:val="4168BD1E"/>
    <w:lvl w:ilvl="0" w:tplc="0570E98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43D74"/>
    <w:multiLevelType w:val="hybridMultilevel"/>
    <w:tmpl w:val="C31A3D58"/>
    <w:lvl w:ilvl="0" w:tplc="B3C2A7E0">
      <w:start w:val="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D05CE2"/>
    <w:multiLevelType w:val="hybridMultilevel"/>
    <w:tmpl w:val="D9263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19128E"/>
    <w:multiLevelType w:val="hybridMultilevel"/>
    <w:tmpl w:val="12FC9C2E"/>
    <w:lvl w:ilvl="0" w:tplc="B5A612CA">
      <w:start w:val="2"/>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B46B1C"/>
    <w:multiLevelType w:val="hybridMultilevel"/>
    <w:tmpl w:val="BAF83F52"/>
    <w:lvl w:ilvl="0" w:tplc="08090001">
      <w:start w:val="1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611C2C"/>
    <w:multiLevelType w:val="hybridMultilevel"/>
    <w:tmpl w:val="E29C0452"/>
    <w:lvl w:ilvl="0" w:tplc="240AE9C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78027A"/>
    <w:multiLevelType w:val="multilevel"/>
    <w:tmpl w:val="56020C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2968ED"/>
    <w:multiLevelType w:val="hybridMultilevel"/>
    <w:tmpl w:val="197882D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C487320"/>
    <w:multiLevelType w:val="multilevel"/>
    <w:tmpl w:val="BF12A5F4"/>
    <w:lvl w:ilvl="0">
      <w:start w:val="2"/>
      <w:numFmt w:val="decimal"/>
      <w:lvlText w:val="%1"/>
      <w:lvlJc w:val="left"/>
      <w:pPr>
        <w:ind w:left="375" w:hanging="375"/>
      </w:pPr>
      <w:rPr>
        <w:rFonts w:hint="default"/>
        <w:sz w:val="28"/>
      </w:rPr>
    </w:lvl>
    <w:lvl w:ilvl="1">
      <w:start w:val="1"/>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6" w15:restartNumberingAfterBreak="0">
    <w:nsid w:val="5D1C4F1A"/>
    <w:multiLevelType w:val="multilevel"/>
    <w:tmpl w:val="A2D0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303362"/>
    <w:multiLevelType w:val="hybridMultilevel"/>
    <w:tmpl w:val="56207A72"/>
    <w:lvl w:ilvl="0" w:tplc="AFE0C5E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4E47FF"/>
    <w:multiLevelType w:val="hybridMultilevel"/>
    <w:tmpl w:val="E7565928"/>
    <w:lvl w:ilvl="0" w:tplc="DF2892D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FC3847"/>
    <w:multiLevelType w:val="hybridMultilevel"/>
    <w:tmpl w:val="A15AA1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4E162B"/>
    <w:multiLevelType w:val="multilevel"/>
    <w:tmpl w:val="495A671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B8D45C2"/>
    <w:multiLevelType w:val="hybridMultilevel"/>
    <w:tmpl w:val="5CF48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551034"/>
    <w:multiLevelType w:val="multilevel"/>
    <w:tmpl w:val="B686CE3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E707D61"/>
    <w:multiLevelType w:val="hybridMultilevel"/>
    <w:tmpl w:val="4750185E"/>
    <w:lvl w:ilvl="0" w:tplc="B5A612CA">
      <w:start w:val="2"/>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B778EF"/>
    <w:multiLevelType w:val="hybridMultilevel"/>
    <w:tmpl w:val="765C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0C616B"/>
    <w:multiLevelType w:val="multilevel"/>
    <w:tmpl w:val="40A2E9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120B7E"/>
    <w:multiLevelType w:val="multilevel"/>
    <w:tmpl w:val="96D84898"/>
    <w:lvl w:ilvl="0">
      <w:start w:val="1"/>
      <w:numFmt w:val="lowerLetter"/>
      <w:lvlText w:val="%1."/>
      <w:lvlJc w:val="left"/>
      <w:pPr>
        <w:tabs>
          <w:tab w:val="num" w:pos="720"/>
        </w:tabs>
        <w:ind w:left="720" w:hanging="360"/>
      </w:pPr>
      <w:rPr>
        <w:rFonts w:ascii="Times New Roman" w:eastAsiaTheme="minorHAnsi" w:hAnsi="Times New Roman" w:cstheme="minorBidi"/>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97E2E58"/>
    <w:multiLevelType w:val="hybridMultilevel"/>
    <w:tmpl w:val="F03249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476009"/>
    <w:multiLevelType w:val="hybridMultilevel"/>
    <w:tmpl w:val="6510A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DD2983"/>
    <w:multiLevelType w:val="hybridMultilevel"/>
    <w:tmpl w:val="6CD46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9"/>
  </w:num>
  <w:num w:numId="3">
    <w:abstractNumId w:val="1"/>
  </w:num>
  <w:num w:numId="4">
    <w:abstractNumId w:val="15"/>
  </w:num>
  <w:num w:numId="5">
    <w:abstractNumId w:val="43"/>
  </w:num>
  <w:num w:numId="6">
    <w:abstractNumId w:val="17"/>
  </w:num>
  <w:num w:numId="7">
    <w:abstractNumId w:val="0"/>
  </w:num>
  <w:num w:numId="8">
    <w:abstractNumId w:val="6"/>
  </w:num>
  <w:num w:numId="9">
    <w:abstractNumId w:val="2"/>
  </w:num>
  <w:num w:numId="10">
    <w:abstractNumId w:val="23"/>
  </w:num>
  <w:num w:numId="11">
    <w:abstractNumId w:val="30"/>
  </w:num>
  <w:num w:numId="12">
    <w:abstractNumId w:val="46"/>
  </w:num>
  <w:num w:numId="13">
    <w:abstractNumId w:val="14"/>
  </w:num>
  <w:num w:numId="14">
    <w:abstractNumId w:val="41"/>
  </w:num>
  <w:num w:numId="15">
    <w:abstractNumId w:val="27"/>
  </w:num>
  <w:num w:numId="16">
    <w:abstractNumId w:val="5"/>
  </w:num>
  <w:num w:numId="17">
    <w:abstractNumId w:val="22"/>
  </w:num>
  <w:num w:numId="18">
    <w:abstractNumId w:val="37"/>
  </w:num>
  <w:num w:numId="19">
    <w:abstractNumId w:val="31"/>
  </w:num>
  <w:num w:numId="20">
    <w:abstractNumId w:val="10"/>
  </w:num>
  <w:num w:numId="21">
    <w:abstractNumId w:val="12"/>
  </w:num>
  <w:num w:numId="22">
    <w:abstractNumId w:val="44"/>
  </w:num>
  <w:num w:numId="23">
    <w:abstractNumId w:val="36"/>
  </w:num>
  <w:num w:numId="24">
    <w:abstractNumId w:val="21"/>
  </w:num>
  <w:num w:numId="25">
    <w:abstractNumId w:val="7"/>
  </w:num>
  <w:num w:numId="26">
    <w:abstractNumId w:val="35"/>
  </w:num>
  <w:num w:numId="27">
    <w:abstractNumId w:val="38"/>
  </w:num>
  <w:num w:numId="28">
    <w:abstractNumId w:val="19"/>
  </w:num>
  <w:num w:numId="29">
    <w:abstractNumId w:val="20"/>
  </w:num>
  <w:num w:numId="30">
    <w:abstractNumId w:val="33"/>
  </w:num>
  <w:num w:numId="31">
    <w:abstractNumId w:val="45"/>
  </w:num>
  <w:num w:numId="32">
    <w:abstractNumId w:val="28"/>
  </w:num>
  <w:num w:numId="33">
    <w:abstractNumId w:val="26"/>
  </w:num>
  <w:num w:numId="34">
    <w:abstractNumId w:val="39"/>
  </w:num>
  <w:num w:numId="35">
    <w:abstractNumId w:val="29"/>
  </w:num>
  <w:num w:numId="36">
    <w:abstractNumId w:val="11"/>
  </w:num>
  <w:num w:numId="37">
    <w:abstractNumId w:val="4"/>
  </w:num>
  <w:num w:numId="38">
    <w:abstractNumId w:val="16"/>
  </w:num>
  <w:num w:numId="39">
    <w:abstractNumId w:val="8"/>
  </w:num>
  <w:num w:numId="40">
    <w:abstractNumId w:val="9"/>
  </w:num>
  <w:num w:numId="41">
    <w:abstractNumId w:val="47"/>
  </w:num>
  <w:num w:numId="42">
    <w:abstractNumId w:val="25"/>
  </w:num>
  <w:num w:numId="43">
    <w:abstractNumId w:val="42"/>
  </w:num>
  <w:num w:numId="44">
    <w:abstractNumId w:val="34"/>
  </w:num>
  <w:num w:numId="45">
    <w:abstractNumId w:val="32"/>
  </w:num>
  <w:num w:numId="46">
    <w:abstractNumId w:val="48"/>
  </w:num>
  <w:num w:numId="47">
    <w:abstractNumId w:val="18"/>
  </w:num>
  <w:num w:numId="48">
    <w:abstractNumId w:val="13"/>
  </w:num>
  <w:num w:numId="49">
    <w:abstractNumId w:val="24"/>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9A"/>
    <w:rsid w:val="00000DBE"/>
    <w:rsid w:val="00010F88"/>
    <w:rsid w:val="00011740"/>
    <w:rsid w:val="00013616"/>
    <w:rsid w:val="000139E1"/>
    <w:rsid w:val="00020174"/>
    <w:rsid w:val="000220BA"/>
    <w:rsid w:val="00022477"/>
    <w:rsid w:val="0003226D"/>
    <w:rsid w:val="000329A3"/>
    <w:rsid w:val="00033750"/>
    <w:rsid w:val="00045500"/>
    <w:rsid w:val="00047259"/>
    <w:rsid w:val="000473CE"/>
    <w:rsid w:val="00047EE5"/>
    <w:rsid w:val="0005013C"/>
    <w:rsid w:val="000517CB"/>
    <w:rsid w:val="0005548A"/>
    <w:rsid w:val="00055773"/>
    <w:rsid w:val="00056654"/>
    <w:rsid w:val="0005761B"/>
    <w:rsid w:val="00057DFB"/>
    <w:rsid w:val="00060D5C"/>
    <w:rsid w:val="000613A7"/>
    <w:rsid w:val="00066396"/>
    <w:rsid w:val="00066BE7"/>
    <w:rsid w:val="00067C55"/>
    <w:rsid w:val="000704F3"/>
    <w:rsid w:val="0007211C"/>
    <w:rsid w:val="00074511"/>
    <w:rsid w:val="000757A2"/>
    <w:rsid w:val="000764F1"/>
    <w:rsid w:val="0007772C"/>
    <w:rsid w:val="00080454"/>
    <w:rsid w:val="00080D83"/>
    <w:rsid w:val="00081C8D"/>
    <w:rsid w:val="00083EC1"/>
    <w:rsid w:val="0008745A"/>
    <w:rsid w:val="000946BC"/>
    <w:rsid w:val="000A0456"/>
    <w:rsid w:val="000A0A90"/>
    <w:rsid w:val="000A2072"/>
    <w:rsid w:val="000A220D"/>
    <w:rsid w:val="000A2AA4"/>
    <w:rsid w:val="000A47D9"/>
    <w:rsid w:val="000A4F5E"/>
    <w:rsid w:val="000A615D"/>
    <w:rsid w:val="000A70FF"/>
    <w:rsid w:val="000B1D4D"/>
    <w:rsid w:val="000B1E2A"/>
    <w:rsid w:val="000B5705"/>
    <w:rsid w:val="000C618D"/>
    <w:rsid w:val="000C7726"/>
    <w:rsid w:val="000D1FD5"/>
    <w:rsid w:val="000D23F1"/>
    <w:rsid w:val="000D3109"/>
    <w:rsid w:val="000E2ED9"/>
    <w:rsid w:val="000E5060"/>
    <w:rsid w:val="000E607E"/>
    <w:rsid w:val="000F0965"/>
    <w:rsid w:val="000F0AB5"/>
    <w:rsid w:val="000F1C7A"/>
    <w:rsid w:val="000F1CEE"/>
    <w:rsid w:val="000F2905"/>
    <w:rsid w:val="000F375A"/>
    <w:rsid w:val="000F5C41"/>
    <w:rsid w:val="001002F2"/>
    <w:rsid w:val="00100FE2"/>
    <w:rsid w:val="00101378"/>
    <w:rsid w:val="00102596"/>
    <w:rsid w:val="00103CBD"/>
    <w:rsid w:val="00110D7C"/>
    <w:rsid w:val="00111E08"/>
    <w:rsid w:val="001211AE"/>
    <w:rsid w:val="001278BF"/>
    <w:rsid w:val="00127BFC"/>
    <w:rsid w:val="00127FE9"/>
    <w:rsid w:val="00130036"/>
    <w:rsid w:val="00134DBC"/>
    <w:rsid w:val="00135CE2"/>
    <w:rsid w:val="00135E45"/>
    <w:rsid w:val="00136CF1"/>
    <w:rsid w:val="00141050"/>
    <w:rsid w:val="00146B44"/>
    <w:rsid w:val="0015622B"/>
    <w:rsid w:val="001602A0"/>
    <w:rsid w:val="0016107C"/>
    <w:rsid w:val="00161297"/>
    <w:rsid w:val="001616CA"/>
    <w:rsid w:val="0016258B"/>
    <w:rsid w:val="001634FF"/>
    <w:rsid w:val="0016670E"/>
    <w:rsid w:val="001715CE"/>
    <w:rsid w:val="001717AB"/>
    <w:rsid w:val="001737CD"/>
    <w:rsid w:val="001743C9"/>
    <w:rsid w:val="00174A0B"/>
    <w:rsid w:val="00175950"/>
    <w:rsid w:val="00184301"/>
    <w:rsid w:val="00185103"/>
    <w:rsid w:val="001854D3"/>
    <w:rsid w:val="0018574A"/>
    <w:rsid w:val="001871FA"/>
    <w:rsid w:val="00187DE4"/>
    <w:rsid w:val="00187DF3"/>
    <w:rsid w:val="001929E7"/>
    <w:rsid w:val="001A0B56"/>
    <w:rsid w:val="001A272D"/>
    <w:rsid w:val="001A3460"/>
    <w:rsid w:val="001A36F8"/>
    <w:rsid w:val="001A5195"/>
    <w:rsid w:val="001A60A4"/>
    <w:rsid w:val="001A7571"/>
    <w:rsid w:val="001B0315"/>
    <w:rsid w:val="001B4FF0"/>
    <w:rsid w:val="001B5D91"/>
    <w:rsid w:val="001C2811"/>
    <w:rsid w:val="001C4187"/>
    <w:rsid w:val="001C5216"/>
    <w:rsid w:val="001C554F"/>
    <w:rsid w:val="001C717E"/>
    <w:rsid w:val="001C7DE3"/>
    <w:rsid w:val="001D4A0A"/>
    <w:rsid w:val="001D541A"/>
    <w:rsid w:val="001D5844"/>
    <w:rsid w:val="001D5FF6"/>
    <w:rsid w:val="001E33EB"/>
    <w:rsid w:val="001E3914"/>
    <w:rsid w:val="001E58F2"/>
    <w:rsid w:val="001F1230"/>
    <w:rsid w:val="001F3FCE"/>
    <w:rsid w:val="0020187B"/>
    <w:rsid w:val="002022F4"/>
    <w:rsid w:val="002035A2"/>
    <w:rsid w:val="002127AA"/>
    <w:rsid w:val="00214433"/>
    <w:rsid w:val="0021683A"/>
    <w:rsid w:val="0021798D"/>
    <w:rsid w:val="00221DB0"/>
    <w:rsid w:val="0022407F"/>
    <w:rsid w:val="00225861"/>
    <w:rsid w:val="00227D90"/>
    <w:rsid w:val="002322AB"/>
    <w:rsid w:val="00233032"/>
    <w:rsid w:val="00233D32"/>
    <w:rsid w:val="00234935"/>
    <w:rsid w:val="00235D25"/>
    <w:rsid w:val="00241238"/>
    <w:rsid w:val="00243B0D"/>
    <w:rsid w:val="00243FE6"/>
    <w:rsid w:val="0024465F"/>
    <w:rsid w:val="00244CB1"/>
    <w:rsid w:val="00244D63"/>
    <w:rsid w:val="00244EBD"/>
    <w:rsid w:val="00245CC2"/>
    <w:rsid w:val="0025252F"/>
    <w:rsid w:val="00253E9D"/>
    <w:rsid w:val="00255ED8"/>
    <w:rsid w:val="0026032E"/>
    <w:rsid w:val="00261684"/>
    <w:rsid w:val="002626D0"/>
    <w:rsid w:val="002636B2"/>
    <w:rsid w:val="00264B12"/>
    <w:rsid w:val="00267473"/>
    <w:rsid w:val="00275274"/>
    <w:rsid w:val="002759AD"/>
    <w:rsid w:val="00275EED"/>
    <w:rsid w:val="002762CB"/>
    <w:rsid w:val="00277E8B"/>
    <w:rsid w:val="00280800"/>
    <w:rsid w:val="00280F01"/>
    <w:rsid w:val="00283DCA"/>
    <w:rsid w:val="00283E4A"/>
    <w:rsid w:val="00284B17"/>
    <w:rsid w:val="00287219"/>
    <w:rsid w:val="00294A60"/>
    <w:rsid w:val="00296C52"/>
    <w:rsid w:val="0029739F"/>
    <w:rsid w:val="002A00DC"/>
    <w:rsid w:val="002A680F"/>
    <w:rsid w:val="002A7EC3"/>
    <w:rsid w:val="002B31A5"/>
    <w:rsid w:val="002B4A95"/>
    <w:rsid w:val="002B4E39"/>
    <w:rsid w:val="002B4FC8"/>
    <w:rsid w:val="002C28D1"/>
    <w:rsid w:val="002C2CF6"/>
    <w:rsid w:val="002C5974"/>
    <w:rsid w:val="002C599D"/>
    <w:rsid w:val="002D3B70"/>
    <w:rsid w:val="002E028D"/>
    <w:rsid w:val="002E1AEE"/>
    <w:rsid w:val="002E38BF"/>
    <w:rsid w:val="002E6B5B"/>
    <w:rsid w:val="002E7127"/>
    <w:rsid w:val="002E72C1"/>
    <w:rsid w:val="002E749E"/>
    <w:rsid w:val="002F18E0"/>
    <w:rsid w:val="002F5AA7"/>
    <w:rsid w:val="002F62D8"/>
    <w:rsid w:val="002F75BE"/>
    <w:rsid w:val="00300580"/>
    <w:rsid w:val="003017FB"/>
    <w:rsid w:val="00302A7B"/>
    <w:rsid w:val="0030315E"/>
    <w:rsid w:val="00304A5D"/>
    <w:rsid w:val="00305D83"/>
    <w:rsid w:val="00310F5F"/>
    <w:rsid w:val="00313597"/>
    <w:rsid w:val="0031514E"/>
    <w:rsid w:val="0031549C"/>
    <w:rsid w:val="003166B5"/>
    <w:rsid w:val="00320F84"/>
    <w:rsid w:val="003256E5"/>
    <w:rsid w:val="003259ED"/>
    <w:rsid w:val="0032604D"/>
    <w:rsid w:val="00326196"/>
    <w:rsid w:val="00327D6E"/>
    <w:rsid w:val="00330659"/>
    <w:rsid w:val="00332180"/>
    <w:rsid w:val="00334DC9"/>
    <w:rsid w:val="003445B3"/>
    <w:rsid w:val="00344C1A"/>
    <w:rsid w:val="0034596D"/>
    <w:rsid w:val="00346AFC"/>
    <w:rsid w:val="00351EAA"/>
    <w:rsid w:val="00353043"/>
    <w:rsid w:val="00354114"/>
    <w:rsid w:val="00355F11"/>
    <w:rsid w:val="00362D1D"/>
    <w:rsid w:val="00363861"/>
    <w:rsid w:val="00364C24"/>
    <w:rsid w:val="00371461"/>
    <w:rsid w:val="00375356"/>
    <w:rsid w:val="00375F37"/>
    <w:rsid w:val="003766F8"/>
    <w:rsid w:val="00381A06"/>
    <w:rsid w:val="00383E44"/>
    <w:rsid w:val="00386344"/>
    <w:rsid w:val="0038719C"/>
    <w:rsid w:val="003878E6"/>
    <w:rsid w:val="00390E18"/>
    <w:rsid w:val="00391B11"/>
    <w:rsid w:val="003949C3"/>
    <w:rsid w:val="00395064"/>
    <w:rsid w:val="003A1182"/>
    <w:rsid w:val="003A251B"/>
    <w:rsid w:val="003A27E7"/>
    <w:rsid w:val="003A6BD0"/>
    <w:rsid w:val="003B19CB"/>
    <w:rsid w:val="003B46C3"/>
    <w:rsid w:val="003B7240"/>
    <w:rsid w:val="003C292D"/>
    <w:rsid w:val="003C4005"/>
    <w:rsid w:val="003C6920"/>
    <w:rsid w:val="003D3CE0"/>
    <w:rsid w:val="003D3D15"/>
    <w:rsid w:val="003D4AB5"/>
    <w:rsid w:val="003D7A46"/>
    <w:rsid w:val="003E245E"/>
    <w:rsid w:val="003E2B36"/>
    <w:rsid w:val="003E55C4"/>
    <w:rsid w:val="003E56CE"/>
    <w:rsid w:val="003E5A6B"/>
    <w:rsid w:val="003E5B00"/>
    <w:rsid w:val="003E65AA"/>
    <w:rsid w:val="003F22DF"/>
    <w:rsid w:val="003F263C"/>
    <w:rsid w:val="00402823"/>
    <w:rsid w:val="00402E9E"/>
    <w:rsid w:val="00402F9F"/>
    <w:rsid w:val="00406A91"/>
    <w:rsid w:val="00411EBA"/>
    <w:rsid w:val="00412605"/>
    <w:rsid w:val="00415B94"/>
    <w:rsid w:val="00416970"/>
    <w:rsid w:val="00417B2B"/>
    <w:rsid w:val="00420736"/>
    <w:rsid w:val="00420A55"/>
    <w:rsid w:val="0042150A"/>
    <w:rsid w:val="004239FF"/>
    <w:rsid w:val="0042573F"/>
    <w:rsid w:val="00426D7A"/>
    <w:rsid w:val="00431829"/>
    <w:rsid w:val="004352A5"/>
    <w:rsid w:val="004409FC"/>
    <w:rsid w:val="00444F22"/>
    <w:rsid w:val="00445C25"/>
    <w:rsid w:val="00445D6C"/>
    <w:rsid w:val="00447B45"/>
    <w:rsid w:val="00453772"/>
    <w:rsid w:val="00455366"/>
    <w:rsid w:val="00455424"/>
    <w:rsid w:val="004558CF"/>
    <w:rsid w:val="004568FE"/>
    <w:rsid w:val="00472E94"/>
    <w:rsid w:val="00476CD0"/>
    <w:rsid w:val="0048018F"/>
    <w:rsid w:val="00482C3E"/>
    <w:rsid w:val="00485257"/>
    <w:rsid w:val="004860A3"/>
    <w:rsid w:val="00487597"/>
    <w:rsid w:val="00487C57"/>
    <w:rsid w:val="00490B44"/>
    <w:rsid w:val="00493F7A"/>
    <w:rsid w:val="004A123A"/>
    <w:rsid w:val="004A2626"/>
    <w:rsid w:val="004A2766"/>
    <w:rsid w:val="004A2FB2"/>
    <w:rsid w:val="004A3B73"/>
    <w:rsid w:val="004A451A"/>
    <w:rsid w:val="004A6345"/>
    <w:rsid w:val="004A684B"/>
    <w:rsid w:val="004B429B"/>
    <w:rsid w:val="004C297E"/>
    <w:rsid w:val="004C425C"/>
    <w:rsid w:val="004C5A48"/>
    <w:rsid w:val="004C70C6"/>
    <w:rsid w:val="004D0979"/>
    <w:rsid w:val="004D119E"/>
    <w:rsid w:val="004D1687"/>
    <w:rsid w:val="004D3279"/>
    <w:rsid w:val="004D7055"/>
    <w:rsid w:val="004E5943"/>
    <w:rsid w:val="004F1BDD"/>
    <w:rsid w:val="004F4A87"/>
    <w:rsid w:val="004F4CD3"/>
    <w:rsid w:val="004F610D"/>
    <w:rsid w:val="004F682D"/>
    <w:rsid w:val="004F7670"/>
    <w:rsid w:val="005008CC"/>
    <w:rsid w:val="00503507"/>
    <w:rsid w:val="005063AC"/>
    <w:rsid w:val="0051049B"/>
    <w:rsid w:val="00512FD8"/>
    <w:rsid w:val="005142E2"/>
    <w:rsid w:val="00515AE8"/>
    <w:rsid w:val="00516B87"/>
    <w:rsid w:val="0051735B"/>
    <w:rsid w:val="00521AB4"/>
    <w:rsid w:val="0052711E"/>
    <w:rsid w:val="00530075"/>
    <w:rsid w:val="005314D8"/>
    <w:rsid w:val="005315A9"/>
    <w:rsid w:val="00531ACA"/>
    <w:rsid w:val="0053350D"/>
    <w:rsid w:val="005355B5"/>
    <w:rsid w:val="005418FB"/>
    <w:rsid w:val="00543DD8"/>
    <w:rsid w:val="00544EE9"/>
    <w:rsid w:val="00547B17"/>
    <w:rsid w:val="00554580"/>
    <w:rsid w:val="00555BD7"/>
    <w:rsid w:val="00556AF1"/>
    <w:rsid w:val="00557C0A"/>
    <w:rsid w:val="00560141"/>
    <w:rsid w:val="00565AD4"/>
    <w:rsid w:val="00566F0F"/>
    <w:rsid w:val="0056775E"/>
    <w:rsid w:val="0057066F"/>
    <w:rsid w:val="00571C9A"/>
    <w:rsid w:val="00572C60"/>
    <w:rsid w:val="00576219"/>
    <w:rsid w:val="00576789"/>
    <w:rsid w:val="0058348B"/>
    <w:rsid w:val="00583F8B"/>
    <w:rsid w:val="0058408D"/>
    <w:rsid w:val="005841CC"/>
    <w:rsid w:val="005922DE"/>
    <w:rsid w:val="00593260"/>
    <w:rsid w:val="005951EF"/>
    <w:rsid w:val="00596ADB"/>
    <w:rsid w:val="005A1E39"/>
    <w:rsid w:val="005A3604"/>
    <w:rsid w:val="005A3DFE"/>
    <w:rsid w:val="005B4E05"/>
    <w:rsid w:val="005B5675"/>
    <w:rsid w:val="005C6B28"/>
    <w:rsid w:val="005D2C7F"/>
    <w:rsid w:val="005D4474"/>
    <w:rsid w:val="005D51B7"/>
    <w:rsid w:val="005D7690"/>
    <w:rsid w:val="005D773E"/>
    <w:rsid w:val="005E0A68"/>
    <w:rsid w:val="005E192B"/>
    <w:rsid w:val="005E1E7D"/>
    <w:rsid w:val="005E4ACB"/>
    <w:rsid w:val="005E6230"/>
    <w:rsid w:val="005F1156"/>
    <w:rsid w:val="005F124B"/>
    <w:rsid w:val="005F218C"/>
    <w:rsid w:val="005F2300"/>
    <w:rsid w:val="005F3040"/>
    <w:rsid w:val="005F3372"/>
    <w:rsid w:val="005F42E5"/>
    <w:rsid w:val="005F5228"/>
    <w:rsid w:val="005F5AD8"/>
    <w:rsid w:val="005F6264"/>
    <w:rsid w:val="006000CB"/>
    <w:rsid w:val="00602AB0"/>
    <w:rsid w:val="00604B20"/>
    <w:rsid w:val="006055ED"/>
    <w:rsid w:val="006065AE"/>
    <w:rsid w:val="0061571C"/>
    <w:rsid w:val="00620F95"/>
    <w:rsid w:val="00623C1F"/>
    <w:rsid w:val="00623C86"/>
    <w:rsid w:val="00625A34"/>
    <w:rsid w:val="00627DDB"/>
    <w:rsid w:val="00630BA4"/>
    <w:rsid w:val="0063445F"/>
    <w:rsid w:val="00640B63"/>
    <w:rsid w:val="00643EBB"/>
    <w:rsid w:val="00645E66"/>
    <w:rsid w:val="0064725D"/>
    <w:rsid w:val="006477D8"/>
    <w:rsid w:val="00656079"/>
    <w:rsid w:val="006564BB"/>
    <w:rsid w:val="00665CB5"/>
    <w:rsid w:val="006674F4"/>
    <w:rsid w:val="00671A34"/>
    <w:rsid w:val="00672B1C"/>
    <w:rsid w:val="00673F26"/>
    <w:rsid w:val="00675EBF"/>
    <w:rsid w:val="006765F6"/>
    <w:rsid w:val="00676E67"/>
    <w:rsid w:val="00677568"/>
    <w:rsid w:val="006811EB"/>
    <w:rsid w:val="00681765"/>
    <w:rsid w:val="006838BA"/>
    <w:rsid w:val="00687AD6"/>
    <w:rsid w:val="00691D44"/>
    <w:rsid w:val="00692EE9"/>
    <w:rsid w:val="00695098"/>
    <w:rsid w:val="0069575E"/>
    <w:rsid w:val="00695CD4"/>
    <w:rsid w:val="00695D71"/>
    <w:rsid w:val="006A59AE"/>
    <w:rsid w:val="006B47C2"/>
    <w:rsid w:val="006B6A88"/>
    <w:rsid w:val="006C3563"/>
    <w:rsid w:val="006C61DC"/>
    <w:rsid w:val="006C78D1"/>
    <w:rsid w:val="006D1193"/>
    <w:rsid w:val="006E0695"/>
    <w:rsid w:val="006E15AA"/>
    <w:rsid w:val="006E2E6C"/>
    <w:rsid w:val="006E2F32"/>
    <w:rsid w:val="006E4AA4"/>
    <w:rsid w:val="006E7D6F"/>
    <w:rsid w:val="006F127E"/>
    <w:rsid w:val="006F35BF"/>
    <w:rsid w:val="006F4D47"/>
    <w:rsid w:val="006F73C3"/>
    <w:rsid w:val="006F73CC"/>
    <w:rsid w:val="006F7D46"/>
    <w:rsid w:val="007049E1"/>
    <w:rsid w:val="00710582"/>
    <w:rsid w:val="00715CFE"/>
    <w:rsid w:val="00716EB1"/>
    <w:rsid w:val="00722B70"/>
    <w:rsid w:val="00723913"/>
    <w:rsid w:val="00723D74"/>
    <w:rsid w:val="00726AB1"/>
    <w:rsid w:val="0072768C"/>
    <w:rsid w:val="00727A3A"/>
    <w:rsid w:val="00730937"/>
    <w:rsid w:val="007328F3"/>
    <w:rsid w:val="00732FE7"/>
    <w:rsid w:val="00736B9D"/>
    <w:rsid w:val="00740001"/>
    <w:rsid w:val="0074035C"/>
    <w:rsid w:val="0074173E"/>
    <w:rsid w:val="00741F29"/>
    <w:rsid w:val="00742DB9"/>
    <w:rsid w:val="00743850"/>
    <w:rsid w:val="00745FD6"/>
    <w:rsid w:val="00751C2B"/>
    <w:rsid w:val="007611DC"/>
    <w:rsid w:val="007636CB"/>
    <w:rsid w:val="00765A6A"/>
    <w:rsid w:val="0076630B"/>
    <w:rsid w:val="0076657D"/>
    <w:rsid w:val="007703FE"/>
    <w:rsid w:val="0077089F"/>
    <w:rsid w:val="007732F5"/>
    <w:rsid w:val="00773842"/>
    <w:rsid w:val="00774AA5"/>
    <w:rsid w:val="00780106"/>
    <w:rsid w:val="00782A01"/>
    <w:rsid w:val="00784499"/>
    <w:rsid w:val="00786284"/>
    <w:rsid w:val="00786EF1"/>
    <w:rsid w:val="0078720C"/>
    <w:rsid w:val="007900F4"/>
    <w:rsid w:val="007922FC"/>
    <w:rsid w:val="0079373F"/>
    <w:rsid w:val="0079507A"/>
    <w:rsid w:val="007A2EB9"/>
    <w:rsid w:val="007B0103"/>
    <w:rsid w:val="007B0D06"/>
    <w:rsid w:val="007B257F"/>
    <w:rsid w:val="007B332F"/>
    <w:rsid w:val="007B35F3"/>
    <w:rsid w:val="007B408C"/>
    <w:rsid w:val="007B6CEE"/>
    <w:rsid w:val="007B764B"/>
    <w:rsid w:val="007C6EC0"/>
    <w:rsid w:val="007D0C7D"/>
    <w:rsid w:val="007D2601"/>
    <w:rsid w:val="007D67A6"/>
    <w:rsid w:val="007E1444"/>
    <w:rsid w:val="007E1AB9"/>
    <w:rsid w:val="007E27AB"/>
    <w:rsid w:val="007E2CE6"/>
    <w:rsid w:val="007E4EBF"/>
    <w:rsid w:val="007E5F91"/>
    <w:rsid w:val="007E7F68"/>
    <w:rsid w:val="007F2B5A"/>
    <w:rsid w:val="007F4B4F"/>
    <w:rsid w:val="007F65B7"/>
    <w:rsid w:val="007F6CA9"/>
    <w:rsid w:val="008058C5"/>
    <w:rsid w:val="00806F36"/>
    <w:rsid w:val="008108B1"/>
    <w:rsid w:val="00824ADB"/>
    <w:rsid w:val="00827987"/>
    <w:rsid w:val="00836800"/>
    <w:rsid w:val="008375D5"/>
    <w:rsid w:val="008378B3"/>
    <w:rsid w:val="00840055"/>
    <w:rsid w:val="008413A6"/>
    <w:rsid w:val="0084152F"/>
    <w:rsid w:val="008419D6"/>
    <w:rsid w:val="00842A94"/>
    <w:rsid w:val="00842F4D"/>
    <w:rsid w:val="00846EF8"/>
    <w:rsid w:val="0085010E"/>
    <w:rsid w:val="0085026E"/>
    <w:rsid w:val="00854DE6"/>
    <w:rsid w:val="0086131E"/>
    <w:rsid w:val="00862619"/>
    <w:rsid w:val="008647CB"/>
    <w:rsid w:val="00870AF8"/>
    <w:rsid w:val="00870BC2"/>
    <w:rsid w:val="00871AF8"/>
    <w:rsid w:val="00871EB8"/>
    <w:rsid w:val="00873724"/>
    <w:rsid w:val="00873D45"/>
    <w:rsid w:val="00877756"/>
    <w:rsid w:val="008806D5"/>
    <w:rsid w:val="0088189F"/>
    <w:rsid w:val="008827FD"/>
    <w:rsid w:val="0089055B"/>
    <w:rsid w:val="0089502A"/>
    <w:rsid w:val="0089521D"/>
    <w:rsid w:val="00895CB1"/>
    <w:rsid w:val="00896972"/>
    <w:rsid w:val="00896F1D"/>
    <w:rsid w:val="008A172A"/>
    <w:rsid w:val="008A1D48"/>
    <w:rsid w:val="008A2708"/>
    <w:rsid w:val="008A6CFB"/>
    <w:rsid w:val="008A769B"/>
    <w:rsid w:val="008B4428"/>
    <w:rsid w:val="008B59F6"/>
    <w:rsid w:val="008B6813"/>
    <w:rsid w:val="008B6BD2"/>
    <w:rsid w:val="008C4B5A"/>
    <w:rsid w:val="008D1C77"/>
    <w:rsid w:val="008D242C"/>
    <w:rsid w:val="008D3191"/>
    <w:rsid w:val="008D5100"/>
    <w:rsid w:val="008E20C6"/>
    <w:rsid w:val="008E301F"/>
    <w:rsid w:val="008E3CBC"/>
    <w:rsid w:val="008E4643"/>
    <w:rsid w:val="008E4F02"/>
    <w:rsid w:val="008E5133"/>
    <w:rsid w:val="008E66BA"/>
    <w:rsid w:val="008E6F37"/>
    <w:rsid w:val="008F30FB"/>
    <w:rsid w:val="008F529B"/>
    <w:rsid w:val="008F73CB"/>
    <w:rsid w:val="008F7B50"/>
    <w:rsid w:val="00900523"/>
    <w:rsid w:val="00902CBB"/>
    <w:rsid w:val="00904FFC"/>
    <w:rsid w:val="00906581"/>
    <w:rsid w:val="00906FBB"/>
    <w:rsid w:val="009109C5"/>
    <w:rsid w:val="00914C08"/>
    <w:rsid w:val="00915B4D"/>
    <w:rsid w:val="00917DED"/>
    <w:rsid w:val="0092097E"/>
    <w:rsid w:val="00920B90"/>
    <w:rsid w:val="0092145B"/>
    <w:rsid w:val="009239E4"/>
    <w:rsid w:val="00925309"/>
    <w:rsid w:val="0092620A"/>
    <w:rsid w:val="00927549"/>
    <w:rsid w:val="00932E6E"/>
    <w:rsid w:val="009439EB"/>
    <w:rsid w:val="00944797"/>
    <w:rsid w:val="00944B86"/>
    <w:rsid w:val="00944C7F"/>
    <w:rsid w:val="00951122"/>
    <w:rsid w:val="00951B6A"/>
    <w:rsid w:val="00953750"/>
    <w:rsid w:val="00955D1D"/>
    <w:rsid w:val="00956BB4"/>
    <w:rsid w:val="00957266"/>
    <w:rsid w:val="00960D2D"/>
    <w:rsid w:val="009625F9"/>
    <w:rsid w:val="00964EBA"/>
    <w:rsid w:val="009660DE"/>
    <w:rsid w:val="00970BB5"/>
    <w:rsid w:val="00972887"/>
    <w:rsid w:val="009734BC"/>
    <w:rsid w:val="00974E70"/>
    <w:rsid w:val="00975D64"/>
    <w:rsid w:val="00976D81"/>
    <w:rsid w:val="00976E6E"/>
    <w:rsid w:val="00980B81"/>
    <w:rsid w:val="00981C2F"/>
    <w:rsid w:val="00982324"/>
    <w:rsid w:val="0098491C"/>
    <w:rsid w:val="009912BA"/>
    <w:rsid w:val="00991766"/>
    <w:rsid w:val="00991B80"/>
    <w:rsid w:val="00992410"/>
    <w:rsid w:val="0099371C"/>
    <w:rsid w:val="00994EC3"/>
    <w:rsid w:val="009970B9"/>
    <w:rsid w:val="009A25F3"/>
    <w:rsid w:val="009A29C5"/>
    <w:rsid w:val="009A657B"/>
    <w:rsid w:val="009B67AA"/>
    <w:rsid w:val="009B67D2"/>
    <w:rsid w:val="009C12A5"/>
    <w:rsid w:val="009C1565"/>
    <w:rsid w:val="009C27D3"/>
    <w:rsid w:val="009C4237"/>
    <w:rsid w:val="009C54C1"/>
    <w:rsid w:val="009C6463"/>
    <w:rsid w:val="009C696D"/>
    <w:rsid w:val="009C7602"/>
    <w:rsid w:val="009D22A4"/>
    <w:rsid w:val="009D2806"/>
    <w:rsid w:val="009D4706"/>
    <w:rsid w:val="009D4EF3"/>
    <w:rsid w:val="009D6462"/>
    <w:rsid w:val="009E3167"/>
    <w:rsid w:val="009E75A7"/>
    <w:rsid w:val="009E770D"/>
    <w:rsid w:val="009E7F0B"/>
    <w:rsid w:val="009F14CA"/>
    <w:rsid w:val="009F15DB"/>
    <w:rsid w:val="009F535E"/>
    <w:rsid w:val="009F5AF9"/>
    <w:rsid w:val="00A002CA"/>
    <w:rsid w:val="00A01161"/>
    <w:rsid w:val="00A02320"/>
    <w:rsid w:val="00A03D56"/>
    <w:rsid w:val="00A03D73"/>
    <w:rsid w:val="00A0631F"/>
    <w:rsid w:val="00A109A2"/>
    <w:rsid w:val="00A1203E"/>
    <w:rsid w:val="00A13CB2"/>
    <w:rsid w:val="00A15082"/>
    <w:rsid w:val="00A1511F"/>
    <w:rsid w:val="00A17B0B"/>
    <w:rsid w:val="00A2318C"/>
    <w:rsid w:val="00A24B9B"/>
    <w:rsid w:val="00A251D3"/>
    <w:rsid w:val="00A25F0E"/>
    <w:rsid w:val="00A26511"/>
    <w:rsid w:val="00A33037"/>
    <w:rsid w:val="00A53079"/>
    <w:rsid w:val="00A53849"/>
    <w:rsid w:val="00A54E03"/>
    <w:rsid w:val="00A55C2F"/>
    <w:rsid w:val="00A56C58"/>
    <w:rsid w:val="00A601CA"/>
    <w:rsid w:val="00A61CF6"/>
    <w:rsid w:val="00A632EB"/>
    <w:rsid w:val="00A63F1C"/>
    <w:rsid w:val="00A6619C"/>
    <w:rsid w:val="00A7177F"/>
    <w:rsid w:val="00A73BA4"/>
    <w:rsid w:val="00A74973"/>
    <w:rsid w:val="00A779AE"/>
    <w:rsid w:val="00A81439"/>
    <w:rsid w:val="00A820F2"/>
    <w:rsid w:val="00A83C18"/>
    <w:rsid w:val="00A84B6D"/>
    <w:rsid w:val="00A8527A"/>
    <w:rsid w:val="00A9065D"/>
    <w:rsid w:val="00A92565"/>
    <w:rsid w:val="00A92640"/>
    <w:rsid w:val="00A9355D"/>
    <w:rsid w:val="00A938EA"/>
    <w:rsid w:val="00A973EE"/>
    <w:rsid w:val="00AA2CDB"/>
    <w:rsid w:val="00AA3D48"/>
    <w:rsid w:val="00AB1155"/>
    <w:rsid w:val="00AB2720"/>
    <w:rsid w:val="00AB3317"/>
    <w:rsid w:val="00AB54F7"/>
    <w:rsid w:val="00AC0CB0"/>
    <w:rsid w:val="00AC6F44"/>
    <w:rsid w:val="00AC7DD6"/>
    <w:rsid w:val="00AD121F"/>
    <w:rsid w:val="00AD1DA6"/>
    <w:rsid w:val="00AE04F9"/>
    <w:rsid w:val="00AE44BB"/>
    <w:rsid w:val="00AE4C2D"/>
    <w:rsid w:val="00AE4FC9"/>
    <w:rsid w:val="00AE793B"/>
    <w:rsid w:val="00AF0A72"/>
    <w:rsid w:val="00AF6A90"/>
    <w:rsid w:val="00B0223F"/>
    <w:rsid w:val="00B0473F"/>
    <w:rsid w:val="00B05173"/>
    <w:rsid w:val="00B05B5B"/>
    <w:rsid w:val="00B1157B"/>
    <w:rsid w:val="00B116BB"/>
    <w:rsid w:val="00B12771"/>
    <w:rsid w:val="00B1390B"/>
    <w:rsid w:val="00B15E83"/>
    <w:rsid w:val="00B16834"/>
    <w:rsid w:val="00B177C1"/>
    <w:rsid w:val="00B24D6E"/>
    <w:rsid w:val="00B25873"/>
    <w:rsid w:val="00B32956"/>
    <w:rsid w:val="00B33925"/>
    <w:rsid w:val="00B33F70"/>
    <w:rsid w:val="00B403F8"/>
    <w:rsid w:val="00B419AB"/>
    <w:rsid w:val="00B42830"/>
    <w:rsid w:val="00B43D84"/>
    <w:rsid w:val="00B43DF8"/>
    <w:rsid w:val="00B45CAA"/>
    <w:rsid w:val="00B47231"/>
    <w:rsid w:val="00B47B05"/>
    <w:rsid w:val="00B53069"/>
    <w:rsid w:val="00B569D8"/>
    <w:rsid w:val="00B575A2"/>
    <w:rsid w:val="00B63F93"/>
    <w:rsid w:val="00B669D2"/>
    <w:rsid w:val="00B66BD4"/>
    <w:rsid w:val="00B678C5"/>
    <w:rsid w:val="00B67E3B"/>
    <w:rsid w:val="00B71D75"/>
    <w:rsid w:val="00B72006"/>
    <w:rsid w:val="00B72A4F"/>
    <w:rsid w:val="00B73F7B"/>
    <w:rsid w:val="00B75F05"/>
    <w:rsid w:val="00B76A6F"/>
    <w:rsid w:val="00B778E0"/>
    <w:rsid w:val="00B80628"/>
    <w:rsid w:val="00B808AA"/>
    <w:rsid w:val="00B85984"/>
    <w:rsid w:val="00B86730"/>
    <w:rsid w:val="00B86D69"/>
    <w:rsid w:val="00B938FF"/>
    <w:rsid w:val="00B973F9"/>
    <w:rsid w:val="00BA0BC2"/>
    <w:rsid w:val="00BA162D"/>
    <w:rsid w:val="00BA1C79"/>
    <w:rsid w:val="00BA2A1C"/>
    <w:rsid w:val="00BA3AE3"/>
    <w:rsid w:val="00BB0C75"/>
    <w:rsid w:val="00BB264E"/>
    <w:rsid w:val="00BB47A4"/>
    <w:rsid w:val="00BB5334"/>
    <w:rsid w:val="00BB57CB"/>
    <w:rsid w:val="00BB703D"/>
    <w:rsid w:val="00BC2706"/>
    <w:rsid w:val="00BC2BED"/>
    <w:rsid w:val="00BC3341"/>
    <w:rsid w:val="00BC345E"/>
    <w:rsid w:val="00BC6CE9"/>
    <w:rsid w:val="00BC751B"/>
    <w:rsid w:val="00BD1447"/>
    <w:rsid w:val="00BD24F2"/>
    <w:rsid w:val="00BD37A8"/>
    <w:rsid w:val="00BD711B"/>
    <w:rsid w:val="00BD722A"/>
    <w:rsid w:val="00BE0B40"/>
    <w:rsid w:val="00BE1BED"/>
    <w:rsid w:val="00BE1CBF"/>
    <w:rsid w:val="00BE3C00"/>
    <w:rsid w:val="00BE3D9D"/>
    <w:rsid w:val="00BE7011"/>
    <w:rsid w:val="00BE79F9"/>
    <w:rsid w:val="00BF0725"/>
    <w:rsid w:val="00BF7649"/>
    <w:rsid w:val="00C00562"/>
    <w:rsid w:val="00C03BAC"/>
    <w:rsid w:val="00C04252"/>
    <w:rsid w:val="00C04E6B"/>
    <w:rsid w:val="00C0717B"/>
    <w:rsid w:val="00C109EE"/>
    <w:rsid w:val="00C114BC"/>
    <w:rsid w:val="00C11F04"/>
    <w:rsid w:val="00C12613"/>
    <w:rsid w:val="00C15171"/>
    <w:rsid w:val="00C156FC"/>
    <w:rsid w:val="00C16345"/>
    <w:rsid w:val="00C1638C"/>
    <w:rsid w:val="00C20667"/>
    <w:rsid w:val="00C20B44"/>
    <w:rsid w:val="00C27DA4"/>
    <w:rsid w:val="00C34FD6"/>
    <w:rsid w:val="00C3672E"/>
    <w:rsid w:val="00C37C3E"/>
    <w:rsid w:val="00C40B1F"/>
    <w:rsid w:val="00C422BC"/>
    <w:rsid w:val="00C42A7A"/>
    <w:rsid w:val="00C4459A"/>
    <w:rsid w:val="00C47B33"/>
    <w:rsid w:val="00C47C2F"/>
    <w:rsid w:val="00C51661"/>
    <w:rsid w:val="00C606CE"/>
    <w:rsid w:val="00C6292C"/>
    <w:rsid w:val="00C637D6"/>
    <w:rsid w:val="00C637DD"/>
    <w:rsid w:val="00C6520F"/>
    <w:rsid w:val="00C65D62"/>
    <w:rsid w:val="00C67357"/>
    <w:rsid w:val="00C707BD"/>
    <w:rsid w:val="00C72AED"/>
    <w:rsid w:val="00C75264"/>
    <w:rsid w:val="00C767E9"/>
    <w:rsid w:val="00C80CB1"/>
    <w:rsid w:val="00C817A8"/>
    <w:rsid w:val="00C8302B"/>
    <w:rsid w:val="00C83BF8"/>
    <w:rsid w:val="00C84C11"/>
    <w:rsid w:val="00C85856"/>
    <w:rsid w:val="00C8675C"/>
    <w:rsid w:val="00C923A8"/>
    <w:rsid w:val="00C929DD"/>
    <w:rsid w:val="00C966F6"/>
    <w:rsid w:val="00CA1F90"/>
    <w:rsid w:val="00CA20BA"/>
    <w:rsid w:val="00CA2187"/>
    <w:rsid w:val="00CA6693"/>
    <w:rsid w:val="00CB15D8"/>
    <w:rsid w:val="00CB5CD7"/>
    <w:rsid w:val="00CB76D0"/>
    <w:rsid w:val="00CC298D"/>
    <w:rsid w:val="00CC5642"/>
    <w:rsid w:val="00CC75BF"/>
    <w:rsid w:val="00CD51AC"/>
    <w:rsid w:val="00CD6E64"/>
    <w:rsid w:val="00CE0B67"/>
    <w:rsid w:val="00CE1128"/>
    <w:rsid w:val="00CE25A9"/>
    <w:rsid w:val="00CE40F7"/>
    <w:rsid w:val="00CE47B4"/>
    <w:rsid w:val="00CE51CA"/>
    <w:rsid w:val="00CF027A"/>
    <w:rsid w:val="00CF4C28"/>
    <w:rsid w:val="00CF4D83"/>
    <w:rsid w:val="00CF6897"/>
    <w:rsid w:val="00D00D9E"/>
    <w:rsid w:val="00D01989"/>
    <w:rsid w:val="00D03F40"/>
    <w:rsid w:val="00D04B57"/>
    <w:rsid w:val="00D22CB1"/>
    <w:rsid w:val="00D255DD"/>
    <w:rsid w:val="00D267D0"/>
    <w:rsid w:val="00D2709A"/>
    <w:rsid w:val="00D306C7"/>
    <w:rsid w:val="00D30CBC"/>
    <w:rsid w:val="00D34FAF"/>
    <w:rsid w:val="00D371A5"/>
    <w:rsid w:val="00D457F8"/>
    <w:rsid w:val="00D55C9B"/>
    <w:rsid w:val="00D55D62"/>
    <w:rsid w:val="00D7053A"/>
    <w:rsid w:val="00D719AF"/>
    <w:rsid w:val="00D71A14"/>
    <w:rsid w:val="00D71B0C"/>
    <w:rsid w:val="00D73F1E"/>
    <w:rsid w:val="00D74218"/>
    <w:rsid w:val="00D81616"/>
    <w:rsid w:val="00D82CAD"/>
    <w:rsid w:val="00D86946"/>
    <w:rsid w:val="00D870F9"/>
    <w:rsid w:val="00D942E7"/>
    <w:rsid w:val="00D95BD4"/>
    <w:rsid w:val="00D95D07"/>
    <w:rsid w:val="00DA6C1F"/>
    <w:rsid w:val="00DA6F8F"/>
    <w:rsid w:val="00DA7899"/>
    <w:rsid w:val="00DB0A9C"/>
    <w:rsid w:val="00DB15EA"/>
    <w:rsid w:val="00DB40B4"/>
    <w:rsid w:val="00DB7BA9"/>
    <w:rsid w:val="00DD2C47"/>
    <w:rsid w:val="00DD6355"/>
    <w:rsid w:val="00DD66B8"/>
    <w:rsid w:val="00DD6B95"/>
    <w:rsid w:val="00DE1BBA"/>
    <w:rsid w:val="00DE2FCA"/>
    <w:rsid w:val="00DE517F"/>
    <w:rsid w:val="00DF10FA"/>
    <w:rsid w:val="00DF2BB8"/>
    <w:rsid w:val="00DF426E"/>
    <w:rsid w:val="00DF7E96"/>
    <w:rsid w:val="00E00221"/>
    <w:rsid w:val="00E01956"/>
    <w:rsid w:val="00E01AB0"/>
    <w:rsid w:val="00E11CDD"/>
    <w:rsid w:val="00E12938"/>
    <w:rsid w:val="00E150EF"/>
    <w:rsid w:val="00E15E05"/>
    <w:rsid w:val="00E16691"/>
    <w:rsid w:val="00E167BA"/>
    <w:rsid w:val="00E25AB0"/>
    <w:rsid w:val="00E34FDF"/>
    <w:rsid w:val="00E35A5A"/>
    <w:rsid w:val="00E36615"/>
    <w:rsid w:val="00E370E5"/>
    <w:rsid w:val="00E37BAA"/>
    <w:rsid w:val="00E45707"/>
    <w:rsid w:val="00E46B5B"/>
    <w:rsid w:val="00E50B1E"/>
    <w:rsid w:val="00E514C6"/>
    <w:rsid w:val="00E55CDB"/>
    <w:rsid w:val="00E60616"/>
    <w:rsid w:val="00E60C7A"/>
    <w:rsid w:val="00E616A1"/>
    <w:rsid w:val="00E637A7"/>
    <w:rsid w:val="00E642C5"/>
    <w:rsid w:val="00E646F5"/>
    <w:rsid w:val="00E7109A"/>
    <w:rsid w:val="00E749D7"/>
    <w:rsid w:val="00E84081"/>
    <w:rsid w:val="00E86885"/>
    <w:rsid w:val="00E9212E"/>
    <w:rsid w:val="00E94978"/>
    <w:rsid w:val="00E94C8F"/>
    <w:rsid w:val="00E96680"/>
    <w:rsid w:val="00E96972"/>
    <w:rsid w:val="00EA1CBD"/>
    <w:rsid w:val="00EA2AD6"/>
    <w:rsid w:val="00EA31A8"/>
    <w:rsid w:val="00EB0112"/>
    <w:rsid w:val="00EB1854"/>
    <w:rsid w:val="00EB5647"/>
    <w:rsid w:val="00EB59CD"/>
    <w:rsid w:val="00EC0729"/>
    <w:rsid w:val="00EC0786"/>
    <w:rsid w:val="00EC0988"/>
    <w:rsid w:val="00EC2AD6"/>
    <w:rsid w:val="00EC539F"/>
    <w:rsid w:val="00EC67C5"/>
    <w:rsid w:val="00EC7C41"/>
    <w:rsid w:val="00ED14B2"/>
    <w:rsid w:val="00ED234E"/>
    <w:rsid w:val="00ED2B52"/>
    <w:rsid w:val="00ED4627"/>
    <w:rsid w:val="00ED72E6"/>
    <w:rsid w:val="00EE6531"/>
    <w:rsid w:val="00EF0862"/>
    <w:rsid w:val="00EF4C92"/>
    <w:rsid w:val="00EF5338"/>
    <w:rsid w:val="00F00A50"/>
    <w:rsid w:val="00F06588"/>
    <w:rsid w:val="00F0671A"/>
    <w:rsid w:val="00F067FB"/>
    <w:rsid w:val="00F07E31"/>
    <w:rsid w:val="00F12461"/>
    <w:rsid w:val="00F12C9F"/>
    <w:rsid w:val="00F131AD"/>
    <w:rsid w:val="00F13C1A"/>
    <w:rsid w:val="00F2144F"/>
    <w:rsid w:val="00F22FA8"/>
    <w:rsid w:val="00F26C8B"/>
    <w:rsid w:val="00F26F81"/>
    <w:rsid w:val="00F27E45"/>
    <w:rsid w:val="00F334D3"/>
    <w:rsid w:val="00F37933"/>
    <w:rsid w:val="00F4540C"/>
    <w:rsid w:val="00F4593C"/>
    <w:rsid w:val="00F47253"/>
    <w:rsid w:val="00F52953"/>
    <w:rsid w:val="00F5324F"/>
    <w:rsid w:val="00F57DFB"/>
    <w:rsid w:val="00F64A45"/>
    <w:rsid w:val="00F679D1"/>
    <w:rsid w:val="00F7143E"/>
    <w:rsid w:val="00F72629"/>
    <w:rsid w:val="00F74D0D"/>
    <w:rsid w:val="00F80D3D"/>
    <w:rsid w:val="00F82C65"/>
    <w:rsid w:val="00F83B9A"/>
    <w:rsid w:val="00F8562C"/>
    <w:rsid w:val="00F90740"/>
    <w:rsid w:val="00F93CE8"/>
    <w:rsid w:val="00F95AD7"/>
    <w:rsid w:val="00F9712B"/>
    <w:rsid w:val="00F9728A"/>
    <w:rsid w:val="00FA08B2"/>
    <w:rsid w:val="00FB0E89"/>
    <w:rsid w:val="00FB227B"/>
    <w:rsid w:val="00FB2A90"/>
    <w:rsid w:val="00FB5B45"/>
    <w:rsid w:val="00FB60CA"/>
    <w:rsid w:val="00FB70CA"/>
    <w:rsid w:val="00FC3328"/>
    <w:rsid w:val="00FC36EB"/>
    <w:rsid w:val="00FC59C8"/>
    <w:rsid w:val="00FC6C72"/>
    <w:rsid w:val="00FC73D7"/>
    <w:rsid w:val="00FC788B"/>
    <w:rsid w:val="00FD0829"/>
    <w:rsid w:val="00FD1860"/>
    <w:rsid w:val="00FD321A"/>
    <w:rsid w:val="00FD334E"/>
    <w:rsid w:val="00FD67C9"/>
    <w:rsid w:val="00FE090A"/>
    <w:rsid w:val="00FE3043"/>
    <w:rsid w:val="00FE44B5"/>
    <w:rsid w:val="00FE4B02"/>
    <w:rsid w:val="00FF0658"/>
    <w:rsid w:val="00FF2A59"/>
    <w:rsid w:val="00FF2FEF"/>
    <w:rsid w:val="00FF3B9F"/>
    <w:rsid w:val="00FF3BA0"/>
    <w:rsid w:val="00FF7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5690AD80"/>
  <w15:docId w15:val="{66AEF4CF-5ACB-4BDA-973F-673E020A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5AD4"/>
    <w:pPr>
      <w:keepNext/>
      <w:outlineLvl w:val="0"/>
    </w:pPr>
    <w:rPr>
      <w:rFonts w:eastAsia="Times New Roman" w:cs="Times New Roman"/>
      <w:sz w:val="28"/>
      <w:szCs w:val="24"/>
    </w:rPr>
  </w:style>
  <w:style w:type="paragraph" w:styleId="Heading5">
    <w:name w:val="heading 5"/>
    <w:basedOn w:val="Normal"/>
    <w:next w:val="Normal"/>
    <w:link w:val="Heading5Char"/>
    <w:qFormat/>
    <w:rsid w:val="00565AD4"/>
    <w:pPr>
      <w:keepNext/>
      <w:jc w:val="center"/>
      <w:outlineLvl w:val="4"/>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B9A"/>
    <w:pPr>
      <w:ind w:left="720"/>
      <w:contextualSpacing/>
    </w:pPr>
  </w:style>
  <w:style w:type="paragraph" w:styleId="FootnoteText">
    <w:name w:val="footnote text"/>
    <w:aliases w:val="ft,ft1,ft1 Char,Footnote Text Char1,ft1 Char Char, Char Char Char1,Footnote Text Char2 Char Char,Footnote Text Char Char Char Char Char,Footnote Text Char1 Char Char Char, Char Char Char Char Char Char, Char Char"/>
    <w:basedOn w:val="Normal"/>
    <w:link w:val="FootnoteTextChar"/>
    <w:unhideWhenUsed/>
    <w:rsid w:val="00D04B57"/>
    <w:rPr>
      <w:sz w:val="20"/>
      <w:szCs w:val="20"/>
    </w:rPr>
  </w:style>
  <w:style w:type="character" w:customStyle="1" w:styleId="FootnoteTextChar">
    <w:name w:val="Footnote Text Char"/>
    <w:aliases w:val="ft Char,ft1 Char1,ft1 Char Char1,Footnote Text Char1 Char,ft1 Char Char Char, Char Char Char1 Char,Footnote Text Char2 Char Char Char,Footnote Text Char Char Char Char Char Char,Footnote Text Char1 Char Char Char Char, Char Char Char"/>
    <w:basedOn w:val="DefaultParagraphFont"/>
    <w:link w:val="FootnoteText"/>
    <w:rsid w:val="00D04B57"/>
    <w:rPr>
      <w:sz w:val="20"/>
      <w:szCs w:val="20"/>
    </w:rPr>
  </w:style>
  <w:style w:type="character" w:styleId="FootnoteReference">
    <w:name w:val="footnote reference"/>
    <w:aliases w:val="Footnote symbol"/>
    <w:basedOn w:val="DefaultParagraphFont"/>
    <w:uiPriority w:val="99"/>
    <w:unhideWhenUsed/>
    <w:rsid w:val="00D04B57"/>
    <w:rPr>
      <w:vertAlign w:val="superscript"/>
    </w:rPr>
  </w:style>
  <w:style w:type="character" w:styleId="Hyperlink">
    <w:name w:val="Hyperlink"/>
    <w:basedOn w:val="DefaultParagraphFont"/>
    <w:uiPriority w:val="99"/>
    <w:unhideWhenUsed/>
    <w:rsid w:val="00D04B57"/>
    <w:rPr>
      <w:color w:val="0000FF" w:themeColor="hyperlink"/>
      <w:u w:val="single"/>
    </w:rPr>
  </w:style>
  <w:style w:type="paragraph" w:styleId="Header">
    <w:name w:val="header"/>
    <w:basedOn w:val="Normal"/>
    <w:link w:val="HeaderChar"/>
    <w:unhideWhenUsed/>
    <w:rsid w:val="00C6292C"/>
    <w:pPr>
      <w:tabs>
        <w:tab w:val="center" w:pos="4513"/>
        <w:tab w:val="right" w:pos="9026"/>
      </w:tabs>
    </w:pPr>
  </w:style>
  <w:style w:type="character" w:customStyle="1" w:styleId="HeaderChar">
    <w:name w:val="Header Char"/>
    <w:basedOn w:val="DefaultParagraphFont"/>
    <w:link w:val="Header"/>
    <w:rsid w:val="00C6292C"/>
  </w:style>
  <w:style w:type="paragraph" w:styleId="Footer">
    <w:name w:val="footer"/>
    <w:basedOn w:val="Normal"/>
    <w:link w:val="FooterChar"/>
    <w:uiPriority w:val="99"/>
    <w:unhideWhenUsed/>
    <w:rsid w:val="00C6292C"/>
    <w:pPr>
      <w:tabs>
        <w:tab w:val="center" w:pos="4513"/>
        <w:tab w:val="right" w:pos="9026"/>
      </w:tabs>
    </w:pPr>
  </w:style>
  <w:style w:type="character" w:customStyle="1" w:styleId="FooterChar">
    <w:name w:val="Footer Char"/>
    <w:basedOn w:val="DefaultParagraphFont"/>
    <w:link w:val="Footer"/>
    <w:uiPriority w:val="99"/>
    <w:rsid w:val="00C6292C"/>
  </w:style>
  <w:style w:type="paragraph" w:styleId="BalloonText">
    <w:name w:val="Balloon Text"/>
    <w:basedOn w:val="Normal"/>
    <w:link w:val="BalloonTextChar"/>
    <w:uiPriority w:val="99"/>
    <w:semiHidden/>
    <w:unhideWhenUsed/>
    <w:rsid w:val="00C6292C"/>
    <w:rPr>
      <w:rFonts w:ascii="Tahoma" w:hAnsi="Tahoma" w:cs="Tahoma"/>
      <w:sz w:val="16"/>
      <w:szCs w:val="16"/>
    </w:rPr>
  </w:style>
  <w:style w:type="character" w:customStyle="1" w:styleId="BalloonTextChar">
    <w:name w:val="Balloon Text Char"/>
    <w:basedOn w:val="DefaultParagraphFont"/>
    <w:link w:val="BalloonText"/>
    <w:uiPriority w:val="99"/>
    <w:semiHidden/>
    <w:rsid w:val="00C6292C"/>
    <w:rPr>
      <w:rFonts w:ascii="Tahoma" w:hAnsi="Tahoma" w:cs="Tahoma"/>
      <w:sz w:val="16"/>
      <w:szCs w:val="16"/>
    </w:rPr>
  </w:style>
  <w:style w:type="character" w:styleId="PageNumber">
    <w:name w:val="page number"/>
    <w:basedOn w:val="DefaultParagraphFont"/>
    <w:rsid w:val="00C6292C"/>
  </w:style>
  <w:style w:type="character" w:styleId="CommentReference">
    <w:name w:val="annotation reference"/>
    <w:uiPriority w:val="99"/>
    <w:rsid w:val="00E37BAA"/>
    <w:rPr>
      <w:sz w:val="16"/>
      <w:szCs w:val="16"/>
    </w:rPr>
  </w:style>
  <w:style w:type="paragraph" w:styleId="CommentText">
    <w:name w:val="annotation text"/>
    <w:basedOn w:val="Normal"/>
    <w:link w:val="CommentTextChar"/>
    <w:uiPriority w:val="99"/>
    <w:rsid w:val="00E37BAA"/>
    <w:rPr>
      <w:rFonts w:eastAsia="Times New Roman" w:cs="Times New Roman"/>
      <w:sz w:val="20"/>
      <w:szCs w:val="20"/>
    </w:rPr>
  </w:style>
  <w:style w:type="character" w:customStyle="1" w:styleId="CommentTextChar">
    <w:name w:val="Comment Text Char"/>
    <w:basedOn w:val="DefaultParagraphFont"/>
    <w:link w:val="CommentText"/>
    <w:uiPriority w:val="99"/>
    <w:rsid w:val="00E37BAA"/>
    <w:rPr>
      <w:rFonts w:eastAsia="Times New Roman" w:cs="Times New Roman"/>
      <w:sz w:val="20"/>
      <w:szCs w:val="20"/>
    </w:rPr>
  </w:style>
  <w:style w:type="paragraph" w:customStyle="1" w:styleId="Bhead">
    <w:name w:val="B head"/>
    <w:rsid w:val="00346AFC"/>
    <w:pPr>
      <w:keepNext/>
      <w:widowControl w:val="0"/>
      <w:spacing w:before="360" w:after="120" w:line="480" w:lineRule="auto"/>
    </w:pPr>
    <w:rPr>
      <w:rFonts w:ascii="Arial" w:eastAsia="Times New Roman" w:hAnsi="Arial" w:cs="Times New Roman"/>
      <w:b/>
      <w:snapToGrid w:val="0"/>
      <w:szCs w:val="20"/>
      <w:lang w:val="en-US"/>
    </w:rPr>
  </w:style>
  <w:style w:type="paragraph" w:customStyle="1" w:styleId="Text">
    <w:name w:val="Text"/>
    <w:rsid w:val="00521AB4"/>
    <w:pPr>
      <w:widowControl w:val="0"/>
      <w:spacing w:line="480" w:lineRule="auto"/>
      <w:ind w:firstLine="432"/>
    </w:pPr>
    <w:rPr>
      <w:rFonts w:eastAsia="Times New Roman" w:cs="Times New Roman"/>
      <w:snapToGrid w:val="0"/>
      <w:szCs w:val="20"/>
      <w:lang w:val="en-US"/>
    </w:rPr>
  </w:style>
  <w:style w:type="paragraph" w:styleId="BodyText">
    <w:name w:val="Body Text"/>
    <w:basedOn w:val="Normal"/>
    <w:link w:val="BodyTextChar"/>
    <w:rsid w:val="00C12613"/>
    <w:pPr>
      <w:spacing w:after="120"/>
    </w:pPr>
    <w:rPr>
      <w:rFonts w:eastAsia="Times New Roman" w:cs="Times New Roman"/>
      <w:szCs w:val="24"/>
      <w:lang w:val="en-US"/>
    </w:rPr>
  </w:style>
  <w:style w:type="character" w:customStyle="1" w:styleId="BodyTextChar">
    <w:name w:val="Body Text Char"/>
    <w:basedOn w:val="DefaultParagraphFont"/>
    <w:link w:val="BodyText"/>
    <w:rsid w:val="00C12613"/>
    <w:rPr>
      <w:rFonts w:eastAsia="Times New Roman" w:cs="Times New Roman"/>
      <w:szCs w:val="24"/>
      <w:lang w:val="en-US"/>
    </w:rPr>
  </w:style>
  <w:style w:type="paragraph" w:styleId="CommentSubject">
    <w:name w:val="annotation subject"/>
    <w:basedOn w:val="CommentText"/>
    <w:next w:val="CommentText"/>
    <w:link w:val="CommentSubjectChar"/>
    <w:uiPriority w:val="99"/>
    <w:semiHidden/>
    <w:unhideWhenUsed/>
    <w:rsid w:val="001A60A4"/>
    <w:rPr>
      <w:rFonts w:eastAsiaTheme="minorHAnsi" w:cstheme="minorBidi"/>
      <w:b/>
      <w:bCs/>
    </w:rPr>
  </w:style>
  <w:style w:type="character" w:customStyle="1" w:styleId="CommentSubjectChar">
    <w:name w:val="Comment Subject Char"/>
    <w:basedOn w:val="CommentTextChar"/>
    <w:link w:val="CommentSubject"/>
    <w:uiPriority w:val="99"/>
    <w:semiHidden/>
    <w:rsid w:val="001A60A4"/>
    <w:rPr>
      <w:rFonts w:eastAsia="Times New Roman" w:cs="Times New Roman"/>
      <w:b/>
      <w:bCs/>
      <w:sz w:val="20"/>
      <w:szCs w:val="20"/>
    </w:rPr>
  </w:style>
  <w:style w:type="character" w:customStyle="1" w:styleId="st">
    <w:name w:val="st"/>
    <w:basedOn w:val="DefaultParagraphFont"/>
    <w:rsid w:val="005922DE"/>
  </w:style>
  <w:style w:type="character" w:styleId="FollowedHyperlink">
    <w:name w:val="FollowedHyperlink"/>
    <w:basedOn w:val="DefaultParagraphFont"/>
    <w:uiPriority w:val="99"/>
    <w:semiHidden/>
    <w:unhideWhenUsed/>
    <w:rsid w:val="003017FB"/>
    <w:rPr>
      <w:color w:val="800080" w:themeColor="followedHyperlink"/>
      <w:u w:val="single"/>
    </w:rPr>
  </w:style>
  <w:style w:type="paragraph" w:customStyle="1" w:styleId="Default">
    <w:name w:val="Default"/>
    <w:rsid w:val="00780106"/>
    <w:pPr>
      <w:autoSpaceDE w:val="0"/>
      <w:autoSpaceDN w:val="0"/>
      <w:adjustRightInd w:val="0"/>
    </w:pPr>
    <w:rPr>
      <w:rFonts w:ascii="Verdana" w:hAnsi="Verdana" w:cs="Verdana"/>
      <w:color w:val="000000"/>
      <w:szCs w:val="24"/>
      <w:lang w:val="en-US"/>
    </w:rPr>
  </w:style>
  <w:style w:type="character" w:customStyle="1" w:styleId="Heading1Char">
    <w:name w:val="Heading 1 Char"/>
    <w:basedOn w:val="DefaultParagraphFont"/>
    <w:link w:val="Heading1"/>
    <w:rsid w:val="00565AD4"/>
    <w:rPr>
      <w:rFonts w:eastAsia="Times New Roman" w:cs="Times New Roman"/>
      <w:sz w:val="28"/>
      <w:szCs w:val="24"/>
    </w:rPr>
  </w:style>
  <w:style w:type="character" w:customStyle="1" w:styleId="Heading5Char">
    <w:name w:val="Heading 5 Char"/>
    <w:basedOn w:val="DefaultParagraphFont"/>
    <w:link w:val="Heading5"/>
    <w:rsid w:val="00565AD4"/>
    <w:rPr>
      <w:rFonts w:eastAsia="Times New Roman" w:cs="Times New Roman"/>
      <w:sz w:val="28"/>
      <w:szCs w:val="24"/>
    </w:rPr>
  </w:style>
  <w:style w:type="table" w:styleId="TableGrid">
    <w:name w:val="Table Grid"/>
    <w:basedOn w:val="TableNormal"/>
    <w:uiPriority w:val="59"/>
    <w:rsid w:val="00B4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5F37"/>
    <w:pPr>
      <w:spacing w:before="100" w:beforeAutospacing="1" w:after="100" w:afterAutospacing="1"/>
    </w:pPr>
    <w:rPr>
      <w:rFonts w:eastAsia="Times New Roman" w:cs="Times New Roman"/>
      <w:szCs w:val="24"/>
      <w:lang w:val="en-US"/>
    </w:rPr>
  </w:style>
  <w:style w:type="paragraph" w:styleId="PlainText">
    <w:name w:val="Plain Text"/>
    <w:basedOn w:val="Normal"/>
    <w:link w:val="PlainTextChar"/>
    <w:uiPriority w:val="99"/>
    <w:semiHidden/>
    <w:unhideWhenUsed/>
    <w:rsid w:val="004D1687"/>
    <w:rPr>
      <w:rFonts w:eastAsia="Times New Roman" w:cs="Times New Roman"/>
      <w:szCs w:val="21"/>
      <w:lang w:eastAsia="en-GB"/>
    </w:rPr>
  </w:style>
  <w:style w:type="character" w:customStyle="1" w:styleId="PlainTextChar">
    <w:name w:val="Plain Text Char"/>
    <w:basedOn w:val="DefaultParagraphFont"/>
    <w:link w:val="PlainText"/>
    <w:uiPriority w:val="99"/>
    <w:semiHidden/>
    <w:rsid w:val="004D1687"/>
    <w:rPr>
      <w:rFonts w:eastAsia="Times New Roman" w:cs="Times New Roman"/>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6553">
      <w:bodyDiv w:val="1"/>
      <w:marLeft w:val="0"/>
      <w:marRight w:val="0"/>
      <w:marTop w:val="0"/>
      <w:marBottom w:val="0"/>
      <w:divBdr>
        <w:top w:val="none" w:sz="0" w:space="0" w:color="auto"/>
        <w:left w:val="none" w:sz="0" w:space="0" w:color="auto"/>
        <w:bottom w:val="none" w:sz="0" w:space="0" w:color="auto"/>
        <w:right w:val="none" w:sz="0" w:space="0" w:color="auto"/>
      </w:divBdr>
    </w:div>
    <w:div w:id="283773236">
      <w:bodyDiv w:val="1"/>
      <w:marLeft w:val="0"/>
      <w:marRight w:val="0"/>
      <w:marTop w:val="0"/>
      <w:marBottom w:val="0"/>
      <w:divBdr>
        <w:top w:val="none" w:sz="0" w:space="0" w:color="auto"/>
        <w:left w:val="none" w:sz="0" w:space="0" w:color="auto"/>
        <w:bottom w:val="none" w:sz="0" w:space="0" w:color="auto"/>
        <w:right w:val="none" w:sz="0" w:space="0" w:color="auto"/>
      </w:divBdr>
    </w:div>
    <w:div w:id="359864244">
      <w:bodyDiv w:val="1"/>
      <w:marLeft w:val="0"/>
      <w:marRight w:val="0"/>
      <w:marTop w:val="0"/>
      <w:marBottom w:val="0"/>
      <w:divBdr>
        <w:top w:val="none" w:sz="0" w:space="0" w:color="auto"/>
        <w:left w:val="none" w:sz="0" w:space="0" w:color="auto"/>
        <w:bottom w:val="none" w:sz="0" w:space="0" w:color="auto"/>
        <w:right w:val="none" w:sz="0" w:space="0" w:color="auto"/>
      </w:divBdr>
    </w:div>
    <w:div w:id="587617172">
      <w:bodyDiv w:val="1"/>
      <w:marLeft w:val="0"/>
      <w:marRight w:val="0"/>
      <w:marTop w:val="0"/>
      <w:marBottom w:val="0"/>
      <w:divBdr>
        <w:top w:val="none" w:sz="0" w:space="0" w:color="auto"/>
        <w:left w:val="none" w:sz="0" w:space="0" w:color="auto"/>
        <w:bottom w:val="none" w:sz="0" w:space="0" w:color="auto"/>
        <w:right w:val="none" w:sz="0" w:space="0" w:color="auto"/>
      </w:divBdr>
    </w:div>
    <w:div w:id="645474351">
      <w:bodyDiv w:val="1"/>
      <w:marLeft w:val="0"/>
      <w:marRight w:val="0"/>
      <w:marTop w:val="0"/>
      <w:marBottom w:val="0"/>
      <w:divBdr>
        <w:top w:val="none" w:sz="0" w:space="0" w:color="auto"/>
        <w:left w:val="none" w:sz="0" w:space="0" w:color="auto"/>
        <w:bottom w:val="none" w:sz="0" w:space="0" w:color="auto"/>
        <w:right w:val="none" w:sz="0" w:space="0" w:color="auto"/>
      </w:divBdr>
      <w:divsChild>
        <w:div w:id="142478518">
          <w:marLeft w:val="1296"/>
          <w:marRight w:val="0"/>
          <w:marTop w:val="149"/>
          <w:marBottom w:val="0"/>
          <w:divBdr>
            <w:top w:val="none" w:sz="0" w:space="0" w:color="auto"/>
            <w:left w:val="none" w:sz="0" w:space="0" w:color="auto"/>
            <w:bottom w:val="none" w:sz="0" w:space="0" w:color="auto"/>
            <w:right w:val="none" w:sz="0" w:space="0" w:color="auto"/>
          </w:divBdr>
        </w:div>
        <w:div w:id="1623145567">
          <w:marLeft w:val="1296"/>
          <w:marRight w:val="0"/>
          <w:marTop w:val="173"/>
          <w:marBottom w:val="0"/>
          <w:divBdr>
            <w:top w:val="none" w:sz="0" w:space="0" w:color="auto"/>
            <w:left w:val="none" w:sz="0" w:space="0" w:color="auto"/>
            <w:bottom w:val="none" w:sz="0" w:space="0" w:color="auto"/>
            <w:right w:val="none" w:sz="0" w:space="0" w:color="auto"/>
          </w:divBdr>
        </w:div>
      </w:divsChild>
    </w:div>
    <w:div w:id="1118258276">
      <w:bodyDiv w:val="1"/>
      <w:marLeft w:val="0"/>
      <w:marRight w:val="0"/>
      <w:marTop w:val="0"/>
      <w:marBottom w:val="0"/>
      <w:divBdr>
        <w:top w:val="none" w:sz="0" w:space="0" w:color="auto"/>
        <w:left w:val="none" w:sz="0" w:space="0" w:color="auto"/>
        <w:bottom w:val="none" w:sz="0" w:space="0" w:color="auto"/>
        <w:right w:val="none" w:sz="0" w:space="0" w:color="auto"/>
      </w:divBdr>
      <w:divsChild>
        <w:div w:id="29689431">
          <w:marLeft w:val="0"/>
          <w:marRight w:val="0"/>
          <w:marTop w:val="0"/>
          <w:marBottom w:val="0"/>
          <w:divBdr>
            <w:top w:val="none" w:sz="0" w:space="0" w:color="auto"/>
            <w:left w:val="none" w:sz="0" w:space="0" w:color="auto"/>
            <w:bottom w:val="none" w:sz="0" w:space="0" w:color="auto"/>
            <w:right w:val="none" w:sz="0" w:space="0" w:color="auto"/>
          </w:divBdr>
          <w:divsChild>
            <w:div w:id="965043457">
              <w:marLeft w:val="0"/>
              <w:marRight w:val="0"/>
              <w:marTop w:val="0"/>
              <w:marBottom w:val="0"/>
              <w:divBdr>
                <w:top w:val="none" w:sz="0" w:space="0" w:color="auto"/>
                <w:left w:val="none" w:sz="0" w:space="0" w:color="auto"/>
                <w:bottom w:val="none" w:sz="0" w:space="0" w:color="auto"/>
                <w:right w:val="none" w:sz="0" w:space="0" w:color="auto"/>
              </w:divBdr>
              <w:divsChild>
                <w:div w:id="421420243">
                  <w:marLeft w:val="0"/>
                  <w:marRight w:val="0"/>
                  <w:marTop w:val="0"/>
                  <w:marBottom w:val="0"/>
                  <w:divBdr>
                    <w:top w:val="none" w:sz="0" w:space="0" w:color="auto"/>
                    <w:left w:val="none" w:sz="0" w:space="0" w:color="auto"/>
                    <w:bottom w:val="none" w:sz="0" w:space="0" w:color="auto"/>
                    <w:right w:val="none" w:sz="0" w:space="0" w:color="auto"/>
                  </w:divBdr>
                  <w:divsChild>
                    <w:div w:id="1236282398">
                      <w:marLeft w:val="0"/>
                      <w:marRight w:val="0"/>
                      <w:marTop w:val="0"/>
                      <w:marBottom w:val="750"/>
                      <w:divBdr>
                        <w:top w:val="none" w:sz="0" w:space="0" w:color="auto"/>
                        <w:left w:val="none" w:sz="0" w:space="0" w:color="auto"/>
                        <w:bottom w:val="none" w:sz="0" w:space="0" w:color="auto"/>
                        <w:right w:val="none" w:sz="0" w:space="0" w:color="auto"/>
                      </w:divBdr>
                      <w:divsChild>
                        <w:div w:id="1155727732">
                          <w:marLeft w:val="0"/>
                          <w:marRight w:val="0"/>
                          <w:marTop w:val="0"/>
                          <w:marBottom w:val="0"/>
                          <w:divBdr>
                            <w:top w:val="none" w:sz="0" w:space="0" w:color="auto"/>
                            <w:left w:val="none" w:sz="0" w:space="0" w:color="auto"/>
                            <w:bottom w:val="none" w:sz="0" w:space="0" w:color="auto"/>
                            <w:right w:val="none" w:sz="0" w:space="0" w:color="auto"/>
                          </w:divBdr>
                          <w:divsChild>
                            <w:div w:id="1647779770">
                              <w:marLeft w:val="0"/>
                              <w:marRight w:val="0"/>
                              <w:marTop w:val="0"/>
                              <w:marBottom w:val="0"/>
                              <w:divBdr>
                                <w:top w:val="single" w:sz="6" w:space="0" w:color="FF8201"/>
                                <w:left w:val="single" w:sz="6" w:space="0" w:color="FF8201"/>
                                <w:bottom w:val="single" w:sz="6" w:space="0" w:color="FF8201"/>
                                <w:right w:val="single" w:sz="6" w:space="0" w:color="FF8201"/>
                              </w:divBdr>
                              <w:divsChild>
                                <w:div w:id="19256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820103">
      <w:bodyDiv w:val="1"/>
      <w:marLeft w:val="0"/>
      <w:marRight w:val="0"/>
      <w:marTop w:val="0"/>
      <w:marBottom w:val="0"/>
      <w:divBdr>
        <w:top w:val="none" w:sz="0" w:space="0" w:color="auto"/>
        <w:left w:val="none" w:sz="0" w:space="0" w:color="auto"/>
        <w:bottom w:val="none" w:sz="0" w:space="0" w:color="auto"/>
        <w:right w:val="none" w:sz="0" w:space="0" w:color="auto"/>
      </w:divBdr>
    </w:div>
    <w:div w:id="1409494842">
      <w:bodyDiv w:val="1"/>
      <w:marLeft w:val="0"/>
      <w:marRight w:val="0"/>
      <w:marTop w:val="0"/>
      <w:marBottom w:val="0"/>
      <w:divBdr>
        <w:top w:val="none" w:sz="0" w:space="0" w:color="auto"/>
        <w:left w:val="none" w:sz="0" w:space="0" w:color="auto"/>
        <w:bottom w:val="none" w:sz="0" w:space="0" w:color="auto"/>
        <w:right w:val="none" w:sz="0" w:space="0" w:color="auto"/>
      </w:divBdr>
      <w:divsChild>
        <w:div w:id="1066533415">
          <w:marLeft w:val="605"/>
          <w:marRight w:val="0"/>
          <w:marTop w:val="173"/>
          <w:marBottom w:val="0"/>
          <w:divBdr>
            <w:top w:val="none" w:sz="0" w:space="0" w:color="auto"/>
            <w:left w:val="none" w:sz="0" w:space="0" w:color="auto"/>
            <w:bottom w:val="none" w:sz="0" w:space="0" w:color="auto"/>
            <w:right w:val="none" w:sz="0" w:space="0" w:color="auto"/>
          </w:divBdr>
        </w:div>
        <w:div w:id="101804796">
          <w:marLeft w:val="605"/>
          <w:marRight w:val="0"/>
          <w:marTop w:val="173"/>
          <w:marBottom w:val="0"/>
          <w:divBdr>
            <w:top w:val="none" w:sz="0" w:space="0" w:color="auto"/>
            <w:left w:val="none" w:sz="0" w:space="0" w:color="auto"/>
            <w:bottom w:val="none" w:sz="0" w:space="0" w:color="auto"/>
            <w:right w:val="none" w:sz="0" w:space="0" w:color="auto"/>
          </w:divBdr>
        </w:div>
        <w:div w:id="1299140886">
          <w:marLeft w:val="605"/>
          <w:marRight w:val="0"/>
          <w:marTop w:val="173"/>
          <w:marBottom w:val="0"/>
          <w:divBdr>
            <w:top w:val="none" w:sz="0" w:space="0" w:color="auto"/>
            <w:left w:val="none" w:sz="0" w:space="0" w:color="auto"/>
            <w:bottom w:val="none" w:sz="0" w:space="0" w:color="auto"/>
            <w:right w:val="none" w:sz="0" w:space="0" w:color="auto"/>
          </w:divBdr>
        </w:div>
      </w:divsChild>
    </w:div>
    <w:div w:id="1620338931">
      <w:bodyDiv w:val="1"/>
      <w:marLeft w:val="0"/>
      <w:marRight w:val="0"/>
      <w:marTop w:val="0"/>
      <w:marBottom w:val="0"/>
      <w:divBdr>
        <w:top w:val="none" w:sz="0" w:space="0" w:color="auto"/>
        <w:left w:val="none" w:sz="0" w:space="0" w:color="auto"/>
        <w:bottom w:val="none" w:sz="0" w:space="0" w:color="auto"/>
        <w:right w:val="none" w:sz="0" w:space="0" w:color="auto"/>
      </w:divBdr>
      <w:divsChild>
        <w:div w:id="1480654974">
          <w:marLeft w:val="0"/>
          <w:marRight w:val="0"/>
          <w:marTop w:val="0"/>
          <w:marBottom w:val="0"/>
          <w:divBdr>
            <w:top w:val="none" w:sz="0" w:space="0" w:color="auto"/>
            <w:left w:val="none" w:sz="0" w:space="0" w:color="auto"/>
            <w:bottom w:val="none" w:sz="0" w:space="0" w:color="auto"/>
            <w:right w:val="none" w:sz="0" w:space="0" w:color="auto"/>
          </w:divBdr>
          <w:divsChild>
            <w:div w:id="1207521701">
              <w:marLeft w:val="0"/>
              <w:marRight w:val="0"/>
              <w:marTop w:val="0"/>
              <w:marBottom w:val="0"/>
              <w:divBdr>
                <w:top w:val="none" w:sz="0" w:space="0" w:color="auto"/>
                <w:left w:val="none" w:sz="0" w:space="0" w:color="auto"/>
                <w:bottom w:val="none" w:sz="0" w:space="0" w:color="auto"/>
                <w:right w:val="none" w:sz="0" w:space="0" w:color="auto"/>
              </w:divBdr>
              <w:divsChild>
                <w:div w:id="1982929180">
                  <w:marLeft w:val="0"/>
                  <w:marRight w:val="0"/>
                  <w:marTop w:val="0"/>
                  <w:marBottom w:val="0"/>
                  <w:divBdr>
                    <w:top w:val="none" w:sz="0" w:space="0" w:color="auto"/>
                    <w:left w:val="none" w:sz="0" w:space="0" w:color="auto"/>
                    <w:bottom w:val="none" w:sz="0" w:space="0" w:color="auto"/>
                    <w:right w:val="none" w:sz="0" w:space="0" w:color="auto"/>
                  </w:divBdr>
                  <w:divsChild>
                    <w:div w:id="1261064504">
                      <w:marLeft w:val="0"/>
                      <w:marRight w:val="0"/>
                      <w:marTop w:val="0"/>
                      <w:marBottom w:val="750"/>
                      <w:divBdr>
                        <w:top w:val="none" w:sz="0" w:space="0" w:color="auto"/>
                        <w:left w:val="none" w:sz="0" w:space="0" w:color="auto"/>
                        <w:bottom w:val="none" w:sz="0" w:space="0" w:color="auto"/>
                        <w:right w:val="none" w:sz="0" w:space="0" w:color="auto"/>
                      </w:divBdr>
                      <w:divsChild>
                        <w:div w:id="1769738994">
                          <w:marLeft w:val="0"/>
                          <w:marRight w:val="0"/>
                          <w:marTop w:val="0"/>
                          <w:marBottom w:val="0"/>
                          <w:divBdr>
                            <w:top w:val="none" w:sz="0" w:space="0" w:color="auto"/>
                            <w:left w:val="none" w:sz="0" w:space="0" w:color="auto"/>
                            <w:bottom w:val="none" w:sz="0" w:space="0" w:color="auto"/>
                            <w:right w:val="none" w:sz="0" w:space="0" w:color="auto"/>
                          </w:divBdr>
                          <w:divsChild>
                            <w:div w:id="1035231245">
                              <w:marLeft w:val="0"/>
                              <w:marRight w:val="0"/>
                              <w:marTop w:val="0"/>
                              <w:marBottom w:val="0"/>
                              <w:divBdr>
                                <w:top w:val="single" w:sz="6" w:space="0" w:color="FF8201"/>
                                <w:left w:val="single" w:sz="6" w:space="0" w:color="FF8201"/>
                                <w:bottom w:val="single" w:sz="6" w:space="0" w:color="FF8201"/>
                                <w:right w:val="single" w:sz="6" w:space="0" w:color="FF8201"/>
                              </w:divBdr>
                              <w:divsChild>
                                <w:div w:id="204590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340428">
      <w:bodyDiv w:val="1"/>
      <w:marLeft w:val="0"/>
      <w:marRight w:val="0"/>
      <w:marTop w:val="0"/>
      <w:marBottom w:val="0"/>
      <w:divBdr>
        <w:top w:val="none" w:sz="0" w:space="0" w:color="auto"/>
        <w:left w:val="none" w:sz="0" w:space="0" w:color="auto"/>
        <w:bottom w:val="none" w:sz="0" w:space="0" w:color="auto"/>
        <w:right w:val="none" w:sz="0" w:space="0" w:color="auto"/>
      </w:divBdr>
    </w:div>
    <w:div w:id="1842306437">
      <w:bodyDiv w:val="1"/>
      <w:marLeft w:val="0"/>
      <w:marRight w:val="0"/>
      <w:marTop w:val="0"/>
      <w:marBottom w:val="0"/>
      <w:divBdr>
        <w:top w:val="none" w:sz="0" w:space="0" w:color="auto"/>
        <w:left w:val="none" w:sz="0" w:space="0" w:color="auto"/>
        <w:bottom w:val="none" w:sz="0" w:space="0" w:color="auto"/>
        <w:right w:val="none" w:sz="0" w:space="0" w:color="auto"/>
      </w:divBdr>
    </w:div>
    <w:div w:id="1954943312">
      <w:bodyDiv w:val="1"/>
      <w:marLeft w:val="0"/>
      <w:marRight w:val="0"/>
      <w:marTop w:val="0"/>
      <w:marBottom w:val="0"/>
      <w:divBdr>
        <w:top w:val="none" w:sz="0" w:space="0" w:color="auto"/>
        <w:left w:val="none" w:sz="0" w:space="0" w:color="auto"/>
        <w:bottom w:val="none" w:sz="0" w:space="0" w:color="auto"/>
        <w:right w:val="none" w:sz="0" w:space="0" w:color="auto"/>
      </w:divBdr>
    </w:div>
    <w:div w:id="2048672884">
      <w:bodyDiv w:val="1"/>
      <w:marLeft w:val="0"/>
      <w:marRight w:val="0"/>
      <w:marTop w:val="0"/>
      <w:marBottom w:val="0"/>
      <w:divBdr>
        <w:top w:val="none" w:sz="0" w:space="0" w:color="auto"/>
        <w:left w:val="none" w:sz="0" w:space="0" w:color="auto"/>
        <w:bottom w:val="none" w:sz="0" w:space="0" w:color="auto"/>
        <w:right w:val="none" w:sz="0" w:space="0" w:color="auto"/>
      </w:divBdr>
      <w:divsChild>
        <w:div w:id="1987539546">
          <w:marLeft w:val="605"/>
          <w:marRight w:val="0"/>
          <w:marTop w:val="173"/>
          <w:marBottom w:val="0"/>
          <w:divBdr>
            <w:top w:val="none" w:sz="0" w:space="0" w:color="auto"/>
            <w:left w:val="none" w:sz="0" w:space="0" w:color="auto"/>
            <w:bottom w:val="none" w:sz="0" w:space="0" w:color="auto"/>
            <w:right w:val="none" w:sz="0" w:space="0" w:color="auto"/>
          </w:divBdr>
        </w:div>
        <w:div w:id="1391270096">
          <w:marLeft w:val="605"/>
          <w:marRight w:val="0"/>
          <w:marTop w:val="173"/>
          <w:marBottom w:val="0"/>
          <w:divBdr>
            <w:top w:val="none" w:sz="0" w:space="0" w:color="auto"/>
            <w:left w:val="none" w:sz="0" w:space="0" w:color="auto"/>
            <w:bottom w:val="none" w:sz="0" w:space="0" w:color="auto"/>
            <w:right w:val="none" w:sz="0" w:space="0" w:color="auto"/>
          </w:divBdr>
        </w:div>
      </w:divsChild>
    </w:div>
    <w:div w:id="2078822207">
      <w:bodyDiv w:val="1"/>
      <w:marLeft w:val="0"/>
      <w:marRight w:val="0"/>
      <w:marTop w:val="0"/>
      <w:marBottom w:val="0"/>
      <w:divBdr>
        <w:top w:val="none" w:sz="0" w:space="0" w:color="auto"/>
        <w:left w:val="none" w:sz="0" w:space="0" w:color="auto"/>
        <w:bottom w:val="none" w:sz="0" w:space="0" w:color="auto"/>
        <w:right w:val="none" w:sz="0" w:space="0" w:color="auto"/>
      </w:divBdr>
    </w:div>
    <w:div w:id="209855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gon.co.uk/content/dam/ukpaw/documents/Third-UK-Readiness-Report.pdf" TargetMode="External"/><Relationship Id="rId13" Type="http://schemas.openxmlformats.org/officeDocument/2006/relationships/hyperlink" Target="http://eso.expertgrupp.se/wp-content/uploads/2013/08/Till-webben-ESO-2013-7.pdf" TargetMode="External"/><Relationship Id="rId18" Type="http://schemas.openxmlformats.org/officeDocument/2006/relationships/hyperlink" Target="http://www.sec.gov/news/speech/speecharchive/1998/spch223.htm" TargetMode="External"/><Relationship Id="rId26" Type="http://schemas.openxmlformats.org/officeDocument/2006/relationships/hyperlink" Target="http://www.pensionspolicyinstitute.org.uk/publications/reports/transitions-to-retirement---'how-complex-are-the-decisions-that-pension-savers-need-to-make-at-retirement" TargetMode="External"/><Relationship Id="rId3" Type="http://schemas.openxmlformats.org/officeDocument/2006/relationships/styles" Target="styles.xml"/><Relationship Id="rId21" Type="http://schemas.openxmlformats.org/officeDocument/2006/relationships/hyperlink" Target="http://www.scottishwidows.co.uk/extranet/working/about/reports/pension-report" TargetMode="External"/><Relationship Id="rId7" Type="http://schemas.openxmlformats.org/officeDocument/2006/relationships/endnotes" Target="endnotes.xml"/><Relationship Id="rId12" Type="http://schemas.openxmlformats.org/officeDocument/2006/relationships/hyperlink" Target="http://www.pc.gov.au/inquiries/current/superannuation/alternative-default-models/draft" TargetMode="External"/><Relationship Id="rId17" Type="http://schemas.openxmlformats.org/officeDocument/2006/relationships/hyperlink" Target="http://www.pensionresearchcouncil.org/publications/document.php?file=1272" TargetMode="External"/><Relationship Id="rId25" Type="http://schemas.openxmlformats.org/officeDocument/2006/relationships/hyperlink" Target="https://www.nestpensions.org.uk/schemeweb/NestWeb/includes/public/docs/looking-after-members-money,PDF.pdf" TargetMode="External"/><Relationship Id="rId2" Type="http://schemas.openxmlformats.org/officeDocument/2006/relationships/numbering" Target="numbering.xml"/><Relationship Id="rId16" Type="http://schemas.openxmlformats.org/officeDocument/2006/relationships/hyperlink" Target="http://www.nber.org/papers/w9728" TargetMode="External"/><Relationship Id="rId20" Type="http://schemas.openxmlformats.org/officeDocument/2006/relationships/hyperlink" Target="http://crr.bc.edu/briefs/are-401k-investment-menus-set-solely-for-plan-participants/" TargetMode="External"/><Relationship Id="rId29" Type="http://schemas.openxmlformats.org/officeDocument/2006/relationships/hyperlink" Target="https://www.sec.gov/news/studies/2012/917-financial-literacy-study-part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ustrysuperaustralia.com/assets/Submission/100222-ISN-Super-System-Review-Phase-3-submission.pdf" TargetMode="External"/><Relationship Id="rId24" Type="http://schemas.openxmlformats.org/officeDocument/2006/relationships/hyperlink" Target="http://www.nestpensions.org.uk/schemeweb/NestWeb/includes/public/docs/Employers-guide-to-automatic-enrolment,PDF.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62/qjec.2006.121.2.505" TargetMode="External"/><Relationship Id="rId23" Type="http://schemas.openxmlformats.org/officeDocument/2006/relationships/hyperlink" Target="http://www.nestpensions.org.uk/schemeweb/NestWeb/includes/public/docs/The-future-of-retirement,pdf.pdf" TargetMode="External"/><Relationship Id="rId28" Type="http://schemas.openxmlformats.org/officeDocument/2006/relationships/hyperlink" Target="http://www.sec.gov/news/studies/2012/917-financial-literacy-study-part2.pdf" TargetMode="External"/><Relationship Id="rId10" Type="http://schemas.openxmlformats.org/officeDocument/2006/relationships/hyperlink" Target="http://fsi.gov.au/publications/final-report/" TargetMode="External"/><Relationship Id="rId19" Type="http://schemas.openxmlformats.org/officeDocument/2006/relationships/hyperlink" Target="http://grattan.edu.au/report/super-sting-how-to-stop-australians-paying-too-much-for-superannuatio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conomics.ox.ac.uk/Department-of-Economics-Discussion-Paper-Series/search-and-ripoff-externalities" TargetMode="External"/><Relationship Id="rId14" Type="http://schemas.openxmlformats.org/officeDocument/2006/relationships/hyperlink" Target="http://www.hbs.edu/faculty/Pages/download.aspx?name=SPOctober2014_final.pdf" TargetMode="External"/><Relationship Id="rId22" Type="http://schemas.openxmlformats.org/officeDocument/2006/relationships/hyperlink" Target="http://www.fca.org.uk/news/tr14-02-thematic-review-of-annuities" TargetMode="External"/><Relationship Id="rId27" Type="http://schemas.openxmlformats.org/officeDocument/2006/relationships/hyperlink" Target="http://www.pensionspolicyinstitute.org.uk/briefing-notes/briefing-note-76---financial-education-and-retiremen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nerdwallet.com/blog/investing/2013/hidden-401k-fees-plan-retirement-account-study/" TargetMode="External"/><Relationship Id="rId13" Type="http://schemas.openxmlformats.org/officeDocument/2006/relationships/hyperlink" Target="http://ap7cms9.episerverhosting.com/en/About-AP7/Your-pension/How-to-choose-a-premium-pension-fund/Fund-management-fees/" TargetMode="External"/><Relationship Id="rId3" Type="http://schemas.openxmlformats.org/officeDocument/2006/relationships/hyperlink" Target="https://www.nestpensions.org.uk/schemeweb/nest/aboutnest/investment-approach/nest-retirement-date-funds.html" TargetMode="External"/><Relationship Id="rId7" Type="http://schemas.openxmlformats.org/officeDocument/2006/relationships/hyperlink" Target="https://www.nestpensions.org.uk/schemeweb/NestWeb/includes/public/news/NEST-launches-its-retirement-blueprint-in-response-to-pension-freedoms.html" TargetMode="External"/><Relationship Id="rId12" Type="http://schemas.openxmlformats.org/officeDocument/2006/relationships/hyperlink" Target="http://www.epi.org/publication/here-is-whats-at-stake-with-the-conflict-of-interest-fiduciary-rule/" TargetMode="External"/><Relationship Id="rId2" Type="http://schemas.openxmlformats.org/officeDocument/2006/relationships/hyperlink" Target="mailto:pdiamond@mit.edu" TargetMode="External"/><Relationship Id="rId1" Type="http://schemas.openxmlformats.org/officeDocument/2006/relationships/hyperlink" Target="mailto:N.Barr@lse.ac.uk" TargetMode="External"/><Relationship Id="rId6" Type="http://schemas.openxmlformats.org/officeDocument/2006/relationships/hyperlink" Target="https://www.ap7.se/english/about-us/our-approach/" TargetMode="External"/><Relationship Id="rId11" Type="http://schemas.openxmlformats.org/officeDocument/2006/relationships/hyperlink" Target="http://www.huffingtonpost.com/dan-solin/the-battle-over-the-dols_b_7611170.html?utm_hp_ref=fifty&amp;ir=Fifty" TargetMode="External"/><Relationship Id="rId5" Type="http://schemas.openxmlformats.org/officeDocument/2006/relationships/hyperlink" Target="https://www.nestpensions.org.uk/schemeweb/nest/aboutnest/investment-approach/other-fund-choices/fund-factsheets.html" TargetMode="External"/><Relationship Id="rId10" Type="http://schemas.openxmlformats.org/officeDocument/2006/relationships/hyperlink" Target="http://www.bostonglobe.com/news/politics/2014/11/16/rules-protect-middle-class-investors-face-tough-fight-obama-final-two-years/kEzo0lm4qvt4wNIMIQMdVJ/story.html" TargetMode="External"/><Relationship Id="rId4" Type="http://schemas.openxmlformats.org/officeDocument/2006/relationships/hyperlink" Target="https://www.nestpensions.org.uk/schemeweb/nest/aboutnest/investment-approach/other-fund-choices/fund-factsheets.html" TargetMode="External"/><Relationship Id="rId9" Type="http://schemas.openxmlformats.org/officeDocument/2006/relationships/hyperlink" Target="http://www.ft.com/cms/s/2/b3ba77a2-18cd-11e5-a130-2e7db721f99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AA32D-70F3-47D9-8A90-27D0F605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10351</Words>
  <Characters>59006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Submission 74 - Nicholas Barr and Peter Diamond - Superannuation: Assessing Competitiveness and Efficiency - Public inquiry</vt:lpstr>
    </vt:vector>
  </TitlesOfParts>
  <Company>Nicholas Barr and Peter Diamond</Company>
  <LinksUpToDate>false</LinksUpToDate>
  <CharactersWithSpaces>69219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74 - Nicholas Barr and Peter Diamond - Superannuation: Assessing Competitiveness and Efficiency - Public inquiry</dc:title>
  <dc:creator>Nicholas Barr and Peter Diamond</dc:creator>
  <cp:lastModifiedBy>Productivity Commission</cp:lastModifiedBy>
  <cp:revision>17</cp:revision>
  <cp:lastPrinted>2017-09-11T07:39:00Z</cp:lastPrinted>
  <dcterms:created xsi:type="dcterms:W3CDTF">2017-09-09T13:28:00Z</dcterms:created>
  <dcterms:modified xsi:type="dcterms:W3CDTF">2017-10-17T02:46:00Z</dcterms:modified>
</cp:coreProperties>
</file>