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E6567" w14:textId="77777777" w:rsidR="00204E0F" w:rsidRDefault="003D5DA7">
      <w:r>
        <w:t>SUBMISSION</w:t>
      </w:r>
    </w:p>
    <w:p w14:paraId="6F44E4D3" w14:textId="77777777" w:rsidR="003D5DA7" w:rsidRDefault="003D5DA7">
      <w:r>
        <w:t>M.W. (Theo) LINDEN.</w:t>
      </w:r>
    </w:p>
    <w:p w14:paraId="6E5377F6" w14:textId="77777777" w:rsidR="003D5DA7" w:rsidRDefault="00E351C4">
      <w:r>
        <w:t>National Service …   2 Years 1969 to 1971</w:t>
      </w:r>
    </w:p>
    <w:p w14:paraId="132E14E7" w14:textId="77777777" w:rsidR="00E351C4" w:rsidRDefault="00E351C4">
      <w:r>
        <w:t>War Service:  Vietnam 1970 – 71 (9 months)</w:t>
      </w:r>
    </w:p>
    <w:p w14:paraId="69E49132" w14:textId="77777777" w:rsidR="00E351C4" w:rsidRDefault="00E351C4"/>
    <w:p w14:paraId="00A31C9C" w14:textId="77777777" w:rsidR="003D5DA7" w:rsidRDefault="003D5DA7">
      <w:r>
        <w:t>There are a few factors which form the basis of my submission, and I am aware that not everyone accepts some of these factors as TRUTHS. So I will make a few statements that I think should be accepted as universal truths in this day and age where we have learned so much from the history of so many wars.</w:t>
      </w:r>
    </w:p>
    <w:p w14:paraId="7AECD5ED" w14:textId="73052D42" w:rsidR="0005174B" w:rsidRDefault="0005174B">
      <w:r>
        <w:t>In my experience of dealing with Vietnam Veterans, I have found that the hardest task is to convince the veteran that there is something wrong with him or her. While their behavior might be suitable for survival mode in a war zone, it is not appropriate in normal everyday work mode. Working through</w:t>
      </w:r>
      <w:r w:rsidR="00F87828">
        <w:t xml:space="preserve"> this process of convincing the veteran, of their disabilit</w:t>
      </w:r>
      <w:bookmarkStart w:id="0" w:name="_GoBack"/>
      <w:bookmarkEnd w:id="0"/>
      <w:r w:rsidR="00F87828">
        <w:t>y to function, in a reasonable manner outside of the “war zone”, causes a stress-factor, level of anxiety of nine out of ten! The process also takes a few years to come to fruition, and at a heightened state of anxiety leaves the veteran in a very vulnerable</w:t>
      </w:r>
      <w:r w:rsidR="00070A15">
        <w:t xml:space="preserve"> state.</w:t>
      </w:r>
    </w:p>
    <w:p w14:paraId="28A63D08" w14:textId="4130DCFC" w:rsidR="00070A15" w:rsidRDefault="00070A15">
      <w:r>
        <w:t xml:space="preserve">Then comes the confronting difficulty of trying to get the DVA to accept </w:t>
      </w:r>
      <w:r w:rsidR="00A16637">
        <w:t>their</w:t>
      </w:r>
      <w:r>
        <w:t xml:space="preserve"> disability, so that a pension might provide some income </w:t>
      </w:r>
      <w:r w:rsidR="00A16637">
        <w:t xml:space="preserve">relief </w:t>
      </w:r>
      <w:r>
        <w:t>for the veteran’s family to survive. The lack of income and stressful</w:t>
      </w:r>
      <w:r w:rsidR="00A16637">
        <w:t>,</w:t>
      </w:r>
      <w:r>
        <w:t xml:space="preserve"> protracted procedure of dealing with the DVA, has a stress-factor level of anxiety of eight out of ten.</w:t>
      </w:r>
    </w:p>
    <w:p w14:paraId="7DE198EE" w14:textId="6A2B1ACC" w:rsidR="00291ACE" w:rsidRDefault="00A16637">
      <w:r>
        <w:t xml:space="preserve">In more recent times the Government’s and general public’s awareness has become more tolerant of the traumas caused by wars.  The overwhelming evidence from service personnel returning </w:t>
      </w:r>
      <w:r w:rsidR="00291ACE">
        <w:t>from Wars should be enough for any Government to grant the pension to Veterans on discharge, without having to prove that they satisfy certain criteria. This list is just a small example of war traumas by differing names.</w:t>
      </w:r>
    </w:p>
    <w:p w14:paraId="2355002C" w14:textId="77777777" w:rsidR="00291ACE" w:rsidRDefault="00291ACE">
      <w:r>
        <w:t xml:space="preserve"> WW I veterans suffering from “War Neurosis”</w:t>
      </w:r>
    </w:p>
    <w:p w14:paraId="47CBB387" w14:textId="77777777" w:rsidR="006A0C15" w:rsidRDefault="00291ACE">
      <w:r>
        <w:t>WW II veterans suffering from “Shell Shock</w:t>
      </w:r>
      <w:r w:rsidR="006A0C15">
        <w:t>”</w:t>
      </w:r>
    </w:p>
    <w:p w14:paraId="4DC6912D" w14:textId="77777777" w:rsidR="006A0C15" w:rsidRDefault="006A0C15">
      <w:r>
        <w:t>Vietnam Veterans suffering from “PTSD”</w:t>
      </w:r>
    </w:p>
    <w:p w14:paraId="41F3A6DA" w14:textId="63DC8C91" w:rsidR="00A16637" w:rsidRDefault="006A0C15">
      <w:r>
        <w:t>In each War</w:t>
      </w:r>
      <w:r w:rsidR="00FA5B38">
        <w:t>,</w:t>
      </w:r>
      <w:r>
        <w:t xml:space="preserve"> the Trauma is REAL and SEVERE, to the Veteran, no matter what name you ascribe to the condition.</w:t>
      </w:r>
      <w:r w:rsidR="00291ACE">
        <w:t xml:space="preserve"> </w:t>
      </w:r>
    </w:p>
    <w:p w14:paraId="77663D3A" w14:textId="2847BF86" w:rsidR="006A0C15" w:rsidRDefault="006A0C15"/>
    <w:p w14:paraId="3156661F" w14:textId="5F8EE5FC" w:rsidR="006A0C15" w:rsidRDefault="006A0C15">
      <w:r>
        <w:t>In general</w:t>
      </w:r>
      <w:r w:rsidR="000A3F94">
        <w:t>,</w:t>
      </w:r>
      <w:r>
        <w:t xml:space="preserve"> service personnel</w:t>
      </w:r>
      <w:r w:rsidR="000A3F94">
        <w:t>,</w:t>
      </w:r>
      <w:r>
        <w:t xml:space="preserve"> enlist into the forces during peace-time. Then for “POLITICAL REASONS” the Prime Minister and politicians send service personnel of</w:t>
      </w:r>
      <w:r w:rsidR="00FA5B38">
        <w:t>f</w:t>
      </w:r>
      <w:r>
        <w:t xml:space="preserve"> to life threatening engagements, which changes their lives forever</w:t>
      </w:r>
      <w:r w:rsidR="000A3F94">
        <w:t>.</w:t>
      </w:r>
      <w:r>
        <w:t xml:space="preserve"> </w:t>
      </w:r>
      <w:r w:rsidR="000A3F94">
        <w:t>Due to this “Politically” motivated essential service, the Prime Minister and Politicians, should legislate that:</w:t>
      </w:r>
    </w:p>
    <w:p w14:paraId="6A0618FC" w14:textId="034800A6" w:rsidR="000A3F94" w:rsidRDefault="000A3F94">
      <w:r>
        <w:lastRenderedPageBreak/>
        <w:t>A TPI PENSION</w:t>
      </w:r>
      <w:r w:rsidR="00B80586">
        <w:t xml:space="preserve"> AND GOLD CARD</w:t>
      </w:r>
      <w:r>
        <w:t xml:space="preserve"> SHOULD BE PAID TO A VETERAN ON DISCHARGE.</w:t>
      </w:r>
    </w:p>
    <w:p w14:paraId="74DDA600" w14:textId="5E284EF3" w:rsidR="000A3F94" w:rsidRDefault="000A3F94"/>
    <w:p w14:paraId="413F8534" w14:textId="51349115" w:rsidR="002F6E50" w:rsidRDefault="002F6E50">
      <w:r>
        <w:t xml:space="preserve">Due to the “Political Decision” with a detrimental outcome to the “Veteran” a “Political Renumeration” should be the Veterans entitlement on discharge. </w:t>
      </w:r>
    </w:p>
    <w:p w14:paraId="0E9EC26C" w14:textId="0819D73B" w:rsidR="002F6E50" w:rsidRDefault="002F6E50">
      <w:r>
        <w:t xml:space="preserve">This entitlement has already been earned by the veteran and does not require to be reviewed by the DVA because the Prime Minister and Politicians have </w:t>
      </w:r>
      <w:r w:rsidR="00333AE2">
        <w:t>“</w:t>
      </w:r>
      <w:r>
        <w:t>deemed</w:t>
      </w:r>
      <w:r w:rsidR="00333AE2">
        <w:t>”</w:t>
      </w:r>
      <w:r>
        <w:t xml:space="preserve"> the</w:t>
      </w:r>
      <w:r w:rsidR="00333AE2">
        <w:t xml:space="preserve"> veterans’</w:t>
      </w:r>
      <w:r>
        <w:t xml:space="preserve"> service to be sufficient cause for the payment of a pension.</w:t>
      </w:r>
    </w:p>
    <w:p w14:paraId="6262AE60" w14:textId="7EC87EB3" w:rsidR="00FA5B38" w:rsidRDefault="00FA5B38"/>
    <w:p w14:paraId="6CB19375" w14:textId="67C42537" w:rsidR="00FA5B38" w:rsidRDefault="00FA5B38">
      <w:r>
        <w:t>Within the above framework approx</w:t>
      </w:r>
      <w:r w:rsidR="006D1E1C">
        <w:t>imately five years of extreme stress and anxiety can be removed from the Veteran who does not need to suffer, a severe breakdown, followed by years of dealing with an antagonistic DVA.</w:t>
      </w:r>
    </w:p>
    <w:p w14:paraId="753343C0" w14:textId="77777777" w:rsidR="00B80586" w:rsidRDefault="006D1E1C">
      <w:r>
        <w:t>Also</w:t>
      </w:r>
      <w:r w:rsidR="00B80586">
        <w:t>,</w:t>
      </w:r>
      <w:r>
        <w:t xml:space="preserve"> within the above framework the DVA will benefit greatly, as it concentrates on helping the Veteran to re-adjust to civilian life by offering counselling and courses. The numerous DVA Staff that are involved with vetting and cross-checking claims could be red</w:t>
      </w:r>
      <w:r w:rsidR="00B80586">
        <w:t xml:space="preserve">eployed to helping the veteran. There would be no need for reviews of seemingly harsh decisions, once the Political decision has been made to: </w:t>
      </w:r>
    </w:p>
    <w:p w14:paraId="6AD49FAC" w14:textId="10FB91F0" w:rsidR="006D1E1C" w:rsidRDefault="00B80586">
      <w:r>
        <w:t>GRANT THE PENSION ON DISCHARGE.</w:t>
      </w:r>
    </w:p>
    <w:p w14:paraId="1E1A52DF" w14:textId="72E9EEB4" w:rsidR="000335D9" w:rsidRDefault="000335D9"/>
    <w:p w14:paraId="13776A5A" w14:textId="4D4A3F2E" w:rsidR="000335D9" w:rsidRDefault="00D54D6E">
      <w:r>
        <w:t>M.W</w:t>
      </w:r>
      <w:proofErr w:type="gramStart"/>
      <w:r>
        <w:t>.(</w:t>
      </w:r>
      <w:proofErr w:type="gramEnd"/>
      <w:r>
        <w:t>Theo)Linden</w:t>
      </w:r>
    </w:p>
    <w:p w14:paraId="7ABB857B" w14:textId="61270BBF" w:rsidR="00D54D6E" w:rsidRDefault="00D54D6E">
      <w:r>
        <w:t>11 June 2018</w:t>
      </w:r>
    </w:p>
    <w:sectPr w:rsidR="00D54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A7"/>
    <w:rsid w:val="000335D9"/>
    <w:rsid w:val="0005174B"/>
    <w:rsid w:val="00070A15"/>
    <w:rsid w:val="000A3F94"/>
    <w:rsid w:val="00204E0F"/>
    <w:rsid w:val="00291ACE"/>
    <w:rsid w:val="002F6E50"/>
    <w:rsid w:val="00333AE2"/>
    <w:rsid w:val="003D5DA7"/>
    <w:rsid w:val="006A0C15"/>
    <w:rsid w:val="006D1E1C"/>
    <w:rsid w:val="00A16637"/>
    <w:rsid w:val="00B80586"/>
    <w:rsid w:val="00D54D6E"/>
    <w:rsid w:val="00DC066C"/>
    <w:rsid w:val="00E351C4"/>
    <w:rsid w:val="00F87828"/>
    <w:rsid w:val="00FA1A33"/>
    <w:rsid w:val="00FA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D7FD"/>
  <w15:chartTrackingRefBased/>
  <w15:docId w15:val="{CC988FBC-EA44-4E7B-B8B4-D2076CC4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41 - Mattheus Linden - Compensation and Rehabilitation for Veterans - Public inquiry</vt:lpstr>
    </vt:vector>
  </TitlesOfParts>
  <Company>Mattheus Linden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41 - Mattheus Linden - Compensation and Rehabilitation for Veterans - Public inquiry</dc:title>
  <dc:subject/>
  <dc:creator>Mattheus Linden</dc:creator>
  <cp:keywords/>
  <dc:description/>
  <cp:lastModifiedBy>Productivity Commission</cp:lastModifiedBy>
  <cp:revision>7</cp:revision>
  <dcterms:created xsi:type="dcterms:W3CDTF">2018-06-01T01:58:00Z</dcterms:created>
  <dcterms:modified xsi:type="dcterms:W3CDTF">2018-06-25T00:51:00Z</dcterms:modified>
</cp:coreProperties>
</file>