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B72E0" w:rsidRDefault="00F36340">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1686560</wp:posOffset>
                </wp:positionV>
                <wp:extent cx="6448425" cy="798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6448425" cy="7981950"/>
                        </a:xfrm>
                        <a:prstGeom prst="rect">
                          <a:avLst/>
                        </a:prstGeom>
                        <a:solidFill>
                          <a:schemeClr val="lt1"/>
                        </a:solidFill>
                        <a:ln w="6350">
                          <a:noFill/>
                        </a:ln>
                      </wps:spPr>
                      <wps:txbx>
                        <w:txbxContent>
                          <w:p w:rsidR="00F36340" w:rsidRDefault="00F36340">
                            <w:pPr>
                              <w:rPr>
                                <w:lang w:val="en-US"/>
                              </w:rPr>
                            </w:pPr>
                          </w:p>
                          <w:p w:rsidR="00F36340" w:rsidRDefault="00AB33CA">
                            <w:pPr>
                              <w:rPr>
                                <w:lang w:val="en-US"/>
                              </w:rPr>
                            </w:pPr>
                            <w:r>
                              <w:rPr>
                                <w:lang w:val="en-US"/>
                              </w:rPr>
                              <w:t>RE: Remote Area Tax Concessions and Payments Paper.</w:t>
                            </w:r>
                          </w:p>
                          <w:p w:rsidR="00AB33CA" w:rsidRDefault="00AB33CA">
                            <w:pPr>
                              <w:rPr>
                                <w:lang w:val="en-US"/>
                              </w:rPr>
                            </w:pPr>
                            <w:r>
                              <w:rPr>
                                <w:lang w:val="en-US"/>
                              </w:rPr>
                              <w:t>To Whom It May Concern,</w:t>
                            </w:r>
                          </w:p>
                          <w:p w:rsidR="002E1EEC" w:rsidRDefault="00AB33CA">
                            <w:pPr>
                              <w:rPr>
                                <w:lang w:val="en-US"/>
                              </w:rPr>
                            </w:pPr>
                            <w:r>
                              <w:rPr>
                                <w:lang w:val="en-US"/>
                              </w:rPr>
                              <w:t>Galvins Plumbing Supplies is a Western Australian, family owned, 4</w:t>
                            </w:r>
                            <w:r w:rsidRPr="00AB33CA">
                              <w:rPr>
                                <w:vertAlign w:val="superscript"/>
                                <w:lang w:val="en-US"/>
                              </w:rPr>
                              <w:t>th</w:t>
                            </w:r>
                            <w:r>
                              <w:rPr>
                                <w:lang w:val="en-US"/>
                              </w:rPr>
                              <w:t xml:space="preserve"> Generation Plumbing Supply Business that has been trading for over 86 years. The Business now operates 21 stores throughout the Perth Metropolitan area, Southwest, Midwest, Pilbara, Kimberley and Northern Territory, giving us a good educated ability to comment from a business perspective on the current Remote Area Tax Concessions and Payments and any potential changes. Understanding this is an initial request for submissions</w:t>
                            </w:r>
                            <w:r w:rsidR="002E1EEC">
                              <w:rPr>
                                <w:lang w:val="en-US"/>
                              </w:rPr>
                              <w:t xml:space="preserve"> from the Commission,</w:t>
                            </w:r>
                            <w:r>
                              <w:rPr>
                                <w:lang w:val="en-US"/>
                              </w:rPr>
                              <w:t xml:space="preserve"> I will keep it brief and to the point by listing the key factors affecting business owners that operate in Regional or Remote areas.</w:t>
                            </w:r>
                          </w:p>
                          <w:p w:rsidR="00835174" w:rsidRDefault="002E1EEC" w:rsidP="002E1EEC">
                            <w:pPr>
                              <w:pStyle w:val="ListParagraph"/>
                              <w:numPr>
                                <w:ilvl w:val="0"/>
                                <w:numId w:val="2"/>
                              </w:numPr>
                              <w:rPr>
                                <w:lang w:val="en-US"/>
                              </w:rPr>
                            </w:pPr>
                            <w:r>
                              <w:rPr>
                                <w:lang w:val="en-US"/>
                              </w:rPr>
                              <w:t xml:space="preserve">Cost of living in Regional or Remote areas (Darwin and </w:t>
                            </w:r>
                            <w:proofErr w:type="spellStart"/>
                            <w:r>
                              <w:rPr>
                                <w:lang w:val="en-US"/>
                              </w:rPr>
                              <w:t>Geraldton</w:t>
                            </w:r>
                            <w:proofErr w:type="spellEnd"/>
                            <w:r>
                              <w:rPr>
                                <w:lang w:val="en-US"/>
                              </w:rPr>
                              <w:t xml:space="preserve"> included) is signi</w:t>
                            </w:r>
                            <w:r w:rsidR="00835174">
                              <w:rPr>
                                <w:lang w:val="en-US"/>
                              </w:rPr>
                              <w:t>fi</w:t>
                            </w:r>
                            <w:r>
                              <w:rPr>
                                <w:lang w:val="en-US"/>
                              </w:rPr>
                              <w:t>cant</w:t>
                            </w:r>
                            <w:r w:rsidR="00835174">
                              <w:rPr>
                                <w:lang w:val="en-US"/>
                              </w:rPr>
                              <w:t>l</w:t>
                            </w:r>
                            <w:r>
                              <w:rPr>
                                <w:lang w:val="en-US"/>
                              </w:rPr>
                              <w:t xml:space="preserve">y higher than in comparison to Capital Cities or Suburbs thereof. </w:t>
                            </w:r>
                          </w:p>
                          <w:p w:rsidR="00835174" w:rsidRDefault="00835174" w:rsidP="002E1EEC">
                            <w:pPr>
                              <w:pStyle w:val="ListParagraph"/>
                              <w:numPr>
                                <w:ilvl w:val="0"/>
                                <w:numId w:val="2"/>
                              </w:numPr>
                              <w:rPr>
                                <w:lang w:val="en-US"/>
                              </w:rPr>
                            </w:pPr>
                            <w:r>
                              <w:rPr>
                                <w:lang w:val="en-US"/>
                              </w:rPr>
                              <w:t>Cost of Operating a Business is directly affected by the cost of living</w:t>
                            </w:r>
                            <w:r w:rsidR="008632B8">
                              <w:rPr>
                                <w:lang w:val="en-US"/>
                              </w:rPr>
                              <w:t xml:space="preserve"> for an Employee</w:t>
                            </w:r>
                            <w:r>
                              <w:rPr>
                                <w:lang w:val="en-US"/>
                              </w:rPr>
                              <w:t xml:space="preserve">, which as a direct result requires higher wages to retain good staff along with other incentives. </w:t>
                            </w:r>
                          </w:p>
                          <w:p w:rsidR="002E1EEC" w:rsidRDefault="00835174" w:rsidP="002E1EEC">
                            <w:pPr>
                              <w:pStyle w:val="ListParagraph"/>
                              <w:numPr>
                                <w:ilvl w:val="0"/>
                                <w:numId w:val="2"/>
                              </w:numPr>
                              <w:rPr>
                                <w:lang w:val="en-US"/>
                              </w:rPr>
                            </w:pPr>
                            <w:r>
                              <w:rPr>
                                <w:lang w:val="en-US"/>
                              </w:rPr>
                              <w:t xml:space="preserve">Other incentives to attract and keep good staff </w:t>
                            </w:r>
                            <w:r w:rsidR="008632B8">
                              <w:rPr>
                                <w:lang w:val="en-US"/>
                              </w:rPr>
                              <w:t xml:space="preserve">that are classified as a Fringe Benefit </w:t>
                            </w:r>
                            <w:r>
                              <w:rPr>
                                <w:lang w:val="en-US"/>
                              </w:rPr>
                              <w:t xml:space="preserve">are listed below and something that is not uncommon for a lot of Businesses that operate in Regional and Remote areas (Darwin and </w:t>
                            </w:r>
                            <w:proofErr w:type="spellStart"/>
                            <w:r>
                              <w:rPr>
                                <w:lang w:val="en-US"/>
                              </w:rPr>
                              <w:t>Geraldton</w:t>
                            </w:r>
                            <w:proofErr w:type="spellEnd"/>
                            <w:r>
                              <w:rPr>
                                <w:lang w:val="en-US"/>
                              </w:rPr>
                              <w:t xml:space="preserve"> included).</w:t>
                            </w:r>
                          </w:p>
                          <w:p w:rsidR="008632B8" w:rsidRDefault="008632B8" w:rsidP="008632B8">
                            <w:pPr>
                              <w:pStyle w:val="ListParagraph"/>
                              <w:rPr>
                                <w:lang w:val="en-US"/>
                              </w:rPr>
                            </w:pPr>
                          </w:p>
                          <w:p w:rsidR="00835174" w:rsidRDefault="00835174" w:rsidP="00835174">
                            <w:pPr>
                              <w:pStyle w:val="ListParagraph"/>
                              <w:numPr>
                                <w:ilvl w:val="2"/>
                                <w:numId w:val="2"/>
                              </w:numPr>
                              <w:rPr>
                                <w:lang w:val="en-US"/>
                              </w:rPr>
                            </w:pPr>
                            <w:r>
                              <w:rPr>
                                <w:lang w:val="en-US"/>
                              </w:rPr>
                              <w:t>Company provided Accommodation which in all cases for our business is a fully maintained house with all utilities paid for.</w:t>
                            </w:r>
                          </w:p>
                          <w:p w:rsidR="00835174" w:rsidRDefault="00835174" w:rsidP="00835174">
                            <w:pPr>
                              <w:pStyle w:val="ListParagraph"/>
                              <w:numPr>
                                <w:ilvl w:val="2"/>
                                <w:numId w:val="2"/>
                              </w:numPr>
                              <w:rPr>
                                <w:lang w:val="en-US"/>
                              </w:rPr>
                            </w:pPr>
                            <w:r>
                              <w:rPr>
                                <w:lang w:val="en-US"/>
                              </w:rPr>
                              <w:t>Company provided vehicle with all fuel and running cost fully paid for.</w:t>
                            </w:r>
                          </w:p>
                          <w:p w:rsidR="00835174" w:rsidRDefault="00835174" w:rsidP="00835174">
                            <w:pPr>
                              <w:pStyle w:val="ListParagraph"/>
                              <w:numPr>
                                <w:ilvl w:val="2"/>
                                <w:numId w:val="2"/>
                              </w:numPr>
                              <w:rPr>
                                <w:lang w:val="en-US"/>
                              </w:rPr>
                            </w:pPr>
                            <w:r>
                              <w:rPr>
                                <w:lang w:val="en-US"/>
                              </w:rPr>
                              <w:t>Company paid Flights for employees and their families.</w:t>
                            </w:r>
                          </w:p>
                          <w:p w:rsidR="008632B8" w:rsidRDefault="008632B8" w:rsidP="008632B8">
                            <w:pPr>
                              <w:pStyle w:val="ListParagraph"/>
                              <w:ind w:left="2160"/>
                              <w:rPr>
                                <w:lang w:val="en-US"/>
                              </w:rPr>
                            </w:pPr>
                          </w:p>
                          <w:p w:rsidR="00EA5BDD" w:rsidRDefault="008632B8" w:rsidP="008632B8">
                            <w:pPr>
                              <w:pStyle w:val="ListParagraph"/>
                              <w:numPr>
                                <w:ilvl w:val="0"/>
                                <w:numId w:val="2"/>
                              </w:numPr>
                              <w:rPr>
                                <w:lang w:val="en-US"/>
                              </w:rPr>
                            </w:pPr>
                            <w:r>
                              <w:rPr>
                                <w:lang w:val="en-US"/>
                              </w:rPr>
                              <w:t xml:space="preserve">The exemption of FBT in many of the Regional and Remote areas we operate in is crucial to the survival and growth of ours, and many other businesses and directly affects employment in these Regional and Remote towns. We believe this needs to be expanded as there are Regional and Remote towns and cities that are not included in this incentive </w:t>
                            </w:r>
                            <w:proofErr w:type="spellStart"/>
                            <w:r>
                              <w:rPr>
                                <w:lang w:val="en-US"/>
                              </w:rPr>
                              <w:t>eg</w:t>
                            </w:r>
                            <w:proofErr w:type="spellEnd"/>
                            <w:r>
                              <w:rPr>
                                <w:lang w:val="en-US"/>
                              </w:rPr>
                              <w:t xml:space="preserve">: </w:t>
                            </w:r>
                            <w:proofErr w:type="spellStart"/>
                            <w:r>
                              <w:rPr>
                                <w:lang w:val="en-US"/>
                              </w:rPr>
                              <w:t>Geradlton</w:t>
                            </w:r>
                            <w:proofErr w:type="spellEnd"/>
                            <w:r>
                              <w:rPr>
                                <w:lang w:val="en-US"/>
                              </w:rPr>
                              <w:t xml:space="preserve"> and Darwin</w:t>
                            </w:r>
                            <w:r w:rsidR="00EA5BDD">
                              <w:rPr>
                                <w:lang w:val="en-US"/>
                              </w:rPr>
                              <w:t>, that should be due to cost of living and running a business.</w:t>
                            </w:r>
                          </w:p>
                          <w:p w:rsidR="00EA5BDD" w:rsidRDefault="00EA5BDD" w:rsidP="00EA5BDD">
                            <w:pPr>
                              <w:ind w:left="360"/>
                              <w:rPr>
                                <w:lang w:val="en-US"/>
                              </w:rPr>
                            </w:pPr>
                            <w:r>
                              <w:rPr>
                                <w:lang w:val="en-US"/>
                              </w:rPr>
                              <w:t>Costs of operating Businesses in Remote and Regional areas are continually increasing, any form of assistance through this review will be beneficial to not only the business owners but employees and local community</w:t>
                            </w:r>
                            <w:r w:rsidR="00AB1CD0">
                              <w:rPr>
                                <w:lang w:val="en-US"/>
                              </w:rPr>
                              <w:t xml:space="preserve">. Lastly, for input requested from the Issues Paper on a way of introducing ZTO to a business, this could be done in the way of Payroll tax exemption. </w:t>
                            </w:r>
                            <w:r>
                              <w:rPr>
                                <w:lang w:val="en-US"/>
                              </w:rPr>
                              <w:t xml:space="preserve"> </w:t>
                            </w:r>
                          </w:p>
                          <w:p w:rsidR="00EA5BDD" w:rsidRDefault="00EA5BDD" w:rsidP="00EA5BDD">
                            <w:pPr>
                              <w:ind w:left="360"/>
                              <w:rPr>
                                <w:lang w:val="en-US"/>
                              </w:rPr>
                            </w:pPr>
                          </w:p>
                          <w:p w:rsidR="00EA5BDD" w:rsidRDefault="00EA5BDD" w:rsidP="00EA5BDD">
                            <w:pPr>
                              <w:ind w:left="360"/>
                              <w:rPr>
                                <w:lang w:val="en-US"/>
                              </w:rPr>
                            </w:pPr>
                            <w:r>
                              <w:rPr>
                                <w:lang w:val="en-US"/>
                              </w:rPr>
                              <w:t>Yours Faithfully</w:t>
                            </w:r>
                          </w:p>
                          <w:p w:rsidR="00EA5BDD" w:rsidRDefault="00EA5BDD" w:rsidP="00EA5BDD">
                            <w:pPr>
                              <w:ind w:left="360"/>
                              <w:rPr>
                                <w:lang w:val="en-US"/>
                              </w:rPr>
                            </w:pPr>
                            <w:r>
                              <w:rPr>
                                <w:lang w:val="en-US"/>
                              </w:rPr>
                              <w:t>Reyn Bennell</w:t>
                            </w:r>
                          </w:p>
                          <w:p w:rsidR="00EA5BDD" w:rsidRDefault="00EA5BDD" w:rsidP="00EA5BDD">
                            <w:pPr>
                              <w:ind w:left="360"/>
                              <w:rPr>
                                <w:lang w:val="en-US"/>
                              </w:rPr>
                            </w:pPr>
                            <w:r>
                              <w:rPr>
                                <w:lang w:val="en-US"/>
                              </w:rPr>
                              <w:t>Managing Director</w:t>
                            </w:r>
                          </w:p>
                          <w:p w:rsidR="00EA5BDD" w:rsidRDefault="00EA5BDD" w:rsidP="00EA5BDD">
                            <w:pPr>
                              <w:ind w:left="360"/>
                              <w:rPr>
                                <w:lang w:val="en-US"/>
                              </w:rPr>
                            </w:pPr>
                            <w:r>
                              <w:rPr>
                                <w:lang w:val="en-US"/>
                              </w:rPr>
                              <w:t>Galvins Plumbing Supplies</w:t>
                            </w:r>
                          </w:p>
                          <w:p w:rsidR="00EA5BDD" w:rsidRPr="00EA5BDD" w:rsidRDefault="00EA5BDD" w:rsidP="00EA5BDD">
                            <w:pPr>
                              <w:ind w:left="360"/>
                              <w:rPr>
                                <w:lang w:val="en-US"/>
                              </w:rPr>
                            </w:pPr>
                          </w:p>
                          <w:p w:rsidR="00EA5BDD" w:rsidRDefault="00EA5BDD" w:rsidP="008632B8">
                            <w:pPr>
                              <w:pStyle w:val="ListParagraph"/>
                              <w:numPr>
                                <w:ilvl w:val="0"/>
                                <w:numId w:val="2"/>
                              </w:numPr>
                              <w:rPr>
                                <w:lang w:val="en-US"/>
                              </w:rPr>
                            </w:pPr>
                          </w:p>
                          <w:p w:rsidR="00EA5BDD" w:rsidRDefault="00EA5BDD" w:rsidP="00EA5BDD">
                            <w:pPr>
                              <w:pStyle w:val="ListParagraph"/>
                              <w:rPr>
                                <w:lang w:val="en-US"/>
                              </w:rPr>
                            </w:pPr>
                          </w:p>
                          <w:p w:rsidR="00EA5BDD" w:rsidRDefault="00EA5BDD" w:rsidP="00EA5BDD">
                            <w:pPr>
                              <w:pStyle w:val="ListParagraph"/>
                              <w:rPr>
                                <w:lang w:val="en-US"/>
                              </w:rPr>
                            </w:pPr>
                          </w:p>
                          <w:p w:rsidR="00EA5BDD" w:rsidRDefault="00EA5BDD" w:rsidP="00EA5BDD">
                            <w:pPr>
                              <w:pStyle w:val="ListParagraph"/>
                              <w:rPr>
                                <w:lang w:val="en-US"/>
                              </w:rPr>
                            </w:pPr>
                          </w:p>
                          <w:p w:rsidR="00EA5BDD" w:rsidRDefault="00EA5BDD" w:rsidP="008632B8">
                            <w:pPr>
                              <w:pStyle w:val="ListParagraph"/>
                              <w:numPr>
                                <w:ilvl w:val="0"/>
                                <w:numId w:val="2"/>
                              </w:numPr>
                              <w:rPr>
                                <w:lang w:val="en-US"/>
                              </w:rPr>
                            </w:pPr>
                          </w:p>
                          <w:p w:rsidR="008632B8" w:rsidRDefault="00EA5BDD" w:rsidP="008632B8">
                            <w:pPr>
                              <w:pStyle w:val="ListParagraph"/>
                              <w:numPr>
                                <w:ilvl w:val="0"/>
                                <w:numId w:val="2"/>
                              </w:numPr>
                              <w:rPr>
                                <w:lang w:val="en-US"/>
                              </w:rPr>
                            </w:pPr>
                            <w:r>
                              <w:rPr>
                                <w:lang w:val="en-US"/>
                              </w:rPr>
                              <w:t xml:space="preserve">We would also like to see the ZTO offered to Businesses in the form of Payroll tax exemption in these Remote and Regional areas </w:t>
                            </w:r>
                            <w:r w:rsidR="008632B8">
                              <w:rPr>
                                <w:lang w:val="en-US"/>
                              </w:rPr>
                              <w:t xml:space="preserve"> </w:t>
                            </w:r>
                          </w:p>
                          <w:p w:rsidR="008632B8" w:rsidRDefault="008632B8" w:rsidP="008632B8">
                            <w:pPr>
                              <w:pStyle w:val="ListParagraph"/>
                              <w:numPr>
                                <w:ilvl w:val="0"/>
                                <w:numId w:val="2"/>
                              </w:numPr>
                              <w:rPr>
                                <w:lang w:val="en-US"/>
                              </w:rPr>
                            </w:pPr>
                          </w:p>
                          <w:p w:rsidR="008632B8" w:rsidRDefault="008632B8" w:rsidP="008632B8">
                            <w:pPr>
                              <w:pStyle w:val="ListParagraph"/>
                              <w:rPr>
                                <w:lang w:val="en-US"/>
                              </w:rPr>
                            </w:pPr>
                            <w:r>
                              <w:rPr>
                                <w:lang w:val="en-US"/>
                              </w:rPr>
                              <w:t xml:space="preserve"> </w:t>
                            </w:r>
                          </w:p>
                          <w:p w:rsidR="00835174" w:rsidRPr="00835174" w:rsidRDefault="00835174" w:rsidP="00835174">
                            <w:pPr>
                              <w:ind w:left="360"/>
                              <w:rPr>
                                <w:lang w:val="en-US"/>
                              </w:rPr>
                            </w:pPr>
                            <w:r w:rsidRPr="00835174">
                              <w:rPr>
                                <w:lang w:val="en-US"/>
                              </w:rPr>
                              <w:t xml:space="preserve"> </w:t>
                            </w:r>
                            <w:r w:rsidRPr="00835174">
                              <w:rPr>
                                <w:lang w:val="en-US"/>
                              </w:rPr>
                              <w:tab/>
                            </w:r>
                            <w:r w:rsidRPr="00835174">
                              <w:rPr>
                                <w:lang w:val="en-US"/>
                              </w:rPr>
                              <w:tab/>
                            </w:r>
                            <w:r w:rsidRPr="00835174">
                              <w:rPr>
                                <w:lang w:val="en-US"/>
                              </w:rPr>
                              <w:tab/>
                            </w:r>
                            <w:r w:rsidRPr="00835174">
                              <w:rPr>
                                <w:lang w:val="en-US"/>
                              </w:rPr>
                              <w:tab/>
                            </w:r>
                          </w:p>
                          <w:p w:rsidR="002E1EEC" w:rsidRPr="002E1EEC" w:rsidRDefault="002E1EEC" w:rsidP="002E1EEC">
                            <w:pPr>
                              <w:pStyle w:val="ListParagraph"/>
                              <w:rPr>
                                <w:lang w:val="en-US"/>
                              </w:rPr>
                            </w:pPr>
                            <w:r>
                              <w:rPr>
                                <w:lang w:val="en-US"/>
                              </w:rPr>
                              <w:t xml:space="preserve">    </w:t>
                            </w:r>
                          </w:p>
                          <w:p w:rsidR="002E1EEC" w:rsidRPr="002E1EEC" w:rsidRDefault="002E1EEC" w:rsidP="002E1EEC">
                            <w:pPr>
                              <w:pStyle w:val="ListParagraph"/>
                              <w:rPr>
                                <w:lang w:val="en-US"/>
                              </w:rPr>
                            </w:pPr>
                          </w:p>
                          <w:p w:rsidR="00AB33CA" w:rsidRDefault="00AB33CA">
                            <w:pPr>
                              <w:rPr>
                                <w:lang w:val="en-US"/>
                              </w:rPr>
                            </w:pPr>
                            <w:r>
                              <w:rPr>
                                <w:lang w:val="en-US"/>
                              </w:rPr>
                              <w:t xml:space="preserve">   </w:t>
                            </w: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Pr="00F36340" w:rsidRDefault="00F3634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8.55pt;margin-top:132.8pt;width:507.75pt;height:6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" fillcolor="white [3201]" stroked="f" strokeweight=".5pt">
                <v:textbox>
                  <w:txbxContent>
                    <w:p w:rsidR="00F36340" w:rsidRDefault="00F36340">
                      <w:pPr>
                        <w:rPr>
                          <w:lang w:val="en-US"/>
                        </w:rPr>
                      </w:pPr>
                    </w:p>
                    <w:p w:rsidR="00F36340" w:rsidRDefault="00AB33CA">
                      <w:pPr>
                        <w:rPr>
                          <w:lang w:val="en-US"/>
                        </w:rPr>
                      </w:pPr>
                      <w:r>
                        <w:rPr>
                          <w:lang w:val="en-US"/>
                        </w:rPr>
                        <w:t>RE: Remote Area Tax Concessions and Payments Paper.</w:t>
                      </w:r>
                    </w:p>
                    <w:p w:rsidR="00AB33CA" w:rsidRDefault="00AB33CA">
                      <w:pPr>
                        <w:rPr>
                          <w:lang w:val="en-US"/>
                        </w:rPr>
                      </w:pPr>
                      <w:r>
                        <w:rPr>
                          <w:lang w:val="en-US"/>
                        </w:rPr>
                        <w:t>To Whom It May Concern,</w:t>
                      </w:r>
                    </w:p>
                    <w:p w:rsidR="002E1EEC" w:rsidRDefault="00AB33CA">
                      <w:pPr>
                        <w:rPr>
                          <w:lang w:val="en-US"/>
                        </w:rPr>
                      </w:pPr>
                      <w:r>
                        <w:rPr>
                          <w:lang w:val="en-US"/>
                        </w:rPr>
                        <w:t>Galvins Plumbing Supplies is a Western Australian, family owned, 4</w:t>
                      </w:r>
                      <w:r w:rsidRPr="00AB33CA">
                        <w:rPr>
                          <w:vertAlign w:val="superscript"/>
                          <w:lang w:val="en-US"/>
                        </w:rPr>
                        <w:t>th</w:t>
                      </w:r>
                      <w:r>
                        <w:rPr>
                          <w:lang w:val="en-US"/>
                        </w:rPr>
                        <w:t xml:space="preserve"> Generation Plumbing Supply Business that has been trading for over 86 years. The Business now operates 21 stores throughout the Perth Metropolitan area, Southwest, Midwest, Pilbara, Kimberley and Northern Territory, giving us a good educated ability to comment from a business perspective on the current Remote Area Tax Concessions and Payments and any potential changes. Understanding this is an initial request for submissions</w:t>
                      </w:r>
                      <w:r w:rsidR="002E1EEC">
                        <w:rPr>
                          <w:lang w:val="en-US"/>
                        </w:rPr>
                        <w:t xml:space="preserve"> from the Commission,</w:t>
                      </w:r>
                      <w:r>
                        <w:rPr>
                          <w:lang w:val="en-US"/>
                        </w:rPr>
                        <w:t xml:space="preserve"> I will keep it brief and to the point by listing the key factors affecting business owners that operate in Regional or Remote areas.</w:t>
                      </w:r>
                    </w:p>
                    <w:p w:rsidR="00835174" w:rsidRDefault="002E1EEC" w:rsidP="002E1EEC">
                      <w:pPr>
                        <w:pStyle w:val="ListParagraph"/>
                        <w:numPr>
                          <w:ilvl w:val="0"/>
                          <w:numId w:val="2"/>
                        </w:numPr>
                        <w:rPr>
                          <w:lang w:val="en-US"/>
                        </w:rPr>
                      </w:pPr>
                      <w:r>
                        <w:rPr>
                          <w:lang w:val="en-US"/>
                        </w:rPr>
                        <w:t xml:space="preserve">Cost of living in Regional or Remote areas (Darwin and </w:t>
                      </w:r>
                      <w:proofErr w:type="spellStart"/>
                      <w:r>
                        <w:rPr>
                          <w:lang w:val="en-US"/>
                        </w:rPr>
                        <w:t>Geraldton</w:t>
                      </w:r>
                      <w:proofErr w:type="spellEnd"/>
                      <w:r>
                        <w:rPr>
                          <w:lang w:val="en-US"/>
                        </w:rPr>
                        <w:t xml:space="preserve"> included) is signi</w:t>
                      </w:r>
                      <w:r w:rsidR="00835174">
                        <w:rPr>
                          <w:lang w:val="en-US"/>
                        </w:rPr>
                        <w:t>fi</w:t>
                      </w:r>
                      <w:r>
                        <w:rPr>
                          <w:lang w:val="en-US"/>
                        </w:rPr>
                        <w:t>cant</w:t>
                      </w:r>
                      <w:r w:rsidR="00835174">
                        <w:rPr>
                          <w:lang w:val="en-US"/>
                        </w:rPr>
                        <w:t>l</w:t>
                      </w:r>
                      <w:r>
                        <w:rPr>
                          <w:lang w:val="en-US"/>
                        </w:rPr>
                        <w:t xml:space="preserve">y higher than in comparison to Capital Cities or Suburbs thereof. </w:t>
                      </w:r>
                    </w:p>
                    <w:p w:rsidR="00835174" w:rsidRDefault="00835174" w:rsidP="002E1EEC">
                      <w:pPr>
                        <w:pStyle w:val="ListParagraph"/>
                        <w:numPr>
                          <w:ilvl w:val="0"/>
                          <w:numId w:val="2"/>
                        </w:numPr>
                        <w:rPr>
                          <w:lang w:val="en-US"/>
                        </w:rPr>
                      </w:pPr>
                      <w:r>
                        <w:rPr>
                          <w:lang w:val="en-US"/>
                        </w:rPr>
                        <w:t>Cost of Operating a Business is directly affected by the cost of living</w:t>
                      </w:r>
                      <w:r w:rsidR="008632B8">
                        <w:rPr>
                          <w:lang w:val="en-US"/>
                        </w:rPr>
                        <w:t xml:space="preserve"> for an Employee</w:t>
                      </w:r>
                      <w:r>
                        <w:rPr>
                          <w:lang w:val="en-US"/>
                        </w:rPr>
                        <w:t xml:space="preserve">, which as a direct result requires higher wages to retain good staff along with other incentives. </w:t>
                      </w:r>
                    </w:p>
                    <w:p w:rsidR="002E1EEC" w:rsidRDefault="00835174" w:rsidP="002E1EEC">
                      <w:pPr>
                        <w:pStyle w:val="ListParagraph"/>
                        <w:numPr>
                          <w:ilvl w:val="0"/>
                          <w:numId w:val="2"/>
                        </w:numPr>
                        <w:rPr>
                          <w:lang w:val="en-US"/>
                        </w:rPr>
                      </w:pPr>
                      <w:r>
                        <w:rPr>
                          <w:lang w:val="en-US"/>
                        </w:rPr>
                        <w:t xml:space="preserve">Other incentives to attract and keep good staff </w:t>
                      </w:r>
                      <w:r w:rsidR="008632B8">
                        <w:rPr>
                          <w:lang w:val="en-US"/>
                        </w:rPr>
                        <w:t xml:space="preserve">that are classified as a Fringe Benefit </w:t>
                      </w:r>
                      <w:r>
                        <w:rPr>
                          <w:lang w:val="en-US"/>
                        </w:rPr>
                        <w:t xml:space="preserve">are listed below and something that is not uncommon for a lot of Businesses that operate in Regional and Remote areas (Darwin and </w:t>
                      </w:r>
                      <w:proofErr w:type="spellStart"/>
                      <w:r>
                        <w:rPr>
                          <w:lang w:val="en-US"/>
                        </w:rPr>
                        <w:t>Geraldton</w:t>
                      </w:r>
                      <w:proofErr w:type="spellEnd"/>
                      <w:r>
                        <w:rPr>
                          <w:lang w:val="en-US"/>
                        </w:rPr>
                        <w:t xml:space="preserve"> included).</w:t>
                      </w:r>
                    </w:p>
                    <w:p w:rsidR="008632B8" w:rsidRDefault="008632B8" w:rsidP="008632B8">
                      <w:pPr>
                        <w:pStyle w:val="ListParagraph"/>
                        <w:rPr>
                          <w:lang w:val="en-US"/>
                        </w:rPr>
                      </w:pPr>
                    </w:p>
                    <w:p w:rsidR="00835174" w:rsidRDefault="00835174" w:rsidP="00835174">
                      <w:pPr>
                        <w:pStyle w:val="ListParagraph"/>
                        <w:numPr>
                          <w:ilvl w:val="2"/>
                          <w:numId w:val="2"/>
                        </w:numPr>
                        <w:rPr>
                          <w:lang w:val="en-US"/>
                        </w:rPr>
                      </w:pPr>
                      <w:r>
                        <w:rPr>
                          <w:lang w:val="en-US"/>
                        </w:rPr>
                        <w:t>Company provided Accommodation which in all cases for our business is a fully maintained house with all utilities paid for.</w:t>
                      </w:r>
                    </w:p>
                    <w:p w:rsidR="00835174" w:rsidRDefault="00835174" w:rsidP="00835174">
                      <w:pPr>
                        <w:pStyle w:val="ListParagraph"/>
                        <w:numPr>
                          <w:ilvl w:val="2"/>
                          <w:numId w:val="2"/>
                        </w:numPr>
                        <w:rPr>
                          <w:lang w:val="en-US"/>
                        </w:rPr>
                      </w:pPr>
                      <w:r>
                        <w:rPr>
                          <w:lang w:val="en-US"/>
                        </w:rPr>
                        <w:t>Company provided vehicle with all fuel and running cost fully paid for.</w:t>
                      </w:r>
                    </w:p>
                    <w:p w:rsidR="00835174" w:rsidRDefault="00835174" w:rsidP="00835174">
                      <w:pPr>
                        <w:pStyle w:val="ListParagraph"/>
                        <w:numPr>
                          <w:ilvl w:val="2"/>
                          <w:numId w:val="2"/>
                        </w:numPr>
                        <w:rPr>
                          <w:lang w:val="en-US"/>
                        </w:rPr>
                      </w:pPr>
                      <w:r>
                        <w:rPr>
                          <w:lang w:val="en-US"/>
                        </w:rPr>
                        <w:t>Company paid Flights for employees and their families.</w:t>
                      </w:r>
                    </w:p>
                    <w:p w:rsidR="008632B8" w:rsidRDefault="008632B8" w:rsidP="008632B8">
                      <w:pPr>
                        <w:pStyle w:val="ListParagraph"/>
                        <w:ind w:left="2160"/>
                        <w:rPr>
                          <w:lang w:val="en-US"/>
                        </w:rPr>
                      </w:pPr>
                    </w:p>
                    <w:p w:rsidR="00EA5BDD" w:rsidRDefault="008632B8" w:rsidP="008632B8">
                      <w:pPr>
                        <w:pStyle w:val="ListParagraph"/>
                        <w:numPr>
                          <w:ilvl w:val="0"/>
                          <w:numId w:val="2"/>
                        </w:numPr>
                        <w:rPr>
                          <w:lang w:val="en-US"/>
                        </w:rPr>
                      </w:pPr>
                      <w:r>
                        <w:rPr>
                          <w:lang w:val="en-US"/>
                        </w:rPr>
                        <w:t xml:space="preserve">The exemption of FBT in many of the Regional and Remote areas we operate in is crucial to the survival and growth of ours, and many other businesses and directly affects employment in these Regional and Remote towns. We believe this needs to be expanded as there are Regional and Remote towns and cities that are not included in this incentive </w:t>
                      </w:r>
                      <w:proofErr w:type="spellStart"/>
                      <w:r>
                        <w:rPr>
                          <w:lang w:val="en-US"/>
                        </w:rPr>
                        <w:t>eg</w:t>
                      </w:r>
                      <w:proofErr w:type="spellEnd"/>
                      <w:r>
                        <w:rPr>
                          <w:lang w:val="en-US"/>
                        </w:rPr>
                        <w:t xml:space="preserve">: </w:t>
                      </w:r>
                      <w:proofErr w:type="spellStart"/>
                      <w:r>
                        <w:rPr>
                          <w:lang w:val="en-US"/>
                        </w:rPr>
                        <w:t>Geradlton</w:t>
                      </w:r>
                      <w:proofErr w:type="spellEnd"/>
                      <w:r>
                        <w:rPr>
                          <w:lang w:val="en-US"/>
                        </w:rPr>
                        <w:t xml:space="preserve"> and </w:t>
                      </w:r>
                      <w:proofErr w:type="gramStart"/>
                      <w:r>
                        <w:rPr>
                          <w:lang w:val="en-US"/>
                        </w:rPr>
                        <w:t>Darwin</w:t>
                      </w:r>
                      <w:r w:rsidR="00EA5BDD">
                        <w:rPr>
                          <w:lang w:val="en-US"/>
                        </w:rPr>
                        <w:t>, that</w:t>
                      </w:r>
                      <w:proofErr w:type="gramEnd"/>
                      <w:r w:rsidR="00EA5BDD">
                        <w:rPr>
                          <w:lang w:val="en-US"/>
                        </w:rPr>
                        <w:t xml:space="preserve"> should be due to cost of living and running a business.</w:t>
                      </w:r>
                    </w:p>
                    <w:p w:rsidR="00EA5BDD" w:rsidRDefault="00EA5BDD" w:rsidP="00EA5BDD">
                      <w:pPr>
                        <w:ind w:left="360"/>
                        <w:rPr>
                          <w:lang w:val="en-US"/>
                        </w:rPr>
                      </w:pPr>
                      <w:r>
                        <w:rPr>
                          <w:lang w:val="en-US"/>
                        </w:rPr>
                        <w:t>Costs of operating Businesses in Remote and Regional areas are continually increasing, any form of assistance through this review will be beneficial to not only the business owners but employees and local community</w:t>
                      </w:r>
                      <w:r w:rsidR="00AB1CD0">
                        <w:rPr>
                          <w:lang w:val="en-US"/>
                        </w:rPr>
                        <w:t xml:space="preserve">. Lastly, for input requested from the Issues Paper on a way of introducing ZTO to a business, this could be done in the way of Payroll tax exemption. </w:t>
                      </w:r>
                      <w:bookmarkStart w:id="1" w:name="_GoBack"/>
                      <w:bookmarkEnd w:id="1"/>
                      <w:r>
                        <w:rPr>
                          <w:lang w:val="en-US"/>
                        </w:rPr>
                        <w:t xml:space="preserve"> </w:t>
                      </w:r>
                    </w:p>
                    <w:p w:rsidR="00EA5BDD" w:rsidRDefault="00EA5BDD" w:rsidP="00EA5BDD">
                      <w:pPr>
                        <w:ind w:left="360"/>
                        <w:rPr>
                          <w:lang w:val="en-US"/>
                        </w:rPr>
                      </w:pPr>
                    </w:p>
                    <w:p w:rsidR="00EA5BDD" w:rsidRDefault="00EA5BDD" w:rsidP="00EA5BDD">
                      <w:pPr>
                        <w:ind w:left="360"/>
                        <w:rPr>
                          <w:lang w:val="en-US"/>
                        </w:rPr>
                      </w:pPr>
                      <w:r>
                        <w:rPr>
                          <w:lang w:val="en-US"/>
                        </w:rPr>
                        <w:t>Yours Faithfully</w:t>
                      </w:r>
                    </w:p>
                    <w:p w:rsidR="00EA5BDD" w:rsidRDefault="00EA5BDD" w:rsidP="00EA5BDD">
                      <w:pPr>
                        <w:ind w:left="360"/>
                        <w:rPr>
                          <w:lang w:val="en-US"/>
                        </w:rPr>
                      </w:pPr>
                      <w:r>
                        <w:rPr>
                          <w:lang w:val="en-US"/>
                        </w:rPr>
                        <w:t>Reyn Bennell</w:t>
                      </w:r>
                    </w:p>
                    <w:p w:rsidR="00EA5BDD" w:rsidRDefault="00EA5BDD" w:rsidP="00EA5BDD">
                      <w:pPr>
                        <w:ind w:left="360"/>
                        <w:rPr>
                          <w:lang w:val="en-US"/>
                        </w:rPr>
                      </w:pPr>
                      <w:r>
                        <w:rPr>
                          <w:lang w:val="en-US"/>
                        </w:rPr>
                        <w:t>Managing Director</w:t>
                      </w:r>
                    </w:p>
                    <w:p w:rsidR="00EA5BDD" w:rsidRDefault="00EA5BDD" w:rsidP="00EA5BDD">
                      <w:pPr>
                        <w:ind w:left="360"/>
                        <w:rPr>
                          <w:lang w:val="en-US"/>
                        </w:rPr>
                      </w:pPr>
                      <w:r>
                        <w:rPr>
                          <w:lang w:val="en-US"/>
                        </w:rPr>
                        <w:t>Galvins Plumbing Supplies</w:t>
                      </w:r>
                    </w:p>
                    <w:p w:rsidR="00EA5BDD" w:rsidRPr="00EA5BDD" w:rsidRDefault="00EA5BDD" w:rsidP="00EA5BDD">
                      <w:pPr>
                        <w:ind w:left="360"/>
                        <w:rPr>
                          <w:lang w:val="en-US"/>
                        </w:rPr>
                      </w:pPr>
                    </w:p>
                    <w:p w:rsidR="00EA5BDD" w:rsidRDefault="00EA5BDD" w:rsidP="008632B8">
                      <w:pPr>
                        <w:pStyle w:val="ListParagraph"/>
                        <w:numPr>
                          <w:ilvl w:val="0"/>
                          <w:numId w:val="2"/>
                        </w:numPr>
                        <w:rPr>
                          <w:lang w:val="en-US"/>
                        </w:rPr>
                      </w:pPr>
                    </w:p>
                    <w:p w:rsidR="00EA5BDD" w:rsidRDefault="00EA5BDD" w:rsidP="00EA5BDD">
                      <w:pPr>
                        <w:pStyle w:val="ListParagraph"/>
                        <w:rPr>
                          <w:lang w:val="en-US"/>
                        </w:rPr>
                      </w:pPr>
                    </w:p>
                    <w:p w:rsidR="00EA5BDD" w:rsidRDefault="00EA5BDD" w:rsidP="00EA5BDD">
                      <w:pPr>
                        <w:pStyle w:val="ListParagraph"/>
                        <w:rPr>
                          <w:lang w:val="en-US"/>
                        </w:rPr>
                      </w:pPr>
                    </w:p>
                    <w:p w:rsidR="00EA5BDD" w:rsidRDefault="00EA5BDD" w:rsidP="00EA5BDD">
                      <w:pPr>
                        <w:pStyle w:val="ListParagraph"/>
                        <w:rPr>
                          <w:lang w:val="en-US"/>
                        </w:rPr>
                      </w:pPr>
                    </w:p>
                    <w:p w:rsidR="00EA5BDD" w:rsidRDefault="00EA5BDD" w:rsidP="008632B8">
                      <w:pPr>
                        <w:pStyle w:val="ListParagraph"/>
                        <w:numPr>
                          <w:ilvl w:val="0"/>
                          <w:numId w:val="2"/>
                        </w:numPr>
                        <w:rPr>
                          <w:lang w:val="en-US"/>
                        </w:rPr>
                      </w:pPr>
                    </w:p>
                    <w:p w:rsidR="008632B8" w:rsidRDefault="00EA5BDD" w:rsidP="008632B8">
                      <w:pPr>
                        <w:pStyle w:val="ListParagraph"/>
                        <w:numPr>
                          <w:ilvl w:val="0"/>
                          <w:numId w:val="2"/>
                        </w:numPr>
                        <w:rPr>
                          <w:lang w:val="en-US"/>
                        </w:rPr>
                      </w:pPr>
                      <w:r>
                        <w:rPr>
                          <w:lang w:val="en-US"/>
                        </w:rPr>
                        <w:t xml:space="preserve">We would also like to see the ZTO offered to Businesses in the form of Payroll tax exemption in these Remote and Regional areas </w:t>
                      </w:r>
                      <w:r w:rsidR="008632B8">
                        <w:rPr>
                          <w:lang w:val="en-US"/>
                        </w:rPr>
                        <w:t xml:space="preserve"> </w:t>
                      </w:r>
                    </w:p>
                    <w:p w:rsidR="008632B8" w:rsidRDefault="008632B8" w:rsidP="008632B8">
                      <w:pPr>
                        <w:pStyle w:val="ListParagraph"/>
                        <w:numPr>
                          <w:ilvl w:val="0"/>
                          <w:numId w:val="2"/>
                        </w:numPr>
                        <w:rPr>
                          <w:lang w:val="en-US"/>
                        </w:rPr>
                      </w:pPr>
                    </w:p>
                    <w:p w:rsidR="008632B8" w:rsidRDefault="008632B8" w:rsidP="008632B8">
                      <w:pPr>
                        <w:pStyle w:val="ListParagraph"/>
                        <w:rPr>
                          <w:lang w:val="en-US"/>
                        </w:rPr>
                      </w:pPr>
                      <w:r>
                        <w:rPr>
                          <w:lang w:val="en-US"/>
                        </w:rPr>
                        <w:t xml:space="preserve"> </w:t>
                      </w:r>
                    </w:p>
                    <w:p w:rsidR="00835174" w:rsidRPr="00835174" w:rsidRDefault="00835174" w:rsidP="00835174">
                      <w:pPr>
                        <w:ind w:left="360"/>
                        <w:rPr>
                          <w:lang w:val="en-US"/>
                        </w:rPr>
                      </w:pPr>
                      <w:r w:rsidRPr="00835174">
                        <w:rPr>
                          <w:lang w:val="en-US"/>
                        </w:rPr>
                        <w:t xml:space="preserve"> </w:t>
                      </w:r>
                      <w:r w:rsidRPr="00835174">
                        <w:rPr>
                          <w:lang w:val="en-US"/>
                        </w:rPr>
                        <w:tab/>
                      </w:r>
                      <w:r w:rsidRPr="00835174">
                        <w:rPr>
                          <w:lang w:val="en-US"/>
                        </w:rPr>
                        <w:tab/>
                      </w:r>
                      <w:r w:rsidRPr="00835174">
                        <w:rPr>
                          <w:lang w:val="en-US"/>
                        </w:rPr>
                        <w:tab/>
                      </w:r>
                      <w:r w:rsidRPr="00835174">
                        <w:rPr>
                          <w:lang w:val="en-US"/>
                        </w:rPr>
                        <w:tab/>
                      </w:r>
                    </w:p>
                    <w:p w:rsidR="002E1EEC" w:rsidRPr="002E1EEC" w:rsidRDefault="002E1EEC" w:rsidP="002E1EEC">
                      <w:pPr>
                        <w:pStyle w:val="ListParagraph"/>
                        <w:rPr>
                          <w:lang w:val="en-US"/>
                        </w:rPr>
                      </w:pPr>
                      <w:r>
                        <w:rPr>
                          <w:lang w:val="en-US"/>
                        </w:rPr>
                        <w:t xml:space="preserve">    </w:t>
                      </w:r>
                    </w:p>
                    <w:p w:rsidR="002E1EEC" w:rsidRPr="002E1EEC" w:rsidRDefault="002E1EEC" w:rsidP="002E1EEC">
                      <w:pPr>
                        <w:pStyle w:val="ListParagraph"/>
                        <w:rPr>
                          <w:lang w:val="en-US"/>
                        </w:rPr>
                      </w:pPr>
                    </w:p>
                    <w:p w:rsidR="00AB33CA" w:rsidRDefault="00AB33CA">
                      <w:pPr>
                        <w:rPr>
                          <w:lang w:val="en-US"/>
                        </w:rPr>
                      </w:pPr>
                      <w:r>
                        <w:rPr>
                          <w:lang w:val="en-US"/>
                        </w:rPr>
                        <w:t xml:space="preserve">   </w:t>
                      </w: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Default="00F36340">
                      <w:pPr>
                        <w:rPr>
                          <w:lang w:val="en-US"/>
                        </w:rPr>
                      </w:pPr>
                    </w:p>
                    <w:p w:rsidR="00F36340" w:rsidRPr="00F36340" w:rsidRDefault="00F36340">
                      <w:pPr>
                        <w:rPr>
                          <w:lang w:val="en-US"/>
                        </w:rPr>
                      </w:pPr>
                    </w:p>
                  </w:txbxContent>
                </v:textbox>
              </v:shape>
            </w:pict>
          </mc:Fallback>
        </mc:AlternateContent>
      </w:r>
      <w:r>
        <w:rPr>
          <w:noProof/>
          <w:lang w:eastAsia="en-AU"/>
        </w:rPr>
        <w:drawing>
          <wp:inline distT="0" distB="0" distL="0" distR="0">
            <wp:extent cx="6893502" cy="101250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Lett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98905" cy="10133012"/>
                    </a:xfrm>
                    <a:prstGeom prst="rect">
                      <a:avLst/>
                    </a:prstGeom>
                  </pic:spPr>
                </pic:pic>
              </a:graphicData>
            </a:graphic>
          </wp:inline>
        </w:drawing>
      </w:r>
    </w:p>
    <w:sectPr w:rsidR="003B72E0" w:rsidSect="00D96928">
      <w:pgSz w:w="11906" w:h="16838" w:code="9"/>
      <w:pgMar w:top="284" w:right="991" w:bottom="709" w:left="709"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327C8"/>
    <w:multiLevelType w:val="hybridMultilevel"/>
    <w:tmpl w:val="8D603D26"/>
    <w:lvl w:ilvl="0" w:tplc="0FF0AC6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E15CD"/>
    <w:multiLevelType w:val="hybridMultilevel"/>
    <w:tmpl w:val="40243358"/>
    <w:lvl w:ilvl="0" w:tplc="6F6886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40"/>
    <w:rsid w:val="002E1EEC"/>
    <w:rsid w:val="003B72E0"/>
    <w:rsid w:val="007573F7"/>
    <w:rsid w:val="00835174"/>
    <w:rsid w:val="008632B8"/>
    <w:rsid w:val="009245AF"/>
    <w:rsid w:val="00AB1CD0"/>
    <w:rsid w:val="00AB33CA"/>
    <w:rsid w:val="00D96928"/>
    <w:rsid w:val="00EA5BDD"/>
    <w:rsid w:val="00F36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4EAD6-07C6-4355-BE1F-8286BA2B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340"/>
    <w:rPr>
      <w:rFonts w:ascii="Segoe UI" w:hAnsi="Segoe UI" w:cs="Segoe UI"/>
      <w:sz w:val="18"/>
      <w:szCs w:val="18"/>
    </w:rPr>
  </w:style>
  <w:style w:type="paragraph" w:styleId="ListParagraph">
    <w:name w:val="List Paragraph"/>
    <w:basedOn w:val="Normal"/>
    <w:uiPriority w:val="34"/>
    <w:qFormat/>
    <w:rsid w:val="002E1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BBCF21CA.dotm</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Submission 30 - Galvins Plumbing Supplies - Remote Area Tax Concessions and Payments - Commissioned study</vt:lpstr>
    </vt:vector>
  </TitlesOfParts>
  <Company>Galvins Plumbing Supplies</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Galvins Plumbing Supplies - Remote Area Tax Concessions and Payments - Commissioned study</dc:title>
  <dc:subject/>
  <dc:creator>Galvins Plumbing Supplies</dc:creator>
  <cp:keywords/>
  <dc:description/>
  <cp:lastModifiedBy>Productivity Commission</cp:lastModifiedBy>
  <cp:revision>3</cp:revision>
  <cp:lastPrinted>2017-11-14T05:14:00Z</cp:lastPrinted>
  <dcterms:created xsi:type="dcterms:W3CDTF">2019-04-29T04:14:00Z</dcterms:created>
  <dcterms:modified xsi:type="dcterms:W3CDTF">2019-04-30T02:51:00Z</dcterms:modified>
</cp:coreProperties>
</file>