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63E" w:rsidRDefault="000C563E" w:rsidP="000C563E">
      <w:pPr>
        <w:pStyle w:val="NormalWeb"/>
      </w:pPr>
      <w:bookmarkStart w:id="0" w:name="_GoBack"/>
      <w:bookmarkEnd w:id="0"/>
      <w:r>
        <w:t xml:space="preserve">We live in a metropolitan area that recently went live with </w:t>
      </w:r>
      <w:proofErr w:type="spellStart"/>
      <w:r>
        <w:t>NBN</w:t>
      </w:r>
      <w:proofErr w:type="spellEnd"/>
      <w:r>
        <w:t xml:space="preserve"> </w:t>
      </w:r>
      <w:proofErr w:type="spellStart"/>
      <w:r>
        <w:t>FTTN</w:t>
      </w:r>
      <w:proofErr w:type="spellEnd"/>
      <w:r>
        <w:t xml:space="preserve">. Fixed exchange connected telephone services will be 'cut off' in approximately 1 year for all residents whether they take an </w:t>
      </w:r>
      <w:proofErr w:type="spellStart"/>
      <w:r>
        <w:t>NBN</w:t>
      </w:r>
      <w:proofErr w:type="spellEnd"/>
      <w:r>
        <w:t xml:space="preserve"> service or not. Although in a major city, parts of this area are also mobile 'black spots' where mobile voice connections cannot be made from the place of residence. The Telecommunications Universal Service Obligation Productivity Commission Draft Report describes the technology developments and usage patterns that are 'are transforming the ways in which people live, work and play'. This is clearly true. The report also states that "</w:t>
      </w:r>
      <w:proofErr w:type="spellStart"/>
      <w:r>
        <w:t>NBN</w:t>
      </w:r>
      <w:proofErr w:type="spellEnd"/>
      <w:r>
        <w:t xml:space="preserve"> infrastructure will have an intrinsic capacity to provide a high quality telephone service — Voice Over Internet Protocol (VoIP)" In my professional engineering opinion, this is not true. </w:t>
      </w:r>
      <w:proofErr w:type="spellStart"/>
      <w:r>
        <w:t>NBN</w:t>
      </w:r>
      <w:proofErr w:type="spellEnd"/>
      <w:r>
        <w:t xml:space="preserve"> infrastructure will have the potential to provide a high quality telephone service, however in times of blackout, system overload, electrical disturbances, etc. this potential rapidly declines. The switch-over to VOIP without a functional mobile voice service may become a life threatening situation in times of blackout, emergency, disaster etc. Therefore I submit that as a minimum the </w:t>
      </w:r>
      <w:proofErr w:type="spellStart"/>
      <w:r>
        <w:t>USO</w:t>
      </w:r>
      <w:proofErr w:type="spellEnd"/>
      <w:r>
        <w:t xml:space="preserve"> should mandate that all mobile service providers should upgrade their networks to remove mobile coverage black spots for anyone forced off the fixed line telephone service by an </w:t>
      </w:r>
      <w:proofErr w:type="spellStart"/>
      <w:r>
        <w:t>NBN</w:t>
      </w:r>
      <w:proofErr w:type="spellEnd"/>
      <w:r>
        <w:t xml:space="preserve"> roll-out.</w:t>
      </w:r>
    </w:p>
    <w:p w:rsidR="00720009" w:rsidRDefault="00720009"/>
    <w:sectPr w:rsidR="007200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3E"/>
    <w:rsid w:val="000C563E"/>
    <w:rsid w:val="00720009"/>
    <w:rsid w:val="007F18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63E"/>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63E"/>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2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PCDOC-1117832070-108</_dlc_DocId>
    <_dlc_DocIdUrl xmlns="3f4bcce7-ac1a-4c9d-aa3e-7e77695652db">
      <Url>https://inet.pc.gov.au/pmo/inq/tele/_layouts/15/DocIdRedir.aspx?ID=PCDOC-1117832070-108</Url>
      <Description>PCDOC-1117832070-108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521BC9-2AD7-489A-BBFF-B3383BBA2F14}">
  <ds:schemaRefs>
    <ds:schemaRef ds:uri="http://schemas.microsoft.com/office/2006/metadata/customXsn"/>
  </ds:schemaRefs>
</ds:datastoreItem>
</file>

<file path=customXml/itemProps2.xml><?xml version="1.0" encoding="utf-8"?>
<ds:datastoreItem xmlns:ds="http://schemas.openxmlformats.org/officeDocument/2006/customXml" ds:itemID="{BEFC8422-E088-4802-9A8F-5F1E65BF76B8}">
  <ds:schemaRefs>
    <ds:schemaRef ds:uri="Microsoft.SharePoint.Taxonomy.ContentTypeSync"/>
  </ds:schemaRefs>
</ds:datastoreItem>
</file>

<file path=customXml/itemProps3.xml><?xml version="1.0" encoding="utf-8"?>
<ds:datastoreItem xmlns:ds="http://schemas.openxmlformats.org/officeDocument/2006/customXml" ds:itemID="{25394A53-E38C-4E7A-B8E5-DA11B9A65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189C2-9AF4-4867-B06E-19EA2479EBAC}">
  <ds:schemaRefs>
    <ds:schemaRef ds:uri="http://schemas.microsoft.com/sharepoint/v3"/>
    <ds:schemaRef ds:uri="http://www.w3.org/XML/1998/namespac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3f4bcce7-ac1a-4c9d-aa3e-7e77695652db"/>
    <ds:schemaRef ds:uri="http://purl.org/dc/elements/1.1/"/>
  </ds:schemaRefs>
</ds:datastoreItem>
</file>

<file path=customXml/itemProps5.xml><?xml version="1.0" encoding="utf-8"?>
<ds:datastoreItem xmlns:ds="http://schemas.openxmlformats.org/officeDocument/2006/customXml" ds:itemID="{EF5F2154-82CB-41CF-BA0E-942C4F2EB65F}">
  <ds:schemaRefs>
    <ds:schemaRef ds:uri="http://schemas.microsoft.com/sharepoint/v3/contenttype/forms"/>
  </ds:schemaRefs>
</ds:datastoreItem>
</file>

<file path=customXml/itemProps6.xml><?xml version="1.0" encoding="utf-8"?>
<ds:datastoreItem xmlns:ds="http://schemas.openxmlformats.org/officeDocument/2006/customXml" ds:itemID="{A8DA5FFB-CE0A-4A8D-A7AA-547D12F18B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Submission DR76 - Peter Birrell - Telecommunications Universal Service Obligation - Public inquiry</vt:lpstr>
    </vt:vector>
  </TitlesOfParts>
  <Company>Peter Birrell</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DR76 - Peter Birrell - Telecommunications Universal Service Obligation - Public inquiry</dc:title>
  <dc:subject/>
  <dc:creator>Peter Birrell</dc:creator>
  <cp:keywords/>
  <dc:description/>
  <cp:lastModifiedBy>Productivity Commission</cp:lastModifiedBy>
  <cp:revision>2</cp:revision>
  <dcterms:created xsi:type="dcterms:W3CDTF">2017-01-19T20:46:00Z</dcterms:created>
  <dcterms:modified xsi:type="dcterms:W3CDTF">2017-01-19T23:16:00Z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625c5329-ef11-4131-b2f5-c4858507eb04</vt:lpwstr>
  </property>
  <property fmtid="{D5CDD505-2E9C-101B-9397-08002B2CF9AE}" pid="4" name="Record Tag">
    <vt:lpwstr>4487;#Submissions - Stage 2|df6c8b62-a0f6-48ca-9bad-05bd9d9348d3</vt:lpwstr>
  </property>
  <property fmtid="{D5CDD505-2E9C-101B-9397-08002B2CF9AE}" pid="5" name="TaxKeyword">
    <vt:lpwstr/>
  </property>
</Properties>
</file>