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E7A" w:rsidRDefault="00B750B4">
      <w:pPr>
        <w:rPr>
          <w:noProof/>
        </w:rPr>
      </w:pPr>
      <w:r>
        <w:rPr>
          <w:noProof/>
        </w:rPr>
        <w:t>Submission to P</w:t>
      </w:r>
      <w:r w:rsidR="00BA5553">
        <w:rPr>
          <w:noProof/>
        </w:rPr>
        <w:t>roductivity Commission</w:t>
      </w:r>
    </w:p>
    <w:p w:rsidR="00E67EF2" w:rsidRDefault="00F117E4">
      <w:pPr>
        <w:jc w:val="both"/>
        <w:rPr>
          <w:noProof/>
        </w:rPr>
      </w:pPr>
      <w:r>
        <w:rPr>
          <w:noProof/>
        </w:rPr>
        <w:t>S</w:t>
      </w:r>
      <w:r w:rsidR="006F7CA0">
        <w:rPr>
          <w:noProof/>
        </w:rPr>
        <w:t>ubmi</w:t>
      </w:r>
      <w:r w:rsidR="00E67EF2">
        <w:rPr>
          <w:noProof/>
        </w:rPr>
        <w:t>tted by</w:t>
      </w:r>
      <w:r>
        <w:rPr>
          <w:noProof/>
        </w:rPr>
        <w:t>: John Pu</w:t>
      </w:r>
      <w:r w:rsidR="00281AA7">
        <w:rPr>
          <w:noProof/>
        </w:rPr>
        <w:t>l</w:t>
      </w:r>
      <w:r>
        <w:rPr>
          <w:noProof/>
        </w:rPr>
        <w:t>lman</w:t>
      </w:r>
    </w:p>
    <w:p w:rsidR="008B284F" w:rsidRDefault="008B284F">
      <w:pPr>
        <w:jc w:val="both"/>
        <w:rPr>
          <w:noProof/>
        </w:rPr>
      </w:pPr>
    </w:p>
    <w:p w:rsidR="008B284F" w:rsidRDefault="008B284F">
      <w:pPr>
        <w:jc w:val="both"/>
        <w:rPr>
          <w:noProof/>
        </w:rPr>
      </w:pPr>
    </w:p>
    <w:p w:rsidR="002D7B68" w:rsidRDefault="002D7B68" w:rsidP="005C7648">
      <w:pPr>
        <w:jc w:val="both"/>
        <w:rPr>
          <w:noProof/>
        </w:rPr>
      </w:pPr>
      <w:r>
        <w:rPr>
          <w:noProof/>
        </w:rPr>
        <w:t>Request</w:t>
      </w:r>
    </w:p>
    <w:p w:rsidR="005C7648" w:rsidRDefault="00F117E4" w:rsidP="005C7648">
      <w:pPr>
        <w:jc w:val="both"/>
        <w:rPr>
          <w:noProof/>
        </w:rPr>
      </w:pPr>
      <w:r>
        <w:rPr>
          <w:noProof/>
        </w:rPr>
        <w:t>I ask that the</w:t>
      </w:r>
      <w:r w:rsidR="006F7CA0">
        <w:rPr>
          <w:noProof/>
        </w:rPr>
        <w:t xml:space="preserve"> </w:t>
      </w:r>
      <w:r w:rsidR="00685195">
        <w:rPr>
          <w:noProof/>
        </w:rPr>
        <w:t>P</w:t>
      </w:r>
      <w:r w:rsidR="006F7CA0">
        <w:rPr>
          <w:noProof/>
        </w:rPr>
        <w:t xml:space="preserve">roductivity </w:t>
      </w:r>
      <w:r w:rsidR="00685195">
        <w:rPr>
          <w:noProof/>
        </w:rPr>
        <w:t>C</w:t>
      </w:r>
      <w:r w:rsidR="006F7CA0">
        <w:rPr>
          <w:noProof/>
        </w:rPr>
        <w:t>ommission investigates the</w:t>
      </w:r>
      <w:r w:rsidR="001F304A">
        <w:rPr>
          <w:noProof/>
        </w:rPr>
        <w:t xml:space="preserve"> negative</w:t>
      </w:r>
      <w:r w:rsidR="006F7CA0">
        <w:rPr>
          <w:noProof/>
        </w:rPr>
        <w:t xml:space="preserve"> impact of unintended consequences</w:t>
      </w:r>
      <w:r w:rsidR="00A77C42">
        <w:rPr>
          <w:noProof/>
        </w:rPr>
        <w:t xml:space="preserve"> to mental health treatment reform</w:t>
      </w:r>
      <w:r w:rsidR="001F304A">
        <w:rPr>
          <w:noProof/>
        </w:rPr>
        <w:t>, caused by the introduction</w:t>
      </w:r>
      <w:r w:rsidR="006F7CA0">
        <w:rPr>
          <w:noProof/>
        </w:rPr>
        <w:t xml:space="preserve"> of nurse</w:t>
      </w:r>
      <w:r w:rsidR="001F304A">
        <w:rPr>
          <w:noProof/>
        </w:rPr>
        <w:t xml:space="preserve"> </w:t>
      </w:r>
      <w:r w:rsidR="006F7CA0">
        <w:rPr>
          <w:noProof/>
        </w:rPr>
        <w:t xml:space="preserve">patient ratios in </w:t>
      </w:r>
      <w:r w:rsidR="00A77C42">
        <w:rPr>
          <w:noProof/>
        </w:rPr>
        <w:t>m</w:t>
      </w:r>
      <w:r w:rsidR="006F7CA0">
        <w:rPr>
          <w:noProof/>
        </w:rPr>
        <w:t xml:space="preserve">ental </w:t>
      </w:r>
      <w:r w:rsidR="00A77C42">
        <w:rPr>
          <w:noProof/>
        </w:rPr>
        <w:t>h</w:t>
      </w:r>
      <w:r w:rsidR="006F7CA0">
        <w:rPr>
          <w:noProof/>
        </w:rPr>
        <w:t xml:space="preserve">ealth inpatient </w:t>
      </w:r>
      <w:r w:rsidR="00A77C42">
        <w:rPr>
          <w:noProof/>
        </w:rPr>
        <w:t>t</w:t>
      </w:r>
      <w:r w:rsidR="006F7CA0">
        <w:rPr>
          <w:noProof/>
        </w:rPr>
        <w:t>reatment.</w:t>
      </w:r>
      <w:r w:rsidR="005C7648" w:rsidRPr="005C7648">
        <w:rPr>
          <w:noProof/>
        </w:rPr>
        <w:t xml:space="preserve"> </w:t>
      </w:r>
      <w:r w:rsidR="005C7648">
        <w:rPr>
          <w:noProof/>
        </w:rPr>
        <w:t xml:space="preserve">I believe </w:t>
      </w:r>
      <w:r w:rsidR="00FB17FF">
        <w:rPr>
          <w:noProof/>
        </w:rPr>
        <w:t>t</w:t>
      </w:r>
      <w:bookmarkStart w:id="0" w:name="_GoBack"/>
      <w:bookmarkEnd w:id="0"/>
      <w:r w:rsidR="00FB17FF">
        <w:rPr>
          <w:noProof/>
        </w:rPr>
        <w:t>hese ratios</w:t>
      </w:r>
      <w:r w:rsidR="005C7648">
        <w:rPr>
          <w:noProof/>
        </w:rPr>
        <w:t xml:space="preserve"> have been instituted despite a lack of academic evidence that nursing is necessarily the fundemental discipline necessary to run effective treatment services in an inpatient setting.  </w:t>
      </w:r>
    </w:p>
    <w:p w:rsidR="002D7B68" w:rsidRDefault="002D7B68" w:rsidP="00847DDD">
      <w:pPr>
        <w:jc w:val="both"/>
        <w:rPr>
          <w:noProof/>
        </w:rPr>
      </w:pPr>
      <w:r>
        <w:rPr>
          <w:noProof/>
        </w:rPr>
        <w:t>Background to Issue</w:t>
      </w:r>
    </w:p>
    <w:p w:rsidR="006F7CA0" w:rsidRDefault="005B795A" w:rsidP="00847DDD">
      <w:pPr>
        <w:jc w:val="both"/>
        <w:rPr>
          <w:noProof/>
        </w:rPr>
      </w:pPr>
      <w:r>
        <w:rPr>
          <w:noProof/>
        </w:rPr>
        <w:t>I</w:t>
      </w:r>
      <w:r w:rsidR="00E67EF2">
        <w:rPr>
          <w:noProof/>
        </w:rPr>
        <w:t xml:space="preserve"> am a mental health worker</w:t>
      </w:r>
      <w:r>
        <w:rPr>
          <w:noProof/>
        </w:rPr>
        <w:t xml:space="preserve"> in NSW. Nurse </w:t>
      </w:r>
      <w:r w:rsidR="00A950B5">
        <w:rPr>
          <w:noProof/>
        </w:rPr>
        <w:t>p</w:t>
      </w:r>
      <w:r>
        <w:rPr>
          <w:noProof/>
        </w:rPr>
        <w:t>atient ratios have been in place here, in surgical, palliative care and acute mental health units since 2010</w:t>
      </w:r>
      <w:r w:rsidR="00DD2E6C">
        <w:rPr>
          <w:noProof/>
        </w:rPr>
        <w:t xml:space="preserve"> </w:t>
      </w:r>
      <w:r w:rsidR="00DD2E6C">
        <w:rPr>
          <w:noProof/>
        </w:rPr>
        <w:fldChar w:fldCharType="begin"/>
      </w:r>
      <w:r w:rsidR="00DD2E6C">
        <w:rPr>
          <w:noProof/>
        </w:rPr>
        <w:instrText xml:space="preserve"> ADDIN EN.CITE &lt;EndNote&gt;&lt;Cite&gt;&lt;Author&gt;Brogan&lt;/Author&gt;&lt;Year&gt;2013&lt;/Year&gt;&lt;RecNum&gt;612&lt;/RecNum&gt;&lt;DisplayText&gt;(Brogan 2013)&lt;/DisplayText&gt;&lt;record&gt;&lt;rec-number&gt;612&lt;/rec-number&gt;&lt;foreign-keys&gt;&lt;key app="EN" db-id="epfvveed40z0d4eezaax2xw20vfrrsx92x0f" timestamp="1552860417"&gt;612&lt;/key&gt;&lt;/foreign-keys&gt;&lt;ref-type name="Web Page"&gt;12&lt;/ref-type&gt;&lt;contributors&gt;&lt;authors&gt;&lt;author&gt;Brogan, G&lt;/author&gt;&lt;/authors&gt;&lt;/contributors&gt;&lt;titles&gt;&lt;title&gt;Safety in numbers - ratios around the world&lt;/title&gt;&lt;/titles&gt;&lt;volume&gt;2019&lt;/volume&gt;&lt;number&gt;18 03 &lt;/number&gt;&lt;dates&gt;&lt;year&gt;2013&lt;/year&gt;&lt;/dates&gt;&lt;publisher&gt;Nurse uncut&lt;/publisher&gt;&lt;urls&gt;&lt;related-urls&gt;&lt;url&gt;https://www.nurseuncut.com.au/safety-in-numbers-ratios-around-the-world/&lt;/url&gt;&lt;/related-urls&gt;&lt;/urls&gt;&lt;/record&gt;&lt;/Cite&gt;&lt;/EndNote&gt;</w:instrText>
      </w:r>
      <w:r w:rsidR="00DD2E6C">
        <w:rPr>
          <w:noProof/>
        </w:rPr>
        <w:fldChar w:fldCharType="separate"/>
      </w:r>
      <w:r w:rsidR="00DD2E6C">
        <w:rPr>
          <w:noProof/>
        </w:rPr>
        <w:t>(Brogan 2013)</w:t>
      </w:r>
      <w:r w:rsidR="00DD2E6C">
        <w:rPr>
          <w:noProof/>
        </w:rPr>
        <w:fldChar w:fldCharType="end"/>
      </w:r>
      <w:r w:rsidR="00551443">
        <w:rPr>
          <w:noProof/>
        </w:rPr>
        <w:t>.</w:t>
      </w:r>
      <w:r>
        <w:rPr>
          <w:noProof/>
        </w:rPr>
        <w:t xml:space="preserve"> </w:t>
      </w:r>
      <w:r w:rsidR="00B90B4E">
        <w:rPr>
          <w:noProof/>
        </w:rPr>
        <w:t>This appears to have been imposed without consideration of the different treatment contexts between mental health</w:t>
      </w:r>
      <w:r w:rsidR="00617DF7">
        <w:rPr>
          <w:noProof/>
        </w:rPr>
        <w:t xml:space="preserve"> and physical health</w:t>
      </w:r>
      <w:r w:rsidR="00B90B4E">
        <w:rPr>
          <w:noProof/>
        </w:rPr>
        <w:t xml:space="preserve"> nursing.</w:t>
      </w:r>
      <w:r w:rsidR="00FC7D95">
        <w:rPr>
          <w:noProof/>
        </w:rPr>
        <w:t xml:space="preserve"> </w:t>
      </w:r>
      <w:r w:rsidR="00617DF7">
        <w:rPr>
          <w:noProof/>
        </w:rPr>
        <w:t>This difference can be summed up as follows. Inpatient mental health nurses function primarily to support the psychological and social recovery of their clients</w:t>
      </w:r>
      <w:r w:rsidR="00C20E9A">
        <w:rPr>
          <w:noProof/>
        </w:rPr>
        <w:t xml:space="preserve"> </w:t>
      </w:r>
      <w:r w:rsidR="00C20E9A">
        <w:rPr>
          <w:noProof/>
        </w:rPr>
        <w:fldChar w:fldCharType="begin"/>
      </w:r>
      <w:r w:rsidR="00C20E9A">
        <w:rPr>
          <w:noProof/>
        </w:rPr>
        <w:instrText xml:space="preserve"> ADDIN EN.CITE &lt;EndNote&gt;&lt;Cite&gt;&lt;Author&gt;Zugai&lt;/Author&gt;&lt;Year&gt;2015&lt;/Year&gt;&lt;RecNum&gt;615&lt;/RecNum&gt;&lt;DisplayText&gt;(Zugai, Stein-Parbury &amp;amp; Roche 2015)&lt;/DisplayText&gt;&lt;record&gt;&lt;rec-number&gt;615&lt;/rec-number&gt;&lt;foreign-keys&gt;&lt;key app="EN" db-id="epfvveed40z0d4eezaax2xw20vfrrsx92x0f" timestamp="1552867509"&gt;615&lt;/key&gt;&lt;key app="ENWeb" db-id=""&gt;0&lt;/key&gt;&lt;/foreign-keys&gt;&lt;ref-type name="Journal Article"&gt;17&lt;/ref-type&gt;&lt;contributors&gt;&lt;authors&gt;&lt;author&gt;Zugai, J&lt;/author&gt;&lt;author&gt;Stein-Parbury, J&lt;/author&gt;&lt;author&gt;Roche, M&lt;/author&gt;&lt;/authors&gt;&lt;/contributors&gt;&lt;auth-address&gt;University of Technology Sydney, Faculty of Health, Sydney, New South Wales, Australia.&lt;/auth-address&gt;&lt;titles&gt;&lt;title&gt;Therapeutic alliance in mental health nursing: an evolutionary concept analysis&lt;/title&gt;&lt;secondary-title&gt;Issues Ment Health Nurs&lt;/secondary-title&gt;&lt;/titles&gt;&lt;periodical&gt;&lt;full-title&gt;Issues in Mental Health Nursing&lt;/full-title&gt;&lt;abbr-1&gt;Issues Ment. Health Nurs.&lt;/abbr-1&gt;&lt;abbr-2&gt;Issues Ment Health Nurs&lt;/abbr-2&gt;&lt;/periodical&gt;&lt;pages&gt;249-57&lt;/pages&gt;&lt;volume&gt;36&lt;/volume&gt;&lt;number&gt;4&lt;/number&gt;&lt;edition&gt;2015/05/20&lt;/edition&gt;&lt;keywords&gt;&lt;keyword&gt;*Community Participation&lt;/keyword&gt;&lt;keyword&gt;*Cooperative Behavior&lt;/keyword&gt;&lt;keyword&gt;Humans&lt;/keyword&gt;&lt;keyword&gt;*Nurse-Patient Relations&lt;/keyword&gt;&lt;keyword&gt;*Psychiatric Nursing&lt;/keyword&gt;&lt;/keywords&gt;&lt;dates&gt;&lt;year&gt;2015&lt;/year&gt;&lt;pub-dates&gt;&lt;date&gt;Apr&lt;/date&gt;&lt;/pub-dates&gt;&lt;/dates&gt;&lt;isbn&gt;1096-4673 (Electronic)&amp;#xD;0161-2840 (Linking)&lt;/isbn&gt;&lt;accession-num&gt;25988275&lt;/accession-num&gt;&lt;urls&gt;&lt;related-urls&gt;&lt;url&gt;https://www.ncbi.nlm.nih.gov/pubmed/25988275&lt;/url&gt;&lt;/related-urls&gt;&lt;/urls&gt;&lt;electronic-resource-num&gt;10.3109/01612840.2014.969795&lt;/electronic-resource-num&gt;&lt;/record&gt;&lt;/Cite&gt;&lt;/EndNote&gt;</w:instrText>
      </w:r>
      <w:r w:rsidR="00C20E9A">
        <w:rPr>
          <w:noProof/>
        </w:rPr>
        <w:fldChar w:fldCharType="separate"/>
      </w:r>
      <w:r w:rsidR="00C20E9A">
        <w:rPr>
          <w:noProof/>
        </w:rPr>
        <w:t>(Zugai, Stein-Parbury &amp; Roche 2015)</w:t>
      </w:r>
      <w:r w:rsidR="00C20E9A">
        <w:rPr>
          <w:noProof/>
        </w:rPr>
        <w:fldChar w:fldCharType="end"/>
      </w:r>
      <w:r w:rsidR="00617DF7">
        <w:rPr>
          <w:noProof/>
        </w:rPr>
        <w:t xml:space="preserve">. </w:t>
      </w:r>
      <w:r w:rsidR="00A950B5">
        <w:rPr>
          <w:noProof/>
        </w:rPr>
        <w:t>Despite some overlap t</w:t>
      </w:r>
      <w:r w:rsidR="00617DF7">
        <w:rPr>
          <w:noProof/>
        </w:rPr>
        <w:t>his is qualitatively different from the core tasks associated with physical healthcare nursing</w:t>
      </w:r>
      <w:r w:rsidR="002D7B68">
        <w:rPr>
          <w:noProof/>
        </w:rPr>
        <w:t xml:space="preserve"> </w:t>
      </w:r>
      <w:r w:rsidR="002D7B68">
        <w:rPr>
          <w:noProof/>
        </w:rPr>
        <w:fldChar w:fldCharType="begin"/>
      </w:r>
      <w:r w:rsidR="002D7B68">
        <w:rPr>
          <w:noProof/>
        </w:rPr>
        <w:instrText xml:space="preserve"> ADDIN EN.CITE &lt;EndNote&gt;&lt;Cite&gt;&lt;Author&gt;Zugai&lt;/Author&gt;&lt;Year&gt;2015&lt;/Year&gt;&lt;RecNum&gt;615&lt;/RecNum&gt;&lt;DisplayText&gt;(Zugai, Stein-Parbury &amp;amp; Roche 2015)&lt;/DisplayText&gt;&lt;record&gt;&lt;rec-number&gt;615&lt;/rec-number&gt;&lt;foreign-keys&gt;&lt;key app="EN" db-id="epfvveed40z0d4eezaax2xw20vfrrsx92x0f" timestamp="1552867509"&gt;615&lt;/key&gt;&lt;key app="ENWeb" db-id=""&gt;0&lt;/key&gt;&lt;/foreign-keys&gt;&lt;ref-type name="Journal Article"&gt;17&lt;/ref-type&gt;&lt;contributors&gt;&lt;authors&gt;&lt;author&gt;Zugai, J&lt;/author&gt;&lt;author&gt;Stein-Parbury, J&lt;/author&gt;&lt;author&gt;Roche, M&lt;/author&gt;&lt;/authors&gt;&lt;/contributors&gt;&lt;auth-address&gt;University of Technology Sydney, Faculty of Health, Sydney, New South Wales, Australia.&lt;/auth-address&gt;&lt;titles&gt;&lt;title&gt;Therapeutic alliance in mental health nursing: an evolutionary concept analysis&lt;/title&gt;&lt;secondary-title&gt;Issues Ment Health Nurs&lt;/secondary-title&gt;&lt;/titles&gt;&lt;periodical&gt;&lt;full-title&gt;Issues in Mental Health Nursing&lt;/full-title&gt;&lt;abbr-1&gt;Issues Ment. Health Nurs.&lt;/abbr-1&gt;&lt;abbr-2&gt;Issues Ment Health Nurs&lt;/abbr-2&gt;&lt;/periodical&gt;&lt;pages&gt;249-57&lt;/pages&gt;&lt;volume&gt;36&lt;/volume&gt;&lt;number&gt;4&lt;/number&gt;&lt;edition&gt;2015/05/20&lt;/edition&gt;&lt;keywords&gt;&lt;keyword&gt;*Community Participation&lt;/keyword&gt;&lt;keyword&gt;*Cooperative Behavior&lt;/keyword&gt;&lt;keyword&gt;Humans&lt;/keyword&gt;&lt;keyword&gt;*Nurse-Patient Relations&lt;/keyword&gt;&lt;keyword&gt;*Psychiatric Nursing&lt;/keyword&gt;&lt;/keywords&gt;&lt;dates&gt;&lt;year&gt;2015&lt;/year&gt;&lt;pub-dates&gt;&lt;date&gt;Apr&lt;/date&gt;&lt;/pub-dates&gt;&lt;/dates&gt;&lt;isbn&gt;1096-4673 (Electronic)&amp;#xD;0161-2840 (Linking)&lt;/isbn&gt;&lt;accession-num&gt;25988275&lt;/accession-num&gt;&lt;urls&gt;&lt;related-urls&gt;&lt;url&gt;https://www.ncbi.nlm.nih.gov/pubmed/25988275&lt;/url&gt;&lt;/related-urls&gt;&lt;/urls&gt;&lt;electronic-resource-num&gt;10.3109/01612840.2014.969795&lt;/electronic-resource-num&gt;&lt;/record&gt;&lt;/Cite&gt;&lt;/EndNote&gt;</w:instrText>
      </w:r>
      <w:r w:rsidR="002D7B68">
        <w:rPr>
          <w:noProof/>
        </w:rPr>
        <w:fldChar w:fldCharType="separate"/>
      </w:r>
      <w:r w:rsidR="002D7B68">
        <w:rPr>
          <w:noProof/>
        </w:rPr>
        <w:t>(Zugai, Stein-Parbury &amp; Roche 2015)</w:t>
      </w:r>
      <w:r w:rsidR="002D7B68">
        <w:rPr>
          <w:noProof/>
        </w:rPr>
        <w:fldChar w:fldCharType="end"/>
      </w:r>
      <w:r w:rsidR="00C20E9A">
        <w:rPr>
          <w:noProof/>
        </w:rPr>
        <w:t>. Furthermore the core tasks of a modern mental health nurse owe more to the interdisciplinary paradigm of ‘recovery orientation’ than they do to traditional models of nursing</w:t>
      </w:r>
      <w:r w:rsidR="00D4158A">
        <w:rPr>
          <w:noProof/>
        </w:rPr>
        <w:t xml:space="preserve"> </w:t>
      </w:r>
      <w:r w:rsidR="00D4158A">
        <w:rPr>
          <w:noProof/>
        </w:rPr>
        <w:fldChar w:fldCharType="begin"/>
      </w:r>
      <w:r w:rsidR="00D4158A">
        <w:rPr>
          <w:noProof/>
        </w:rPr>
        <w:instrText xml:space="preserve"> ADDIN EN.CITE &lt;EndNote&gt;&lt;Cite&gt;&lt;Author&gt;Zugai&lt;/Author&gt;&lt;Year&gt;2015&lt;/Year&gt;&lt;RecNum&gt;615&lt;/RecNum&gt;&lt;DisplayText&gt;(Zugai, Stein-Parbury &amp;amp; Roche 2015)&lt;/DisplayText&gt;&lt;record&gt;&lt;rec-number&gt;615&lt;/rec-number&gt;&lt;foreign-keys&gt;&lt;key app="EN" db-id="epfvveed40z0d4eezaax2xw20vfrrsx92x0f" timestamp="1552867509"&gt;615&lt;/key&gt;&lt;key app="ENWeb" db-id=""&gt;0&lt;/key&gt;&lt;/foreign-keys&gt;&lt;ref-type name="Journal Article"&gt;17&lt;/ref-type&gt;&lt;contributors&gt;&lt;authors&gt;&lt;author&gt;Zugai, J&lt;/author&gt;&lt;author&gt;Stein-Parbury, J&lt;/author&gt;&lt;author&gt;Roche, M&lt;/author&gt;&lt;/authors&gt;&lt;/contributors&gt;&lt;auth-address&gt;University of Technology Sydney, Faculty of Health, Sydney, New South Wales, Australia.&lt;/auth-address&gt;&lt;titles&gt;&lt;title&gt;Therapeutic alliance in mental health nursing: an evolutionary concept analysis&lt;/title&gt;&lt;secondary-title&gt;Issues Ment Health Nurs&lt;/secondary-title&gt;&lt;/titles&gt;&lt;periodical&gt;&lt;full-title&gt;Issues in Mental Health Nursing&lt;/full-title&gt;&lt;abbr-1&gt;Issues Ment. Health Nurs.&lt;/abbr-1&gt;&lt;abbr-2&gt;Issues Ment Health Nurs&lt;/abbr-2&gt;&lt;/periodical&gt;&lt;pages&gt;249-57&lt;/pages&gt;&lt;volume&gt;36&lt;/volume&gt;&lt;number&gt;4&lt;/number&gt;&lt;edition&gt;2015/05/20&lt;/edition&gt;&lt;keywords&gt;&lt;keyword&gt;*Community Participation&lt;/keyword&gt;&lt;keyword&gt;*Cooperative Behavior&lt;/keyword&gt;&lt;keyword&gt;Humans&lt;/keyword&gt;&lt;keyword&gt;*Nurse-Patient Relations&lt;/keyword&gt;&lt;keyword&gt;*Psychiatric Nursing&lt;/keyword&gt;&lt;/keywords&gt;&lt;dates&gt;&lt;year&gt;2015&lt;/year&gt;&lt;pub-dates&gt;&lt;date&gt;Apr&lt;/date&gt;&lt;/pub-dates&gt;&lt;/dates&gt;&lt;isbn&gt;1096-4673 (Electronic)&amp;#xD;0161-2840 (Linking)&lt;/isbn&gt;&lt;accession-num&gt;25988275&lt;/accession-num&gt;&lt;urls&gt;&lt;related-urls&gt;&lt;url&gt;https://www.ncbi.nlm.nih.gov/pubmed/25988275&lt;/url&gt;&lt;/related-urls&gt;&lt;/urls&gt;&lt;electronic-resource-num&gt;10.3109/01612840.2014.969795&lt;/electronic-resource-num&gt;&lt;/record&gt;&lt;/Cite&gt;&lt;/EndNote&gt;</w:instrText>
      </w:r>
      <w:r w:rsidR="00D4158A">
        <w:rPr>
          <w:noProof/>
        </w:rPr>
        <w:fldChar w:fldCharType="separate"/>
      </w:r>
      <w:r w:rsidR="00D4158A">
        <w:rPr>
          <w:noProof/>
        </w:rPr>
        <w:t>(Zugai, Stein-Parbury &amp; Roche 2015)</w:t>
      </w:r>
      <w:r w:rsidR="00D4158A">
        <w:rPr>
          <w:noProof/>
        </w:rPr>
        <w:fldChar w:fldCharType="end"/>
      </w:r>
      <w:r w:rsidR="00D4158A">
        <w:rPr>
          <w:noProof/>
        </w:rPr>
        <w:t>.</w:t>
      </w:r>
      <w:r w:rsidR="00C20E9A">
        <w:rPr>
          <w:noProof/>
        </w:rPr>
        <w:t xml:space="preserve">  </w:t>
      </w:r>
      <w:r w:rsidR="00617DF7">
        <w:rPr>
          <w:noProof/>
        </w:rPr>
        <w:t xml:space="preserve">  </w:t>
      </w:r>
    </w:p>
    <w:p w:rsidR="00A219BA" w:rsidRDefault="00847DDD" w:rsidP="00847DDD">
      <w:pPr>
        <w:jc w:val="both"/>
        <w:rPr>
          <w:noProof/>
        </w:rPr>
      </w:pPr>
      <w:r>
        <w:rPr>
          <w:noProof/>
        </w:rPr>
        <w:t>Nurse patient</w:t>
      </w:r>
      <w:r w:rsidR="00807FFE">
        <w:rPr>
          <w:noProof/>
        </w:rPr>
        <w:t xml:space="preserve"> ratios impose crippling costs onto public mental health services because of the fundemental shortage of nursing staff</w:t>
      </w:r>
      <w:r w:rsidR="00F117E4">
        <w:rPr>
          <w:noProof/>
        </w:rPr>
        <w:t xml:space="preserve"> </w:t>
      </w:r>
      <w:r w:rsidR="00DB5B36">
        <w:rPr>
          <w:noProof/>
        </w:rPr>
        <w:fldChar w:fldCharType="begin"/>
      </w:r>
      <w:r w:rsidR="00DB5B36">
        <w:rPr>
          <w:noProof/>
        </w:rPr>
        <w:instrText xml:space="preserve"> ADDIN EN.CITE &lt;EndNote&gt;&lt;Cite&gt;&lt;Author&gt;NSW midwives and nurses association&lt;/Author&gt;&lt;Year&gt;2018&lt;/Year&gt;&lt;RecNum&gt;613&lt;/RecNum&gt;&lt;DisplayText&gt;(NSW midwives and nurses association 2018)&lt;/DisplayText&gt;&lt;record&gt;&lt;rec-number&gt;613&lt;/rec-number&gt;&lt;foreign-keys&gt;&lt;key app="EN" db-id="epfvveed40z0d4eezaax2xw20vfrrsx92x0f" timestamp="1552862134"&gt;613&lt;/key&gt;&lt;/foreign-keys&gt;&lt;ref-type name="Press Release"&gt;63&lt;/ref-type&gt;&lt;contributors&gt;&lt;authors&gt;&lt;author&gt;NSW midwives and nurses association,&lt;/author&gt;&lt;/authors&gt;&lt;/contributors&gt;&lt;titles&gt;&lt;title&gt;Projected nursing shortages must be taken seriously &lt;/title&gt;&lt;/titles&gt;&lt;volume&gt;2019&lt;/volume&gt;&lt;number&gt;13 03&lt;/number&gt;&lt;dates&gt;&lt;year&gt;2018&lt;/year&gt;&lt;/dates&gt;&lt;publisher&gt;NSW midwives and nurses association&lt;/publisher&gt;&lt;urls&gt;&lt;related-urls&gt;&lt;url&gt;http://www.nswnma.asn.au/projected-nursing-shortages-must-be-taken-seriously/&lt;/url&gt;&lt;/related-urls&gt;&lt;/urls&gt;&lt;/record&gt;&lt;/Cite&gt;&lt;/EndNote&gt;</w:instrText>
      </w:r>
      <w:r w:rsidR="00DB5B36">
        <w:rPr>
          <w:noProof/>
        </w:rPr>
        <w:fldChar w:fldCharType="separate"/>
      </w:r>
      <w:r w:rsidR="00DB5B36">
        <w:rPr>
          <w:noProof/>
        </w:rPr>
        <w:t>(NSW midwives and nurses association 2018)</w:t>
      </w:r>
      <w:r w:rsidR="00DB5B36">
        <w:rPr>
          <w:noProof/>
        </w:rPr>
        <w:fldChar w:fldCharType="end"/>
      </w:r>
      <w:r w:rsidR="00380E12">
        <w:rPr>
          <w:noProof/>
        </w:rPr>
        <w:t xml:space="preserve">. This problem is part of a fundemental world wide problem </w:t>
      </w:r>
      <w:r w:rsidR="00D634F7">
        <w:rPr>
          <w:noProof/>
        </w:rPr>
        <w:fldChar w:fldCharType="begin"/>
      </w:r>
      <w:r w:rsidR="00D634F7">
        <w:rPr>
          <w:noProof/>
        </w:rPr>
        <w:instrText xml:space="preserve"> ADDIN EN.CITE &lt;EndNote&gt;&lt;Cite&gt;&lt;Author&gt;Haddad&lt;/Author&gt;&lt;Year&gt;2019&lt;/Year&gt;&lt;RecNum&gt;611&lt;/RecNum&gt;&lt;DisplayText&gt;(Haddad &amp;amp; Toney-Butler 2019)&lt;/DisplayText&gt;&lt;record&gt;&lt;rec-number&gt;611&lt;/rec-number&gt;&lt;foreign-keys&gt;&lt;key app="EN" db-id="epfvveed40z0d4eezaax2xw20vfrrsx92x0f" timestamp="1552859845"&gt;611&lt;/key&gt;&lt;/foreign-keys&gt;&lt;ref-type name="Web Page"&gt;12&lt;/ref-type&gt;&lt;contributors&gt;&lt;authors&gt;&lt;author&gt;Haddad, L&lt;/author&gt;&lt;author&gt;Toney-Butler, T&lt;/author&gt;&lt;/authors&gt;&lt;/contributors&gt;&lt;titles&gt;&lt;title&gt;Nursing shortage&lt;/title&gt;&lt;/titles&gt;&lt;volume&gt;2019&lt;/volume&gt;&lt;number&gt;13/03&lt;/number&gt;&lt;dates&gt;&lt;year&gt;2019&lt;/year&gt;&lt;/dates&gt;&lt;pub-location&gt;Treasure Island (Fl) &lt;/pub-location&gt;&lt;publisher&gt;StatPearls&lt;/publisher&gt;&lt;urls&gt;&lt;related-urls&gt;&lt;url&gt;https://www.ncbi.nlm.nih.gov/books/NBK493175/&lt;/url&gt;&lt;/related-urls&gt;&lt;/urls&gt;&lt;/record&gt;&lt;/Cite&gt;&lt;/EndNote&gt;</w:instrText>
      </w:r>
      <w:r w:rsidR="00D634F7">
        <w:rPr>
          <w:noProof/>
        </w:rPr>
        <w:fldChar w:fldCharType="separate"/>
      </w:r>
      <w:r w:rsidR="00D634F7">
        <w:rPr>
          <w:noProof/>
        </w:rPr>
        <w:t>(Haddad &amp; Toney-Butler 2019)</w:t>
      </w:r>
      <w:r w:rsidR="00D634F7">
        <w:rPr>
          <w:noProof/>
        </w:rPr>
        <w:fldChar w:fldCharType="end"/>
      </w:r>
      <w:r w:rsidR="00D634F7">
        <w:rPr>
          <w:noProof/>
        </w:rPr>
        <w:t>.</w:t>
      </w:r>
      <w:r>
        <w:rPr>
          <w:noProof/>
        </w:rPr>
        <w:t xml:space="preserve"> </w:t>
      </w:r>
      <w:r w:rsidR="00807FFE">
        <w:rPr>
          <w:noProof/>
        </w:rPr>
        <w:t>These ratios</w:t>
      </w:r>
      <w:r>
        <w:rPr>
          <w:noProof/>
        </w:rPr>
        <w:t xml:space="preserve"> also</w:t>
      </w:r>
      <w:r w:rsidR="00807FFE">
        <w:rPr>
          <w:noProof/>
        </w:rPr>
        <w:t xml:space="preserve"> impose a predominently unidisciplinary structure onto the inpatient work forces, further entranching old fashioned and discredited ‘silo’ approaches to treatment. </w:t>
      </w:r>
      <w:r w:rsidR="00226A04">
        <w:rPr>
          <w:noProof/>
        </w:rPr>
        <w:t xml:space="preserve">This </w:t>
      </w:r>
      <w:r>
        <w:rPr>
          <w:noProof/>
        </w:rPr>
        <w:t xml:space="preserve">approach </w:t>
      </w:r>
      <w:r w:rsidR="00226A04">
        <w:rPr>
          <w:noProof/>
        </w:rPr>
        <w:t>works against evidence based principles of mental health treatment</w:t>
      </w:r>
      <w:r w:rsidR="005C7648">
        <w:rPr>
          <w:noProof/>
        </w:rPr>
        <w:t xml:space="preserve"> </w:t>
      </w:r>
      <w:r w:rsidR="005C7648">
        <w:rPr>
          <w:noProof/>
        </w:rPr>
        <w:fldChar w:fldCharType="begin"/>
      </w:r>
      <w:r w:rsidR="005C7648">
        <w:rPr>
          <w:noProof/>
        </w:rPr>
        <w:instrText xml:space="preserve"> ADDIN EN.CITE &lt;EndNote&gt;&lt;Cite&gt;&lt;Author&gt;Haines&lt;/Author&gt;&lt;Year&gt;2018&lt;/Year&gt;&lt;RecNum&gt;614&lt;/RecNum&gt;&lt;DisplayText&gt;(Haines et al. 2018)&lt;/DisplayText&gt;&lt;record&gt;&lt;rec-number&gt;614&lt;/rec-number&gt;&lt;foreign-keys&gt;&lt;key app="EN" db-id="epfvveed40z0d4eezaax2xw20vfrrsx92x0f" timestamp="1552867506"&gt;614&lt;/key&gt;&lt;key app="ENWeb" db-id=""&gt;0&lt;/key&gt;&lt;/foreign-keys&gt;&lt;ref-type name="Journal Article"&gt;17&lt;/ref-type&gt;&lt;contributors&gt;&lt;authors&gt;&lt;author&gt;Haines, A&lt;/author&gt;&lt;author&gt;Perkins, E&lt;/author&gt;&lt;author&gt;Evans, E&lt;/author&gt;&lt;author&gt;McCabe, R&lt;/author&gt;&lt;/authors&gt;&lt;/contributors&gt;&lt;auth-address&gt;Health Services Research, University of Liverpool, Liverpool, UK.&amp;#xD;Centre for Innovative Ageing, College of Human and Health Sciences, Swansea University, Swansea, UK.&amp;#xD;Northumberland Tyne and Wear NHS Foundation Trust, Newcastle upon Tyne, UK.&lt;/auth-address&gt;&lt;titles&gt;&lt;title&gt;Multidisciplinary team functioning and decision making within forensic mental health&lt;/title&gt;&lt;secondary-title&gt;Ment Health Rev (Brighton)&lt;/secondary-title&gt;&lt;/titles&gt;&lt;pages&gt;185-196&lt;/pages&gt;&lt;volume&gt;23&lt;/volume&gt;&lt;number&gt;3&lt;/number&gt;&lt;edition&gt;2018/11/23&lt;/edition&gt;&lt;keywords&gt;&lt;keyword&gt;Decision making&lt;/keyword&gt;&lt;keyword&gt;Forensic mental health&lt;/keyword&gt;&lt;keyword&gt;Multidisciplinary team (MDT) meetings&lt;/keyword&gt;&lt;keyword&gt;Service user involvement&lt;/keyword&gt;&lt;keyword&gt;Team functioning&lt;/keyword&gt;&lt;keyword&gt;Video observations&lt;/keyword&gt;&lt;/keywords&gt;&lt;dates&gt;&lt;year&gt;2018&lt;/year&gt;&lt;/dates&gt;&lt;isbn&gt;1361-9322 (Print)&amp;#xD;1361-9322 (Linking)&lt;/isbn&gt;&lt;accession-num&gt;30464703&lt;/accession-num&gt;&lt;urls&gt;&lt;related-urls&gt;&lt;url&gt;https://www.ncbi.nlm.nih.gov/pubmed/30464703&lt;/url&gt;&lt;/related-urls&gt;&lt;/urls&gt;&lt;custom2&gt;PMC6201820&lt;/custom2&gt;&lt;electronic-resource-num&gt;10.1108/MHRJ-01-2018-0001&lt;/electronic-resource-num&gt;&lt;/record&gt;&lt;/Cite&gt;&lt;/EndNote&gt;</w:instrText>
      </w:r>
      <w:r w:rsidR="005C7648">
        <w:rPr>
          <w:noProof/>
        </w:rPr>
        <w:fldChar w:fldCharType="separate"/>
      </w:r>
      <w:r w:rsidR="005C7648">
        <w:rPr>
          <w:noProof/>
        </w:rPr>
        <w:t>(Haines et al. 2018)</w:t>
      </w:r>
      <w:r w:rsidR="005C7648">
        <w:rPr>
          <w:noProof/>
        </w:rPr>
        <w:fldChar w:fldCharType="end"/>
      </w:r>
      <w:r w:rsidR="00226A04">
        <w:rPr>
          <w:noProof/>
        </w:rPr>
        <w:t xml:space="preserve">. </w:t>
      </w:r>
    </w:p>
    <w:p w:rsidR="00A219BA" w:rsidRDefault="00A219BA" w:rsidP="00847DDD">
      <w:pPr>
        <w:jc w:val="both"/>
        <w:rPr>
          <w:noProof/>
        </w:rPr>
      </w:pPr>
      <w:r>
        <w:rPr>
          <w:noProof/>
        </w:rPr>
        <w:t xml:space="preserve">Personal </w:t>
      </w:r>
      <w:r w:rsidR="00944434">
        <w:rPr>
          <w:noProof/>
        </w:rPr>
        <w:t>E</w:t>
      </w:r>
      <w:r>
        <w:rPr>
          <w:noProof/>
        </w:rPr>
        <w:t>xperience</w:t>
      </w:r>
    </w:p>
    <w:p w:rsidR="000A63FF" w:rsidRDefault="00CE70CF" w:rsidP="007109D7">
      <w:pPr>
        <w:jc w:val="both"/>
        <w:rPr>
          <w:noProof/>
        </w:rPr>
      </w:pPr>
      <w:r>
        <w:rPr>
          <w:noProof/>
        </w:rPr>
        <w:t xml:space="preserve">I have </w:t>
      </w:r>
      <w:r w:rsidR="00226A04">
        <w:rPr>
          <w:noProof/>
        </w:rPr>
        <w:t>28 years</w:t>
      </w:r>
      <w:r>
        <w:rPr>
          <w:noProof/>
        </w:rPr>
        <w:t xml:space="preserve"> experience </w:t>
      </w:r>
      <w:r w:rsidR="00226A04">
        <w:rPr>
          <w:noProof/>
        </w:rPr>
        <w:t>work</w:t>
      </w:r>
      <w:r>
        <w:rPr>
          <w:noProof/>
        </w:rPr>
        <w:t>ing in community and inpatient mental health services throughout Australasia. I have w</w:t>
      </w:r>
      <w:r w:rsidR="00226A04">
        <w:rPr>
          <w:noProof/>
        </w:rPr>
        <w:t xml:space="preserve">orked in four different Local Health Districts in NSW. </w:t>
      </w:r>
      <w:r>
        <w:rPr>
          <w:noProof/>
        </w:rPr>
        <w:t xml:space="preserve">In the last two services I have worked in, </w:t>
      </w:r>
      <w:r w:rsidR="00682021">
        <w:rPr>
          <w:noProof/>
        </w:rPr>
        <w:t>inpatient services ran multiple milions of doll</w:t>
      </w:r>
      <w:r>
        <w:rPr>
          <w:noProof/>
        </w:rPr>
        <w:t>a</w:t>
      </w:r>
      <w:r w:rsidR="00682021">
        <w:rPr>
          <w:noProof/>
        </w:rPr>
        <w:t>rs over budget every year</w:t>
      </w:r>
      <w:r>
        <w:rPr>
          <w:noProof/>
        </w:rPr>
        <w:t>. This</w:t>
      </w:r>
      <w:r w:rsidR="00960CEB">
        <w:rPr>
          <w:noProof/>
        </w:rPr>
        <w:t xml:space="preserve"> was</w:t>
      </w:r>
      <w:r w:rsidR="00682021">
        <w:rPr>
          <w:noProof/>
        </w:rPr>
        <w:t xml:space="preserve"> due </w:t>
      </w:r>
      <w:r>
        <w:rPr>
          <w:noProof/>
        </w:rPr>
        <w:t xml:space="preserve">almost </w:t>
      </w:r>
      <w:r w:rsidR="00682021">
        <w:rPr>
          <w:noProof/>
        </w:rPr>
        <w:t>entirely</w:t>
      </w:r>
      <w:r w:rsidR="00960CEB">
        <w:rPr>
          <w:noProof/>
        </w:rPr>
        <w:t xml:space="preserve"> to nursing overtime costs as the </w:t>
      </w:r>
      <w:r w:rsidR="00944434">
        <w:rPr>
          <w:noProof/>
        </w:rPr>
        <w:t>e</w:t>
      </w:r>
      <w:r w:rsidR="00960CEB">
        <w:rPr>
          <w:noProof/>
        </w:rPr>
        <w:t>xecut</w:t>
      </w:r>
      <w:r w:rsidR="00944434">
        <w:rPr>
          <w:noProof/>
        </w:rPr>
        <w:t>i</w:t>
      </w:r>
      <w:r w:rsidR="00960CEB">
        <w:rPr>
          <w:noProof/>
        </w:rPr>
        <w:t>ves</w:t>
      </w:r>
      <w:r w:rsidR="00682021">
        <w:rPr>
          <w:noProof/>
        </w:rPr>
        <w:t xml:space="preserve"> </w:t>
      </w:r>
      <w:r w:rsidR="00960CEB">
        <w:rPr>
          <w:noProof/>
        </w:rPr>
        <w:t>tried to</w:t>
      </w:r>
      <w:r w:rsidR="00682021">
        <w:rPr>
          <w:noProof/>
        </w:rPr>
        <w:t xml:space="preserve"> comply with nurse patient ratios. These</w:t>
      </w:r>
      <w:r w:rsidR="00D6747A">
        <w:rPr>
          <w:noProof/>
        </w:rPr>
        <w:t xml:space="preserve"> </w:t>
      </w:r>
      <w:r w:rsidR="00682021">
        <w:rPr>
          <w:noProof/>
        </w:rPr>
        <w:t>defic</w:t>
      </w:r>
      <w:r w:rsidR="00D6747A">
        <w:rPr>
          <w:noProof/>
        </w:rPr>
        <w:t>i</w:t>
      </w:r>
      <w:r w:rsidR="00682021">
        <w:rPr>
          <w:noProof/>
        </w:rPr>
        <w:t xml:space="preserve">ts were covered by taking money out of the operational budgets of community mental health services who are not the subject of </w:t>
      </w:r>
      <w:r w:rsidR="00DD0E6B">
        <w:rPr>
          <w:noProof/>
        </w:rPr>
        <w:t>these ratios.</w:t>
      </w:r>
      <w:r w:rsidR="000A63FF">
        <w:rPr>
          <w:noProof/>
        </w:rPr>
        <w:t xml:space="preserve"> </w:t>
      </w:r>
      <w:r w:rsidR="00D6747A">
        <w:rPr>
          <w:noProof/>
        </w:rPr>
        <w:t xml:space="preserve"> The net result </w:t>
      </w:r>
      <w:r>
        <w:rPr>
          <w:noProof/>
        </w:rPr>
        <w:t>is</w:t>
      </w:r>
      <w:r w:rsidR="00D6747A">
        <w:rPr>
          <w:noProof/>
        </w:rPr>
        <w:t xml:space="preserve"> a stalling of community treatment reforms and service development</w:t>
      </w:r>
      <w:r w:rsidR="00F607B3">
        <w:rPr>
          <w:noProof/>
        </w:rPr>
        <w:t xml:space="preserve"> and the subversion of important, strategic State and Federal</w:t>
      </w:r>
      <w:r>
        <w:rPr>
          <w:noProof/>
        </w:rPr>
        <w:t xml:space="preserve"> </w:t>
      </w:r>
      <w:r w:rsidR="00036BAE">
        <w:rPr>
          <w:noProof/>
        </w:rPr>
        <w:t>Government</w:t>
      </w:r>
      <w:r w:rsidR="00F607B3">
        <w:rPr>
          <w:noProof/>
        </w:rPr>
        <w:t xml:space="preserve"> reform </w:t>
      </w:r>
      <w:r w:rsidR="00960CEB">
        <w:rPr>
          <w:noProof/>
        </w:rPr>
        <w:fldChar w:fldCharType="begin"/>
      </w:r>
      <w:r w:rsidR="00960CEB">
        <w:rPr>
          <w:noProof/>
        </w:rPr>
        <w:instrText xml:space="preserve"> ADDIN EN.CITE &lt;EndNote&gt;&lt;Cite&gt;&lt;Author&gt;NSW Mental Health Commission&lt;/Author&gt;&lt;Year&gt;2014&lt;/Year&gt;&lt;RecNum&gt;200&lt;/RecNum&gt;&lt;DisplayText&gt;(Department of Health 2017; NSW Mental Health Commission 2014)&lt;/DisplayText&gt;&lt;record&gt;&lt;rec-number&gt;200&lt;/rec-number&gt;&lt;foreign-keys&gt;&lt;key app="EN" db-id="epfvveed40z0d4eezaax2xw20vfrrsx92x0f" timestamp="1482047276"&gt;200&lt;/key&gt;&lt;key app="ENWeb" db-id=""&gt;0&lt;/key&gt;&lt;/foreign-keys&gt;&lt;ref-type name="Book"&gt;6&lt;/ref-type&gt;&lt;contributors&gt;&lt;authors&gt;&lt;author&gt;NSW Mental Health Commission,&lt;/author&gt;&lt;/authors&gt;&lt;/contributors&gt;&lt;titles&gt;&lt;title&gt;Living well: a strategic plan for mental health in NSW&lt;/title&gt;&lt;/titles&gt;&lt;dates&gt;&lt;year&gt;2014&lt;/year&gt;&lt;/dates&gt;&lt;pub-location&gt;Sydney&lt;/pub-location&gt;&lt;publisher&gt;NSW Mental Health Commission&lt;/publisher&gt;&lt;urls&gt;&lt;/urls&gt;&lt;custom1&gt;NSW Mental Health Commission&lt;/custom1&gt;&lt;/record&gt;&lt;/Cite&gt;&lt;Cite&gt;&lt;Author&gt;Department of Health&lt;/Author&gt;&lt;Year&gt;2017&lt;/Year&gt;&lt;RecNum&gt;525&lt;/RecNum&gt;&lt;record&gt;&lt;rec-number&gt;525&lt;/rec-number&gt;&lt;foreign-keys&gt;&lt;key app="EN" db-id="epfvveed40z0d4eezaax2xw20vfrrsx92x0f" timestamp="1536841568"&gt;525&lt;/key&gt;&lt;key app="ENWeb" db-id=""&gt;0&lt;/key&gt;&lt;/foreign-keys&gt;&lt;ref-type name="Government Document"&gt;46&lt;/ref-type&gt;&lt;contributors&gt;&lt;authors&gt;&lt;author&gt;Department of Health,&lt;/author&gt;&lt;/authors&gt;&lt;secondary-authors&gt;&lt;author&gt;Department of Health&lt;/author&gt;&lt;/secondary-authors&gt;&lt;/contributors&gt;&lt;titles&gt;&lt;title&gt;The fifth national mental health and suicide prevention plan&lt;/title&gt;&lt;/titles&gt;&lt;dates&gt;&lt;year&gt;2017&lt;/year&gt;&lt;/dates&gt;&lt;pub-location&gt;Canberra&lt;/pub-location&gt;&lt;publisher&gt;Commonwealth Government of Australia &lt;/publisher&gt;&lt;urls&gt;&lt;/urls&gt;&lt;/record&gt;&lt;/Cite&gt;&lt;/EndNote&gt;</w:instrText>
      </w:r>
      <w:r w:rsidR="00960CEB">
        <w:rPr>
          <w:noProof/>
        </w:rPr>
        <w:fldChar w:fldCharType="separate"/>
      </w:r>
      <w:r w:rsidR="00960CEB">
        <w:rPr>
          <w:noProof/>
        </w:rPr>
        <w:t>(Department of Health 2017; NSW Mental Health Commission 2014)</w:t>
      </w:r>
      <w:r w:rsidR="00960CEB">
        <w:rPr>
          <w:noProof/>
        </w:rPr>
        <w:fldChar w:fldCharType="end"/>
      </w:r>
      <w:r w:rsidR="00036BAE">
        <w:rPr>
          <w:noProof/>
        </w:rPr>
        <w:t xml:space="preserve"> </w:t>
      </w:r>
    </w:p>
    <w:p w:rsidR="000A63FF" w:rsidRDefault="00944434" w:rsidP="00847DDD">
      <w:pPr>
        <w:jc w:val="both"/>
        <w:rPr>
          <w:noProof/>
        </w:rPr>
      </w:pPr>
      <w:r>
        <w:rPr>
          <w:noProof/>
        </w:rPr>
        <w:t xml:space="preserve">Illustrative </w:t>
      </w:r>
      <w:r w:rsidR="000A63FF">
        <w:rPr>
          <w:noProof/>
        </w:rPr>
        <w:t xml:space="preserve">Anecdote </w:t>
      </w:r>
    </w:p>
    <w:p w:rsidR="004E3540" w:rsidRDefault="000A63FF" w:rsidP="00847DDD">
      <w:pPr>
        <w:jc w:val="both"/>
        <w:rPr>
          <w:noProof/>
        </w:rPr>
      </w:pPr>
      <w:r>
        <w:rPr>
          <w:noProof/>
        </w:rPr>
        <w:t xml:space="preserve">If a </w:t>
      </w:r>
      <w:r w:rsidR="005B6156">
        <w:rPr>
          <w:noProof/>
        </w:rPr>
        <w:t>consumer</w:t>
      </w:r>
      <w:r>
        <w:rPr>
          <w:noProof/>
        </w:rPr>
        <w:t xml:space="preserve"> b</w:t>
      </w:r>
      <w:r w:rsidR="004E3540">
        <w:rPr>
          <w:noProof/>
        </w:rPr>
        <w:t>e</w:t>
      </w:r>
      <w:r>
        <w:rPr>
          <w:noProof/>
        </w:rPr>
        <w:t xml:space="preserve">comes physically unwell while an inpatient in my current mental health service, nurses will ring for an ambulance to transport them from the </w:t>
      </w:r>
      <w:r w:rsidR="005B6156">
        <w:rPr>
          <w:noProof/>
        </w:rPr>
        <w:t>m</w:t>
      </w:r>
      <w:r>
        <w:rPr>
          <w:noProof/>
        </w:rPr>
        <w:t xml:space="preserve">ental </w:t>
      </w:r>
      <w:r w:rsidR="005B6156">
        <w:rPr>
          <w:noProof/>
        </w:rPr>
        <w:t>h</w:t>
      </w:r>
      <w:r>
        <w:rPr>
          <w:noProof/>
        </w:rPr>
        <w:t xml:space="preserve">ealth </w:t>
      </w:r>
      <w:r w:rsidR="005B6156">
        <w:rPr>
          <w:noProof/>
        </w:rPr>
        <w:t>u</w:t>
      </w:r>
      <w:r>
        <w:rPr>
          <w:noProof/>
        </w:rPr>
        <w:t>nit to the h</w:t>
      </w:r>
      <w:r w:rsidR="001F304A">
        <w:rPr>
          <w:noProof/>
        </w:rPr>
        <w:t>o</w:t>
      </w:r>
      <w:r>
        <w:rPr>
          <w:noProof/>
        </w:rPr>
        <w:t xml:space="preserve">spital </w:t>
      </w:r>
      <w:r w:rsidR="005B6156">
        <w:rPr>
          <w:noProof/>
        </w:rPr>
        <w:t>e</w:t>
      </w:r>
      <w:r>
        <w:rPr>
          <w:noProof/>
        </w:rPr>
        <w:t xml:space="preserve">mergency </w:t>
      </w:r>
      <w:r w:rsidR="005B6156">
        <w:rPr>
          <w:noProof/>
        </w:rPr>
        <w:t>d</w:t>
      </w:r>
      <w:r>
        <w:rPr>
          <w:noProof/>
        </w:rPr>
        <w:t>epartment for triage and assessment.</w:t>
      </w:r>
      <w:r w:rsidR="005B6156">
        <w:rPr>
          <w:noProof/>
        </w:rPr>
        <w:t xml:space="preserve"> </w:t>
      </w:r>
      <w:r>
        <w:rPr>
          <w:noProof/>
        </w:rPr>
        <w:t xml:space="preserve"> </w:t>
      </w:r>
      <w:r w:rsidR="00036BAE">
        <w:rPr>
          <w:noProof/>
        </w:rPr>
        <w:t xml:space="preserve"> </w:t>
      </w:r>
    </w:p>
    <w:p w:rsidR="00FB17FF" w:rsidRDefault="00FB17FF" w:rsidP="00847DDD">
      <w:pPr>
        <w:jc w:val="both"/>
        <w:rPr>
          <w:noProof/>
        </w:rPr>
      </w:pPr>
    </w:p>
    <w:p w:rsidR="00B90B4E" w:rsidRDefault="00FB17FF" w:rsidP="00847DDD">
      <w:pPr>
        <w:jc w:val="both"/>
        <w:rPr>
          <w:noProof/>
        </w:rPr>
      </w:pPr>
      <w:r>
        <w:rPr>
          <w:noProof/>
        </w:rPr>
        <w:lastRenderedPageBreak/>
        <w:t xml:space="preserve">Conclusion </w:t>
      </w:r>
    </w:p>
    <w:p w:rsidR="00FB17FF" w:rsidRDefault="00FB17FF" w:rsidP="00847DDD">
      <w:pPr>
        <w:jc w:val="both"/>
        <w:rPr>
          <w:noProof/>
        </w:rPr>
      </w:pPr>
      <w:r>
        <w:rPr>
          <w:noProof/>
        </w:rPr>
        <w:t xml:space="preserve">Nurse patient ratios are an unwarrented industrial impost on effective and efficient management of public mental health inpatient units. Acknowledging that reasonable staff patient ratios are necessary to provide safe and effective services, consideration should be given to replacing nurse patient ratios with a multidisciplinary staff patient ration system. This would generate the widest possible base to recruit staff from and be far more in keeping with the multi-disciplinary ethos of modern, recovery orientated mental health treatment.   </w:t>
      </w:r>
    </w:p>
    <w:p w:rsidR="006F7CA0" w:rsidRDefault="006F7CA0" w:rsidP="001F304A">
      <w:pPr>
        <w:jc w:val="both"/>
      </w:pPr>
    </w:p>
    <w:p w:rsidR="00102CC5" w:rsidRDefault="00102CC5" w:rsidP="001F304A">
      <w:pPr>
        <w:jc w:val="both"/>
      </w:pPr>
      <w:r>
        <w:t>John Pullman</w:t>
      </w:r>
    </w:p>
    <w:p w:rsidR="00D634F7" w:rsidRDefault="00281AA7">
      <w:r>
        <w:tab/>
      </w:r>
      <w:r>
        <w:tab/>
      </w:r>
      <w:r>
        <w:tab/>
      </w:r>
      <w:r>
        <w:tab/>
      </w:r>
      <w:r>
        <w:tab/>
      </w:r>
      <w:proofErr w:type="gramStart"/>
      <w:r>
        <w:t>references</w:t>
      </w:r>
      <w:proofErr w:type="gramEnd"/>
    </w:p>
    <w:p w:rsidR="00960CEB" w:rsidRPr="00960CEB" w:rsidRDefault="00D634F7" w:rsidP="00960CEB">
      <w:pPr>
        <w:pStyle w:val="EndNoteBibliography"/>
      </w:pPr>
      <w:r>
        <w:fldChar w:fldCharType="begin"/>
      </w:r>
      <w:r>
        <w:instrText xml:space="preserve"> ADDIN EN.REFLIST </w:instrText>
      </w:r>
      <w:r>
        <w:fldChar w:fldCharType="separate"/>
      </w:r>
      <w:r w:rsidR="00960CEB" w:rsidRPr="00960CEB">
        <w:t xml:space="preserve">Brogan, G 2013, </w:t>
      </w:r>
      <w:r w:rsidR="00960CEB" w:rsidRPr="00960CEB">
        <w:rPr>
          <w:i/>
        </w:rPr>
        <w:t>Safety in numbers - ratios around the world</w:t>
      </w:r>
      <w:r w:rsidR="00960CEB" w:rsidRPr="00960CEB">
        <w:t>, Nurse uncut, viewed 18 03 2019, &lt;</w:t>
      </w:r>
      <w:hyperlink r:id="rId4" w:history="1">
        <w:r w:rsidR="00960CEB" w:rsidRPr="00960CEB">
          <w:rPr>
            <w:rStyle w:val="Hyperlink"/>
          </w:rPr>
          <w:t>https://www.nurseuncut.com.au/safety-in-numbers-ratios-around-the-world/</w:t>
        </w:r>
      </w:hyperlink>
      <w:r w:rsidR="00960CEB" w:rsidRPr="00960CEB">
        <w:t>&gt;.</w:t>
      </w:r>
    </w:p>
    <w:p w:rsidR="00960CEB" w:rsidRPr="00960CEB" w:rsidRDefault="00960CEB" w:rsidP="00960CEB">
      <w:pPr>
        <w:pStyle w:val="EndNoteBibliography"/>
        <w:spacing w:after="0"/>
      </w:pPr>
    </w:p>
    <w:p w:rsidR="00960CEB" w:rsidRPr="00960CEB" w:rsidRDefault="00960CEB" w:rsidP="00960CEB">
      <w:pPr>
        <w:pStyle w:val="EndNoteBibliography"/>
      </w:pPr>
      <w:r w:rsidRPr="00960CEB">
        <w:t xml:space="preserve">Do Health 2017, </w:t>
      </w:r>
      <w:r w:rsidRPr="00960CEB">
        <w:rPr>
          <w:i/>
        </w:rPr>
        <w:t>The fifth national mental health and suicide prevention plan</w:t>
      </w:r>
      <w:r w:rsidRPr="00960CEB">
        <w:t xml:space="preserve">, by Department of Health, Commonwealth Government of Australia </w:t>
      </w:r>
    </w:p>
    <w:p w:rsidR="00960CEB" w:rsidRPr="00960CEB" w:rsidRDefault="00960CEB" w:rsidP="00960CEB">
      <w:pPr>
        <w:pStyle w:val="EndNoteBibliography"/>
        <w:spacing w:after="0"/>
      </w:pPr>
    </w:p>
    <w:p w:rsidR="00960CEB" w:rsidRPr="00960CEB" w:rsidRDefault="00960CEB" w:rsidP="00960CEB">
      <w:pPr>
        <w:pStyle w:val="EndNoteBibliography"/>
      </w:pPr>
      <w:r w:rsidRPr="00960CEB">
        <w:t xml:space="preserve">Haddad, L &amp; Toney-Butler, T 2019, </w:t>
      </w:r>
      <w:r w:rsidRPr="00960CEB">
        <w:rPr>
          <w:i/>
        </w:rPr>
        <w:t>Nursing shortage</w:t>
      </w:r>
      <w:r w:rsidRPr="00960CEB">
        <w:t>, StatPearls, viewed 13/03 2019, &lt;</w:t>
      </w:r>
      <w:hyperlink r:id="rId5" w:history="1">
        <w:r w:rsidRPr="00960CEB">
          <w:rPr>
            <w:rStyle w:val="Hyperlink"/>
          </w:rPr>
          <w:t>https://www.ncbi.nlm.nih.gov/books/NBK493175/</w:t>
        </w:r>
      </w:hyperlink>
      <w:r w:rsidRPr="00960CEB">
        <w:t>&gt;.</w:t>
      </w:r>
    </w:p>
    <w:p w:rsidR="00960CEB" w:rsidRPr="00960CEB" w:rsidRDefault="00960CEB" w:rsidP="00960CEB">
      <w:pPr>
        <w:pStyle w:val="EndNoteBibliography"/>
        <w:spacing w:after="0"/>
      </w:pPr>
    </w:p>
    <w:p w:rsidR="00960CEB" w:rsidRPr="00960CEB" w:rsidRDefault="00960CEB" w:rsidP="00960CEB">
      <w:pPr>
        <w:pStyle w:val="EndNoteBibliography"/>
      </w:pPr>
      <w:r w:rsidRPr="00960CEB">
        <w:t xml:space="preserve">Haines, A, Perkins, E, Evans, E &amp; McCabe, R 2018, 'Multidisciplinary team functioning and decision making within forensic mental health', </w:t>
      </w:r>
      <w:r w:rsidRPr="00960CEB">
        <w:rPr>
          <w:i/>
        </w:rPr>
        <w:t>Ment Health Rev (Brighton)</w:t>
      </w:r>
      <w:r w:rsidRPr="00960CEB">
        <w:t>, vol. 23, no. 3, pp. 185-196.</w:t>
      </w:r>
    </w:p>
    <w:p w:rsidR="00960CEB" w:rsidRPr="00960CEB" w:rsidRDefault="00960CEB" w:rsidP="00960CEB">
      <w:pPr>
        <w:pStyle w:val="EndNoteBibliography"/>
        <w:spacing w:after="0"/>
      </w:pPr>
    </w:p>
    <w:p w:rsidR="00960CEB" w:rsidRPr="00960CEB" w:rsidRDefault="00960CEB" w:rsidP="00960CEB">
      <w:pPr>
        <w:pStyle w:val="EndNoteBibliography"/>
      </w:pPr>
      <w:r w:rsidRPr="00960CEB">
        <w:t xml:space="preserve">NSW Mental Health Commission 2014, </w:t>
      </w:r>
      <w:r w:rsidRPr="00960CEB">
        <w:rPr>
          <w:i/>
        </w:rPr>
        <w:t>Living well: a strategic plan for mental health in NSW</w:t>
      </w:r>
      <w:r w:rsidRPr="00960CEB">
        <w:t>, NSW Mental Health Commission, Sydney.</w:t>
      </w:r>
    </w:p>
    <w:p w:rsidR="00960CEB" w:rsidRPr="00960CEB" w:rsidRDefault="00960CEB" w:rsidP="00960CEB">
      <w:pPr>
        <w:pStyle w:val="EndNoteBibliography"/>
        <w:spacing w:after="0"/>
      </w:pPr>
    </w:p>
    <w:p w:rsidR="00960CEB" w:rsidRPr="00960CEB" w:rsidRDefault="00960CEB" w:rsidP="00960CEB">
      <w:pPr>
        <w:pStyle w:val="EndNoteBibliography"/>
      </w:pPr>
      <w:r w:rsidRPr="00960CEB">
        <w:t xml:space="preserve">NSW midwives and nurses association 2018, </w:t>
      </w:r>
      <w:r w:rsidRPr="00960CEB">
        <w:rPr>
          <w:i/>
        </w:rPr>
        <w:t xml:space="preserve">Projected nursing shortages must be taken seriously </w:t>
      </w:r>
      <w:r w:rsidRPr="00960CEB">
        <w:t>13 03, NSW midwives and nurses association, &lt;</w:t>
      </w:r>
      <w:hyperlink r:id="rId6" w:history="1">
        <w:r w:rsidRPr="00960CEB">
          <w:rPr>
            <w:rStyle w:val="Hyperlink"/>
          </w:rPr>
          <w:t>http://www.nswnma.asn.au/projected-nursing-shortages-must-be-taken-seriously/</w:t>
        </w:r>
      </w:hyperlink>
      <w:r w:rsidRPr="00960CEB">
        <w:t>&gt;.</w:t>
      </w:r>
    </w:p>
    <w:p w:rsidR="00960CEB" w:rsidRPr="00960CEB" w:rsidRDefault="00960CEB" w:rsidP="00960CEB">
      <w:pPr>
        <w:pStyle w:val="EndNoteBibliography"/>
        <w:spacing w:after="0"/>
      </w:pPr>
    </w:p>
    <w:p w:rsidR="00960CEB" w:rsidRPr="00960CEB" w:rsidRDefault="00960CEB" w:rsidP="00960CEB">
      <w:pPr>
        <w:pStyle w:val="EndNoteBibliography"/>
      </w:pPr>
      <w:r w:rsidRPr="00960CEB">
        <w:t xml:space="preserve">Zugai, J, Stein-Parbury, J &amp; Roche, M 2015, 'Therapeutic alliance in mental health nursing: an evolutionary concept analysis', </w:t>
      </w:r>
      <w:r w:rsidRPr="00960CEB">
        <w:rPr>
          <w:i/>
        </w:rPr>
        <w:t>Issues in Mental Health Nursing</w:t>
      </w:r>
      <w:r w:rsidRPr="00960CEB">
        <w:t>, vol. 36, no. 4, pp. 249-257.</w:t>
      </w:r>
    </w:p>
    <w:p w:rsidR="00960CEB" w:rsidRPr="00960CEB" w:rsidRDefault="00960CEB" w:rsidP="00960CEB">
      <w:pPr>
        <w:pStyle w:val="EndNoteBibliography"/>
      </w:pPr>
    </w:p>
    <w:p w:rsidR="00BA5553" w:rsidRDefault="00D634F7" w:rsidP="00960CEB">
      <w:r>
        <w:fldChar w:fldCharType="end"/>
      </w:r>
    </w:p>
    <w:sectPr w:rsidR="00BA55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2002 utas (1)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fvveed40z0d4eezaax2xw20vfrrsx92x0f&quot;&gt;My EndNote Library&lt;record-ids&gt;&lt;item&gt;200&lt;/item&gt;&lt;item&gt;525&lt;/item&gt;&lt;item&gt;611&lt;/item&gt;&lt;item&gt;612&lt;/item&gt;&lt;item&gt;613&lt;/item&gt;&lt;item&gt;614&lt;/item&gt;&lt;item&gt;615&lt;/item&gt;&lt;/record-ids&gt;&lt;/item&gt;&lt;/Libraries&gt;"/>
  </w:docVars>
  <w:rsids>
    <w:rsidRoot w:val="00CD6B54"/>
    <w:rsid w:val="00002DE5"/>
    <w:rsid w:val="00036BAE"/>
    <w:rsid w:val="000A63FF"/>
    <w:rsid w:val="000D375A"/>
    <w:rsid w:val="00102CC5"/>
    <w:rsid w:val="001F304A"/>
    <w:rsid w:val="00226A04"/>
    <w:rsid w:val="00272F73"/>
    <w:rsid w:val="00281AA7"/>
    <w:rsid w:val="002D7B68"/>
    <w:rsid w:val="00380E12"/>
    <w:rsid w:val="003A2BB3"/>
    <w:rsid w:val="003B0F33"/>
    <w:rsid w:val="004E3540"/>
    <w:rsid w:val="00551443"/>
    <w:rsid w:val="005B6156"/>
    <w:rsid w:val="005B795A"/>
    <w:rsid w:val="005C7648"/>
    <w:rsid w:val="00606FA4"/>
    <w:rsid w:val="00617DF7"/>
    <w:rsid w:val="00675311"/>
    <w:rsid w:val="00682021"/>
    <w:rsid w:val="00685195"/>
    <w:rsid w:val="006F7CA0"/>
    <w:rsid w:val="007109D7"/>
    <w:rsid w:val="00807FFE"/>
    <w:rsid w:val="00847DDD"/>
    <w:rsid w:val="00870942"/>
    <w:rsid w:val="008B284F"/>
    <w:rsid w:val="00944434"/>
    <w:rsid w:val="00960CEB"/>
    <w:rsid w:val="00A219BA"/>
    <w:rsid w:val="00A77C42"/>
    <w:rsid w:val="00A950B5"/>
    <w:rsid w:val="00A9512F"/>
    <w:rsid w:val="00B56839"/>
    <w:rsid w:val="00B750B4"/>
    <w:rsid w:val="00B90B4E"/>
    <w:rsid w:val="00BA5553"/>
    <w:rsid w:val="00C20E9A"/>
    <w:rsid w:val="00CD6B54"/>
    <w:rsid w:val="00CE4E7A"/>
    <w:rsid w:val="00CE70CF"/>
    <w:rsid w:val="00D11046"/>
    <w:rsid w:val="00D4158A"/>
    <w:rsid w:val="00D634F7"/>
    <w:rsid w:val="00D6747A"/>
    <w:rsid w:val="00DB5B36"/>
    <w:rsid w:val="00DD0E6B"/>
    <w:rsid w:val="00DD2E6C"/>
    <w:rsid w:val="00E67EF2"/>
    <w:rsid w:val="00E9243D"/>
    <w:rsid w:val="00F117E4"/>
    <w:rsid w:val="00F607B3"/>
    <w:rsid w:val="00FB17FF"/>
    <w:rsid w:val="00FC7D9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DDA52-01FC-402D-B010-86629844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12F"/>
    <w:rPr>
      <w:color w:val="0563C1"/>
      <w:u w:val="single"/>
    </w:rPr>
  </w:style>
  <w:style w:type="paragraph" w:customStyle="1" w:styleId="EndNoteBibliographyTitle">
    <w:name w:val="EndNote Bibliography Title"/>
    <w:basedOn w:val="Normal"/>
    <w:link w:val="EndNoteBibliographyTitleChar"/>
    <w:rsid w:val="00D634F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634F7"/>
    <w:rPr>
      <w:rFonts w:ascii="Calibri" w:hAnsi="Calibri"/>
      <w:noProof/>
    </w:rPr>
  </w:style>
  <w:style w:type="paragraph" w:customStyle="1" w:styleId="EndNoteBibliography">
    <w:name w:val="EndNote Bibliography"/>
    <w:basedOn w:val="Normal"/>
    <w:link w:val="EndNoteBibliographyChar"/>
    <w:rsid w:val="00D634F7"/>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D634F7"/>
    <w:rPr>
      <w:rFonts w:ascii="Calibri" w:hAnsi="Calibri"/>
      <w:noProof/>
    </w:rPr>
  </w:style>
  <w:style w:type="character" w:customStyle="1" w:styleId="UnresolvedMention">
    <w:name w:val="Unresolved Mention"/>
    <w:basedOn w:val="DefaultParagraphFont"/>
    <w:uiPriority w:val="99"/>
    <w:semiHidden/>
    <w:unhideWhenUsed/>
    <w:rsid w:val="00D634F7"/>
    <w:rPr>
      <w:color w:val="605E5C"/>
      <w:shd w:val="clear" w:color="auto" w:fill="E1DFDD"/>
    </w:rPr>
  </w:style>
  <w:style w:type="paragraph" w:styleId="BalloonText">
    <w:name w:val="Balloon Text"/>
    <w:basedOn w:val="Normal"/>
    <w:link w:val="BalloonTextChar"/>
    <w:uiPriority w:val="99"/>
    <w:semiHidden/>
    <w:unhideWhenUsed/>
    <w:rsid w:val="003B0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F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3654">
      <w:bodyDiv w:val="1"/>
      <w:marLeft w:val="0"/>
      <w:marRight w:val="0"/>
      <w:marTop w:val="0"/>
      <w:marBottom w:val="0"/>
      <w:divBdr>
        <w:top w:val="none" w:sz="0" w:space="0" w:color="auto"/>
        <w:left w:val="none" w:sz="0" w:space="0" w:color="auto"/>
        <w:bottom w:val="none" w:sz="0" w:space="0" w:color="auto"/>
        <w:right w:val="none" w:sz="0" w:space="0" w:color="auto"/>
      </w:divBdr>
    </w:div>
    <w:div w:id="105462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wnma.asn.au/projected-nursing-shortages-must-be-taken-seriously/" TargetMode="External"/><Relationship Id="rId5" Type="http://schemas.openxmlformats.org/officeDocument/2006/relationships/hyperlink" Target="https://www.ncbi.nlm.nih.gov/books/NBK493175/" TargetMode="External"/><Relationship Id="rId4" Type="http://schemas.openxmlformats.org/officeDocument/2006/relationships/hyperlink" Target="https://www.nurseuncut.com.au/safety-in-numbers-ratios-around-th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Submission 453 - John Pullman - Mental Health - Public inquiry</vt:lpstr>
    </vt:vector>
  </TitlesOfParts>
  <Company>John Pullman</Company>
  <LinksUpToDate>false</LinksUpToDate>
  <CharactersWithSpaces>15572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453 - John Pullman - Mental Health - Public inquiry</dc:title>
  <dc:subject/>
  <dc:creator>John Pullman</dc:creator>
  <cp:keywords/>
  <dc:description/>
  <cp:lastModifiedBy>Productivity Commission</cp:lastModifiedBy>
  <cp:revision>4</cp:revision>
  <dcterms:created xsi:type="dcterms:W3CDTF">2019-03-21T03:07:00Z</dcterms:created>
  <dcterms:modified xsi:type="dcterms:W3CDTF">2019-04-23T02:56:00Z</dcterms:modified>
</cp:coreProperties>
</file>