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DFD" w:rsidRDefault="009D650A" w:rsidP="00B63420">
      <w:pPr>
        <w:rPr>
          <w:lang w:val="en-AU"/>
        </w:rPr>
      </w:pPr>
      <w:r>
        <w:rPr>
          <w:noProof/>
          <w:lang w:val="en-AU" w:eastAsia="en-A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3110625" cy="1537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S_Jumbunna_Logo_Vertical_BLK[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0625" cy="1537335"/>
                    </a:xfrm>
                    <a:prstGeom prst="rect">
                      <a:avLst/>
                    </a:prstGeom>
                  </pic:spPr>
                </pic:pic>
              </a:graphicData>
            </a:graphic>
          </wp:anchor>
        </w:drawing>
      </w:r>
      <w:r w:rsidRPr="009D650A">
        <w:rPr>
          <w:b/>
          <w:noProof/>
          <w:lang w:val="en-AU" w:eastAsia="en-AU"/>
        </w:rPr>
        <w:t xml:space="preserve"> </w:t>
      </w:r>
      <w:r w:rsidR="00AC5BDB">
        <w:rPr>
          <w:b/>
          <w:noProof/>
          <w:lang w:val="en-AU" w:eastAsia="en-AU"/>
        </w:rPr>
        <w:drawing>
          <wp:inline distT="0" distB="0" distL="0" distR="0">
            <wp:extent cx="2571750" cy="1280173"/>
            <wp:effectExtent l="19050" t="0" r="0" b="0"/>
            <wp:docPr id="3" name="Picture 1" descr="K:\Publications\1. Assets\1. Branding\LawRight_Logo_CMYK_P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ublications\1. Assets\1. Branding\LawRight_Logo_CMYK_POS High Res.jpg"/>
                    <pic:cNvPicPr>
                      <a:picLocks noChangeAspect="1" noChangeArrowheads="1"/>
                    </pic:cNvPicPr>
                  </pic:nvPicPr>
                  <pic:blipFill>
                    <a:blip r:embed="rId14" cstate="print"/>
                    <a:srcRect/>
                    <a:stretch>
                      <a:fillRect/>
                    </a:stretch>
                  </pic:blipFill>
                  <pic:spPr bwMode="auto">
                    <a:xfrm>
                      <a:off x="0" y="0"/>
                      <a:ext cx="2572166" cy="1280380"/>
                    </a:xfrm>
                    <a:prstGeom prst="rect">
                      <a:avLst/>
                    </a:prstGeom>
                    <a:noFill/>
                    <a:ln w="9525">
                      <a:noFill/>
                      <a:miter lim="800000"/>
                      <a:headEnd/>
                      <a:tailEnd/>
                    </a:ln>
                  </pic:spPr>
                </pic:pic>
              </a:graphicData>
            </a:graphic>
          </wp:inline>
        </w:drawing>
      </w:r>
    </w:p>
    <w:p w:rsidR="005129AA" w:rsidRDefault="005129AA" w:rsidP="00B63420">
      <w:pPr>
        <w:jc w:val="right"/>
      </w:pPr>
    </w:p>
    <w:p w:rsidR="00501F12" w:rsidRPr="009D650A" w:rsidRDefault="006A655E" w:rsidP="00B63420">
      <w:pPr>
        <w:jc w:val="right"/>
        <w:rPr>
          <w:lang w:val="en-AU"/>
        </w:rPr>
      </w:pPr>
      <w:r>
        <w:rPr>
          <w:rStyle w:val="Hyperlink"/>
          <w:lang w:val="en-AU"/>
        </w:rPr>
        <w:br/>
      </w:r>
      <w:r w:rsidR="00501F12" w:rsidRPr="009D650A">
        <w:rPr>
          <w:lang w:val="en-AU"/>
        </w:rPr>
        <w:t>Jumbunna Institute for Indigenous Education and Research, UTS</w:t>
      </w:r>
    </w:p>
    <w:p w:rsidR="009D650A" w:rsidRPr="009D650A" w:rsidRDefault="006A655E" w:rsidP="00B63420">
      <w:pPr>
        <w:jc w:val="right"/>
        <w:rPr>
          <w:lang w:val="en-AU"/>
        </w:rPr>
      </w:pPr>
      <w:r>
        <w:rPr>
          <w:lang w:val="en-AU"/>
        </w:rPr>
        <w:br/>
      </w:r>
    </w:p>
    <w:p w:rsidR="009D650A" w:rsidRDefault="006A655E" w:rsidP="00B63420">
      <w:pPr>
        <w:jc w:val="right"/>
        <w:rPr>
          <w:rFonts w:cstheme="minorHAnsi"/>
          <w:lang w:val="en-AU"/>
        </w:rPr>
      </w:pPr>
      <w:r>
        <w:rPr>
          <w:rStyle w:val="Hyperlink"/>
          <w:lang w:val="en-AU"/>
        </w:rPr>
        <w:br/>
      </w:r>
      <w:proofErr w:type="spellStart"/>
      <w:r w:rsidR="009D650A" w:rsidRPr="009D650A">
        <w:rPr>
          <w:rFonts w:cstheme="minorHAnsi"/>
          <w:lang w:val="en-AU"/>
        </w:rPr>
        <w:t>LawRight</w:t>
      </w:r>
      <w:proofErr w:type="spellEnd"/>
    </w:p>
    <w:p w:rsidR="00764898" w:rsidRDefault="006A655E" w:rsidP="00B63420">
      <w:pPr>
        <w:rPr>
          <w:lang w:val="en-AU"/>
        </w:rPr>
      </w:pPr>
      <w:r>
        <w:rPr>
          <w:rFonts w:cstheme="minorHAnsi"/>
          <w:lang w:val="en-AU"/>
        </w:rPr>
        <w:br/>
      </w:r>
      <w:bookmarkStart w:id="0" w:name="_GoBack"/>
      <w:bookmarkEnd w:id="0"/>
      <w:r w:rsidR="009D650A">
        <w:rPr>
          <w:lang w:val="en-AU"/>
        </w:rPr>
        <w:t xml:space="preserve">   </w:t>
      </w:r>
    </w:p>
    <w:p w:rsidR="00501F12" w:rsidRDefault="00501F12" w:rsidP="00B63420">
      <w:pPr>
        <w:rPr>
          <w:lang w:val="en-AU"/>
        </w:rPr>
      </w:pPr>
      <w:r>
        <w:rPr>
          <w:lang w:val="en-AU"/>
        </w:rPr>
        <w:t>2</w:t>
      </w:r>
      <w:r w:rsidR="00AC5BDB">
        <w:rPr>
          <w:lang w:val="en-AU"/>
        </w:rPr>
        <w:t>3</w:t>
      </w:r>
      <w:r>
        <w:rPr>
          <w:lang w:val="en-AU"/>
        </w:rPr>
        <w:t xml:space="preserve"> August 2019</w:t>
      </w:r>
    </w:p>
    <w:p w:rsidR="00501F12" w:rsidRDefault="00501F12" w:rsidP="00B63420">
      <w:pPr>
        <w:rPr>
          <w:lang w:val="en-AU"/>
        </w:rPr>
      </w:pPr>
    </w:p>
    <w:p w:rsidR="00501F12" w:rsidRDefault="00501F12" w:rsidP="00B63420">
      <w:pPr>
        <w:rPr>
          <w:lang w:val="en-AU"/>
        </w:rPr>
      </w:pPr>
      <w:r>
        <w:rPr>
          <w:lang w:val="en-AU"/>
        </w:rPr>
        <w:t>Indigenous Evaluation Strategy</w:t>
      </w:r>
    </w:p>
    <w:p w:rsidR="00501F12" w:rsidRDefault="00501F12" w:rsidP="00B63420">
      <w:pPr>
        <w:rPr>
          <w:lang w:val="en-AU"/>
        </w:rPr>
      </w:pPr>
      <w:r>
        <w:rPr>
          <w:lang w:val="en-AU"/>
        </w:rPr>
        <w:t>Productivity Commission</w:t>
      </w:r>
    </w:p>
    <w:p w:rsidR="00501F12" w:rsidRDefault="00501F12" w:rsidP="00B63420">
      <w:pPr>
        <w:rPr>
          <w:lang w:val="en-AU"/>
        </w:rPr>
      </w:pPr>
      <w:r>
        <w:rPr>
          <w:lang w:val="en-AU"/>
        </w:rPr>
        <w:t>Locked Bag 2, Collins Street East</w:t>
      </w:r>
    </w:p>
    <w:p w:rsidR="009D650A" w:rsidRDefault="00501F12" w:rsidP="00B63420">
      <w:pPr>
        <w:rPr>
          <w:lang w:val="en-AU"/>
        </w:rPr>
      </w:pPr>
      <w:r>
        <w:rPr>
          <w:lang w:val="en-AU"/>
        </w:rPr>
        <w:t>Melbourne VIC 8003</w:t>
      </w:r>
    </w:p>
    <w:p w:rsidR="005129AA" w:rsidRDefault="005129AA" w:rsidP="00B63420">
      <w:pPr>
        <w:rPr>
          <w:lang w:val="en-AU"/>
        </w:rPr>
      </w:pPr>
    </w:p>
    <w:p w:rsidR="00501F12" w:rsidRDefault="00501F12" w:rsidP="00B63420">
      <w:pPr>
        <w:rPr>
          <w:lang w:val="en-AU"/>
        </w:rPr>
      </w:pPr>
    </w:p>
    <w:p w:rsidR="00501F12" w:rsidRDefault="00501F12" w:rsidP="00B63420">
      <w:pPr>
        <w:rPr>
          <w:lang w:val="en-AU"/>
        </w:rPr>
      </w:pPr>
      <w:r w:rsidRPr="00501F12">
        <w:rPr>
          <w:lang w:val="en-AU"/>
        </w:rPr>
        <w:t>To the Chair</w:t>
      </w:r>
    </w:p>
    <w:p w:rsidR="006C7DFD" w:rsidRPr="006C7DFD" w:rsidRDefault="006C7DFD" w:rsidP="00B63420">
      <w:pPr>
        <w:rPr>
          <w:lang w:val="en-AU"/>
        </w:rPr>
      </w:pPr>
    </w:p>
    <w:p w:rsidR="00AB610A" w:rsidRPr="00103DC7" w:rsidRDefault="00AB610A" w:rsidP="00B63420">
      <w:pPr>
        <w:jc w:val="center"/>
        <w:rPr>
          <w:b/>
          <w:lang w:val="en-AU"/>
        </w:rPr>
      </w:pPr>
      <w:r w:rsidRPr="00103DC7">
        <w:rPr>
          <w:b/>
          <w:lang w:val="en-AU"/>
        </w:rPr>
        <w:t>Submission to Indigenous Evaluation Strategy</w:t>
      </w:r>
      <w:r w:rsidR="00637522">
        <w:rPr>
          <w:b/>
          <w:lang w:val="en-AU"/>
        </w:rPr>
        <w:t xml:space="preserve"> Inquiry</w:t>
      </w:r>
    </w:p>
    <w:p w:rsidR="00AB610A" w:rsidRPr="00103DC7" w:rsidRDefault="00AB610A" w:rsidP="00B63420">
      <w:pPr>
        <w:rPr>
          <w:lang w:val="en-AU"/>
        </w:rPr>
      </w:pPr>
    </w:p>
    <w:p w:rsidR="0006279D" w:rsidRDefault="0006279D" w:rsidP="00B63420">
      <w:pPr>
        <w:rPr>
          <w:lang w:val="en-AU"/>
        </w:rPr>
      </w:pPr>
      <w:r>
        <w:rPr>
          <w:lang w:val="en-AU"/>
        </w:rPr>
        <w:t xml:space="preserve">Thank you for the opportunity to respond to the Inquiry. This submission is made jointly by </w:t>
      </w:r>
      <w:proofErr w:type="spellStart"/>
      <w:r>
        <w:rPr>
          <w:lang w:val="en-AU"/>
        </w:rPr>
        <w:t>LawRight</w:t>
      </w:r>
      <w:proofErr w:type="spellEnd"/>
      <w:r>
        <w:rPr>
          <w:lang w:val="en-AU"/>
        </w:rPr>
        <w:t xml:space="preserve"> and Fiona Allison</w:t>
      </w:r>
      <w:r w:rsidR="00671DA7">
        <w:rPr>
          <w:lang w:val="en-AU"/>
        </w:rPr>
        <w:t>, Research Fellow at Jumbunna UTS.</w:t>
      </w:r>
    </w:p>
    <w:p w:rsidR="0006279D" w:rsidRDefault="0006279D" w:rsidP="00B63420">
      <w:pPr>
        <w:rPr>
          <w:lang w:val="en-AU"/>
        </w:rPr>
      </w:pPr>
    </w:p>
    <w:p w:rsidR="0006279D" w:rsidRPr="0006279D" w:rsidRDefault="0006279D" w:rsidP="00B63420">
      <w:pPr>
        <w:rPr>
          <w:b/>
          <w:lang w:val="en-AU"/>
        </w:rPr>
      </w:pPr>
      <w:r w:rsidRPr="0006279D">
        <w:rPr>
          <w:b/>
          <w:lang w:val="en-AU"/>
        </w:rPr>
        <w:t xml:space="preserve">Background </w:t>
      </w:r>
    </w:p>
    <w:p w:rsidR="00671DA7" w:rsidRDefault="00671DA7" w:rsidP="00B63420">
      <w:pPr>
        <w:rPr>
          <w:lang w:val="en-AU"/>
        </w:rPr>
      </w:pPr>
    </w:p>
    <w:p w:rsidR="00671DA7" w:rsidRPr="00671DA7" w:rsidRDefault="00671DA7" w:rsidP="00B63420">
      <w:pPr>
        <w:rPr>
          <w:rFonts w:ascii="Times New Roman" w:eastAsia="Times New Roman" w:hAnsi="Times New Roman" w:cs="Times New Roman"/>
          <w:lang w:val="en-AU"/>
        </w:rPr>
      </w:pPr>
      <w:proofErr w:type="spellStart"/>
      <w:r w:rsidRPr="00671DA7">
        <w:rPr>
          <w:rFonts w:ascii="Calibri" w:eastAsia="Times New Roman" w:hAnsi="Calibri" w:cs="Calibri"/>
          <w:color w:val="000000"/>
          <w:lang w:val="en-AU"/>
        </w:rPr>
        <w:t>LawRight</w:t>
      </w:r>
      <w:proofErr w:type="spellEnd"/>
      <w:r w:rsidRPr="00671DA7">
        <w:rPr>
          <w:rFonts w:ascii="Calibri" w:eastAsia="Times New Roman" w:hAnsi="Calibri" w:cs="Calibri"/>
          <w:color w:val="000000"/>
          <w:lang w:val="en-AU"/>
        </w:rPr>
        <w:t xml:space="preserve"> engaged an independent evaluator (Fiona Allison) in 2017 to evaluate a health justice partnership established in 2014 with Wuchopperen Health Service, an Aboriginal and Torres Strait Islander community-controlled service located in Cairns. The partnership and the independent evaluation are both funded by the Queensland Department of Justice and Attorney-General.</w:t>
      </w:r>
    </w:p>
    <w:p w:rsidR="00AC5BDB" w:rsidRDefault="00637522" w:rsidP="00B63420">
      <w:pPr>
        <w:rPr>
          <w:lang w:val="en-AU"/>
        </w:rPr>
      </w:pPr>
      <w:r>
        <w:rPr>
          <w:lang w:val="en-AU"/>
        </w:rPr>
        <w:lastRenderedPageBreak/>
        <w:t>H</w:t>
      </w:r>
      <w:r w:rsidRPr="00103DC7">
        <w:rPr>
          <w:lang w:val="en-AU"/>
        </w:rPr>
        <w:t>ealth justice partnership</w:t>
      </w:r>
      <w:r w:rsidR="00B633C7">
        <w:rPr>
          <w:lang w:val="en-AU"/>
        </w:rPr>
        <w:t>s</w:t>
      </w:r>
      <w:r w:rsidRPr="00103DC7">
        <w:rPr>
          <w:lang w:val="en-AU"/>
        </w:rPr>
        <w:t xml:space="preserve"> </w:t>
      </w:r>
      <w:r>
        <w:rPr>
          <w:lang w:val="en-AU"/>
        </w:rPr>
        <w:t xml:space="preserve">(or </w:t>
      </w:r>
      <w:r w:rsidR="00575BFC" w:rsidRPr="00103DC7">
        <w:rPr>
          <w:lang w:val="en-AU"/>
        </w:rPr>
        <w:t>HJPs</w:t>
      </w:r>
      <w:r>
        <w:rPr>
          <w:lang w:val="en-AU"/>
        </w:rPr>
        <w:t>)</w:t>
      </w:r>
      <w:r w:rsidR="00575BFC" w:rsidRPr="00103DC7">
        <w:rPr>
          <w:lang w:val="en-AU"/>
        </w:rPr>
        <w:t xml:space="preserve"> </w:t>
      </w:r>
      <w:r w:rsidR="00C3532D">
        <w:rPr>
          <w:lang w:val="en-AU"/>
        </w:rPr>
        <w:t>involve</w:t>
      </w:r>
      <w:r>
        <w:rPr>
          <w:lang w:val="en-AU"/>
        </w:rPr>
        <w:t xml:space="preserve"> </w:t>
      </w:r>
      <w:r w:rsidR="00575BFC" w:rsidRPr="00103DC7">
        <w:rPr>
          <w:lang w:val="en-AU"/>
        </w:rPr>
        <w:t>collaborative legal and health service delivery</w:t>
      </w:r>
      <w:r w:rsidR="00C3532D">
        <w:rPr>
          <w:lang w:val="en-AU"/>
        </w:rPr>
        <w:t xml:space="preserve">. </w:t>
      </w:r>
      <w:r w:rsidR="00AF6C37">
        <w:rPr>
          <w:lang w:val="en-AU"/>
        </w:rPr>
        <w:t>HJPs are designed to respond</w:t>
      </w:r>
      <w:r w:rsidR="00B633C7">
        <w:rPr>
          <w:lang w:val="en-AU"/>
        </w:rPr>
        <w:t xml:space="preserve"> to</w:t>
      </w:r>
      <w:r w:rsidR="00575BFC" w:rsidRPr="00103DC7">
        <w:rPr>
          <w:lang w:val="en-AU"/>
        </w:rPr>
        <w:t xml:space="preserve"> the </w:t>
      </w:r>
      <w:r w:rsidR="003277F6">
        <w:rPr>
          <w:lang w:val="en-AU"/>
        </w:rPr>
        <w:t>multiple</w:t>
      </w:r>
      <w:r w:rsidR="00575BFC" w:rsidRPr="00103DC7">
        <w:rPr>
          <w:lang w:val="en-AU"/>
        </w:rPr>
        <w:t xml:space="preserve"> </w:t>
      </w:r>
      <w:r w:rsidR="003277F6">
        <w:rPr>
          <w:lang w:val="en-AU"/>
        </w:rPr>
        <w:t>points of intersection between</w:t>
      </w:r>
      <w:r w:rsidR="00575BFC" w:rsidRPr="00103DC7">
        <w:rPr>
          <w:lang w:val="en-AU"/>
        </w:rPr>
        <w:t xml:space="preserve"> </w:t>
      </w:r>
      <w:r w:rsidR="00853934">
        <w:rPr>
          <w:lang w:val="en-AU"/>
        </w:rPr>
        <w:t>justice</w:t>
      </w:r>
      <w:r w:rsidR="00575BFC" w:rsidRPr="00103DC7">
        <w:rPr>
          <w:lang w:val="en-AU"/>
        </w:rPr>
        <w:t xml:space="preserve"> and </w:t>
      </w:r>
      <w:r w:rsidR="00853934">
        <w:rPr>
          <w:lang w:val="en-AU"/>
        </w:rPr>
        <w:t>health</w:t>
      </w:r>
      <w:r w:rsidR="00575BFC" w:rsidRPr="00103DC7">
        <w:rPr>
          <w:lang w:val="en-AU"/>
        </w:rPr>
        <w:t xml:space="preserve"> issues.</w:t>
      </w:r>
      <w:r w:rsidR="00B633C7">
        <w:rPr>
          <w:rStyle w:val="FootnoteReference"/>
          <w:lang w:val="en-AU"/>
        </w:rPr>
        <w:footnoteReference w:id="1"/>
      </w:r>
      <w:r w:rsidR="00575BFC" w:rsidRPr="00103DC7">
        <w:rPr>
          <w:lang w:val="en-AU"/>
        </w:rPr>
        <w:t xml:space="preserve"> </w:t>
      </w:r>
      <w:r w:rsidR="00853934">
        <w:rPr>
          <w:lang w:val="en-AU"/>
        </w:rPr>
        <w:t>The HJP in this instance</w:t>
      </w:r>
      <w:r w:rsidR="003277F6">
        <w:rPr>
          <w:lang w:val="en-AU"/>
        </w:rPr>
        <w:t xml:space="preserve"> </w:t>
      </w:r>
      <w:r w:rsidR="00575BFC" w:rsidRPr="00103DC7">
        <w:rPr>
          <w:lang w:val="en-AU"/>
        </w:rPr>
        <w:t xml:space="preserve">consists of a legal clinic </w:t>
      </w:r>
      <w:r w:rsidR="00130452">
        <w:rPr>
          <w:lang w:val="en-AU"/>
        </w:rPr>
        <w:t xml:space="preserve">providing legal information, advice and casework </w:t>
      </w:r>
      <w:r w:rsidR="00C3532D">
        <w:rPr>
          <w:lang w:val="en-AU"/>
        </w:rPr>
        <w:t xml:space="preserve">run by </w:t>
      </w:r>
      <w:proofErr w:type="spellStart"/>
      <w:r w:rsidR="0072311D">
        <w:rPr>
          <w:lang w:val="en-AU"/>
        </w:rPr>
        <w:t>LawRight</w:t>
      </w:r>
      <w:proofErr w:type="spellEnd"/>
      <w:r w:rsidR="00C3532D">
        <w:rPr>
          <w:lang w:val="en-AU"/>
        </w:rPr>
        <w:t xml:space="preserve"> </w:t>
      </w:r>
      <w:r w:rsidR="003277F6">
        <w:rPr>
          <w:lang w:val="en-AU"/>
        </w:rPr>
        <w:t xml:space="preserve">at </w:t>
      </w:r>
      <w:proofErr w:type="spellStart"/>
      <w:r w:rsidR="00575BFC" w:rsidRPr="00103DC7">
        <w:rPr>
          <w:lang w:val="en-AU"/>
        </w:rPr>
        <w:t>Wuchopperen</w:t>
      </w:r>
      <w:proofErr w:type="spellEnd"/>
      <w:r w:rsidR="003277F6">
        <w:rPr>
          <w:lang w:val="en-AU"/>
        </w:rPr>
        <w:t xml:space="preserve">. </w:t>
      </w:r>
      <w:r w:rsidR="007B6FB0" w:rsidRPr="00103DC7">
        <w:rPr>
          <w:lang w:val="en-AU"/>
        </w:rPr>
        <w:t xml:space="preserve">QLD’s Aboriginal and Torres Strait Islander Legal Service </w:t>
      </w:r>
      <w:r w:rsidR="00130452">
        <w:rPr>
          <w:lang w:val="en-AU"/>
        </w:rPr>
        <w:t xml:space="preserve">(ATSILS) </w:t>
      </w:r>
      <w:r w:rsidR="007B6FB0" w:rsidRPr="00103DC7">
        <w:rPr>
          <w:lang w:val="en-AU"/>
        </w:rPr>
        <w:t>has recently joined th</w:t>
      </w:r>
      <w:r w:rsidR="00130452">
        <w:rPr>
          <w:lang w:val="en-AU"/>
        </w:rPr>
        <w:t xml:space="preserve">e </w:t>
      </w:r>
      <w:r w:rsidR="007B6FB0" w:rsidRPr="00103DC7">
        <w:rPr>
          <w:lang w:val="en-AU"/>
        </w:rPr>
        <w:t xml:space="preserve">partnership and also </w:t>
      </w:r>
      <w:r w:rsidR="007B6FB0">
        <w:rPr>
          <w:lang w:val="en-AU"/>
        </w:rPr>
        <w:t>provides legal assistance through the</w:t>
      </w:r>
      <w:r w:rsidR="007B6FB0" w:rsidRPr="00103DC7">
        <w:rPr>
          <w:lang w:val="en-AU"/>
        </w:rPr>
        <w:t xml:space="preserve"> </w:t>
      </w:r>
      <w:r w:rsidR="007B6FB0" w:rsidRPr="00834D1E">
        <w:rPr>
          <w:lang w:val="en-AU"/>
        </w:rPr>
        <w:t>legal clinic.</w:t>
      </w:r>
      <w:r w:rsidR="007B6FB0" w:rsidRPr="00834D1E">
        <w:rPr>
          <w:rStyle w:val="FootnoteReference"/>
          <w:lang w:val="en-AU"/>
        </w:rPr>
        <w:footnoteReference w:id="2"/>
      </w:r>
      <w:r w:rsidR="007B6FB0" w:rsidRPr="00834D1E">
        <w:rPr>
          <w:lang w:val="en-AU"/>
        </w:rPr>
        <w:t xml:space="preserve"> </w:t>
      </w:r>
      <w:r w:rsidR="00853934" w:rsidRPr="00834D1E">
        <w:rPr>
          <w:lang w:val="en-AU"/>
        </w:rPr>
        <w:t>A legal health check tool has also been developed</w:t>
      </w:r>
      <w:r w:rsidR="00AF6C37" w:rsidRPr="00834D1E">
        <w:rPr>
          <w:lang w:val="en-AU"/>
        </w:rPr>
        <w:t xml:space="preserve"> for the Wuchopperen HJP</w:t>
      </w:r>
      <w:r w:rsidR="00130452" w:rsidRPr="00834D1E">
        <w:rPr>
          <w:lang w:val="en-AU"/>
        </w:rPr>
        <w:t xml:space="preserve">. </w:t>
      </w:r>
      <w:r w:rsidR="00853934" w:rsidRPr="00834D1E">
        <w:rPr>
          <w:lang w:val="en-AU"/>
        </w:rPr>
        <w:t>Referred to as the ‘Law Yarn’, the tool is designed to assist those working within the health service</w:t>
      </w:r>
      <w:r w:rsidR="008C250E" w:rsidRPr="00834D1E">
        <w:rPr>
          <w:lang w:val="en-AU"/>
        </w:rPr>
        <w:t xml:space="preserve"> (</w:t>
      </w:r>
      <w:r w:rsidR="00130452" w:rsidRPr="00834D1E">
        <w:rPr>
          <w:lang w:val="en-AU"/>
        </w:rPr>
        <w:t xml:space="preserve">who have </w:t>
      </w:r>
      <w:r w:rsidR="008C250E" w:rsidRPr="00834D1E">
        <w:rPr>
          <w:lang w:val="en-AU"/>
        </w:rPr>
        <w:t>no or little legal knowledge)</w:t>
      </w:r>
      <w:r w:rsidR="00853934" w:rsidRPr="00834D1E">
        <w:rPr>
          <w:lang w:val="en-AU"/>
        </w:rPr>
        <w:t xml:space="preserve"> to identify</w:t>
      </w:r>
      <w:r w:rsidR="008C250E" w:rsidRPr="00834D1E">
        <w:rPr>
          <w:lang w:val="en-AU"/>
        </w:rPr>
        <w:t xml:space="preserve"> the</w:t>
      </w:r>
      <w:r w:rsidR="00853934" w:rsidRPr="00834D1E">
        <w:rPr>
          <w:lang w:val="en-AU"/>
        </w:rPr>
        <w:t xml:space="preserve"> legal issues of their c</w:t>
      </w:r>
      <w:r w:rsidR="00AF6C37" w:rsidRPr="00834D1E">
        <w:rPr>
          <w:lang w:val="en-AU"/>
        </w:rPr>
        <w:t xml:space="preserve">lients and to communicate about legal needs in a culturally specific way. The Law Yarn builds on </w:t>
      </w:r>
      <w:proofErr w:type="spellStart"/>
      <w:r w:rsidR="00AF6C37" w:rsidRPr="00834D1E">
        <w:rPr>
          <w:lang w:val="en-AU"/>
        </w:rPr>
        <w:t>LawRight’s</w:t>
      </w:r>
      <w:proofErr w:type="spellEnd"/>
      <w:r w:rsidR="00853934" w:rsidRPr="00834D1E">
        <w:rPr>
          <w:lang w:val="en-AU"/>
        </w:rPr>
        <w:t xml:space="preserve"> </w:t>
      </w:r>
      <w:r w:rsidR="00AF6C37" w:rsidRPr="00834D1E">
        <w:rPr>
          <w:lang w:val="en-AU"/>
        </w:rPr>
        <w:t>Legal Health Check</w:t>
      </w:r>
      <w:r w:rsidR="00853934" w:rsidRPr="00834D1E">
        <w:rPr>
          <w:lang w:val="en-AU"/>
        </w:rPr>
        <w:t xml:space="preserve"> </w:t>
      </w:r>
      <w:r w:rsidR="00AF6C37" w:rsidRPr="00834D1E">
        <w:rPr>
          <w:lang w:val="en-AU"/>
        </w:rPr>
        <w:t xml:space="preserve">(used since 2009 with vulnerable client groups in inter-disciplinary, collaborative care settings) but was </w:t>
      </w:r>
      <w:r w:rsidR="008C250E" w:rsidRPr="00834D1E">
        <w:rPr>
          <w:lang w:val="en-AU"/>
        </w:rPr>
        <w:t>designed for use</w:t>
      </w:r>
      <w:r w:rsidR="00AF6C37" w:rsidRPr="00834D1E">
        <w:rPr>
          <w:lang w:val="en-AU"/>
        </w:rPr>
        <w:t xml:space="preserve"> by the stakeholders of the HJP</w:t>
      </w:r>
      <w:r w:rsidR="00834D1E" w:rsidRPr="00834D1E">
        <w:rPr>
          <w:lang w:val="en-AU"/>
        </w:rPr>
        <w:t>,</w:t>
      </w:r>
      <w:r w:rsidR="00AF6C37" w:rsidRPr="00834D1E">
        <w:rPr>
          <w:lang w:val="en-AU"/>
        </w:rPr>
        <w:t xml:space="preserve"> with and for</w:t>
      </w:r>
      <w:r w:rsidR="008C250E" w:rsidRPr="00834D1E">
        <w:rPr>
          <w:lang w:val="en-AU"/>
        </w:rPr>
        <w:t xml:space="preserve"> Indigenous people. </w:t>
      </w:r>
      <w:r w:rsidR="007B6FB0" w:rsidRPr="00834D1E">
        <w:rPr>
          <w:lang w:val="en-AU"/>
        </w:rPr>
        <w:t>The Law Yarn is being evaluated along with</w:t>
      </w:r>
      <w:r w:rsidR="008C250E" w:rsidRPr="00834D1E">
        <w:rPr>
          <w:lang w:val="en-AU"/>
        </w:rPr>
        <w:t xml:space="preserve"> all</w:t>
      </w:r>
      <w:r w:rsidR="007B6FB0" w:rsidRPr="00834D1E">
        <w:rPr>
          <w:lang w:val="en-AU"/>
        </w:rPr>
        <w:t xml:space="preserve"> other components of the HJP.</w:t>
      </w:r>
    </w:p>
    <w:p w:rsidR="00AC5BDB" w:rsidRDefault="00AC5BDB" w:rsidP="00B63420">
      <w:pPr>
        <w:rPr>
          <w:lang w:val="en-AU"/>
        </w:rPr>
      </w:pPr>
    </w:p>
    <w:p w:rsidR="008C250E" w:rsidRDefault="00853934" w:rsidP="00B63420">
      <w:pPr>
        <w:rPr>
          <w:lang w:val="en-AU"/>
        </w:rPr>
      </w:pPr>
      <w:r w:rsidRPr="00834D1E">
        <w:rPr>
          <w:lang w:val="en-AU"/>
        </w:rPr>
        <w:t>Th</w:t>
      </w:r>
      <w:r w:rsidR="007B6FB0" w:rsidRPr="00834D1E">
        <w:rPr>
          <w:lang w:val="en-AU"/>
        </w:rPr>
        <w:t>e</w:t>
      </w:r>
      <w:r w:rsidRPr="00834D1E">
        <w:rPr>
          <w:lang w:val="en-AU"/>
        </w:rPr>
        <w:t xml:space="preserve"> evaluation commenced in late 2017 and is due for completion in late September 2019. It has </w:t>
      </w:r>
      <w:r w:rsidR="00130452" w:rsidRPr="00834D1E">
        <w:rPr>
          <w:lang w:val="en-AU"/>
        </w:rPr>
        <w:t xml:space="preserve">been gathering </w:t>
      </w:r>
      <w:r w:rsidRPr="00834D1E">
        <w:rPr>
          <w:i/>
          <w:lang w:val="en-AU"/>
        </w:rPr>
        <w:t xml:space="preserve">qualitative data </w:t>
      </w:r>
      <w:r w:rsidRPr="00834D1E">
        <w:rPr>
          <w:lang w:val="en-AU"/>
        </w:rPr>
        <w:t>through focus groups and interviews conducted with partnering organisations</w:t>
      </w:r>
      <w:r w:rsidR="008C250E" w:rsidRPr="00834D1E">
        <w:rPr>
          <w:lang w:val="en-AU"/>
        </w:rPr>
        <w:t xml:space="preserve">, other </w:t>
      </w:r>
      <w:r w:rsidR="00130452" w:rsidRPr="00834D1E">
        <w:rPr>
          <w:lang w:val="en-AU"/>
        </w:rPr>
        <w:t xml:space="preserve">stakeholder </w:t>
      </w:r>
      <w:r w:rsidR="008C250E" w:rsidRPr="00834D1E">
        <w:rPr>
          <w:lang w:val="en-AU"/>
        </w:rPr>
        <w:t>organisation</w:t>
      </w:r>
      <w:r w:rsidR="0006279D" w:rsidRPr="00834D1E">
        <w:rPr>
          <w:lang w:val="en-AU"/>
        </w:rPr>
        <w:t xml:space="preserve">s </w:t>
      </w:r>
      <w:r w:rsidRPr="00834D1E">
        <w:rPr>
          <w:lang w:val="en-AU"/>
        </w:rPr>
        <w:t>and clients of the legal clinic.</w:t>
      </w:r>
      <w:r w:rsidR="00834D1E" w:rsidRPr="00834D1E">
        <w:rPr>
          <w:rStyle w:val="FootnoteReference"/>
          <w:lang w:val="en-AU"/>
        </w:rPr>
        <w:footnoteReference w:id="3"/>
      </w:r>
      <w:r w:rsidRPr="00834D1E">
        <w:rPr>
          <w:lang w:val="en-AU"/>
        </w:rPr>
        <w:t xml:space="preserve"> </w:t>
      </w:r>
      <w:r w:rsidRPr="00834D1E">
        <w:rPr>
          <w:i/>
          <w:lang w:val="en-AU"/>
        </w:rPr>
        <w:t xml:space="preserve">Quantitative </w:t>
      </w:r>
      <w:r w:rsidR="008C250E" w:rsidRPr="00834D1E">
        <w:rPr>
          <w:i/>
          <w:lang w:val="en-AU"/>
        </w:rPr>
        <w:t xml:space="preserve">(statistical) </w:t>
      </w:r>
      <w:r w:rsidRPr="00834D1E">
        <w:rPr>
          <w:i/>
          <w:lang w:val="en-AU"/>
        </w:rPr>
        <w:t>data</w:t>
      </w:r>
      <w:r w:rsidRPr="00834D1E">
        <w:rPr>
          <w:lang w:val="en-AU"/>
        </w:rPr>
        <w:t xml:space="preserve"> has been collected </w:t>
      </w:r>
      <w:r w:rsidR="008C250E" w:rsidRPr="00834D1E">
        <w:rPr>
          <w:lang w:val="en-AU"/>
        </w:rPr>
        <w:t xml:space="preserve">by way of </w:t>
      </w:r>
      <w:r w:rsidRPr="00834D1E">
        <w:rPr>
          <w:lang w:val="en-AU"/>
        </w:rPr>
        <w:t xml:space="preserve">questionnaires completed by clients and Wuchopperen staff, and through </w:t>
      </w:r>
      <w:r w:rsidR="008C250E" w:rsidRPr="00834D1E">
        <w:rPr>
          <w:lang w:val="en-AU"/>
        </w:rPr>
        <w:t>a</w:t>
      </w:r>
      <w:r w:rsidRPr="00834D1E">
        <w:rPr>
          <w:lang w:val="en-AU"/>
        </w:rPr>
        <w:t xml:space="preserve"> client database</w:t>
      </w:r>
      <w:r w:rsidR="008C250E" w:rsidRPr="00834D1E">
        <w:rPr>
          <w:lang w:val="en-AU"/>
        </w:rPr>
        <w:t xml:space="preserve"> </w:t>
      </w:r>
      <w:r w:rsidR="00130452" w:rsidRPr="00834D1E">
        <w:rPr>
          <w:lang w:val="en-AU"/>
        </w:rPr>
        <w:t xml:space="preserve">(the same database </w:t>
      </w:r>
      <w:r w:rsidR="008C250E" w:rsidRPr="00834D1E">
        <w:rPr>
          <w:lang w:val="en-AU"/>
        </w:rPr>
        <w:t>used by all Community Legal Centres</w:t>
      </w:r>
      <w:r w:rsidR="004219F8" w:rsidRPr="00834D1E">
        <w:rPr>
          <w:lang w:val="en-AU"/>
        </w:rPr>
        <w:t xml:space="preserve"> (CLCs</w:t>
      </w:r>
      <w:r w:rsidR="00130452" w:rsidRPr="00834D1E">
        <w:rPr>
          <w:lang w:val="en-AU"/>
        </w:rPr>
        <w:t>)).</w:t>
      </w:r>
      <w:r w:rsidRPr="00834D1E">
        <w:rPr>
          <w:lang w:val="en-AU"/>
        </w:rPr>
        <w:t xml:space="preserve"> </w:t>
      </w:r>
    </w:p>
    <w:p w:rsidR="00D27F91" w:rsidRDefault="00D27F91" w:rsidP="00B63420">
      <w:pPr>
        <w:rPr>
          <w:lang w:val="en-AU"/>
        </w:rPr>
      </w:pPr>
    </w:p>
    <w:p w:rsidR="00D27F91" w:rsidRPr="00B63420" w:rsidRDefault="00D27F91" w:rsidP="00B63420">
      <w:pPr>
        <w:rPr>
          <w:lang w:val="en-AU"/>
        </w:rPr>
      </w:pPr>
      <w:r w:rsidRPr="00B63420">
        <w:rPr>
          <w:lang w:val="en-AU"/>
        </w:rPr>
        <w:t>The evaluation is considering both processes and outcomes of the stated goals of the HJP at Wuchopperen which are to:</w:t>
      </w:r>
    </w:p>
    <w:p w:rsidR="00D27F91" w:rsidRPr="00B63420" w:rsidRDefault="00D27F91" w:rsidP="00B63420">
      <w:pPr>
        <w:rPr>
          <w:lang w:val="en-AU"/>
        </w:rPr>
      </w:pPr>
    </w:p>
    <w:p w:rsidR="00D27F91" w:rsidRPr="00B63420" w:rsidRDefault="00D27F91" w:rsidP="00B63420">
      <w:pPr>
        <w:numPr>
          <w:ilvl w:val="1"/>
          <w:numId w:val="5"/>
        </w:numPr>
        <w:spacing w:after="100" w:afterAutospacing="1"/>
        <w:rPr>
          <w:lang w:val="en-AU"/>
        </w:rPr>
      </w:pPr>
      <w:r w:rsidRPr="00B63420">
        <w:rPr>
          <w:lang w:val="en-AU"/>
        </w:rPr>
        <w:t>Provide best practice, effective, early intervention for the multiple legal needs of vulnerable Indigenous people who would not otherwise access legal assistance;</w:t>
      </w:r>
    </w:p>
    <w:p w:rsidR="00D27F91" w:rsidRPr="00B63420" w:rsidRDefault="00D27F91" w:rsidP="00B63420">
      <w:pPr>
        <w:numPr>
          <w:ilvl w:val="1"/>
          <w:numId w:val="5"/>
        </w:numPr>
        <w:spacing w:after="100" w:afterAutospacing="1"/>
        <w:rPr>
          <w:lang w:val="en-AU"/>
        </w:rPr>
      </w:pPr>
      <w:r w:rsidRPr="00B63420">
        <w:rPr>
          <w:lang w:val="en-AU"/>
        </w:rPr>
        <w:t>Build the capacity of health and allied professionals at Wuchopperen to identify and refer the multiple legal needs of their clients;</w:t>
      </w:r>
    </w:p>
    <w:p w:rsidR="00D27F91" w:rsidRPr="00B63420" w:rsidRDefault="00D27F91" w:rsidP="00B63420">
      <w:pPr>
        <w:numPr>
          <w:ilvl w:val="1"/>
          <w:numId w:val="5"/>
        </w:numPr>
        <w:spacing w:after="100" w:afterAutospacing="1"/>
        <w:rPr>
          <w:lang w:val="en-AU"/>
        </w:rPr>
      </w:pPr>
      <w:r w:rsidRPr="00B63420">
        <w:rPr>
          <w:lang w:val="en-AU"/>
        </w:rPr>
        <w:t xml:space="preserve">Develop, use and evaluate culturally safe resources and practices for the delivery of effective legal services; </w:t>
      </w:r>
    </w:p>
    <w:p w:rsidR="00D27F91" w:rsidRPr="00B63420" w:rsidRDefault="00D27F91" w:rsidP="00B63420">
      <w:pPr>
        <w:numPr>
          <w:ilvl w:val="1"/>
          <w:numId w:val="5"/>
        </w:numPr>
        <w:spacing w:after="100" w:afterAutospacing="1"/>
        <w:rPr>
          <w:lang w:val="en-AU"/>
        </w:rPr>
      </w:pPr>
      <w:r w:rsidRPr="00B63420">
        <w:rPr>
          <w:lang w:val="en-AU"/>
        </w:rPr>
        <w:t>Improve the health and well-being of clients of the Wuchopperen Health Justice Partnership; and</w:t>
      </w:r>
    </w:p>
    <w:p w:rsidR="008C250E" w:rsidRPr="00B63420" w:rsidRDefault="00D27F91" w:rsidP="00B63420">
      <w:pPr>
        <w:numPr>
          <w:ilvl w:val="1"/>
          <w:numId w:val="5"/>
        </w:numPr>
        <w:spacing w:after="100" w:afterAutospacing="1"/>
        <w:rPr>
          <w:lang w:val="en-AU"/>
        </w:rPr>
      </w:pPr>
      <w:r w:rsidRPr="00B63420">
        <w:rPr>
          <w:lang w:val="en-AU"/>
        </w:rPr>
        <w:t>Share the outcomes and resources developed by the Project with the health and legal assistance sectors.</w:t>
      </w:r>
    </w:p>
    <w:p w:rsidR="003277F6" w:rsidRDefault="003277F6" w:rsidP="00B63420">
      <w:pPr>
        <w:rPr>
          <w:lang w:val="en-AU"/>
        </w:rPr>
      </w:pPr>
      <w:r w:rsidRPr="00834D1E">
        <w:rPr>
          <w:lang w:val="en-AU"/>
        </w:rPr>
        <w:t xml:space="preserve">Whilst HJPs </w:t>
      </w:r>
      <w:r w:rsidR="00575BFC" w:rsidRPr="00834D1E">
        <w:rPr>
          <w:lang w:val="en-AU"/>
        </w:rPr>
        <w:t>have been increasing in number in Australia</w:t>
      </w:r>
      <w:r w:rsidR="00853934" w:rsidRPr="00834D1E">
        <w:rPr>
          <w:lang w:val="en-AU"/>
        </w:rPr>
        <w:t xml:space="preserve"> over recent years</w:t>
      </w:r>
      <w:r w:rsidR="00575BFC" w:rsidRPr="00834D1E">
        <w:rPr>
          <w:lang w:val="en-AU"/>
        </w:rPr>
        <w:t xml:space="preserve"> only a </w:t>
      </w:r>
      <w:r w:rsidR="007B6FB0" w:rsidRPr="00834D1E">
        <w:rPr>
          <w:lang w:val="en-AU"/>
        </w:rPr>
        <w:t xml:space="preserve">handful </w:t>
      </w:r>
      <w:r w:rsidR="00130452" w:rsidRPr="00834D1E">
        <w:rPr>
          <w:lang w:val="en-AU"/>
        </w:rPr>
        <w:t>involve</w:t>
      </w:r>
      <w:r w:rsidR="00575BFC" w:rsidRPr="00834D1E">
        <w:rPr>
          <w:lang w:val="en-AU"/>
        </w:rPr>
        <w:t xml:space="preserve"> Indigenous community-controlled health and/or legal service partners. </w:t>
      </w:r>
      <w:r w:rsidRPr="00834D1E">
        <w:rPr>
          <w:lang w:val="en-AU"/>
        </w:rPr>
        <w:t>Th</w:t>
      </w:r>
      <w:r w:rsidR="008C250E" w:rsidRPr="00834D1E">
        <w:rPr>
          <w:lang w:val="en-AU"/>
        </w:rPr>
        <w:t>e Cairns-based</w:t>
      </w:r>
      <w:r w:rsidRPr="00834D1E">
        <w:rPr>
          <w:lang w:val="en-AU"/>
        </w:rPr>
        <w:t xml:space="preserve"> HJP has both</w:t>
      </w:r>
      <w:r w:rsidR="00130452" w:rsidRPr="00834D1E">
        <w:rPr>
          <w:lang w:val="en-AU"/>
        </w:rPr>
        <w:t xml:space="preserve"> (through ATSILS and Wuchopperen)</w:t>
      </w:r>
      <w:r w:rsidR="00853934" w:rsidRPr="00834D1E">
        <w:rPr>
          <w:lang w:val="en-AU"/>
        </w:rPr>
        <w:t>, which makes it</w:t>
      </w:r>
      <w:r w:rsidR="00492FF1" w:rsidRPr="00834D1E">
        <w:rPr>
          <w:lang w:val="en-AU"/>
        </w:rPr>
        <w:t xml:space="preserve"> unique and</w:t>
      </w:r>
      <w:r w:rsidR="00853934" w:rsidRPr="00834D1E">
        <w:rPr>
          <w:lang w:val="en-AU"/>
        </w:rPr>
        <w:t xml:space="preserve"> innovative. </w:t>
      </w:r>
      <w:r w:rsidR="00B633C7" w:rsidRPr="00834D1E">
        <w:rPr>
          <w:lang w:val="en-AU"/>
        </w:rPr>
        <w:t xml:space="preserve">Its </w:t>
      </w:r>
      <w:r w:rsidR="007B6FB0" w:rsidRPr="00834D1E">
        <w:rPr>
          <w:lang w:val="en-AU"/>
        </w:rPr>
        <w:t xml:space="preserve">Indigenous </w:t>
      </w:r>
      <w:r w:rsidR="00853934" w:rsidRPr="00834D1E">
        <w:rPr>
          <w:lang w:val="en-AU"/>
        </w:rPr>
        <w:t>focus</w:t>
      </w:r>
      <w:r w:rsidR="00130452" w:rsidRPr="00834D1E">
        <w:rPr>
          <w:lang w:val="en-AU"/>
        </w:rPr>
        <w:t xml:space="preserve"> </w:t>
      </w:r>
      <w:r w:rsidR="00B633C7" w:rsidRPr="00834D1E">
        <w:rPr>
          <w:lang w:val="en-AU"/>
        </w:rPr>
        <w:t>requires that</w:t>
      </w:r>
      <w:r w:rsidR="00853934" w:rsidRPr="00834D1E">
        <w:rPr>
          <w:lang w:val="en-AU"/>
        </w:rPr>
        <w:t xml:space="preserve"> </w:t>
      </w:r>
      <w:r w:rsidRPr="00834D1E">
        <w:rPr>
          <w:lang w:val="en-AU"/>
        </w:rPr>
        <w:t xml:space="preserve">more </w:t>
      </w:r>
      <w:r w:rsidR="00575BFC" w:rsidRPr="00834D1E">
        <w:rPr>
          <w:lang w:val="en-AU"/>
        </w:rPr>
        <w:t xml:space="preserve">generic HJP principles and practices </w:t>
      </w:r>
      <w:r w:rsidR="008C250E" w:rsidRPr="00834D1E">
        <w:rPr>
          <w:lang w:val="en-AU"/>
        </w:rPr>
        <w:t>are</w:t>
      </w:r>
      <w:r w:rsidR="00575BFC" w:rsidRPr="00834D1E">
        <w:rPr>
          <w:lang w:val="en-AU"/>
        </w:rPr>
        <w:t xml:space="preserve"> adapted </w:t>
      </w:r>
      <w:r w:rsidR="00B633C7" w:rsidRPr="00834D1E">
        <w:rPr>
          <w:lang w:val="en-AU"/>
        </w:rPr>
        <w:t>to fit</w:t>
      </w:r>
      <w:r w:rsidRPr="00834D1E">
        <w:rPr>
          <w:lang w:val="en-AU"/>
        </w:rPr>
        <w:t xml:space="preserve"> within</w:t>
      </w:r>
      <w:r w:rsidR="00575BFC" w:rsidRPr="00834D1E">
        <w:rPr>
          <w:lang w:val="en-AU"/>
        </w:rPr>
        <w:t xml:space="preserve"> </w:t>
      </w:r>
      <w:r w:rsidR="008C250E" w:rsidRPr="00834D1E">
        <w:rPr>
          <w:lang w:val="en-AU"/>
        </w:rPr>
        <w:t xml:space="preserve">an </w:t>
      </w:r>
      <w:r w:rsidR="00575BFC" w:rsidRPr="00834D1E">
        <w:rPr>
          <w:lang w:val="en-AU"/>
        </w:rPr>
        <w:t>Aboriginal and Torres Strait Islander community-controlled</w:t>
      </w:r>
      <w:r w:rsidR="00575BFC" w:rsidRPr="00103DC7">
        <w:rPr>
          <w:lang w:val="en-AU"/>
        </w:rPr>
        <w:t xml:space="preserve"> setting</w:t>
      </w:r>
      <w:r w:rsidR="00B633C7">
        <w:rPr>
          <w:lang w:val="en-AU"/>
        </w:rPr>
        <w:t xml:space="preserve">. </w:t>
      </w:r>
      <w:r w:rsidR="00B633C7">
        <w:rPr>
          <w:lang w:val="en-AU"/>
        </w:rPr>
        <w:lastRenderedPageBreak/>
        <w:t xml:space="preserve">Considerations about what this </w:t>
      </w:r>
      <w:r w:rsidR="007B6FB0">
        <w:rPr>
          <w:lang w:val="en-AU"/>
        </w:rPr>
        <w:t xml:space="preserve">adaptation </w:t>
      </w:r>
      <w:r w:rsidR="00B633C7">
        <w:rPr>
          <w:lang w:val="en-AU"/>
        </w:rPr>
        <w:t xml:space="preserve">might involve and how to </w:t>
      </w:r>
      <w:r w:rsidR="007B6FB0">
        <w:rPr>
          <w:lang w:val="en-AU"/>
        </w:rPr>
        <w:t xml:space="preserve">effectively </w:t>
      </w:r>
      <w:r w:rsidR="00B633C7">
        <w:rPr>
          <w:lang w:val="en-AU"/>
        </w:rPr>
        <w:t>conduct an Indigenous evaluation in this same setting have been a priority for the evaluator.</w:t>
      </w:r>
      <w:r w:rsidR="00575BFC" w:rsidRPr="00103DC7">
        <w:rPr>
          <w:lang w:val="en-AU"/>
        </w:rPr>
        <w:t xml:space="preserve"> </w:t>
      </w:r>
      <w:r>
        <w:rPr>
          <w:lang w:val="en-AU"/>
        </w:rPr>
        <w:t xml:space="preserve"> </w:t>
      </w:r>
    </w:p>
    <w:p w:rsidR="00B63420" w:rsidRDefault="00B63420" w:rsidP="00B63420">
      <w:pPr>
        <w:rPr>
          <w:b/>
          <w:lang w:val="en-AU"/>
        </w:rPr>
      </w:pPr>
    </w:p>
    <w:p w:rsidR="00EC473C" w:rsidRPr="00103DC7" w:rsidRDefault="00492FF1" w:rsidP="00B63420">
      <w:pPr>
        <w:rPr>
          <w:lang w:val="en-AU"/>
        </w:rPr>
      </w:pPr>
      <w:r w:rsidRPr="00492FF1">
        <w:rPr>
          <w:b/>
          <w:lang w:val="en-AU"/>
        </w:rPr>
        <w:t>G</w:t>
      </w:r>
      <w:r w:rsidR="003277F6" w:rsidRPr="00492FF1">
        <w:rPr>
          <w:b/>
          <w:lang w:val="en-AU"/>
        </w:rPr>
        <w:t xml:space="preserve">eneral comments </w:t>
      </w:r>
      <w:r w:rsidR="008C250E" w:rsidRPr="00492FF1">
        <w:rPr>
          <w:b/>
          <w:lang w:val="en-AU"/>
        </w:rPr>
        <w:t>responding to the Inquiry’s Issues Paper</w:t>
      </w:r>
      <w:r w:rsidR="008C250E">
        <w:rPr>
          <w:lang w:val="en-AU"/>
        </w:rPr>
        <w:t xml:space="preserve"> </w:t>
      </w:r>
      <w:r w:rsidR="00B633C7">
        <w:rPr>
          <w:lang w:val="en-AU"/>
        </w:rPr>
        <w:t>include</w:t>
      </w:r>
      <w:r w:rsidR="003277F6">
        <w:rPr>
          <w:lang w:val="en-AU"/>
        </w:rPr>
        <w:t xml:space="preserve"> that we are </w:t>
      </w:r>
      <w:r w:rsidR="00130452">
        <w:rPr>
          <w:lang w:val="en-AU"/>
        </w:rPr>
        <w:t xml:space="preserve">very </w:t>
      </w:r>
      <w:r w:rsidR="00EC473C" w:rsidRPr="00103DC7">
        <w:rPr>
          <w:lang w:val="en-AU"/>
        </w:rPr>
        <w:t>supportive of increas</w:t>
      </w:r>
      <w:r w:rsidR="00130452">
        <w:rPr>
          <w:lang w:val="en-AU"/>
        </w:rPr>
        <w:t>ed</w:t>
      </w:r>
      <w:r w:rsidR="00EC473C" w:rsidRPr="00103DC7">
        <w:rPr>
          <w:lang w:val="en-AU"/>
        </w:rPr>
        <w:t xml:space="preserve"> </w:t>
      </w:r>
      <w:r w:rsidR="00575BFC" w:rsidRPr="00103DC7">
        <w:rPr>
          <w:lang w:val="en-AU"/>
        </w:rPr>
        <w:t>evaluation of</w:t>
      </w:r>
      <w:r w:rsidR="00EC473C" w:rsidRPr="00103DC7">
        <w:rPr>
          <w:lang w:val="en-AU"/>
        </w:rPr>
        <w:t xml:space="preserve"> </w:t>
      </w:r>
      <w:r w:rsidR="00B633C7">
        <w:rPr>
          <w:lang w:val="en-AU"/>
        </w:rPr>
        <w:t xml:space="preserve">any </w:t>
      </w:r>
      <w:r w:rsidR="00EC473C" w:rsidRPr="00103DC7">
        <w:rPr>
          <w:lang w:val="en-AU"/>
        </w:rPr>
        <w:t>program</w:t>
      </w:r>
      <w:r w:rsidR="00B633C7">
        <w:rPr>
          <w:lang w:val="en-AU"/>
        </w:rPr>
        <w:t xml:space="preserve"> or </w:t>
      </w:r>
      <w:r w:rsidR="00EC473C" w:rsidRPr="00103DC7">
        <w:rPr>
          <w:lang w:val="en-AU"/>
        </w:rPr>
        <w:t>strateg</w:t>
      </w:r>
      <w:r w:rsidR="00B633C7">
        <w:rPr>
          <w:lang w:val="en-AU"/>
        </w:rPr>
        <w:t>y</w:t>
      </w:r>
      <w:r w:rsidR="00EC473C" w:rsidRPr="00103DC7">
        <w:rPr>
          <w:lang w:val="en-AU"/>
        </w:rPr>
        <w:t xml:space="preserve"> </w:t>
      </w:r>
      <w:r w:rsidR="006D2B05">
        <w:rPr>
          <w:lang w:val="en-AU"/>
        </w:rPr>
        <w:t>that ha</w:t>
      </w:r>
      <w:r w:rsidR="00B633C7">
        <w:rPr>
          <w:lang w:val="en-AU"/>
        </w:rPr>
        <w:t>s</w:t>
      </w:r>
      <w:r w:rsidR="006D2B05">
        <w:rPr>
          <w:lang w:val="en-AU"/>
        </w:rPr>
        <w:t xml:space="preserve"> the</w:t>
      </w:r>
      <w:r w:rsidR="00103DC7" w:rsidRPr="00103DC7">
        <w:rPr>
          <w:lang w:val="en-AU"/>
        </w:rPr>
        <w:t xml:space="preserve"> </w:t>
      </w:r>
      <w:r w:rsidR="00EC473C" w:rsidRPr="00103DC7">
        <w:rPr>
          <w:lang w:val="en-AU"/>
        </w:rPr>
        <w:t xml:space="preserve">potential to enhance and/or that </w:t>
      </w:r>
      <w:r w:rsidR="00B633C7">
        <w:rPr>
          <w:lang w:val="en-AU"/>
        </w:rPr>
        <w:t>is</w:t>
      </w:r>
      <w:r w:rsidR="00EC473C" w:rsidRPr="00103DC7">
        <w:rPr>
          <w:lang w:val="en-AU"/>
        </w:rPr>
        <w:t xml:space="preserve"> squarely aimed at improving outcomes for Aboriginal and Torres Strait Islander peoples. </w:t>
      </w:r>
      <w:r w:rsidR="00575BFC" w:rsidRPr="00103DC7">
        <w:rPr>
          <w:lang w:val="en-AU"/>
        </w:rPr>
        <w:t>As the Productivity Commission has suggested in its Issues Paper</w:t>
      </w:r>
      <w:r w:rsidR="00B633C7">
        <w:rPr>
          <w:lang w:val="en-AU"/>
        </w:rPr>
        <w:t xml:space="preserve"> for this Inquiry</w:t>
      </w:r>
      <w:r w:rsidR="00575BFC" w:rsidRPr="00103DC7">
        <w:rPr>
          <w:lang w:val="en-AU"/>
        </w:rPr>
        <w:t xml:space="preserve">, we </w:t>
      </w:r>
      <w:r w:rsidR="00130452">
        <w:rPr>
          <w:lang w:val="en-AU"/>
        </w:rPr>
        <w:t>definitely</w:t>
      </w:r>
      <w:r w:rsidR="007B6FB0">
        <w:rPr>
          <w:lang w:val="en-AU"/>
        </w:rPr>
        <w:t xml:space="preserve"> </w:t>
      </w:r>
      <w:r w:rsidR="00575BFC" w:rsidRPr="00103DC7">
        <w:rPr>
          <w:lang w:val="en-AU"/>
        </w:rPr>
        <w:t>need to build</w:t>
      </w:r>
      <w:r w:rsidR="007B6FB0">
        <w:rPr>
          <w:lang w:val="en-AU"/>
        </w:rPr>
        <w:t xml:space="preserve"> </w:t>
      </w:r>
      <w:r w:rsidR="000B1793" w:rsidRPr="00103DC7">
        <w:rPr>
          <w:lang w:val="en-AU"/>
        </w:rPr>
        <w:t xml:space="preserve">evidence-based </w:t>
      </w:r>
      <w:r w:rsidR="006D2B05">
        <w:rPr>
          <w:lang w:val="en-AU"/>
        </w:rPr>
        <w:t>knowledge about</w:t>
      </w:r>
      <w:r w:rsidR="000B1793" w:rsidRPr="00103DC7">
        <w:rPr>
          <w:lang w:val="en-AU"/>
        </w:rPr>
        <w:t xml:space="preserve"> ‘what </w:t>
      </w:r>
      <w:r w:rsidR="007B6FB0">
        <w:rPr>
          <w:lang w:val="en-AU"/>
        </w:rPr>
        <w:t xml:space="preserve">will </w:t>
      </w:r>
      <w:r w:rsidR="000B1793" w:rsidRPr="00103DC7">
        <w:rPr>
          <w:lang w:val="en-AU"/>
        </w:rPr>
        <w:t>work’</w:t>
      </w:r>
      <w:r w:rsidR="00B633C7">
        <w:rPr>
          <w:lang w:val="en-AU"/>
        </w:rPr>
        <w:t xml:space="preserve"> </w:t>
      </w:r>
      <w:r w:rsidR="007B6FB0">
        <w:rPr>
          <w:lang w:val="en-AU"/>
        </w:rPr>
        <w:t>to</w:t>
      </w:r>
      <w:r w:rsidR="006D2B05">
        <w:rPr>
          <w:lang w:val="en-AU"/>
        </w:rPr>
        <w:t xml:space="preserve"> </w:t>
      </w:r>
      <w:r w:rsidR="00B633C7">
        <w:rPr>
          <w:lang w:val="en-AU"/>
        </w:rPr>
        <w:t>improv</w:t>
      </w:r>
      <w:r w:rsidR="007B6FB0">
        <w:rPr>
          <w:lang w:val="en-AU"/>
        </w:rPr>
        <w:t>e</w:t>
      </w:r>
      <w:r w:rsidR="00B633C7">
        <w:rPr>
          <w:lang w:val="en-AU"/>
        </w:rPr>
        <w:t xml:space="preserve"> these outcomes </w:t>
      </w:r>
      <w:r w:rsidR="006D2B05">
        <w:rPr>
          <w:lang w:val="en-AU"/>
        </w:rPr>
        <w:t>- and, importantly, to act on that knowledge</w:t>
      </w:r>
      <w:r w:rsidR="007B6FB0">
        <w:rPr>
          <w:lang w:val="en-AU"/>
        </w:rPr>
        <w:t>,</w:t>
      </w:r>
      <w:r w:rsidR="00B633C7">
        <w:rPr>
          <w:lang w:val="en-AU"/>
        </w:rPr>
        <w:t xml:space="preserve"> </w:t>
      </w:r>
      <w:r w:rsidR="006D2B05">
        <w:rPr>
          <w:lang w:val="en-AU"/>
        </w:rPr>
        <w:t>rather than repeatedly churning out programs</w:t>
      </w:r>
      <w:r w:rsidR="00B633C7">
        <w:rPr>
          <w:lang w:val="en-AU"/>
        </w:rPr>
        <w:t xml:space="preserve"> or strategies </w:t>
      </w:r>
      <w:r w:rsidR="006D2B05">
        <w:rPr>
          <w:lang w:val="en-AU"/>
        </w:rPr>
        <w:t xml:space="preserve">that we </w:t>
      </w:r>
      <w:r w:rsidR="00B633C7">
        <w:rPr>
          <w:lang w:val="en-AU"/>
        </w:rPr>
        <w:t>(</w:t>
      </w:r>
      <w:r w:rsidR="006D2B05">
        <w:rPr>
          <w:lang w:val="en-AU"/>
        </w:rPr>
        <w:t>should</w:t>
      </w:r>
      <w:r w:rsidR="00B633C7">
        <w:rPr>
          <w:lang w:val="en-AU"/>
        </w:rPr>
        <w:t>)</w:t>
      </w:r>
      <w:r w:rsidR="006D2B05">
        <w:rPr>
          <w:lang w:val="en-AU"/>
        </w:rPr>
        <w:t xml:space="preserve"> know will have little capacity to deliver benefit to Indigenous people</w:t>
      </w:r>
      <w:r w:rsidR="007B6FB0">
        <w:rPr>
          <w:lang w:val="en-AU"/>
        </w:rPr>
        <w:t xml:space="preserve"> (for instance, because they do little to </w:t>
      </w:r>
      <w:r w:rsidR="00130452">
        <w:rPr>
          <w:lang w:val="en-AU"/>
        </w:rPr>
        <w:t>increase self-determination of</w:t>
      </w:r>
      <w:r w:rsidR="007B6FB0">
        <w:rPr>
          <w:lang w:val="en-AU"/>
        </w:rPr>
        <w:t xml:space="preserve"> Indigenous people)</w:t>
      </w:r>
      <w:r w:rsidR="006D2B05">
        <w:rPr>
          <w:lang w:val="en-AU"/>
        </w:rPr>
        <w:t xml:space="preserve">. </w:t>
      </w:r>
      <w:r w:rsidR="008C250E">
        <w:rPr>
          <w:lang w:val="en-AU"/>
        </w:rPr>
        <w:t xml:space="preserve">There </w:t>
      </w:r>
      <w:r w:rsidR="00130452">
        <w:rPr>
          <w:lang w:val="en-AU"/>
        </w:rPr>
        <w:t>are</w:t>
      </w:r>
      <w:r w:rsidR="008C250E">
        <w:rPr>
          <w:lang w:val="en-AU"/>
        </w:rPr>
        <w:t xml:space="preserve"> currently insufficient Indigenous evaluation</w:t>
      </w:r>
      <w:r w:rsidR="00130452">
        <w:rPr>
          <w:lang w:val="en-AU"/>
        </w:rPr>
        <w:t>s</w:t>
      </w:r>
      <w:r w:rsidR="008C250E">
        <w:rPr>
          <w:lang w:val="en-AU"/>
        </w:rPr>
        <w:t xml:space="preserve"> being conducted. </w:t>
      </w:r>
      <w:r w:rsidR="00EC473C" w:rsidRPr="00103DC7">
        <w:rPr>
          <w:lang w:val="en-AU"/>
        </w:rPr>
        <w:t>We also support development of a</w:t>
      </w:r>
      <w:r w:rsidR="000B1793" w:rsidRPr="00103DC7">
        <w:rPr>
          <w:lang w:val="en-AU"/>
        </w:rPr>
        <w:t xml:space="preserve">n overarching Indigenous </w:t>
      </w:r>
      <w:r w:rsidR="00B633C7">
        <w:rPr>
          <w:lang w:val="en-AU"/>
        </w:rPr>
        <w:t>E</w:t>
      </w:r>
      <w:r w:rsidR="000B1793" w:rsidRPr="00103DC7">
        <w:rPr>
          <w:lang w:val="en-AU"/>
        </w:rPr>
        <w:t xml:space="preserve">valuation </w:t>
      </w:r>
      <w:r w:rsidR="00B633C7">
        <w:rPr>
          <w:lang w:val="en-AU"/>
        </w:rPr>
        <w:t>S</w:t>
      </w:r>
      <w:r w:rsidR="000B1793" w:rsidRPr="00103DC7">
        <w:rPr>
          <w:lang w:val="en-AU"/>
        </w:rPr>
        <w:t>trategy t</w:t>
      </w:r>
      <w:r w:rsidR="008C250E">
        <w:rPr>
          <w:lang w:val="en-AU"/>
        </w:rPr>
        <w:t>hat will</w:t>
      </w:r>
      <w:r w:rsidR="00EC473C" w:rsidRPr="00103DC7">
        <w:rPr>
          <w:lang w:val="en-AU"/>
        </w:rPr>
        <w:t xml:space="preserve"> </w:t>
      </w:r>
      <w:r w:rsidR="000B1793" w:rsidRPr="00103DC7">
        <w:rPr>
          <w:lang w:val="en-AU"/>
        </w:rPr>
        <w:t>raise</w:t>
      </w:r>
      <w:r w:rsidR="00EC473C" w:rsidRPr="00103DC7">
        <w:rPr>
          <w:lang w:val="en-AU"/>
        </w:rPr>
        <w:t xml:space="preserve"> awareness of</w:t>
      </w:r>
      <w:r w:rsidR="000B1793" w:rsidRPr="00103DC7">
        <w:rPr>
          <w:lang w:val="en-AU"/>
        </w:rPr>
        <w:t>, encourage</w:t>
      </w:r>
      <w:r w:rsidR="00EC473C" w:rsidRPr="00103DC7">
        <w:rPr>
          <w:lang w:val="en-AU"/>
        </w:rPr>
        <w:t xml:space="preserve"> and guide</w:t>
      </w:r>
      <w:r w:rsidR="00103DC7" w:rsidRPr="00103DC7">
        <w:rPr>
          <w:lang w:val="en-AU"/>
        </w:rPr>
        <w:t xml:space="preserve"> good </w:t>
      </w:r>
      <w:r w:rsidR="00EC473C" w:rsidRPr="00103DC7">
        <w:rPr>
          <w:lang w:val="en-AU"/>
        </w:rPr>
        <w:t xml:space="preserve">practice in </w:t>
      </w:r>
      <w:r w:rsidR="000B1793" w:rsidRPr="00103DC7">
        <w:rPr>
          <w:lang w:val="en-AU"/>
        </w:rPr>
        <w:t>this area</w:t>
      </w:r>
      <w:r w:rsidR="00501F12">
        <w:rPr>
          <w:lang w:val="en-AU"/>
        </w:rPr>
        <w:t xml:space="preserve"> – though the utility of this strategy will be wholly dependent on the way in which it is implemented. </w:t>
      </w:r>
    </w:p>
    <w:p w:rsidR="00EC473C" w:rsidRPr="00103DC7" w:rsidRDefault="00EC473C" w:rsidP="00B63420">
      <w:pPr>
        <w:rPr>
          <w:lang w:val="en-AU"/>
        </w:rPr>
      </w:pPr>
    </w:p>
    <w:p w:rsidR="00820B22" w:rsidRPr="00103DC7" w:rsidRDefault="00130452" w:rsidP="00B63420">
      <w:pPr>
        <w:rPr>
          <w:lang w:val="en-AU"/>
        </w:rPr>
      </w:pPr>
      <w:r>
        <w:rPr>
          <w:b/>
          <w:lang w:val="en-AU"/>
        </w:rPr>
        <w:t>A few k</w:t>
      </w:r>
      <w:r w:rsidR="007B6FB0" w:rsidRPr="008C250E">
        <w:rPr>
          <w:b/>
          <w:lang w:val="en-AU"/>
        </w:rPr>
        <w:t>ey</w:t>
      </w:r>
      <w:r w:rsidR="00820B22" w:rsidRPr="008C250E">
        <w:rPr>
          <w:b/>
          <w:lang w:val="en-AU"/>
        </w:rPr>
        <w:t xml:space="preserve"> </w:t>
      </w:r>
      <w:r w:rsidR="00103DC7" w:rsidRPr="008C250E">
        <w:rPr>
          <w:b/>
          <w:lang w:val="en-AU"/>
        </w:rPr>
        <w:t>learnings</w:t>
      </w:r>
      <w:r w:rsidR="00492FF1">
        <w:rPr>
          <w:b/>
          <w:lang w:val="en-AU"/>
        </w:rPr>
        <w:t xml:space="preserve"> from the HJP evaluation</w:t>
      </w:r>
      <w:r w:rsidR="00B633C7">
        <w:rPr>
          <w:lang w:val="en-AU"/>
        </w:rPr>
        <w:t xml:space="preserve"> about </w:t>
      </w:r>
      <w:r w:rsidR="00834D1E">
        <w:rPr>
          <w:lang w:val="en-AU"/>
        </w:rPr>
        <w:t xml:space="preserve">what we perceive to be </w:t>
      </w:r>
      <w:r w:rsidR="007B6FB0">
        <w:rPr>
          <w:lang w:val="en-AU"/>
        </w:rPr>
        <w:t xml:space="preserve">effective </w:t>
      </w:r>
      <w:r w:rsidR="00492FF1">
        <w:rPr>
          <w:lang w:val="en-AU"/>
        </w:rPr>
        <w:t xml:space="preserve">Indigenous evaluation </w:t>
      </w:r>
      <w:r w:rsidR="00103DC7" w:rsidRPr="00103DC7">
        <w:rPr>
          <w:lang w:val="en-AU"/>
        </w:rPr>
        <w:t xml:space="preserve">include the following. </w:t>
      </w:r>
      <w:r>
        <w:rPr>
          <w:lang w:val="en-AU"/>
        </w:rPr>
        <w:t>These</w:t>
      </w:r>
      <w:r w:rsidR="008C250E">
        <w:rPr>
          <w:lang w:val="en-AU"/>
        </w:rPr>
        <w:t xml:space="preserve"> learnings</w:t>
      </w:r>
      <w:r w:rsidR="000E25F8">
        <w:rPr>
          <w:lang w:val="en-AU"/>
        </w:rPr>
        <w:t xml:space="preserve"> might help to inform Inquiry findings </w:t>
      </w:r>
      <w:r w:rsidR="008C250E">
        <w:rPr>
          <w:lang w:val="en-AU"/>
        </w:rPr>
        <w:t xml:space="preserve">related to </w:t>
      </w:r>
      <w:r w:rsidR="000E25F8">
        <w:rPr>
          <w:lang w:val="en-AU"/>
        </w:rPr>
        <w:t xml:space="preserve">good practice </w:t>
      </w:r>
      <w:r w:rsidR="00834D1E">
        <w:rPr>
          <w:lang w:val="en-AU"/>
        </w:rPr>
        <w:t xml:space="preserve">in the conducting of </w:t>
      </w:r>
      <w:r>
        <w:rPr>
          <w:lang w:val="en-AU"/>
        </w:rPr>
        <w:t>Indigenous evaluation</w:t>
      </w:r>
      <w:r w:rsidR="00834D1E">
        <w:rPr>
          <w:lang w:val="en-AU"/>
        </w:rPr>
        <w:t>s</w:t>
      </w:r>
      <w:r>
        <w:rPr>
          <w:lang w:val="en-AU"/>
        </w:rPr>
        <w:t xml:space="preserve">. </w:t>
      </w:r>
    </w:p>
    <w:p w:rsidR="00820B22" w:rsidRPr="00103DC7" w:rsidRDefault="00820B22" w:rsidP="00B63420">
      <w:pPr>
        <w:rPr>
          <w:lang w:val="en-AU"/>
        </w:rPr>
      </w:pPr>
    </w:p>
    <w:p w:rsidR="00F335C1" w:rsidRDefault="006D2B05" w:rsidP="00B63420">
      <w:pPr>
        <w:pStyle w:val="ListParagraph"/>
        <w:numPr>
          <w:ilvl w:val="0"/>
          <w:numId w:val="1"/>
        </w:numPr>
        <w:rPr>
          <w:lang w:val="en-AU"/>
        </w:rPr>
      </w:pPr>
      <w:r>
        <w:rPr>
          <w:lang w:val="en-AU"/>
        </w:rPr>
        <w:t>Upon completion, this</w:t>
      </w:r>
      <w:r w:rsidR="00103DC7">
        <w:rPr>
          <w:lang w:val="en-AU"/>
        </w:rPr>
        <w:t xml:space="preserve"> evaluation will have been conducted over an 18-month perio</w:t>
      </w:r>
      <w:r w:rsidR="00153325">
        <w:rPr>
          <w:lang w:val="en-AU"/>
        </w:rPr>
        <w:t>d</w:t>
      </w:r>
      <w:r>
        <w:rPr>
          <w:lang w:val="en-AU"/>
        </w:rPr>
        <w:t>. This longer time</w:t>
      </w:r>
      <w:r w:rsidR="00B633C7">
        <w:rPr>
          <w:lang w:val="en-AU"/>
        </w:rPr>
        <w:t xml:space="preserve"> </w:t>
      </w:r>
      <w:r>
        <w:rPr>
          <w:lang w:val="en-AU"/>
        </w:rPr>
        <w:t xml:space="preserve">frame has </w:t>
      </w:r>
      <w:r w:rsidR="00492FF1">
        <w:rPr>
          <w:lang w:val="en-AU"/>
        </w:rPr>
        <w:t>enabled</w:t>
      </w:r>
      <w:r w:rsidR="00103DC7">
        <w:rPr>
          <w:lang w:val="en-AU"/>
        </w:rPr>
        <w:t xml:space="preserve"> deeper exploration of </w:t>
      </w:r>
      <w:r w:rsidR="00EE2CEE">
        <w:rPr>
          <w:lang w:val="en-AU"/>
        </w:rPr>
        <w:t>the</w:t>
      </w:r>
      <w:r w:rsidR="00EE5E6F">
        <w:rPr>
          <w:lang w:val="en-AU"/>
        </w:rPr>
        <w:t xml:space="preserve"> challenges and successes of the</w:t>
      </w:r>
      <w:r w:rsidR="00EE2CEE">
        <w:rPr>
          <w:lang w:val="en-AU"/>
        </w:rPr>
        <w:t xml:space="preserve"> HJP</w:t>
      </w:r>
      <w:r w:rsidR="007B6FB0">
        <w:rPr>
          <w:lang w:val="en-AU"/>
        </w:rPr>
        <w:t xml:space="preserve"> in question</w:t>
      </w:r>
      <w:r w:rsidR="00EE2CEE">
        <w:rPr>
          <w:lang w:val="en-AU"/>
        </w:rPr>
        <w:t xml:space="preserve"> </w:t>
      </w:r>
      <w:r w:rsidR="00153325">
        <w:rPr>
          <w:lang w:val="en-AU"/>
        </w:rPr>
        <w:t xml:space="preserve">than would </w:t>
      </w:r>
      <w:r w:rsidR="00EE2CEE">
        <w:rPr>
          <w:lang w:val="en-AU"/>
        </w:rPr>
        <w:t>have been the case</w:t>
      </w:r>
      <w:r w:rsidR="00153325">
        <w:rPr>
          <w:lang w:val="en-AU"/>
        </w:rPr>
        <w:t xml:space="preserve"> with a shorter-term evaluation</w:t>
      </w:r>
      <w:r w:rsidR="00EE2CEE">
        <w:rPr>
          <w:lang w:val="en-AU"/>
        </w:rPr>
        <w:t>. Shorter-term evaluation is</w:t>
      </w:r>
      <w:r>
        <w:rPr>
          <w:lang w:val="en-AU"/>
        </w:rPr>
        <w:t xml:space="preserve"> much more common practice</w:t>
      </w:r>
      <w:r w:rsidR="00EE2CEE">
        <w:rPr>
          <w:lang w:val="en-AU"/>
        </w:rPr>
        <w:t xml:space="preserve"> but longer time frames</w:t>
      </w:r>
      <w:r w:rsidR="00103DC7">
        <w:rPr>
          <w:lang w:val="en-AU"/>
        </w:rPr>
        <w:t xml:space="preserve"> </w:t>
      </w:r>
      <w:r w:rsidR="00EE5E6F">
        <w:rPr>
          <w:lang w:val="en-AU"/>
        </w:rPr>
        <w:t>deliver better evaluations</w:t>
      </w:r>
      <w:r w:rsidR="00834D1E">
        <w:rPr>
          <w:lang w:val="en-AU"/>
        </w:rPr>
        <w:t xml:space="preserve">. It ensures, ultimately, that evaluations are </w:t>
      </w:r>
      <w:r w:rsidR="008C250E">
        <w:rPr>
          <w:lang w:val="en-AU"/>
        </w:rPr>
        <w:t>more useful</w:t>
      </w:r>
      <w:r w:rsidR="00F335C1">
        <w:rPr>
          <w:lang w:val="en-AU"/>
        </w:rPr>
        <w:t xml:space="preserve"> both</w:t>
      </w:r>
      <w:r w:rsidR="008C250E">
        <w:rPr>
          <w:lang w:val="en-AU"/>
        </w:rPr>
        <w:t xml:space="preserve"> for those commissioning them and for those who are the intended beneficiaries or target groups of </w:t>
      </w:r>
      <w:r w:rsidR="00F335C1">
        <w:rPr>
          <w:lang w:val="en-AU"/>
        </w:rPr>
        <w:t xml:space="preserve">the </w:t>
      </w:r>
      <w:r w:rsidR="008C250E">
        <w:rPr>
          <w:lang w:val="en-AU"/>
        </w:rPr>
        <w:t>program or strategy</w:t>
      </w:r>
      <w:r w:rsidR="00F335C1">
        <w:rPr>
          <w:lang w:val="en-AU"/>
        </w:rPr>
        <w:t xml:space="preserve"> being evaluated.</w:t>
      </w:r>
      <w:r w:rsidR="008C250E">
        <w:rPr>
          <w:lang w:val="en-AU"/>
        </w:rPr>
        <w:t xml:space="preserve"> </w:t>
      </w:r>
    </w:p>
    <w:p w:rsidR="00F335C1" w:rsidRDefault="00F335C1" w:rsidP="00B63420">
      <w:pPr>
        <w:pStyle w:val="ListParagraph"/>
        <w:rPr>
          <w:lang w:val="en-AU"/>
        </w:rPr>
      </w:pPr>
    </w:p>
    <w:p w:rsidR="00820B22" w:rsidRDefault="00EE5E6F" w:rsidP="00B63420">
      <w:pPr>
        <w:pStyle w:val="ListParagraph"/>
        <w:rPr>
          <w:lang w:val="en-AU"/>
        </w:rPr>
      </w:pPr>
      <w:r>
        <w:rPr>
          <w:lang w:val="en-AU"/>
        </w:rPr>
        <w:t>Longer time frames have</w:t>
      </w:r>
      <w:r w:rsidR="007B6FB0">
        <w:rPr>
          <w:lang w:val="en-AU"/>
        </w:rPr>
        <w:t xml:space="preserve"> in this case</w:t>
      </w:r>
      <w:r>
        <w:rPr>
          <w:lang w:val="en-AU"/>
        </w:rPr>
        <w:t>, for instance,</w:t>
      </w:r>
      <w:r w:rsidR="00103DC7">
        <w:rPr>
          <w:lang w:val="en-AU"/>
        </w:rPr>
        <w:t xml:space="preserve"> </w:t>
      </w:r>
      <w:r w:rsidR="00130452">
        <w:rPr>
          <w:lang w:val="en-AU"/>
        </w:rPr>
        <w:t>ensured</w:t>
      </w:r>
      <w:r w:rsidR="00103DC7">
        <w:rPr>
          <w:lang w:val="en-AU"/>
        </w:rPr>
        <w:t xml:space="preserve"> genuine consultation and engagement</w:t>
      </w:r>
      <w:r w:rsidR="00EE2CEE">
        <w:rPr>
          <w:lang w:val="en-AU"/>
        </w:rPr>
        <w:t xml:space="preserve"> with Aboriginal and Torres Strait Islander </w:t>
      </w:r>
      <w:r w:rsidR="007B6FB0">
        <w:rPr>
          <w:lang w:val="en-AU"/>
        </w:rPr>
        <w:t xml:space="preserve">evaluation </w:t>
      </w:r>
      <w:r w:rsidR="00EE2CEE">
        <w:rPr>
          <w:lang w:val="en-AU"/>
        </w:rPr>
        <w:t>participants (</w:t>
      </w:r>
      <w:r w:rsidR="007B6FB0">
        <w:rPr>
          <w:lang w:val="en-AU"/>
        </w:rPr>
        <w:t xml:space="preserve">both </w:t>
      </w:r>
      <w:r w:rsidR="00EE2CEE">
        <w:rPr>
          <w:lang w:val="en-AU"/>
        </w:rPr>
        <w:t>clients and Wuchopperen staff)</w:t>
      </w:r>
      <w:r w:rsidR="00B633C7">
        <w:rPr>
          <w:lang w:val="en-AU"/>
        </w:rPr>
        <w:t xml:space="preserve">. </w:t>
      </w:r>
      <w:r w:rsidR="008C250E">
        <w:rPr>
          <w:lang w:val="en-AU"/>
        </w:rPr>
        <w:t>C</w:t>
      </w:r>
      <w:r w:rsidR="00B633C7">
        <w:rPr>
          <w:lang w:val="en-AU"/>
        </w:rPr>
        <w:t xml:space="preserve">onsultation and engagement </w:t>
      </w:r>
      <w:r w:rsidR="007B6FB0">
        <w:rPr>
          <w:lang w:val="en-AU"/>
        </w:rPr>
        <w:t>take</w:t>
      </w:r>
      <w:r w:rsidR="00B633C7">
        <w:rPr>
          <w:lang w:val="en-AU"/>
        </w:rPr>
        <w:t xml:space="preserve"> time to do well</w:t>
      </w:r>
      <w:r w:rsidR="008C250E">
        <w:rPr>
          <w:lang w:val="en-AU"/>
        </w:rPr>
        <w:t>.</w:t>
      </w:r>
      <w:r w:rsidR="007B6FB0">
        <w:rPr>
          <w:lang w:val="en-AU"/>
        </w:rPr>
        <w:t xml:space="preserve"> Reasons for this</w:t>
      </w:r>
      <w:r>
        <w:rPr>
          <w:lang w:val="en-AU"/>
        </w:rPr>
        <w:t xml:space="preserve"> include</w:t>
      </w:r>
      <w:r w:rsidR="007B6FB0">
        <w:rPr>
          <w:lang w:val="en-AU"/>
        </w:rPr>
        <w:t>, in this instance,</w:t>
      </w:r>
      <w:r>
        <w:rPr>
          <w:lang w:val="en-AU"/>
        </w:rPr>
        <w:t xml:space="preserve"> the complexity of </w:t>
      </w:r>
      <w:r w:rsidR="007B6FB0">
        <w:rPr>
          <w:lang w:val="en-AU"/>
        </w:rPr>
        <w:t xml:space="preserve">the </w:t>
      </w:r>
      <w:r>
        <w:rPr>
          <w:lang w:val="en-AU"/>
        </w:rPr>
        <w:t xml:space="preserve">needs </w:t>
      </w:r>
      <w:r w:rsidR="007B6FB0">
        <w:rPr>
          <w:lang w:val="en-AU"/>
        </w:rPr>
        <w:t xml:space="preserve">of </w:t>
      </w:r>
      <w:r>
        <w:rPr>
          <w:lang w:val="en-AU"/>
        </w:rPr>
        <w:t>and issues impacting on</w:t>
      </w:r>
      <w:r w:rsidR="00492FF1">
        <w:rPr>
          <w:lang w:val="en-AU"/>
        </w:rPr>
        <w:t xml:space="preserve"> clients, meaning that </w:t>
      </w:r>
      <w:r>
        <w:rPr>
          <w:lang w:val="en-AU"/>
        </w:rPr>
        <w:t xml:space="preserve">more work is involved in ensuring </w:t>
      </w:r>
      <w:r w:rsidR="007B6FB0">
        <w:rPr>
          <w:lang w:val="en-AU"/>
        </w:rPr>
        <w:t xml:space="preserve">that </w:t>
      </w:r>
      <w:r>
        <w:rPr>
          <w:lang w:val="en-AU"/>
        </w:rPr>
        <w:t>their input is gathered.</w:t>
      </w:r>
      <w:r w:rsidR="00B633C7">
        <w:rPr>
          <w:lang w:val="en-AU"/>
        </w:rPr>
        <w:t xml:space="preserve"> Time </w:t>
      </w:r>
      <w:r>
        <w:rPr>
          <w:lang w:val="en-AU"/>
        </w:rPr>
        <w:t>has also allowed</w:t>
      </w:r>
      <w:r w:rsidR="00B633C7">
        <w:rPr>
          <w:lang w:val="en-AU"/>
        </w:rPr>
        <w:t xml:space="preserve"> for </w:t>
      </w:r>
      <w:r w:rsidR="00153325">
        <w:rPr>
          <w:lang w:val="en-AU"/>
        </w:rPr>
        <w:t xml:space="preserve">relationships between </w:t>
      </w:r>
      <w:r w:rsidR="00EE2CEE">
        <w:rPr>
          <w:lang w:val="en-AU"/>
        </w:rPr>
        <w:t xml:space="preserve">those </w:t>
      </w:r>
      <w:r w:rsidR="00153325">
        <w:rPr>
          <w:lang w:val="en-AU"/>
        </w:rPr>
        <w:t xml:space="preserve">involved in the </w:t>
      </w:r>
      <w:r w:rsidR="006D2B05">
        <w:rPr>
          <w:lang w:val="en-AU"/>
        </w:rPr>
        <w:t xml:space="preserve">HJP and </w:t>
      </w:r>
      <w:r w:rsidR="00B633C7">
        <w:rPr>
          <w:lang w:val="en-AU"/>
        </w:rPr>
        <w:t>in the</w:t>
      </w:r>
      <w:r w:rsidR="006D2B05">
        <w:rPr>
          <w:lang w:val="en-AU"/>
        </w:rPr>
        <w:t xml:space="preserve"> </w:t>
      </w:r>
      <w:r w:rsidR="00153325">
        <w:rPr>
          <w:lang w:val="en-AU"/>
        </w:rPr>
        <w:t xml:space="preserve">evaluation </w:t>
      </w:r>
      <w:r w:rsidR="00B633C7">
        <w:rPr>
          <w:lang w:val="en-AU"/>
        </w:rPr>
        <w:t>to gro</w:t>
      </w:r>
      <w:r w:rsidR="008C250E">
        <w:rPr>
          <w:lang w:val="en-AU"/>
        </w:rPr>
        <w:t>w</w:t>
      </w:r>
      <w:r w:rsidR="00130452">
        <w:rPr>
          <w:lang w:val="en-AU"/>
        </w:rPr>
        <w:t>,</w:t>
      </w:r>
      <w:r>
        <w:rPr>
          <w:lang w:val="en-AU"/>
        </w:rPr>
        <w:t xml:space="preserve"> </w:t>
      </w:r>
      <w:r w:rsidR="00130452">
        <w:rPr>
          <w:lang w:val="en-AU"/>
        </w:rPr>
        <w:t>also likely to</w:t>
      </w:r>
      <w:r w:rsidR="008C250E">
        <w:rPr>
          <w:lang w:val="en-AU"/>
        </w:rPr>
        <w:t xml:space="preserve"> increase</w:t>
      </w:r>
      <w:r w:rsidR="00130452">
        <w:rPr>
          <w:lang w:val="en-AU"/>
        </w:rPr>
        <w:t xml:space="preserve"> </w:t>
      </w:r>
      <w:r w:rsidR="00623CEB">
        <w:rPr>
          <w:lang w:val="en-AU"/>
        </w:rPr>
        <w:t>the quality</w:t>
      </w:r>
      <w:r w:rsidR="008C250E">
        <w:rPr>
          <w:lang w:val="en-AU"/>
        </w:rPr>
        <w:t xml:space="preserve"> of consultation and engagement</w:t>
      </w:r>
      <w:r>
        <w:rPr>
          <w:lang w:val="en-AU"/>
        </w:rPr>
        <w:t>.</w:t>
      </w:r>
      <w:r w:rsidR="00B633C7">
        <w:rPr>
          <w:lang w:val="en-AU"/>
        </w:rPr>
        <w:t xml:space="preserve"> </w:t>
      </w:r>
      <w:r w:rsidR="00130452">
        <w:rPr>
          <w:lang w:val="en-AU"/>
        </w:rPr>
        <w:t>Importantly too, the</w:t>
      </w:r>
      <w:r>
        <w:rPr>
          <w:lang w:val="en-AU"/>
        </w:rPr>
        <w:t xml:space="preserve"> evaluation has had to time to follow the Law Yarn from its design to its roll out</w:t>
      </w:r>
      <w:r w:rsidR="00130452">
        <w:rPr>
          <w:lang w:val="en-AU"/>
        </w:rPr>
        <w:t xml:space="preserve"> rather than being </w:t>
      </w:r>
      <w:r w:rsidR="00623CEB">
        <w:rPr>
          <w:lang w:val="en-AU"/>
        </w:rPr>
        <w:t>undertaken</w:t>
      </w:r>
      <w:r w:rsidR="00130452">
        <w:rPr>
          <w:lang w:val="en-AU"/>
        </w:rPr>
        <w:t xml:space="preserve"> at the</w:t>
      </w:r>
      <w:r w:rsidR="00623CEB">
        <w:rPr>
          <w:lang w:val="en-AU"/>
        </w:rPr>
        <w:t xml:space="preserve"> tail</w:t>
      </w:r>
      <w:r w:rsidR="00130452">
        <w:rPr>
          <w:lang w:val="en-AU"/>
        </w:rPr>
        <w:t xml:space="preserve"> end of this process</w:t>
      </w:r>
      <w:r w:rsidR="007B6FB0">
        <w:rPr>
          <w:lang w:val="en-AU"/>
        </w:rPr>
        <w:t xml:space="preserve">, of significant benefit to </w:t>
      </w:r>
      <w:r w:rsidR="00130452">
        <w:rPr>
          <w:lang w:val="en-AU"/>
        </w:rPr>
        <w:t>assessing the tool’s utility.</w:t>
      </w:r>
    </w:p>
    <w:p w:rsidR="00BB700D" w:rsidRPr="00103DC7" w:rsidRDefault="00BB700D" w:rsidP="00B63420">
      <w:pPr>
        <w:pStyle w:val="ListParagraph"/>
        <w:rPr>
          <w:lang w:val="en-AU"/>
        </w:rPr>
      </w:pPr>
    </w:p>
    <w:p w:rsidR="00BB700D" w:rsidRDefault="00820B22" w:rsidP="00B63420">
      <w:pPr>
        <w:pStyle w:val="ListParagraph"/>
        <w:numPr>
          <w:ilvl w:val="0"/>
          <w:numId w:val="1"/>
        </w:numPr>
        <w:rPr>
          <w:lang w:val="en-AU"/>
        </w:rPr>
      </w:pPr>
      <w:r w:rsidRPr="00BB700D">
        <w:rPr>
          <w:lang w:val="en-AU"/>
        </w:rPr>
        <w:t xml:space="preserve">Indigenous perspectives </w:t>
      </w:r>
      <w:r w:rsidR="00153325" w:rsidRPr="00BB700D">
        <w:rPr>
          <w:lang w:val="en-AU"/>
        </w:rPr>
        <w:t>have been prioritised throughout</w:t>
      </w:r>
      <w:r w:rsidR="003816EA" w:rsidRPr="00BB700D">
        <w:rPr>
          <w:lang w:val="en-AU"/>
        </w:rPr>
        <w:t xml:space="preserve"> </w:t>
      </w:r>
      <w:r w:rsidR="00D05217" w:rsidRPr="00BB700D">
        <w:rPr>
          <w:lang w:val="en-AU"/>
        </w:rPr>
        <w:t xml:space="preserve">the </w:t>
      </w:r>
      <w:r w:rsidR="003816EA" w:rsidRPr="00BB700D">
        <w:rPr>
          <w:lang w:val="en-AU"/>
        </w:rPr>
        <w:t>evaluation</w:t>
      </w:r>
      <w:r w:rsidR="007B6FB0">
        <w:rPr>
          <w:lang w:val="en-AU"/>
        </w:rPr>
        <w:t>. This approach is</w:t>
      </w:r>
      <w:r w:rsidR="00EE2CEE" w:rsidRPr="00BB700D">
        <w:rPr>
          <w:lang w:val="en-AU"/>
        </w:rPr>
        <w:t xml:space="preserve"> </w:t>
      </w:r>
      <w:r w:rsidR="00EE2CEE" w:rsidRPr="00130452">
        <w:rPr>
          <w:i/>
          <w:lang w:val="en-AU"/>
        </w:rPr>
        <w:t>fundamentally important</w:t>
      </w:r>
      <w:r w:rsidR="00EE2CEE" w:rsidRPr="00BB700D">
        <w:rPr>
          <w:lang w:val="en-AU"/>
        </w:rPr>
        <w:t xml:space="preserve"> to</w:t>
      </w:r>
      <w:r w:rsidR="00D05217" w:rsidRPr="00BB700D">
        <w:rPr>
          <w:lang w:val="en-AU"/>
        </w:rPr>
        <w:t xml:space="preserve"> producing </w:t>
      </w:r>
      <w:r w:rsidR="007B6FB0">
        <w:rPr>
          <w:lang w:val="en-AU"/>
        </w:rPr>
        <w:t xml:space="preserve">an </w:t>
      </w:r>
      <w:r w:rsidR="00EE2CEE" w:rsidRPr="00BB700D">
        <w:rPr>
          <w:lang w:val="en-AU"/>
        </w:rPr>
        <w:t>Indigenous evaluation</w:t>
      </w:r>
      <w:r w:rsidR="00EE5E6F">
        <w:rPr>
          <w:lang w:val="en-AU"/>
        </w:rPr>
        <w:t xml:space="preserve"> </w:t>
      </w:r>
      <w:r w:rsidR="00EE5E6F" w:rsidRPr="00623CEB">
        <w:rPr>
          <w:i/>
          <w:lang w:val="en-AU"/>
        </w:rPr>
        <w:t>of any worth</w:t>
      </w:r>
      <w:r w:rsidR="00153325" w:rsidRPr="00BB700D">
        <w:rPr>
          <w:lang w:val="en-AU"/>
        </w:rPr>
        <w:t xml:space="preserve">. </w:t>
      </w:r>
      <w:r w:rsidR="00EE2CEE" w:rsidRPr="00BB700D">
        <w:rPr>
          <w:lang w:val="en-AU"/>
        </w:rPr>
        <w:t xml:space="preserve">These perspectives have informed selection of the evaluator, </w:t>
      </w:r>
      <w:r w:rsidR="007B6FB0">
        <w:rPr>
          <w:lang w:val="en-AU"/>
        </w:rPr>
        <w:t xml:space="preserve">for example, </w:t>
      </w:r>
      <w:r w:rsidR="00EE5E6F">
        <w:rPr>
          <w:lang w:val="en-AU"/>
        </w:rPr>
        <w:t>the processes of evaluation</w:t>
      </w:r>
      <w:r w:rsidR="00EE2CEE" w:rsidRPr="00BB700D">
        <w:rPr>
          <w:lang w:val="en-AU"/>
        </w:rPr>
        <w:t xml:space="preserve"> </w:t>
      </w:r>
      <w:r w:rsidR="00130452">
        <w:rPr>
          <w:lang w:val="en-AU"/>
        </w:rPr>
        <w:t>applied</w:t>
      </w:r>
      <w:r w:rsidR="00F335C1">
        <w:rPr>
          <w:lang w:val="en-AU"/>
        </w:rPr>
        <w:t xml:space="preserve">, </w:t>
      </w:r>
      <w:r w:rsidR="00EE2CEE" w:rsidRPr="00BB700D">
        <w:rPr>
          <w:lang w:val="en-AU"/>
        </w:rPr>
        <w:t>a</w:t>
      </w:r>
      <w:r w:rsidR="00130452">
        <w:rPr>
          <w:lang w:val="en-AU"/>
        </w:rPr>
        <w:t>s well as</w:t>
      </w:r>
      <w:r w:rsidR="00EE2CEE" w:rsidRPr="00BB700D">
        <w:rPr>
          <w:lang w:val="en-AU"/>
        </w:rPr>
        <w:t xml:space="preserve"> what ‘effectiveness’ </w:t>
      </w:r>
      <w:r w:rsidR="00130452">
        <w:rPr>
          <w:lang w:val="en-AU"/>
        </w:rPr>
        <w:t xml:space="preserve">or ‘success’ </w:t>
      </w:r>
      <w:r w:rsidR="00EE2CEE" w:rsidRPr="00BB700D">
        <w:rPr>
          <w:lang w:val="en-AU"/>
        </w:rPr>
        <w:t xml:space="preserve">means in the context of an Indigenous-focused HJP and how this ought to be measured. </w:t>
      </w:r>
    </w:p>
    <w:p w:rsidR="00BB700D" w:rsidRPr="00BB700D" w:rsidRDefault="00BB700D" w:rsidP="00B63420">
      <w:pPr>
        <w:pStyle w:val="ListParagraph"/>
        <w:rPr>
          <w:lang w:val="en-AU"/>
        </w:rPr>
      </w:pPr>
    </w:p>
    <w:p w:rsidR="00527A10" w:rsidRPr="00F335C1" w:rsidRDefault="00BB700D" w:rsidP="00B63420">
      <w:pPr>
        <w:pStyle w:val="ListParagraph"/>
        <w:numPr>
          <w:ilvl w:val="1"/>
          <w:numId w:val="1"/>
        </w:numPr>
        <w:rPr>
          <w:lang w:val="en-AU"/>
        </w:rPr>
      </w:pPr>
      <w:r w:rsidRPr="000E25F8">
        <w:rPr>
          <w:lang w:val="en-AU"/>
        </w:rPr>
        <w:lastRenderedPageBreak/>
        <w:t>Indigenous p</w:t>
      </w:r>
      <w:r w:rsidR="007B6FB0" w:rsidRPr="000E25F8">
        <w:rPr>
          <w:lang w:val="en-AU"/>
        </w:rPr>
        <w:t>articipants</w:t>
      </w:r>
      <w:r w:rsidRPr="000E25F8">
        <w:rPr>
          <w:lang w:val="en-AU"/>
        </w:rPr>
        <w:t xml:space="preserve"> have </w:t>
      </w:r>
      <w:r w:rsidR="00EE5E6F" w:rsidRPr="000E25F8">
        <w:rPr>
          <w:lang w:val="en-AU"/>
        </w:rPr>
        <w:t>actively</w:t>
      </w:r>
      <w:r w:rsidRPr="000E25F8">
        <w:rPr>
          <w:lang w:val="en-AU"/>
        </w:rPr>
        <w:t xml:space="preserve"> contribut</w:t>
      </w:r>
      <w:r w:rsidR="00EE5E6F" w:rsidRPr="000E25F8">
        <w:rPr>
          <w:lang w:val="en-AU"/>
        </w:rPr>
        <w:t>ed</w:t>
      </w:r>
      <w:r w:rsidR="00F10CF2" w:rsidRPr="000E25F8">
        <w:rPr>
          <w:lang w:val="en-AU"/>
        </w:rPr>
        <w:t xml:space="preserve"> </w:t>
      </w:r>
      <w:r w:rsidR="00EE5E6F" w:rsidRPr="000E25F8">
        <w:rPr>
          <w:lang w:val="en-AU"/>
        </w:rPr>
        <w:t>to</w:t>
      </w:r>
      <w:r w:rsidR="00F10CF2" w:rsidRPr="000E25F8">
        <w:rPr>
          <w:lang w:val="en-AU"/>
        </w:rPr>
        <w:t xml:space="preserve"> </w:t>
      </w:r>
      <w:r w:rsidRPr="000E25F8">
        <w:rPr>
          <w:lang w:val="en-AU"/>
        </w:rPr>
        <w:t>the evaluation</w:t>
      </w:r>
      <w:r w:rsidR="00130452">
        <w:rPr>
          <w:lang w:val="en-AU"/>
        </w:rPr>
        <w:t xml:space="preserve"> and through this </w:t>
      </w:r>
      <w:r w:rsidR="00623CEB">
        <w:rPr>
          <w:lang w:val="en-AU"/>
        </w:rPr>
        <w:t xml:space="preserve">have </w:t>
      </w:r>
      <w:r w:rsidR="00130452">
        <w:rPr>
          <w:lang w:val="en-AU"/>
        </w:rPr>
        <w:t xml:space="preserve">had a say in how the partnership works on the ground. Staff have </w:t>
      </w:r>
      <w:r w:rsidR="00623CEB">
        <w:rPr>
          <w:lang w:val="en-AU"/>
        </w:rPr>
        <w:t xml:space="preserve">thought through and then </w:t>
      </w:r>
      <w:r w:rsidR="00130452">
        <w:rPr>
          <w:lang w:val="en-AU"/>
        </w:rPr>
        <w:t>shared their views on whether they see identification of legal issues as part of their role and on the usefulness of the Law Yarn to their work with clients</w:t>
      </w:r>
      <w:r w:rsidR="00623CEB">
        <w:rPr>
          <w:lang w:val="en-AU"/>
        </w:rPr>
        <w:t>, for instance</w:t>
      </w:r>
      <w:r w:rsidR="003816EA" w:rsidRPr="000E25F8">
        <w:rPr>
          <w:lang w:val="en-AU"/>
        </w:rPr>
        <w:t xml:space="preserve">. </w:t>
      </w:r>
      <w:r w:rsidR="00D05217" w:rsidRPr="000E25F8">
        <w:rPr>
          <w:lang w:val="en-AU"/>
        </w:rPr>
        <w:t>Indigenous community member</w:t>
      </w:r>
      <w:r w:rsidR="00F335C1">
        <w:rPr>
          <w:lang w:val="en-AU"/>
        </w:rPr>
        <w:t xml:space="preserve"> participants (clients</w:t>
      </w:r>
      <w:r w:rsidR="00623CEB">
        <w:rPr>
          <w:lang w:val="en-AU"/>
        </w:rPr>
        <w:t xml:space="preserve"> of the legal clinic at Wuchopperen</w:t>
      </w:r>
      <w:r w:rsidR="00F335C1">
        <w:rPr>
          <w:lang w:val="en-AU"/>
        </w:rPr>
        <w:t>) have had the opportunity</w:t>
      </w:r>
      <w:r w:rsidR="00D05217" w:rsidRPr="000E25F8">
        <w:rPr>
          <w:lang w:val="en-AU"/>
        </w:rPr>
        <w:t xml:space="preserve"> to learn from each other</w:t>
      </w:r>
      <w:r w:rsidR="00130452">
        <w:rPr>
          <w:lang w:val="en-AU"/>
        </w:rPr>
        <w:t xml:space="preserve"> through </w:t>
      </w:r>
      <w:r w:rsidR="00623CEB">
        <w:rPr>
          <w:lang w:val="en-AU"/>
        </w:rPr>
        <w:t xml:space="preserve">evaluation </w:t>
      </w:r>
      <w:r w:rsidR="00130452">
        <w:rPr>
          <w:lang w:val="en-AU"/>
        </w:rPr>
        <w:t>focus groups</w:t>
      </w:r>
      <w:r w:rsidR="00F335C1">
        <w:rPr>
          <w:lang w:val="en-AU"/>
        </w:rPr>
        <w:t>;</w:t>
      </w:r>
      <w:r w:rsidR="00D05217" w:rsidRPr="000E25F8">
        <w:rPr>
          <w:lang w:val="en-AU"/>
        </w:rPr>
        <w:t xml:space="preserve"> to </w:t>
      </w:r>
      <w:r w:rsidR="00623CEB">
        <w:rPr>
          <w:lang w:val="en-AU"/>
        </w:rPr>
        <w:t>share</w:t>
      </w:r>
      <w:r w:rsidR="00D05217" w:rsidRPr="000E25F8">
        <w:rPr>
          <w:lang w:val="en-AU"/>
        </w:rPr>
        <w:t xml:space="preserve"> </w:t>
      </w:r>
      <w:r w:rsidR="00623CEB">
        <w:rPr>
          <w:lang w:val="en-AU"/>
        </w:rPr>
        <w:t>stories about</w:t>
      </w:r>
      <w:r w:rsidR="00D05217" w:rsidRPr="000E25F8">
        <w:rPr>
          <w:lang w:val="en-AU"/>
        </w:rPr>
        <w:t xml:space="preserve"> legal problems the</w:t>
      </w:r>
      <w:r w:rsidR="007B6FB0" w:rsidRPr="000E25F8">
        <w:rPr>
          <w:lang w:val="en-AU"/>
        </w:rPr>
        <w:t>y and others in their communit</w:t>
      </w:r>
      <w:r w:rsidR="00F335C1">
        <w:rPr>
          <w:lang w:val="en-AU"/>
        </w:rPr>
        <w:t>y</w:t>
      </w:r>
      <w:r w:rsidR="007B6FB0" w:rsidRPr="000E25F8">
        <w:rPr>
          <w:lang w:val="en-AU"/>
        </w:rPr>
        <w:t xml:space="preserve"> </w:t>
      </w:r>
      <w:r w:rsidR="00F335C1">
        <w:rPr>
          <w:lang w:val="en-AU"/>
        </w:rPr>
        <w:t>experience</w:t>
      </w:r>
      <w:r w:rsidR="00D05217" w:rsidRPr="000E25F8">
        <w:rPr>
          <w:lang w:val="en-AU"/>
        </w:rPr>
        <w:t xml:space="preserve"> and how the</w:t>
      </w:r>
      <w:r w:rsidR="007B6FB0" w:rsidRPr="000E25F8">
        <w:rPr>
          <w:lang w:val="en-AU"/>
        </w:rPr>
        <w:t>se problems have</w:t>
      </w:r>
      <w:r w:rsidR="00D05217" w:rsidRPr="000E25F8">
        <w:rPr>
          <w:lang w:val="en-AU"/>
        </w:rPr>
        <w:t xml:space="preserve"> been resolved</w:t>
      </w:r>
      <w:r w:rsidR="00F10CF2" w:rsidRPr="000E25F8">
        <w:rPr>
          <w:lang w:val="en-AU"/>
        </w:rPr>
        <w:t xml:space="preserve"> </w:t>
      </w:r>
      <w:r w:rsidR="007B6FB0" w:rsidRPr="000E25F8">
        <w:rPr>
          <w:lang w:val="en-AU"/>
        </w:rPr>
        <w:t xml:space="preserve">in this instance </w:t>
      </w:r>
      <w:r w:rsidR="00F10CF2" w:rsidRPr="000E25F8">
        <w:rPr>
          <w:lang w:val="en-AU"/>
        </w:rPr>
        <w:t>through the HJP</w:t>
      </w:r>
      <w:r w:rsidR="00F335C1">
        <w:rPr>
          <w:lang w:val="en-AU"/>
        </w:rPr>
        <w:t>; and</w:t>
      </w:r>
      <w:r w:rsidR="00D05217" w:rsidRPr="000E25F8">
        <w:rPr>
          <w:lang w:val="en-AU"/>
        </w:rPr>
        <w:t xml:space="preserve"> to </w:t>
      </w:r>
      <w:r w:rsidR="00623CEB">
        <w:rPr>
          <w:lang w:val="en-AU"/>
        </w:rPr>
        <w:t>provide valuable</w:t>
      </w:r>
      <w:r w:rsidR="00F10CF2" w:rsidRPr="000E25F8">
        <w:rPr>
          <w:lang w:val="en-AU"/>
        </w:rPr>
        <w:t xml:space="preserve"> information on</w:t>
      </w:r>
      <w:r w:rsidR="00D05217" w:rsidRPr="000E25F8">
        <w:rPr>
          <w:lang w:val="en-AU"/>
        </w:rPr>
        <w:t xml:space="preserve"> how others in the community might be able to access an initiative that has worked well for them. </w:t>
      </w:r>
      <w:r w:rsidR="00D05217" w:rsidRPr="00F335C1">
        <w:rPr>
          <w:lang w:val="en-AU"/>
        </w:rPr>
        <w:t xml:space="preserve">Through </w:t>
      </w:r>
      <w:r w:rsidR="00EE5E6F" w:rsidRPr="00F335C1">
        <w:rPr>
          <w:lang w:val="en-AU"/>
        </w:rPr>
        <w:t xml:space="preserve">these </w:t>
      </w:r>
      <w:r w:rsidR="00D05217" w:rsidRPr="00F335C1">
        <w:rPr>
          <w:lang w:val="en-AU"/>
        </w:rPr>
        <w:t xml:space="preserve">conversations, </w:t>
      </w:r>
      <w:r w:rsidR="00F948BE" w:rsidRPr="00F335C1">
        <w:rPr>
          <w:lang w:val="en-AU"/>
        </w:rPr>
        <w:t xml:space="preserve">Indigenous knowledge </w:t>
      </w:r>
      <w:r w:rsidR="00F948BE" w:rsidRPr="00623CEB">
        <w:rPr>
          <w:i/>
          <w:lang w:val="en-AU"/>
        </w:rPr>
        <w:t>has been drawn upon</w:t>
      </w:r>
      <w:r w:rsidR="00F948BE">
        <w:rPr>
          <w:lang w:val="en-AU"/>
        </w:rPr>
        <w:t xml:space="preserve"> extensively: both </w:t>
      </w:r>
      <w:r w:rsidR="00623CEB">
        <w:rPr>
          <w:lang w:val="en-AU"/>
        </w:rPr>
        <w:t xml:space="preserve">as </w:t>
      </w:r>
      <w:r w:rsidR="00D05217" w:rsidRPr="00F335C1">
        <w:rPr>
          <w:lang w:val="en-AU"/>
        </w:rPr>
        <w:t>lived experience</w:t>
      </w:r>
      <w:r w:rsidR="00623CEB">
        <w:rPr>
          <w:lang w:val="en-AU"/>
        </w:rPr>
        <w:t xml:space="preserve">, including </w:t>
      </w:r>
      <w:r w:rsidR="00F948BE">
        <w:rPr>
          <w:lang w:val="en-AU"/>
        </w:rPr>
        <w:t>of clients</w:t>
      </w:r>
      <w:r w:rsidR="00D05217" w:rsidRPr="00F335C1">
        <w:rPr>
          <w:lang w:val="en-AU"/>
        </w:rPr>
        <w:t xml:space="preserve"> </w:t>
      </w:r>
      <w:r w:rsidR="00623CEB">
        <w:rPr>
          <w:lang w:val="en-AU"/>
        </w:rPr>
        <w:t>(and encompassing their experiences</w:t>
      </w:r>
      <w:r w:rsidR="00F335C1" w:rsidRPr="00F335C1">
        <w:rPr>
          <w:lang w:val="en-AU"/>
        </w:rPr>
        <w:t xml:space="preserve"> </w:t>
      </w:r>
      <w:r w:rsidR="00063511" w:rsidRPr="00F335C1">
        <w:rPr>
          <w:lang w:val="en-AU"/>
        </w:rPr>
        <w:t>of p</w:t>
      </w:r>
      <w:r w:rsidR="00F335C1" w:rsidRPr="00F335C1">
        <w:rPr>
          <w:lang w:val="en-AU"/>
        </w:rPr>
        <w:t>roblematic</w:t>
      </w:r>
      <w:r w:rsidR="00063511" w:rsidRPr="00F335C1">
        <w:rPr>
          <w:lang w:val="en-AU"/>
        </w:rPr>
        <w:t xml:space="preserve"> access to justice</w:t>
      </w:r>
      <w:r w:rsidR="00623CEB">
        <w:rPr>
          <w:lang w:val="en-AU"/>
        </w:rPr>
        <w:t>),</w:t>
      </w:r>
      <w:r w:rsidR="00F335C1" w:rsidRPr="00F335C1">
        <w:rPr>
          <w:lang w:val="en-AU"/>
        </w:rPr>
        <w:t xml:space="preserve"> </w:t>
      </w:r>
      <w:r w:rsidR="00D05217" w:rsidRPr="00F335C1">
        <w:rPr>
          <w:lang w:val="en-AU"/>
        </w:rPr>
        <w:t xml:space="preserve">and </w:t>
      </w:r>
      <w:r w:rsidR="00623CEB">
        <w:rPr>
          <w:lang w:val="en-AU"/>
        </w:rPr>
        <w:t xml:space="preserve">through the </w:t>
      </w:r>
      <w:r w:rsidR="00EE5E6F" w:rsidRPr="00F335C1">
        <w:rPr>
          <w:lang w:val="en-AU"/>
        </w:rPr>
        <w:t>e</w:t>
      </w:r>
      <w:r w:rsidR="00D05217" w:rsidRPr="00F335C1">
        <w:rPr>
          <w:lang w:val="en-AU"/>
        </w:rPr>
        <w:t xml:space="preserve">xpertise </w:t>
      </w:r>
      <w:r w:rsidR="00623CEB">
        <w:rPr>
          <w:lang w:val="en-AU"/>
        </w:rPr>
        <w:t>of</w:t>
      </w:r>
      <w:r w:rsidR="00D05217" w:rsidRPr="00F335C1">
        <w:rPr>
          <w:lang w:val="en-AU"/>
        </w:rPr>
        <w:t xml:space="preserve"> </w:t>
      </w:r>
      <w:r w:rsidR="00F335C1" w:rsidRPr="00F335C1">
        <w:rPr>
          <w:lang w:val="en-AU"/>
        </w:rPr>
        <w:t xml:space="preserve">Indigenous </w:t>
      </w:r>
      <w:r w:rsidR="00D05217" w:rsidRPr="00F335C1">
        <w:rPr>
          <w:lang w:val="en-AU"/>
        </w:rPr>
        <w:t xml:space="preserve">front-line </w:t>
      </w:r>
      <w:r w:rsidR="00F335C1" w:rsidRPr="00F335C1">
        <w:rPr>
          <w:lang w:val="en-AU"/>
        </w:rPr>
        <w:t xml:space="preserve">health </w:t>
      </w:r>
      <w:r w:rsidR="00D05217" w:rsidRPr="00F335C1">
        <w:rPr>
          <w:lang w:val="en-AU"/>
        </w:rPr>
        <w:t>workers</w:t>
      </w:r>
      <w:r w:rsidR="00623CEB">
        <w:rPr>
          <w:lang w:val="en-AU"/>
        </w:rPr>
        <w:t xml:space="preserve"> directly engaging with the community they work with</w:t>
      </w:r>
      <w:r w:rsidR="00F335C1" w:rsidRPr="00F335C1">
        <w:rPr>
          <w:lang w:val="en-AU"/>
        </w:rPr>
        <w:t xml:space="preserve">. </w:t>
      </w:r>
      <w:r w:rsidR="000E25F8" w:rsidRPr="00F335C1">
        <w:rPr>
          <w:lang w:val="en-AU"/>
        </w:rPr>
        <w:t xml:space="preserve">The </w:t>
      </w:r>
      <w:r w:rsidR="00F10CF2" w:rsidRPr="00F335C1">
        <w:rPr>
          <w:lang w:val="en-AU"/>
        </w:rPr>
        <w:t xml:space="preserve">conversations </w:t>
      </w:r>
      <w:r w:rsidR="00623CEB">
        <w:rPr>
          <w:lang w:val="en-AU"/>
        </w:rPr>
        <w:t xml:space="preserve">have also </w:t>
      </w:r>
      <w:r w:rsidR="00623CEB" w:rsidRPr="00623CEB">
        <w:rPr>
          <w:i/>
          <w:lang w:val="en-AU"/>
        </w:rPr>
        <w:t>built upon</w:t>
      </w:r>
      <w:r w:rsidR="00623CEB">
        <w:rPr>
          <w:lang w:val="en-AU"/>
        </w:rPr>
        <w:t xml:space="preserve"> existing knowledge, empowering Aboriginal and Torres Strait Islander people by increasing awareness of, for instance,</w:t>
      </w:r>
      <w:r w:rsidR="00F948BE">
        <w:rPr>
          <w:lang w:val="en-AU"/>
        </w:rPr>
        <w:t xml:space="preserve"> </w:t>
      </w:r>
      <w:r w:rsidR="000E25F8" w:rsidRPr="00F335C1">
        <w:rPr>
          <w:lang w:val="en-AU"/>
        </w:rPr>
        <w:t>legal issues</w:t>
      </w:r>
      <w:r w:rsidR="00F948BE">
        <w:rPr>
          <w:lang w:val="en-AU"/>
        </w:rPr>
        <w:t xml:space="preserve"> and links between law and </w:t>
      </w:r>
      <w:r w:rsidR="00623CEB">
        <w:rPr>
          <w:lang w:val="en-AU"/>
        </w:rPr>
        <w:t>justice.</w:t>
      </w:r>
    </w:p>
    <w:p w:rsidR="000E25F8" w:rsidRPr="000E25F8" w:rsidRDefault="000E25F8" w:rsidP="00B63420">
      <w:pPr>
        <w:pStyle w:val="ListParagraph"/>
        <w:ind w:left="1440"/>
        <w:rPr>
          <w:lang w:val="en-AU"/>
        </w:rPr>
      </w:pPr>
    </w:p>
    <w:p w:rsidR="00BB700D" w:rsidRPr="00623CEB" w:rsidRDefault="00EE5E6F" w:rsidP="00B63420">
      <w:pPr>
        <w:pStyle w:val="ListParagraph"/>
        <w:numPr>
          <w:ilvl w:val="1"/>
          <w:numId w:val="1"/>
        </w:numPr>
        <w:rPr>
          <w:lang w:val="en-AU"/>
        </w:rPr>
      </w:pPr>
      <w:r w:rsidRPr="000E25F8">
        <w:rPr>
          <w:lang w:val="en-AU"/>
        </w:rPr>
        <w:t xml:space="preserve">The evaluation has had the enormous benefit of </w:t>
      </w:r>
      <w:r w:rsidR="00623CEB">
        <w:rPr>
          <w:lang w:val="en-AU"/>
        </w:rPr>
        <w:t>(</w:t>
      </w:r>
      <w:proofErr w:type="spellStart"/>
      <w:r w:rsidR="00623CEB">
        <w:rPr>
          <w:lang w:val="en-AU"/>
        </w:rPr>
        <w:t>i</w:t>
      </w:r>
      <w:proofErr w:type="spellEnd"/>
      <w:r w:rsidR="00623CEB">
        <w:rPr>
          <w:lang w:val="en-AU"/>
        </w:rPr>
        <w:t xml:space="preserve">) </w:t>
      </w:r>
      <w:r w:rsidRPr="000E25F8">
        <w:rPr>
          <w:lang w:val="en-AU"/>
        </w:rPr>
        <w:t xml:space="preserve">developing </w:t>
      </w:r>
      <w:r w:rsidR="000E25F8" w:rsidRPr="000E25F8">
        <w:rPr>
          <w:lang w:val="en-AU"/>
        </w:rPr>
        <w:t>its</w:t>
      </w:r>
      <w:r w:rsidRPr="000E25F8">
        <w:rPr>
          <w:lang w:val="en-AU"/>
        </w:rPr>
        <w:t xml:space="preserve"> </w:t>
      </w:r>
      <w:r w:rsidR="00F948BE">
        <w:rPr>
          <w:lang w:val="en-AU"/>
        </w:rPr>
        <w:t xml:space="preserve">methodology and framework </w:t>
      </w:r>
      <w:r w:rsidRPr="000E25F8">
        <w:rPr>
          <w:lang w:val="en-AU"/>
        </w:rPr>
        <w:t xml:space="preserve">and </w:t>
      </w:r>
      <w:r w:rsidR="00623CEB">
        <w:rPr>
          <w:lang w:val="en-AU"/>
        </w:rPr>
        <w:t xml:space="preserve">(ii) </w:t>
      </w:r>
      <w:r w:rsidR="000E25F8" w:rsidRPr="000E25F8">
        <w:rPr>
          <w:lang w:val="en-AU"/>
        </w:rPr>
        <w:t xml:space="preserve">being </w:t>
      </w:r>
      <w:r w:rsidRPr="000E25F8">
        <w:rPr>
          <w:lang w:val="en-AU"/>
        </w:rPr>
        <w:t xml:space="preserve">conducting </w:t>
      </w:r>
      <w:r w:rsidR="000E25F8" w:rsidRPr="000E25F8">
        <w:rPr>
          <w:lang w:val="en-AU"/>
        </w:rPr>
        <w:t>with</w:t>
      </w:r>
      <w:r w:rsidRPr="000E25F8">
        <w:rPr>
          <w:lang w:val="en-AU"/>
        </w:rPr>
        <w:t xml:space="preserve"> guid</w:t>
      </w:r>
      <w:r w:rsidR="000E25F8" w:rsidRPr="000E25F8">
        <w:rPr>
          <w:lang w:val="en-AU"/>
        </w:rPr>
        <w:t>ance</w:t>
      </w:r>
      <w:r w:rsidRPr="000E25F8">
        <w:rPr>
          <w:lang w:val="en-AU"/>
        </w:rPr>
        <w:t xml:space="preserve"> by a Torres Strait Islander </w:t>
      </w:r>
      <w:proofErr w:type="spellStart"/>
      <w:r w:rsidR="0072311D">
        <w:rPr>
          <w:lang w:val="en-AU"/>
        </w:rPr>
        <w:t>LawRight</w:t>
      </w:r>
      <w:proofErr w:type="spellEnd"/>
      <w:r w:rsidRPr="000E25F8">
        <w:rPr>
          <w:lang w:val="en-AU"/>
        </w:rPr>
        <w:t xml:space="preserve"> staff member </w:t>
      </w:r>
      <w:r w:rsidR="00F948BE">
        <w:rPr>
          <w:lang w:val="en-AU"/>
        </w:rPr>
        <w:t>(</w:t>
      </w:r>
      <w:proofErr w:type="spellStart"/>
      <w:r w:rsidR="00F948BE">
        <w:rPr>
          <w:lang w:val="en-AU"/>
        </w:rPr>
        <w:t>Donnella</w:t>
      </w:r>
      <w:proofErr w:type="spellEnd"/>
      <w:r w:rsidR="00F948BE">
        <w:rPr>
          <w:lang w:val="en-AU"/>
        </w:rPr>
        <w:t xml:space="preserve"> Mills)</w:t>
      </w:r>
      <w:r w:rsidR="00623CEB">
        <w:rPr>
          <w:lang w:val="en-AU"/>
        </w:rPr>
        <w:t xml:space="preserve">, </w:t>
      </w:r>
      <w:r w:rsidRPr="000E25F8">
        <w:rPr>
          <w:lang w:val="en-AU"/>
        </w:rPr>
        <w:t xml:space="preserve">who is </w:t>
      </w:r>
      <w:r w:rsidR="000E25F8" w:rsidRPr="000E25F8">
        <w:rPr>
          <w:lang w:val="en-AU"/>
        </w:rPr>
        <w:t xml:space="preserve">also </w:t>
      </w:r>
      <w:r w:rsidRPr="000E25F8">
        <w:rPr>
          <w:lang w:val="en-AU"/>
        </w:rPr>
        <w:t xml:space="preserve">connected with Wuchopperen </w:t>
      </w:r>
      <w:r w:rsidR="00527A10" w:rsidRPr="000E25F8">
        <w:rPr>
          <w:lang w:val="en-AU"/>
        </w:rPr>
        <w:t>as a leader</w:t>
      </w:r>
      <w:r w:rsidR="00F335C1">
        <w:rPr>
          <w:lang w:val="en-AU"/>
        </w:rPr>
        <w:t xml:space="preserve"> in her community</w:t>
      </w:r>
      <w:r w:rsidR="00527A10" w:rsidRPr="000E25F8">
        <w:rPr>
          <w:lang w:val="en-AU"/>
        </w:rPr>
        <w:t>.</w:t>
      </w:r>
      <w:r w:rsidRPr="000E25F8">
        <w:rPr>
          <w:lang w:val="en-AU"/>
        </w:rPr>
        <w:t xml:space="preserve"> This </w:t>
      </w:r>
      <w:r w:rsidR="00527A10" w:rsidRPr="000E25F8">
        <w:rPr>
          <w:lang w:val="en-AU"/>
        </w:rPr>
        <w:t xml:space="preserve">connection was not only </w:t>
      </w:r>
      <w:r w:rsidR="00F335C1">
        <w:rPr>
          <w:lang w:val="en-AU"/>
        </w:rPr>
        <w:t>essential to</w:t>
      </w:r>
      <w:r w:rsidR="00527A10" w:rsidRPr="000E25F8">
        <w:rPr>
          <w:lang w:val="en-AU"/>
        </w:rPr>
        <w:t xml:space="preserve"> brokering the partnership between the legal and health services</w:t>
      </w:r>
      <w:r w:rsidR="000E25F8" w:rsidRPr="000E25F8">
        <w:rPr>
          <w:lang w:val="en-AU"/>
        </w:rPr>
        <w:t xml:space="preserve"> to begin with</w:t>
      </w:r>
      <w:r w:rsidR="00527A10" w:rsidRPr="000E25F8">
        <w:rPr>
          <w:lang w:val="en-AU"/>
        </w:rPr>
        <w:t xml:space="preserve">, it </w:t>
      </w:r>
      <w:r w:rsidR="000E25F8" w:rsidRPr="000E25F8">
        <w:rPr>
          <w:lang w:val="en-AU"/>
        </w:rPr>
        <w:t xml:space="preserve">has </w:t>
      </w:r>
      <w:r w:rsidR="00527A10" w:rsidRPr="000E25F8">
        <w:rPr>
          <w:lang w:val="en-AU"/>
        </w:rPr>
        <w:t xml:space="preserve">also </w:t>
      </w:r>
      <w:r w:rsidRPr="000E25F8">
        <w:rPr>
          <w:lang w:val="en-AU"/>
        </w:rPr>
        <w:t>offered much to the evaluation</w:t>
      </w:r>
      <w:r w:rsidR="00527A10" w:rsidRPr="000E25F8">
        <w:rPr>
          <w:lang w:val="en-AU"/>
        </w:rPr>
        <w:t xml:space="preserve">. </w:t>
      </w:r>
      <w:r w:rsidR="00527A10" w:rsidRPr="00623CEB">
        <w:rPr>
          <w:lang w:val="en-AU"/>
        </w:rPr>
        <w:t xml:space="preserve">As examples, this staff member was able to advise on best </w:t>
      </w:r>
      <w:r w:rsidR="000E25F8" w:rsidRPr="00623CEB">
        <w:rPr>
          <w:lang w:val="en-AU"/>
        </w:rPr>
        <w:t xml:space="preserve">local </w:t>
      </w:r>
      <w:r w:rsidR="00527A10" w:rsidRPr="00623CEB">
        <w:rPr>
          <w:lang w:val="en-AU"/>
        </w:rPr>
        <w:t xml:space="preserve">practice </w:t>
      </w:r>
      <w:r w:rsidR="000E25F8" w:rsidRPr="00623CEB">
        <w:rPr>
          <w:lang w:val="en-AU"/>
        </w:rPr>
        <w:t xml:space="preserve">(including </w:t>
      </w:r>
      <w:r w:rsidR="00623CEB">
        <w:rPr>
          <w:lang w:val="en-AU"/>
        </w:rPr>
        <w:t>practice that adheres to</w:t>
      </w:r>
      <w:r w:rsidR="000E25F8" w:rsidRPr="00623CEB">
        <w:rPr>
          <w:lang w:val="en-AU"/>
        </w:rPr>
        <w:t xml:space="preserve"> cultural protocol) </w:t>
      </w:r>
      <w:r w:rsidR="00F948BE" w:rsidRPr="00623CEB">
        <w:rPr>
          <w:lang w:val="en-AU"/>
        </w:rPr>
        <w:t>in terms of</w:t>
      </w:r>
      <w:r w:rsidR="00F335C1" w:rsidRPr="00623CEB">
        <w:rPr>
          <w:lang w:val="en-AU"/>
        </w:rPr>
        <w:t xml:space="preserve"> </w:t>
      </w:r>
      <w:r w:rsidRPr="00623CEB">
        <w:rPr>
          <w:lang w:val="en-AU"/>
        </w:rPr>
        <w:t>engagement with Indigenous partic</w:t>
      </w:r>
      <w:r w:rsidR="00527A10" w:rsidRPr="00623CEB">
        <w:rPr>
          <w:lang w:val="en-AU"/>
        </w:rPr>
        <w:t>i</w:t>
      </w:r>
      <w:r w:rsidRPr="00623CEB">
        <w:rPr>
          <w:lang w:val="en-AU"/>
        </w:rPr>
        <w:t>pants</w:t>
      </w:r>
      <w:r w:rsidR="00623CEB">
        <w:rPr>
          <w:lang w:val="en-AU"/>
        </w:rPr>
        <w:t xml:space="preserve"> in the evaluation</w:t>
      </w:r>
      <w:r w:rsidR="00527A10" w:rsidRPr="00623CEB">
        <w:rPr>
          <w:lang w:val="en-AU"/>
        </w:rPr>
        <w:t xml:space="preserve">. </w:t>
      </w:r>
      <w:r w:rsidR="00F948BE" w:rsidRPr="00623CEB">
        <w:rPr>
          <w:lang w:val="en-AU"/>
        </w:rPr>
        <w:t>She was also able to facilitate this engagement</w:t>
      </w:r>
      <w:r w:rsidR="00623CEB">
        <w:rPr>
          <w:lang w:val="en-AU"/>
        </w:rPr>
        <w:t xml:space="preserve">, linking the evaluator with Elders </w:t>
      </w:r>
      <w:r w:rsidR="00623CEB" w:rsidRPr="00623CEB">
        <w:rPr>
          <w:lang w:val="en-AU"/>
        </w:rPr>
        <w:t>sitting on the Wuchopperen Board</w:t>
      </w:r>
      <w:r w:rsidR="00623CEB">
        <w:rPr>
          <w:lang w:val="en-AU"/>
        </w:rPr>
        <w:t xml:space="preserve">. </w:t>
      </w:r>
      <w:r w:rsidR="00527A10" w:rsidRPr="00623CEB">
        <w:rPr>
          <w:lang w:val="en-AU"/>
        </w:rPr>
        <w:t xml:space="preserve">She </w:t>
      </w:r>
      <w:r w:rsidR="000E25F8" w:rsidRPr="00623CEB">
        <w:rPr>
          <w:lang w:val="en-AU"/>
        </w:rPr>
        <w:t xml:space="preserve">has collaborated on development of the </w:t>
      </w:r>
      <w:r w:rsidR="00527A10" w:rsidRPr="00623CEB">
        <w:rPr>
          <w:lang w:val="en-AU"/>
        </w:rPr>
        <w:t xml:space="preserve">tools </w:t>
      </w:r>
      <w:r w:rsidR="000E25F8" w:rsidRPr="00623CEB">
        <w:rPr>
          <w:lang w:val="en-AU"/>
        </w:rPr>
        <w:t xml:space="preserve">and questions used in </w:t>
      </w:r>
      <w:r w:rsidR="00527A10" w:rsidRPr="00623CEB">
        <w:rPr>
          <w:lang w:val="en-AU"/>
        </w:rPr>
        <w:t>the evaluation</w:t>
      </w:r>
      <w:r w:rsidR="000E25F8" w:rsidRPr="00623CEB">
        <w:rPr>
          <w:lang w:val="en-AU"/>
        </w:rPr>
        <w:t xml:space="preserve">, and on identifying indicators of </w:t>
      </w:r>
      <w:r w:rsidR="00F335C1" w:rsidRPr="00623CEB">
        <w:rPr>
          <w:lang w:val="en-AU"/>
        </w:rPr>
        <w:t>effectiveness of legal clinic outcomes</w:t>
      </w:r>
      <w:r w:rsidR="000E25F8" w:rsidRPr="00623CEB">
        <w:rPr>
          <w:lang w:val="en-AU"/>
        </w:rPr>
        <w:t xml:space="preserve"> used in analysis of client database statistics (see below)</w:t>
      </w:r>
      <w:r w:rsidR="00527A10" w:rsidRPr="00623CEB">
        <w:rPr>
          <w:lang w:val="en-AU"/>
        </w:rPr>
        <w:t xml:space="preserve">. </w:t>
      </w:r>
      <w:r w:rsidR="000E25F8" w:rsidRPr="00623CEB">
        <w:rPr>
          <w:i/>
          <w:lang w:val="en-AU"/>
        </w:rPr>
        <w:t xml:space="preserve">All </w:t>
      </w:r>
      <w:r w:rsidR="00364665" w:rsidRPr="00623CEB">
        <w:rPr>
          <w:lang w:val="en-AU"/>
        </w:rPr>
        <w:t>Indigenous</w:t>
      </w:r>
      <w:r w:rsidR="000E25F8" w:rsidRPr="00623CEB">
        <w:rPr>
          <w:lang w:val="en-AU"/>
        </w:rPr>
        <w:t>-focused</w:t>
      </w:r>
      <w:r w:rsidR="00364665" w:rsidRPr="00623CEB">
        <w:rPr>
          <w:lang w:val="en-AU"/>
        </w:rPr>
        <w:t xml:space="preserve"> evaluations ought to be sufficiently resourced to </w:t>
      </w:r>
      <w:r w:rsidR="000E25F8" w:rsidRPr="00623CEB">
        <w:rPr>
          <w:lang w:val="en-AU"/>
        </w:rPr>
        <w:t xml:space="preserve">work in this way, particularly where not led </w:t>
      </w:r>
      <w:r w:rsidR="00764898">
        <w:rPr>
          <w:lang w:val="en-AU"/>
        </w:rPr>
        <w:t xml:space="preserve">or conducted </w:t>
      </w:r>
      <w:r w:rsidR="000E25F8" w:rsidRPr="00623CEB">
        <w:rPr>
          <w:lang w:val="en-AU"/>
        </w:rPr>
        <w:t>by Indigenous evaluators.</w:t>
      </w:r>
    </w:p>
    <w:p w:rsidR="00063511" w:rsidRPr="00063511" w:rsidRDefault="00063511" w:rsidP="00B63420">
      <w:pPr>
        <w:pStyle w:val="ListParagraph"/>
        <w:rPr>
          <w:lang w:val="en-AU"/>
        </w:rPr>
      </w:pPr>
    </w:p>
    <w:p w:rsidR="00063511" w:rsidRPr="000E25F8" w:rsidRDefault="00063511" w:rsidP="00B63420">
      <w:pPr>
        <w:pStyle w:val="ListParagraph"/>
        <w:numPr>
          <w:ilvl w:val="1"/>
          <w:numId w:val="1"/>
        </w:numPr>
        <w:rPr>
          <w:lang w:val="en-AU"/>
        </w:rPr>
      </w:pPr>
      <w:r>
        <w:rPr>
          <w:lang w:val="en-AU"/>
        </w:rPr>
        <w:t xml:space="preserve">The client database we have drawn quantitative data from is not Indigenous-specific. It is used across </w:t>
      </w:r>
      <w:r w:rsidR="004219F8">
        <w:rPr>
          <w:lang w:val="en-AU"/>
        </w:rPr>
        <w:t>all CLCs</w:t>
      </w:r>
      <w:r>
        <w:rPr>
          <w:lang w:val="en-AU"/>
        </w:rPr>
        <w:t xml:space="preserve">. As such, we have had to revise </w:t>
      </w:r>
      <w:r w:rsidR="00764898">
        <w:rPr>
          <w:lang w:val="en-AU"/>
        </w:rPr>
        <w:t>its</w:t>
      </w:r>
      <w:r>
        <w:rPr>
          <w:lang w:val="en-AU"/>
        </w:rPr>
        <w:t xml:space="preserve"> fields</w:t>
      </w:r>
      <w:r w:rsidR="00F948BE">
        <w:rPr>
          <w:lang w:val="en-AU"/>
        </w:rPr>
        <w:t xml:space="preserve"> </w:t>
      </w:r>
      <w:r>
        <w:rPr>
          <w:lang w:val="en-AU"/>
        </w:rPr>
        <w:t xml:space="preserve">to </w:t>
      </w:r>
      <w:r w:rsidR="004219F8">
        <w:rPr>
          <w:lang w:val="en-AU"/>
        </w:rPr>
        <w:t>include</w:t>
      </w:r>
      <w:r>
        <w:rPr>
          <w:lang w:val="en-AU"/>
        </w:rPr>
        <w:t xml:space="preserve"> indicators of effectiveness </w:t>
      </w:r>
      <w:r w:rsidR="004219F8">
        <w:rPr>
          <w:lang w:val="en-AU"/>
        </w:rPr>
        <w:t xml:space="preserve">of </w:t>
      </w:r>
      <w:r w:rsidR="00764898">
        <w:rPr>
          <w:lang w:val="en-AU"/>
        </w:rPr>
        <w:t>HJP</w:t>
      </w:r>
      <w:r w:rsidR="004219F8">
        <w:rPr>
          <w:lang w:val="en-AU"/>
        </w:rPr>
        <w:t xml:space="preserve"> outcomes </w:t>
      </w:r>
      <w:r>
        <w:rPr>
          <w:lang w:val="en-AU"/>
        </w:rPr>
        <w:t xml:space="preserve">that reflect Indigenous perspectives of the same. As an example, outcomes </w:t>
      </w:r>
      <w:r w:rsidR="00F948BE">
        <w:rPr>
          <w:lang w:val="en-AU"/>
        </w:rPr>
        <w:t xml:space="preserve">to be measured in the evaluation </w:t>
      </w:r>
      <w:r>
        <w:rPr>
          <w:lang w:val="en-AU"/>
        </w:rPr>
        <w:t xml:space="preserve">now include indicators </w:t>
      </w:r>
      <w:r w:rsidR="004219F8">
        <w:rPr>
          <w:lang w:val="en-AU"/>
        </w:rPr>
        <w:t>such as</w:t>
      </w:r>
      <w:r>
        <w:rPr>
          <w:lang w:val="en-AU"/>
        </w:rPr>
        <w:t xml:space="preserve"> strengthening of cultural determinants of health (strengthening of cultural and community connection); feeling heard and validated in a culturally capable way; </w:t>
      </w:r>
      <w:r w:rsidR="004219F8">
        <w:rPr>
          <w:lang w:val="en-AU"/>
        </w:rPr>
        <w:t>and</w:t>
      </w:r>
      <w:r>
        <w:rPr>
          <w:lang w:val="en-AU"/>
        </w:rPr>
        <w:t xml:space="preserve"> addressing racism and social exclusion based on race. These (positive) justice and access to justice outcomes</w:t>
      </w:r>
      <w:r w:rsidR="00764898">
        <w:rPr>
          <w:lang w:val="en-AU"/>
        </w:rPr>
        <w:t xml:space="preserve"> have been </w:t>
      </w:r>
      <w:r>
        <w:rPr>
          <w:lang w:val="en-AU"/>
        </w:rPr>
        <w:t xml:space="preserve">identified as </w:t>
      </w:r>
      <w:r w:rsidR="00764898">
        <w:rPr>
          <w:lang w:val="en-AU"/>
        </w:rPr>
        <w:t>important measures within</w:t>
      </w:r>
      <w:r w:rsidR="004219F8">
        <w:rPr>
          <w:lang w:val="en-AU"/>
        </w:rPr>
        <w:t xml:space="preserve"> an Indigenous-focused</w:t>
      </w:r>
      <w:r>
        <w:rPr>
          <w:lang w:val="en-AU"/>
        </w:rPr>
        <w:t xml:space="preserve"> HJP evaluation context. As the database was </w:t>
      </w:r>
      <w:r>
        <w:rPr>
          <w:lang w:val="en-AU"/>
        </w:rPr>
        <w:lastRenderedPageBreak/>
        <w:t xml:space="preserve">not set up with these fields to begin with, </w:t>
      </w:r>
      <w:r w:rsidR="00764898">
        <w:rPr>
          <w:lang w:val="en-AU"/>
        </w:rPr>
        <w:t>client files have had to be</w:t>
      </w:r>
      <w:r>
        <w:rPr>
          <w:lang w:val="en-AU"/>
        </w:rPr>
        <w:t xml:space="preserve"> manually scan</w:t>
      </w:r>
      <w:r w:rsidR="00764898">
        <w:rPr>
          <w:lang w:val="en-AU"/>
        </w:rPr>
        <w:t>ned</w:t>
      </w:r>
      <w:r>
        <w:rPr>
          <w:lang w:val="en-AU"/>
        </w:rPr>
        <w:t xml:space="preserve"> to gather </w:t>
      </w:r>
      <w:r w:rsidR="004219F8">
        <w:rPr>
          <w:lang w:val="en-AU"/>
        </w:rPr>
        <w:t xml:space="preserve">the relevant </w:t>
      </w:r>
      <w:r>
        <w:rPr>
          <w:lang w:val="en-AU"/>
        </w:rPr>
        <w:t xml:space="preserve">data. This speaks to the importance of thinking through and building into a database </w:t>
      </w:r>
      <w:r w:rsidR="00764898">
        <w:rPr>
          <w:lang w:val="en-AU"/>
        </w:rPr>
        <w:t xml:space="preserve">- </w:t>
      </w:r>
      <w:r w:rsidR="004219F8">
        <w:rPr>
          <w:lang w:val="en-AU"/>
        </w:rPr>
        <w:t xml:space="preserve">or otherwise establishing </w:t>
      </w:r>
      <w:r>
        <w:rPr>
          <w:lang w:val="en-AU"/>
        </w:rPr>
        <w:t xml:space="preserve">at the outset of a program or strategy </w:t>
      </w:r>
      <w:r w:rsidR="00764898">
        <w:rPr>
          <w:lang w:val="en-AU"/>
        </w:rPr>
        <w:t xml:space="preserve">- </w:t>
      </w:r>
      <w:r>
        <w:rPr>
          <w:lang w:val="en-AU"/>
        </w:rPr>
        <w:t xml:space="preserve">indicators that are likely to be of use in </w:t>
      </w:r>
      <w:r w:rsidR="00764898">
        <w:rPr>
          <w:lang w:val="en-AU"/>
        </w:rPr>
        <w:t xml:space="preserve">assessing </w:t>
      </w:r>
      <w:r>
        <w:rPr>
          <w:lang w:val="en-AU"/>
        </w:rPr>
        <w:t xml:space="preserve">effectiveness from </w:t>
      </w:r>
      <w:r w:rsidR="004219F8">
        <w:rPr>
          <w:lang w:val="en-AU"/>
        </w:rPr>
        <w:t xml:space="preserve">an </w:t>
      </w:r>
      <w:r>
        <w:rPr>
          <w:lang w:val="en-AU"/>
        </w:rPr>
        <w:t xml:space="preserve">Indigenous perspective. </w:t>
      </w:r>
    </w:p>
    <w:p w:rsidR="000E25F8" w:rsidRPr="000E25F8" w:rsidRDefault="000E25F8" w:rsidP="00B63420">
      <w:pPr>
        <w:rPr>
          <w:lang w:val="en-AU"/>
        </w:rPr>
      </w:pPr>
    </w:p>
    <w:p w:rsidR="00BB700D" w:rsidRDefault="003816EA" w:rsidP="00B63420">
      <w:pPr>
        <w:pStyle w:val="ListParagraph"/>
        <w:numPr>
          <w:ilvl w:val="0"/>
          <w:numId w:val="1"/>
        </w:numPr>
        <w:rPr>
          <w:lang w:val="en-AU"/>
        </w:rPr>
      </w:pPr>
      <w:r w:rsidRPr="00764898">
        <w:rPr>
          <w:lang w:val="en-AU"/>
        </w:rPr>
        <w:t>It has been important to rely on both qualitative and quantitative data</w:t>
      </w:r>
      <w:r w:rsidR="00D05217" w:rsidRPr="00764898">
        <w:rPr>
          <w:lang w:val="en-AU"/>
        </w:rPr>
        <w:t xml:space="preserve"> within the evaluation</w:t>
      </w:r>
      <w:r w:rsidRPr="00764898">
        <w:rPr>
          <w:lang w:val="en-AU"/>
        </w:rPr>
        <w:t xml:space="preserve">. Though statistics tell </w:t>
      </w:r>
      <w:r w:rsidR="00D05217" w:rsidRPr="00764898">
        <w:rPr>
          <w:lang w:val="en-AU"/>
        </w:rPr>
        <w:t xml:space="preserve">an </w:t>
      </w:r>
      <w:r w:rsidRPr="00764898">
        <w:rPr>
          <w:lang w:val="en-AU"/>
        </w:rPr>
        <w:t>important stor</w:t>
      </w:r>
      <w:r w:rsidR="00D05217" w:rsidRPr="00764898">
        <w:rPr>
          <w:lang w:val="en-AU"/>
        </w:rPr>
        <w:t>y</w:t>
      </w:r>
      <w:r w:rsidRPr="00764898">
        <w:rPr>
          <w:lang w:val="en-AU"/>
        </w:rPr>
        <w:t xml:space="preserve"> about whether a project is working well,</w:t>
      </w:r>
      <w:r w:rsidR="00764898" w:rsidRPr="00764898">
        <w:rPr>
          <w:lang w:val="en-AU"/>
        </w:rPr>
        <w:t xml:space="preserve"> quantitative data has its limitations. </w:t>
      </w:r>
      <w:r w:rsidRPr="00764898">
        <w:rPr>
          <w:lang w:val="en-AU"/>
        </w:rPr>
        <w:t xml:space="preserve"> </w:t>
      </w:r>
      <w:r w:rsidR="00764898" w:rsidRPr="00764898">
        <w:rPr>
          <w:lang w:val="en-AU"/>
        </w:rPr>
        <w:t>Information that complements or explains quantitative data is captured through detailed conversations with Indigenous participants. T</w:t>
      </w:r>
      <w:r w:rsidRPr="00764898">
        <w:rPr>
          <w:lang w:val="en-AU"/>
        </w:rPr>
        <w:t>he HJP is about so much more than numbers of clients</w:t>
      </w:r>
      <w:r w:rsidR="00BB700D" w:rsidRPr="00764898">
        <w:rPr>
          <w:lang w:val="en-AU"/>
        </w:rPr>
        <w:t xml:space="preserve"> </w:t>
      </w:r>
      <w:r w:rsidRPr="00764898">
        <w:rPr>
          <w:lang w:val="en-AU"/>
        </w:rPr>
        <w:t>coming through the door of the legal clinic</w:t>
      </w:r>
      <w:r w:rsidR="00D05217" w:rsidRPr="00764898">
        <w:rPr>
          <w:lang w:val="en-AU"/>
        </w:rPr>
        <w:t xml:space="preserve"> or numbers of advices provided to these clients</w:t>
      </w:r>
      <w:r w:rsidR="00BB700D" w:rsidRPr="00764898">
        <w:rPr>
          <w:lang w:val="en-AU"/>
        </w:rPr>
        <w:t xml:space="preserve">, for </w:t>
      </w:r>
      <w:r w:rsidR="000E25F8" w:rsidRPr="00764898">
        <w:rPr>
          <w:lang w:val="en-AU"/>
        </w:rPr>
        <w:t>instance</w:t>
      </w:r>
      <w:r w:rsidR="00BB700D" w:rsidRPr="00764898">
        <w:rPr>
          <w:lang w:val="en-AU"/>
        </w:rPr>
        <w:t>.</w:t>
      </w:r>
      <w:r w:rsidRPr="00764898">
        <w:rPr>
          <w:lang w:val="en-AU"/>
        </w:rPr>
        <w:t xml:space="preserve"> </w:t>
      </w:r>
      <w:r w:rsidR="000E25F8" w:rsidRPr="00764898">
        <w:rPr>
          <w:lang w:val="en-AU"/>
        </w:rPr>
        <w:t xml:space="preserve">What works at the legal clinic, </w:t>
      </w:r>
      <w:r w:rsidR="00F948BE" w:rsidRPr="00764898">
        <w:rPr>
          <w:lang w:val="en-AU"/>
        </w:rPr>
        <w:t xml:space="preserve">for instance </w:t>
      </w:r>
      <w:r w:rsidR="00764898" w:rsidRPr="00764898">
        <w:rPr>
          <w:lang w:val="en-AU"/>
        </w:rPr>
        <w:t>(</w:t>
      </w:r>
      <w:r w:rsidR="00F948BE" w:rsidRPr="00764898">
        <w:rPr>
          <w:lang w:val="en-AU"/>
        </w:rPr>
        <w:t>and in part</w:t>
      </w:r>
      <w:r w:rsidR="00764898" w:rsidRPr="00764898">
        <w:rPr>
          <w:lang w:val="en-AU"/>
        </w:rPr>
        <w:t>)</w:t>
      </w:r>
      <w:r w:rsidR="000E25F8" w:rsidRPr="00764898">
        <w:rPr>
          <w:lang w:val="en-AU"/>
        </w:rPr>
        <w:t xml:space="preserve"> is the time taken </w:t>
      </w:r>
      <w:r w:rsidR="004219F8" w:rsidRPr="00764898">
        <w:rPr>
          <w:lang w:val="en-AU"/>
        </w:rPr>
        <w:t xml:space="preserve">by the lawyer </w:t>
      </w:r>
      <w:r w:rsidR="000E25F8" w:rsidRPr="00764898">
        <w:rPr>
          <w:lang w:val="en-AU"/>
        </w:rPr>
        <w:t xml:space="preserve">to build </w:t>
      </w:r>
      <w:r w:rsidR="00764898" w:rsidRPr="00764898">
        <w:rPr>
          <w:lang w:val="en-AU"/>
        </w:rPr>
        <w:t xml:space="preserve">client-lawyer </w:t>
      </w:r>
      <w:r w:rsidR="000E25F8" w:rsidRPr="00764898">
        <w:rPr>
          <w:lang w:val="en-AU"/>
        </w:rPr>
        <w:t xml:space="preserve">relationships. This is vital, given the lack of trust many Aboriginal and Torres Strait Islander people have of the law and </w:t>
      </w:r>
      <w:r w:rsidR="004219F8" w:rsidRPr="00764898">
        <w:rPr>
          <w:lang w:val="en-AU"/>
        </w:rPr>
        <w:t xml:space="preserve">due to </w:t>
      </w:r>
      <w:r w:rsidR="000E25F8" w:rsidRPr="00764898">
        <w:rPr>
          <w:lang w:val="en-AU"/>
        </w:rPr>
        <w:t>the complexity of their needs</w:t>
      </w:r>
      <w:r w:rsidR="00063511" w:rsidRPr="00764898">
        <w:rPr>
          <w:lang w:val="en-AU"/>
        </w:rPr>
        <w:t xml:space="preserve">, but </w:t>
      </w:r>
      <w:r w:rsidR="00764898" w:rsidRPr="00764898">
        <w:rPr>
          <w:lang w:val="en-AU"/>
        </w:rPr>
        <w:t>will not be adequately</w:t>
      </w:r>
      <w:r w:rsidR="00063511" w:rsidRPr="00764898">
        <w:rPr>
          <w:lang w:val="en-AU"/>
        </w:rPr>
        <w:t xml:space="preserve"> reflected in numbers of clients or </w:t>
      </w:r>
      <w:r w:rsidR="00764898" w:rsidRPr="00764898">
        <w:rPr>
          <w:lang w:val="en-AU"/>
        </w:rPr>
        <w:t xml:space="preserve">of </w:t>
      </w:r>
      <w:r w:rsidR="00063511" w:rsidRPr="00764898">
        <w:rPr>
          <w:lang w:val="en-AU"/>
        </w:rPr>
        <w:t>advices.</w:t>
      </w:r>
      <w:r w:rsidR="000E25F8" w:rsidRPr="00764898">
        <w:rPr>
          <w:lang w:val="en-AU"/>
        </w:rPr>
        <w:t xml:space="preserve"> </w:t>
      </w:r>
      <w:r w:rsidR="00764898" w:rsidRPr="00764898">
        <w:rPr>
          <w:lang w:val="en-AU"/>
        </w:rPr>
        <w:t xml:space="preserve">Qualitative data, in this instance, has provided important information about the quality of interaction between lawyer and client. </w:t>
      </w:r>
      <w:r w:rsidR="00F948BE" w:rsidRPr="00764898">
        <w:rPr>
          <w:lang w:val="en-AU"/>
        </w:rPr>
        <w:t>Relationships are so key to HJPs in general</w:t>
      </w:r>
      <w:r w:rsidR="000E25F8" w:rsidRPr="00764898">
        <w:rPr>
          <w:lang w:val="en-AU"/>
        </w:rPr>
        <w:t xml:space="preserve">. </w:t>
      </w:r>
      <w:r w:rsidR="00764898" w:rsidRPr="00764898">
        <w:rPr>
          <w:lang w:val="en-AU"/>
        </w:rPr>
        <w:t>Qualitative data, once again</w:t>
      </w:r>
      <w:r w:rsidR="000E25F8" w:rsidRPr="00764898">
        <w:rPr>
          <w:lang w:val="en-AU"/>
        </w:rPr>
        <w:t xml:space="preserve">, </w:t>
      </w:r>
      <w:r w:rsidR="00764898" w:rsidRPr="00764898">
        <w:rPr>
          <w:lang w:val="en-AU"/>
        </w:rPr>
        <w:t>gives</w:t>
      </w:r>
      <w:r w:rsidR="000E25F8" w:rsidRPr="00764898">
        <w:rPr>
          <w:lang w:val="en-AU"/>
        </w:rPr>
        <w:t xml:space="preserve"> some indication of the value of placing an HJP within an Aboriginal community-controlled setting</w:t>
      </w:r>
      <w:r w:rsidR="00063511" w:rsidRPr="00764898">
        <w:rPr>
          <w:lang w:val="en-AU"/>
        </w:rPr>
        <w:t xml:space="preserve">, </w:t>
      </w:r>
      <w:r w:rsidR="004219F8" w:rsidRPr="00764898">
        <w:rPr>
          <w:lang w:val="en-AU"/>
        </w:rPr>
        <w:t>a space in which</w:t>
      </w:r>
      <w:r w:rsidR="00063511" w:rsidRPr="00764898">
        <w:rPr>
          <w:lang w:val="en-AU"/>
        </w:rPr>
        <w:t xml:space="preserve"> community feels safe to share </w:t>
      </w:r>
      <w:r w:rsidR="004219F8" w:rsidRPr="00764898">
        <w:rPr>
          <w:lang w:val="en-AU"/>
        </w:rPr>
        <w:t xml:space="preserve">their </w:t>
      </w:r>
      <w:r w:rsidR="00063511" w:rsidRPr="00764898">
        <w:rPr>
          <w:lang w:val="en-AU"/>
        </w:rPr>
        <w:t xml:space="preserve">stories and to access </w:t>
      </w:r>
      <w:r w:rsidR="004219F8" w:rsidRPr="00764898">
        <w:rPr>
          <w:lang w:val="en-AU"/>
        </w:rPr>
        <w:t xml:space="preserve">health and legal </w:t>
      </w:r>
      <w:r w:rsidR="00063511" w:rsidRPr="00764898">
        <w:rPr>
          <w:lang w:val="en-AU"/>
        </w:rPr>
        <w:t>assistance. This is</w:t>
      </w:r>
      <w:r w:rsidR="00F948BE" w:rsidRPr="00764898">
        <w:rPr>
          <w:lang w:val="en-AU"/>
        </w:rPr>
        <w:t>, again,</w:t>
      </w:r>
      <w:r w:rsidR="00063511" w:rsidRPr="00764898">
        <w:rPr>
          <w:lang w:val="en-AU"/>
        </w:rPr>
        <w:t xml:space="preserve"> not </w:t>
      </w:r>
      <w:r w:rsidR="000E25F8" w:rsidRPr="00764898">
        <w:rPr>
          <w:lang w:val="en-AU"/>
        </w:rPr>
        <w:t>measurable through quantitative data.</w:t>
      </w:r>
      <w:r w:rsidR="004219F8" w:rsidRPr="00764898">
        <w:rPr>
          <w:lang w:val="en-AU"/>
        </w:rPr>
        <w:t xml:space="preserve"> Qualitative data is also important as it </w:t>
      </w:r>
      <w:r w:rsidR="00764898" w:rsidRPr="00764898">
        <w:rPr>
          <w:lang w:val="en-AU"/>
        </w:rPr>
        <w:t>ensures that</w:t>
      </w:r>
      <w:r w:rsidR="004219F8" w:rsidRPr="00764898">
        <w:rPr>
          <w:lang w:val="en-AU"/>
        </w:rPr>
        <w:t xml:space="preserve"> </w:t>
      </w:r>
      <w:r w:rsidR="00764898" w:rsidRPr="00764898">
        <w:rPr>
          <w:lang w:val="en-AU"/>
        </w:rPr>
        <w:t>Indigenous voices are heard.</w:t>
      </w:r>
      <w:r w:rsidR="004219F8" w:rsidRPr="00764898">
        <w:rPr>
          <w:lang w:val="en-AU"/>
        </w:rPr>
        <w:t xml:space="preserve"> </w:t>
      </w:r>
    </w:p>
    <w:p w:rsidR="00764898" w:rsidRPr="00764898" w:rsidRDefault="00764898" w:rsidP="00B63420">
      <w:pPr>
        <w:pStyle w:val="ListParagraph"/>
        <w:rPr>
          <w:lang w:val="en-AU"/>
        </w:rPr>
      </w:pPr>
    </w:p>
    <w:p w:rsidR="00103DC7" w:rsidRPr="00D05217" w:rsidRDefault="00764898" w:rsidP="00B63420">
      <w:pPr>
        <w:pStyle w:val="ListParagraph"/>
        <w:numPr>
          <w:ilvl w:val="0"/>
          <w:numId w:val="1"/>
        </w:numPr>
        <w:rPr>
          <w:lang w:val="en-AU"/>
        </w:rPr>
      </w:pPr>
      <w:r>
        <w:rPr>
          <w:lang w:val="en-AU"/>
        </w:rPr>
        <w:t>Finally, b</w:t>
      </w:r>
      <w:r w:rsidR="00103DC7" w:rsidRPr="00D05217">
        <w:rPr>
          <w:lang w:val="en-AU"/>
        </w:rPr>
        <w:t>est practice also involves</w:t>
      </w:r>
      <w:r w:rsidR="00103DC7" w:rsidRPr="00D05217">
        <w:rPr>
          <w:rFonts w:cstheme="minorHAnsi"/>
          <w:lang w:val="en-AU"/>
        </w:rPr>
        <w:t xml:space="preserve"> providing feedback on evaluation outcomes to all Indigenous participants and key Indigenous stakeholders, as well as publication of findings more widely</w:t>
      </w:r>
      <w:r>
        <w:rPr>
          <w:rFonts w:cstheme="minorHAnsi"/>
          <w:lang w:val="en-AU"/>
        </w:rPr>
        <w:t xml:space="preserve"> </w:t>
      </w:r>
      <w:r w:rsidR="00103DC7" w:rsidRPr="00D05217">
        <w:rPr>
          <w:rFonts w:cstheme="minorHAnsi"/>
          <w:lang w:val="en-AU"/>
        </w:rPr>
        <w:t xml:space="preserve">so as to ensure others can draw benefit from evaluation findings. </w:t>
      </w:r>
      <w:r w:rsidR="00EE2CEE" w:rsidRPr="00D05217">
        <w:rPr>
          <w:rFonts w:cstheme="minorHAnsi"/>
          <w:lang w:val="en-AU"/>
        </w:rPr>
        <w:t>This will be the approach taken in this instance</w:t>
      </w:r>
      <w:r>
        <w:rPr>
          <w:rFonts w:cstheme="minorHAnsi"/>
          <w:lang w:val="en-AU"/>
        </w:rPr>
        <w:t>, as far as is possible and appropriate</w:t>
      </w:r>
      <w:r w:rsidR="00EE2CEE" w:rsidRPr="00D05217">
        <w:rPr>
          <w:rFonts w:cstheme="minorHAnsi"/>
          <w:lang w:val="en-AU"/>
        </w:rPr>
        <w:t xml:space="preserve">. </w:t>
      </w:r>
    </w:p>
    <w:p w:rsidR="00501F12" w:rsidRDefault="00501F12" w:rsidP="00B63420">
      <w:pPr>
        <w:pStyle w:val="Default"/>
        <w:ind w:left="360"/>
      </w:pPr>
    </w:p>
    <w:p w:rsidR="0006279D" w:rsidRDefault="0006279D" w:rsidP="00B63420">
      <w:pPr>
        <w:rPr>
          <w:b/>
          <w:lang w:val="en-AU"/>
        </w:rPr>
      </w:pPr>
      <w:r>
        <w:rPr>
          <w:b/>
          <w:lang w:val="en-AU"/>
        </w:rPr>
        <w:t>Conclusion</w:t>
      </w:r>
    </w:p>
    <w:p w:rsidR="0006279D" w:rsidRPr="009211B4" w:rsidRDefault="0006279D" w:rsidP="00B63420">
      <w:pPr>
        <w:rPr>
          <w:b/>
          <w:lang w:val="en-AU"/>
        </w:rPr>
      </w:pPr>
      <w:r w:rsidRPr="009211B4">
        <w:rPr>
          <w:lang w:val="en-AU"/>
        </w:rPr>
        <w:t xml:space="preserve">Thank you for the opportunity to respond to this timely Inquiry. </w:t>
      </w:r>
      <w:r w:rsidR="009211B4">
        <w:rPr>
          <w:lang w:val="en-AU"/>
        </w:rPr>
        <w:t>Please do not hesitate to contact us further for more details.</w:t>
      </w:r>
      <w:r w:rsidRPr="009211B4">
        <w:rPr>
          <w:b/>
          <w:lang w:val="en-AU"/>
        </w:rPr>
        <w:t xml:space="preserve"> </w:t>
      </w:r>
    </w:p>
    <w:p w:rsidR="0006279D" w:rsidRDefault="0006279D" w:rsidP="00B63420">
      <w:pPr>
        <w:rPr>
          <w:b/>
          <w:lang w:val="en-AU"/>
        </w:rPr>
      </w:pPr>
    </w:p>
    <w:p w:rsidR="0006279D" w:rsidRDefault="00764898" w:rsidP="00B63420">
      <w:pPr>
        <w:rPr>
          <w:b/>
          <w:lang w:val="en-AU"/>
        </w:rPr>
      </w:pPr>
      <w:r>
        <w:rPr>
          <w:b/>
          <w:lang w:val="en-AU"/>
        </w:rPr>
        <w:t>HJP p</w:t>
      </w:r>
      <w:r w:rsidR="0006279D">
        <w:rPr>
          <w:b/>
          <w:lang w:val="en-AU"/>
        </w:rPr>
        <w:t>artner organisations</w:t>
      </w:r>
    </w:p>
    <w:p w:rsidR="0006279D" w:rsidRDefault="0006279D" w:rsidP="00B63420">
      <w:pPr>
        <w:pStyle w:val="ListParagraph"/>
        <w:numPr>
          <w:ilvl w:val="0"/>
          <w:numId w:val="3"/>
        </w:numPr>
        <w:rPr>
          <w:b/>
          <w:lang w:val="en-AU"/>
        </w:rPr>
      </w:pPr>
      <w:proofErr w:type="spellStart"/>
      <w:r>
        <w:rPr>
          <w:b/>
          <w:lang w:val="en-AU"/>
        </w:rPr>
        <w:t>LawRight</w:t>
      </w:r>
      <w:proofErr w:type="spellEnd"/>
      <w:r>
        <w:rPr>
          <w:b/>
          <w:lang w:val="en-AU"/>
        </w:rPr>
        <w:t xml:space="preserve"> </w:t>
      </w:r>
      <w:r w:rsidRPr="0006279D">
        <w:rPr>
          <w:lang w:val="en-AU"/>
        </w:rPr>
        <w:t>– community legal centre with programs based in Brisbane and Cairns</w:t>
      </w:r>
    </w:p>
    <w:p w:rsidR="0006279D" w:rsidRPr="0006279D" w:rsidRDefault="0006279D" w:rsidP="00B63420">
      <w:pPr>
        <w:pStyle w:val="ListParagraph"/>
        <w:numPr>
          <w:ilvl w:val="0"/>
          <w:numId w:val="3"/>
        </w:numPr>
        <w:rPr>
          <w:b/>
          <w:lang w:val="en-AU"/>
        </w:rPr>
      </w:pPr>
      <w:r>
        <w:rPr>
          <w:b/>
          <w:lang w:val="en-AU"/>
        </w:rPr>
        <w:t xml:space="preserve">Wuchopperen Health Service </w:t>
      </w:r>
      <w:r w:rsidRPr="0006279D">
        <w:rPr>
          <w:lang w:val="en-AU"/>
        </w:rPr>
        <w:t>– a community-controlled health service in Cairns</w:t>
      </w:r>
    </w:p>
    <w:p w:rsidR="0006279D" w:rsidRPr="0006279D" w:rsidRDefault="0006279D" w:rsidP="00B63420">
      <w:pPr>
        <w:pStyle w:val="ListParagraph"/>
        <w:numPr>
          <w:ilvl w:val="0"/>
          <w:numId w:val="3"/>
        </w:numPr>
        <w:rPr>
          <w:lang w:val="en-AU"/>
        </w:rPr>
      </w:pPr>
      <w:r>
        <w:rPr>
          <w:b/>
          <w:lang w:val="en-AU"/>
        </w:rPr>
        <w:t xml:space="preserve">Aboriginal and Torres Strait Islander Legal Service – </w:t>
      </w:r>
      <w:r w:rsidRPr="0006279D">
        <w:rPr>
          <w:lang w:val="en-AU"/>
        </w:rPr>
        <w:t>state-wide Indigenous legal service, whose largest office is in Cairns</w:t>
      </w:r>
    </w:p>
    <w:p w:rsidR="0006279D" w:rsidRDefault="0006279D" w:rsidP="00B63420">
      <w:pPr>
        <w:rPr>
          <w:b/>
          <w:lang w:val="en-AU"/>
        </w:rPr>
      </w:pPr>
      <w:r>
        <w:rPr>
          <w:b/>
          <w:lang w:val="en-AU"/>
        </w:rPr>
        <w:t>Stakeholder organisations</w:t>
      </w:r>
    </w:p>
    <w:p w:rsidR="0006279D" w:rsidRPr="00764898" w:rsidRDefault="00764898" w:rsidP="00B63420">
      <w:pPr>
        <w:pStyle w:val="ListParagraph"/>
        <w:numPr>
          <w:ilvl w:val="0"/>
          <w:numId w:val="4"/>
        </w:numPr>
        <w:rPr>
          <w:lang w:val="en-AU"/>
        </w:rPr>
      </w:pPr>
      <w:r>
        <w:rPr>
          <w:b/>
          <w:lang w:val="en-AU"/>
        </w:rPr>
        <w:t xml:space="preserve">Health Justice Australia – </w:t>
      </w:r>
      <w:r w:rsidRPr="00764898">
        <w:rPr>
          <w:lang w:val="en-AU"/>
        </w:rPr>
        <w:t>national body working with legal and health services to build HJPs through development of resources, research and advocacy</w:t>
      </w:r>
    </w:p>
    <w:p w:rsidR="00492FF1" w:rsidRDefault="00492FF1" w:rsidP="00B63420">
      <w:pPr>
        <w:rPr>
          <w:b/>
          <w:lang w:val="en-AU"/>
        </w:rPr>
      </w:pPr>
    </w:p>
    <w:p w:rsidR="00492FF1" w:rsidRDefault="00492FF1" w:rsidP="00B63420">
      <w:pPr>
        <w:rPr>
          <w:b/>
          <w:lang w:val="en-AU"/>
        </w:rPr>
      </w:pPr>
    </w:p>
    <w:p w:rsidR="00492FF1" w:rsidRPr="00063511" w:rsidRDefault="00492FF1" w:rsidP="00B63420">
      <w:pPr>
        <w:rPr>
          <w:b/>
          <w:lang w:val="en-AU"/>
        </w:rPr>
      </w:pPr>
    </w:p>
    <w:sectPr w:rsidR="00492FF1" w:rsidRPr="00063511" w:rsidSect="004D6B1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A40" w:rsidRDefault="00F96A40" w:rsidP="00853934">
      <w:r>
        <w:separator/>
      </w:r>
    </w:p>
  </w:endnote>
  <w:endnote w:type="continuationSeparator" w:id="0">
    <w:p w:rsidR="00F96A40" w:rsidRDefault="00F96A40" w:rsidP="008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A40" w:rsidRDefault="00F96A40" w:rsidP="00853934">
      <w:r>
        <w:separator/>
      </w:r>
    </w:p>
  </w:footnote>
  <w:footnote w:type="continuationSeparator" w:id="0">
    <w:p w:rsidR="00F96A40" w:rsidRDefault="00F96A40" w:rsidP="00853934">
      <w:r>
        <w:continuationSeparator/>
      </w:r>
    </w:p>
  </w:footnote>
  <w:footnote w:id="1">
    <w:p w:rsidR="0006279D" w:rsidRPr="00B633C7" w:rsidRDefault="0006279D">
      <w:pPr>
        <w:pStyle w:val="FootnoteText"/>
        <w:rPr>
          <w:lang w:val="en-AU"/>
        </w:rPr>
      </w:pPr>
      <w:r>
        <w:rPr>
          <w:rStyle w:val="FootnoteReference"/>
        </w:rPr>
        <w:footnoteRef/>
      </w:r>
      <w:r>
        <w:t xml:space="preserve"> </w:t>
      </w:r>
      <w:r>
        <w:rPr>
          <w:lang w:val="en-AU"/>
        </w:rPr>
        <w:t>As an example, social determinants of health such as access to housing and education or freedom from racism may all have legal elements. Where legal issues arising in these areas are adequately addressed both health and legal outcomes are enhanced. By way of further example, a client presenting to a health or legal service with domestic violence issues is likely to require attention for both health and legal issues.</w:t>
      </w:r>
    </w:p>
  </w:footnote>
  <w:footnote w:id="2">
    <w:p w:rsidR="0006279D" w:rsidRPr="00834D1E" w:rsidRDefault="0006279D" w:rsidP="007B6FB0">
      <w:pPr>
        <w:pStyle w:val="FootnoteText"/>
        <w:rPr>
          <w:lang w:val="en-AU"/>
        </w:rPr>
      </w:pPr>
      <w:r>
        <w:rPr>
          <w:rStyle w:val="FootnoteReference"/>
        </w:rPr>
        <w:footnoteRef/>
      </w:r>
      <w:r>
        <w:t xml:space="preserve"> </w:t>
      </w:r>
      <w:r>
        <w:rPr>
          <w:lang w:val="en-AU"/>
        </w:rPr>
        <w:t xml:space="preserve">Queensland Indigenous Family </w:t>
      </w:r>
      <w:r w:rsidRPr="00834D1E">
        <w:rPr>
          <w:lang w:val="en-AU"/>
        </w:rPr>
        <w:t>Violence Legal Service was also previously a partner.</w:t>
      </w:r>
    </w:p>
  </w:footnote>
  <w:footnote w:id="3">
    <w:p w:rsidR="00834D1E" w:rsidRPr="0006279D" w:rsidRDefault="00834D1E" w:rsidP="00834D1E">
      <w:pPr>
        <w:pStyle w:val="FootnoteText"/>
        <w:rPr>
          <w:lang w:val="en-US"/>
        </w:rPr>
      </w:pPr>
      <w:r w:rsidRPr="00834D1E">
        <w:rPr>
          <w:rStyle w:val="FootnoteReference"/>
        </w:rPr>
        <w:footnoteRef/>
      </w:r>
      <w:r w:rsidRPr="00834D1E">
        <w:t xml:space="preserve"> </w:t>
      </w:r>
      <w:r w:rsidRPr="00834D1E">
        <w:rPr>
          <w:lang w:val="en-US"/>
        </w:rPr>
        <w:t>A list of partner and stakeholder organisations is provided at the conclusion of this submission.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D5853"/>
    <w:multiLevelType w:val="hybridMultilevel"/>
    <w:tmpl w:val="7CCC3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236858"/>
    <w:multiLevelType w:val="hybridMultilevel"/>
    <w:tmpl w:val="A74E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81F35"/>
    <w:multiLevelType w:val="hybridMultilevel"/>
    <w:tmpl w:val="D1DA5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D43900"/>
    <w:multiLevelType w:val="hybridMultilevel"/>
    <w:tmpl w:val="F516D4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EE3F53"/>
    <w:multiLevelType w:val="hybridMultilevel"/>
    <w:tmpl w:val="E22A2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B22"/>
    <w:rsid w:val="0006279D"/>
    <w:rsid w:val="00063511"/>
    <w:rsid w:val="000B1793"/>
    <w:rsid w:val="000E25F8"/>
    <w:rsid w:val="000E76FA"/>
    <w:rsid w:val="00103DC7"/>
    <w:rsid w:val="00130452"/>
    <w:rsid w:val="00153325"/>
    <w:rsid w:val="001B431E"/>
    <w:rsid w:val="00216F33"/>
    <w:rsid w:val="00300939"/>
    <w:rsid w:val="003277F6"/>
    <w:rsid w:val="00364665"/>
    <w:rsid w:val="003816EA"/>
    <w:rsid w:val="004219F8"/>
    <w:rsid w:val="00473C9C"/>
    <w:rsid w:val="00492FF1"/>
    <w:rsid w:val="004D6B1B"/>
    <w:rsid w:val="00501F12"/>
    <w:rsid w:val="005129AA"/>
    <w:rsid w:val="00527A10"/>
    <w:rsid w:val="00575BFC"/>
    <w:rsid w:val="00623CEB"/>
    <w:rsid w:val="00637522"/>
    <w:rsid w:val="00671DA7"/>
    <w:rsid w:val="006A655E"/>
    <w:rsid w:val="006C7DFD"/>
    <w:rsid w:val="006D2B05"/>
    <w:rsid w:val="00716905"/>
    <w:rsid w:val="0072311D"/>
    <w:rsid w:val="00764898"/>
    <w:rsid w:val="007B6FB0"/>
    <w:rsid w:val="00804B68"/>
    <w:rsid w:val="008121F2"/>
    <w:rsid w:val="00820B22"/>
    <w:rsid w:val="00834D1E"/>
    <w:rsid w:val="00835445"/>
    <w:rsid w:val="00853934"/>
    <w:rsid w:val="00880A70"/>
    <w:rsid w:val="00884274"/>
    <w:rsid w:val="008C250E"/>
    <w:rsid w:val="009211B4"/>
    <w:rsid w:val="00965573"/>
    <w:rsid w:val="009D650A"/>
    <w:rsid w:val="00A175A6"/>
    <w:rsid w:val="00A86907"/>
    <w:rsid w:val="00AB610A"/>
    <w:rsid w:val="00AC5BDB"/>
    <w:rsid w:val="00AF6C37"/>
    <w:rsid w:val="00B633C7"/>
    <w:rsid w:val="00B63420"/>
    <w:rsid w:val="00BB700D"/>
    <w:rsid w:val="00C10411"/>
    <w:rsid w:val="00C25254"/>
    <w:rsid w:val="00C3532D"/>
    <w:rsid w:val="00C5613A"/>
    <w:rsid w:val="00D05217"/>
    <w:rsid w:val="00D27F91"/>
    <w:rsid w:val="00D42B31"/>
    <w:rsid w:val="00D649BD"/>
    <w:rsid w:val="00DC5198"/>
    <w:rsid w:val="00E66528"/>
    <w:rsid w:val="00EC473C"/>
    <w:rsid w:val="00EE2CEE"/>
    <w:rsid w:val="00EE5E6F"/>
    <w:rsid w:val="00EF06F6"/>
    <w:rsid w:val="00F10CF2"/>
    <w:rsid w:val="00F335C1"/>
    <w:rsid w:val="00F948BE"/>
    <w:rsid w:val="00F96A40"/>
    <w:rsid w:val="00FD0D87"/>
    <w:rsid w:val="00FF1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78582-AD44-D647-8287-C69505CF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B22"/>
    <w:pPr>
      <w:ind w:left="720"/>
      <w:contextualSpacing/>
    </w:pPr>
  </w:style>
  <w:style w:type="character" w:styleId="CommentReference">
    <w:name w:val="annotation reference"/>
    <w:basedOn w:val="DefaultParagraphFont"/>
    <w:uiPriority w:val="99"/>
    <w:semiHidden/>
    <w:unhideWhenUsed/>
    <w:rsid w:val="00820B22"/>
    <w:rPr>
      <w:sz w:val="16"/>
      <w:szCs w:val="16"/>
    </w:rPr>
  </w:style>
  <w:style w:type="paragraph" w:styleId="CommentText">
    <w:name w:val="annotation text"/>
    <w:basedOn w:val="Normal"/>
    <w:link w:val="CommentTextChar"/>
    <w:uiPriority w:val="99"/>
    <w:semiHidden/>
    <w:unhideWhenUsed/>
    <w:rsid w:val="00820B22"/>
    <w:rPr>
      <w:sz w:val="20"/>
      <w:szCs w:val="20"/>
    </w:rPr>
  </w:style>
  <w:style w:type="character" w:customStyle="1" w:styleId="CommentTextChar">
    <w:name w:val="Comment Text Char"/>
    <w:basedOn w:val="DefaultParagraphFont"/>
    <w:link w:val="CommentText"/>
    <w:uiPriority w:val="99"/>
    <w:semiHidden/>
    <w:rsid w:val="00820B22"/>
    <w:rPr>
      <w:sz w:val="20"/>
      <w:szCs w:val="20"/>
    </w:rPr>
  </w:style>
  <w:style w:type="paragraph" w:styleId="CommentSubject">
    <w:name w:val="annotation subject"/>
    <w:basedOn w:val="CommentText"/>
    <w:next w:val="CommentText"/>
    <w:link w:val="CommentSubjectChar"/>
    <w:uiPriority w:val="99"/>
    <w:semiHidden/>
    <w:unhideWhenUsed/>
    <w:rsid w:val="00820B22"/>
    <w:rPr>
      <w:b/>
      <w:bCs/>
    </w:rPr>
  </w:style>
  <w:style w:type="character" w:customStyle="1" w:styleId="CommentSubjectChar">
    <w:name w:val="Comment Subject Char"/>
    <w:basedOn w:val="CommentTextChar"/>
    <w:link w:val="CommentSubject"/>
    <w:uiPriority w:val="99"/>
    <w:semiHidden/>
    <w:rsid w:val="00820B22"/>
    <w:rPr>
      <w:b/>
      <w:bCs/>
      <w:sz w:val="20"/>
      <w:szCs w:val="20"/>
    </w:rPr>
  </w:style>
  <w:style w:type="paragraph" w:styleId="BalloonText">
    <w:name w:val="Balloon Text"/>
    <w:basedOn w:val="Normal"/>
    <w:link w:val="BalloonTextChar"/>
    <w:uiPriority w:val="99"/>
    <w:semiHidden/>
    <w:unhideWhenUsed/>
    <w:rsid w:val="00820B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0B22"/>
    <w:rPr>
      <w:rFonts w:ascii="Times New Roman" w:hAnsi="Times New Roman" w:cs="Times New Roman"/>
      <w:sz w:val="18"/>
      <w:szCs w:val="18"/>
    </w:rPr>
  </w:style>
  <w:style w:type="paragraph" w:customStyle="1" w:styleId="Default">
    <w:name w:val="Default"/>
    <w:rsid w:val="00501F12"/>
    <w:pPr>
      <w:autoSpaceDE w:val="0"/>
      <w:autoSpaceDN w:val="0"/>
      <w:adjustRightInd w:val="0"/>
    </w:pPr>
    <w:rPr>
      <w:rFonts w:ascii="Calibri" w:hAnsi="Calibri" w:cs="Calibri"/>
      <w:color w:val="000000"/>
      <w:lang w:val="en-US"/>
    </w:rPr>
  </w:style>
  <w:style w:type="character" w:styleId="Hyperlink">
    <w:name w:val="Hyperlink"/>
    <w:basedOn w:val="DefaultParagraphFont"/>
    <w:uiPriority w:val="99"/>
    <w:unhideWhenUsed/>
    <w:rsid w:val="00501F12"/>
    <w:rPr>
      <w:color w:val="0563C1" w:themeColor="hyperlink"/>
      <w:u w:val="single"/>
    </w:rPr>
  </w:style>
  <w:style w:type="character" w:customStyle="1" w:styleId="UnresolvedMention1">
    <w:name w:val="Unresolved Mention1"/>
    <w:basedOn w:val="DefaultParagraphFont"/>
    <w:uiPriority w:val="99"/>
    <w:rsid w:val="00501F12"/>
    <w:rPr>
      <w:color w:val="605E5C"/>
      <w:shd w:val="clear" w:color="auto" w:fill="E1DFDD"/>
    </w:rPr>
  </w:style>
  <w:style w:type="paragraph" w:styleId="FootnoteText">
    <w:name w:val="footnote text"/>
    <w:basedOn w:val="Normal"/>
    <w:link w:val="FootnoteTextChar"/>
    <w:uiPriority w:val="99"/>
    <w:semiHidden/>
    <w:unhideWhenUsed/>
    <w:rsid w:val="00853934"/>
    <w:rPr>
      <w:sz w:val="20"/>
      <w:szCs w:val="20"/>
    </w:rPr>
  </w:style>
  <w:style w:type="character" w:customStyle="1" w:styleId="FootnoteTextChar">
    <w:name w:val="Footnote Text Char"/>
    <w:basedOn w:val="DefaultParagraphFont"/>
    <w:link w:val="FootnoteText"/>
    <w:uiPriority w:val="99"/>
    <w:semiHidden/>
    <w:rsid w:val="00853934"/>
    <w:rPr>
      <w:sz w:val="20"/>
      <w:szCs w:val="20"/>
    </w:rPr>
  </w:style>
  <w:style w:type="character" w:styleId="FootnoteReference">
    <w:name w:val="footnote reference"/>
    <w:basedOn w:val="DefaultParagraphFont"/>
    <w:uiPriority w:val="99"/>
    <w:semiHidden/>
    <w:unhideWhenUsed/>
    <w:rsid w:val="00853934"/>
    <w:rPr>
      <w:vertAlign w:val="superscript"/>
    </w:rPr>
  </w:style>
  <w:style w:type="character" w:customStyle="1" w:styleId="apple-converted-space">
    <w:name w:val="apple-converted-space"/>
    <w:basedOn w:val="DefaultParagraphFont"/>
    <w:rsid w:val="009D650A"/>
  </w:style>
  <w:style w:type="character" w:customStyle="1" w:styleId="UnresolvedMention2">
    <w:name w:val="Unresolved Mention2"/>
    <w:basedOn w:val="DefaultParagraphFont"/>
    <w:uiPriority w:val="99"/>
    <w:semiHidden/>
    <w:unhideWhenUsed/>
    <w:rsid w:val="009D650A"/>
    <w:rPr>
      <w:color w:val="605E5C"/>
      <w:shd w:val="clear" w:color="auto" w:fill="E1DFDD"/>
    </w:rPr>
  </w:style>
  <w:style w:type="character" w:styleId="FollowedHyperlink">
    <w:name w:val="FollowedHyperlink"/>
    <w:basedOn w:val="DefaultParagraphFont"/>
    <w:uiPriority w:val="99"/>
    <w:semiHidden/>
    <w:unhideWhenUsed/>
    <w:rsid w:val="005129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49138">
      <w:bodyDiv w:val="1"/>
      <w:marLeft w:val="0"/>
      <w:marRight w:val="0"/>
      <w:marTop w:val="0"/>
      <w:marBottom w:val="0"/>
      <w:divBdr>
        <w:top w:val="none" w:sz="0" w:space="0" w:color="auto"/>
        <w:left w:val="none" w:sz="0" w:space="0" w:color="auto"/>
        <w:bottom w:val="none" w:sz="0" w:space="0" w:color="auto"/>
        <w:right w:val="none" w:sz="0" w:space="0" w:color="auto"/>
      </w:divBdr>
    </w:div>
    <w:div w:id="371657862">
      <w:bodyDiv w:val="1"/>
      <w:marLeft w:val="0"/>
      <w:marRight w:val="0"/>
      <w:marTop w:val="0"/>
      <w:marBottom w:val="0"/>
      <w:divBdr>
        <w:top w:val="none" w:sz="0" w:space="0" w:color="auto"/>
        <w:left w:val="none" w:sz="0" w:space="0" w:color="auto"/>
        <w:bottom w:val="none" w:sz="0" w:space="0" w:color="auto"/>
        <w:right w:val="none" w:sz="0" w:space="0" w:color="auto"/>
      </w:divBdr>
    </w:div>
    <w:div w:id="993875544">
      <w:bodyDiv w:val="1"/>
      <w:marLeft w:val="0"/>
      <w:marRight w:val="0"/>
      <w:marTop w:val="0"/>
      <w:marBottom w:val="0"/>
      <w:divBdr>
        <w:top w:val="none" w:sz="0" w:space="0" w:color="auto"/>
        <w:left w:val="none" w:sz="0" w:space="0" w:color="auto"/>
        <w:bottom w:val="none" w:sz="0" w:space="0" w:color="auto"/>
        <w:right w:val="none" w:sz="0" w:space="0" w:color="auto"/>
      </w:divBdr>
    </w:div>
    <w:div w:id="1496261187">
      <w:bodyDiv w:val="1"/>
      <w:marLeft w:val="0"/>
      <w:marRight w:val="0"/>
      <w:marTop w:val="0"/>
      <w:marBottom w:val="0"/>
      <w:divBdr>
        <w:top w:val="none" w:sz="0" w:space="0" w:color="auto"/>
        <w:left w:val="none" w:sz="0" w:space="0" w:color="auto"/>
        <w:bottom w:val="none" w:sz="0" w:space="0" w:color="auto"/>
        <w:right w:val="none" w:sz="0" w:space="0" w:color="auto"/>
      </w:divBdr>
    </w:div>
    <w:div w:id="160079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Attachment_x0020_number xmlns="4b1fc598-b62b-4505-bb04-d2b982c96fa2" xsi:nil="true"/>
    <Confidential xmlns="4b1fc598-b62b-4505-bb04-d2b982c96fa2">false</Confidential>
    <TaxKeywordTaxHTField xmlns="3f4bcce7-ac1a-4c9d-aa3e-7e77695652db">
      <Terms xmlns="http://schemas.microsoft.com/office/infopath/2007/PartnerControls"/>
    </TaxKeywordTaxHTField>
    <Attachment xmlns="4b1fc598-b62b-4505-bb04-d2b982c96fa2">false</Attachment>
    <Draft_x0020_Report xmlns="4b1fc598-b62b-4505-bb04-d2b982c96fa2">false</Draft_x0020_Report>
    <Submitter_x0020_name xmlns="4b1fc598-b62b-4505-bb04-d2b982c96fa2" xsi:nil="true"/>
    <Submission_x0020_number xmlns="4b1fc598-b62b-4505-bb04-d2b982c96f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0da5c63-8548-4ac8-9616-83b0f373280e" ContentTypeId="0x0101" PreviousValue="false"/>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Submissions" ma:contentTypeID="0x0101005D8B35F5120D954F8F8E5325D53E4EE0280058935B5EF23CDA44AE7589E21C1C50CB" ma:contentTypeVersion="22" ma:contentTypeDescription="" ma:contentTypeScope="" ma:versionID="ab6c7afe9ad93f6875cf0bbd7907e61d">
  <xsd:schema xmlns:xsd="http://www.w3.org/2001/XMLSchema" xmlns:xs="http://www.w3.org/2001/XMLSchema" xmlns:p="http://schemas.microsoft.com/office/2006/metadata/properties" xmlns:ns1="4b1fc598-b62b-4505-bb04-d2b982c96fa2" xmlns:ns3="3f4bcce7-ac1a-4c9d-aa3e-7e77695652db" targetNamespace="http://schemas.microsoft.com/office/2006/metadata/properties" ma:root="true" ma:fieldsID="7006c2e8845cf4bbd510408649a272cd" ns1:_="" ns3:_="">
    <xsd:import namespace="4b1fc598-b62b-4505-bb04-d2b982c96fa2"/>
    <xsd:import namespace="3f4bcce7-ac1a-4c9d-aa3e-7e77695652db"/>
    <xsd:element name="properties">
      <xsd:complexType>
        <xsd:sequence>
          <xsd:element name="documentManagement">
            <xsd:complexType>
              <xsd:all>
                <xsd:element ref="ns1:Confidential" minOccurs="0"/>
                <xsd:element ref="ns1:Draft_x0020_Report" minOccurs="0"/>
                <xsd:element ref="ns1:Submission_x0020_number" minOccurs="0"/>
                <xsd:element ref="ns1:Submitter_x0020_name" minOccurs="0"/>
                <xsd:element ref="ns1:Attachment" minOccurs="0"/>
                <xsd:element ref="ns1:Attachment_x0020_number" minOccurs="0"/>
                <xsd:element ref="ns3:TaxCatchAllLabel" minOccurs="0"/>
                <xsd:element ref="ns3:TaxCatchAll" minOccurs="0"/>
                <xsd:element ref="ns3:p7a0baa8c88445a78b6f55906390ba17"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fc598-b62b-4505-bb04-d2b982c96fa2" elementFormDefault="qualified">
    <xsd:import namespace="http://schemas.microsoft.com/office/2006/documentManagement/types"/>
    <xsd:import namespace="http://schemas.microsoft.com/office/infopath/2007/PartnerControls"/>
    <xsd:element name="Confidential" ma:index="0" nillable="true" ma:displayName="Confidential" ma:default="0" ma:internalName="Confidential">
      <xsd:simpleType>
        <xsd:restriction base="dms:Boolean"/>
      </xsd:simpleType>
    </xsd:element>
    <xsd:element name="Draft_x0020_Report" ma:index="1" nillable="true" ma:displayName="Draft Report" ma:default="0" ma:internalName="Draft_x0020_Report">
      <xsd:simpleType>
        <xsd:restriction base="dms:Boolean"/>
      </xsd:simpleType>
    </xsd:element>
    <xsd:element name="Submission_x0020_number" ma:index="4" nillable="true" ma:displayName="Submission number" ma:internalName="Submission_x0020_number">
      <xsd:simpleType>
        <xsd:restriction base="dms:Number"/>
      </xsd:simpleType>
    </xsd:element>
    <xsd:element name="Submitter_x0020_name" ma:index="5" nillable="true" ma:displayName="Submission name" ma:description="The official submission name as published" ma:internalName="Submitter_x0020_name">
      <xsd:simpleType>
        <xsd:restriction base="dms:Text">
          <xsd:maxLength value="255"/>
        </xsd:restriction>
      </xsd:simpleType>
    </xsd:element>
    <xsd:element name="Attachment" ma:index="7" nillable="true" ma:displayName="Attachment" ma:default="0" ma:internalName="Attachment">
      <xsd:simpleType>
        <xsd:restriction base="dms:Boolean"/>
      </xsd:simpleType>
    </xsd:element>
    <xsd:element name="Attachment_x0020_number" ma:index="8" nillable="true" ma:displayName="Attachment number" ma:internalName="Attachment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8"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46C63-3957-497E-B502-55CCF47CBDC7}">
  <ds:schemaRefs>
    <ds:schemaRef ds:uri="http://purl.org/dc/terms/"/>
    <ds:schemaRef ds:uri="http://schemas.openxmlformats.org/package/2006/metadata/core-properties"/>
    <ds:schemaRef ds:uri="http://purl.org/dc/dcmitype/"/>
    <ds:schemaRef ds:uri="http://schemas.microsoft.com/office/2006/documentManagement/types"/>
    <ds:schemaRef ds:uri="4b1fc598-b62b-4505-bb04-d2b982c96fa2"/>
    <ds:schemaRef ds:uri="http://purl.org/dc/elements/1.1/"/>
    <ds:schemaRef ds:uri="http://schemas.microsoft.com/office/2006/metadata/properties"/>
    <ds:schemaRef ds:uri="http://schemas.microsoft.com/office/infopath/2007/PartnerControls"/>
    <ds:schemaRef ds:uri="3f4bcce7-ac1a-4c9d-aa3e-7e77695652db"/>
    <ds:schemaRef ds:uri="http://www.w3.org/XML/1998/namespace"/>
  </ds:schemaRefs>
</ds:datastoreItem>
</file>

<file path=customXml/itemProps2.xml><?xml version="1.0" encoding="utf-8"?>
<ds:datastoreItem xmlns:ds="http://schemas.openxmlformats.org/officeDocument/2006/customXml" ds:itemID="{DC81F5B1-DE54-4695-9863-70A5466B83DE}">
  <ds:schemaRefs>
    <ds:schemaRef ds:uri="http://schemas.microsoft.com/sharepoint/v3/contenttype/forms"/>
  </ds:schemaRefs>
</ds:datastoreItem>
</file>

<file path=customXml/itemProps3.xml><?xml version="1.0" encoding="utf-8"?>
<ds:datastoreItem xmlns:ds="http://schemas.openxmlformats.org/officeDocument/2006/customXml" ds:itemID="{E0F0223C-B925-4DB9-841C-75E7DA9389ED}">
  <ds:schemaRefs>
    <ds:schemaRef ds:uri="Microsoft.SharePoint.Taxonomy.ContentTypeSync"/>
  </ds:schemaRefs>
</ds:datastoreItem>
</file>

<file path=customXml/itemProps4.xml><?xml version="1.0" encoding="utf-8"?>
<ds:datastoreItem xmlns:ds="http://schemas.openxmlformats.org/officeDocument/2006/customXml" ds:itemID="{AB5B579B-0288-407D-B55F-F35B578D96B2}">
  <ds:schemaRefs>
    <ds:schemaRef ds:uri="http://schemas.microsoft.com/office/2006/metadata/customXsn"/>
  </ds:schemaRefs>
</ds:datastoreItem>
</file>

<file path=customXml/itemProps5.xml><?xml version="1.0" encoding="utf-8"?>
<ds:datastoreItem xmlns:ds="http://schemas.openxmlformats.org/officeDocument/2006/customXml" ds:itemID="{3DA78F11-64A1-4519-BFAC-4C062C0D9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fc598-b62b-4505-bb04-d2b982c96fa2"/>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E4F4300-EB96-4BB0-8C5C-C7321686B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1925</Words>
  <Characters>10977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Submission 18 - Fiona Allison and LawRight - Indigenous Evaluation Strategy - Project</vt:lpstr>
    </vt:vector>
  </TitlesOfParts>
  <Company>Fiona Allison and LawRight</Company>
  <LinksUpToDate>false</LinksUpToDate>
  <CharactersWithSpaces>12877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18 - Fiona Allison and LawRight - Indigenous Evaluation Strategy - Project</dc:title>
  <dc:creator>Fiona Allison and LawRight</dc:creator>
  <cp:lastModifiedBy>Pimperl, Mark</cp:lastModifiedBy>
  <cp:revision>5</cp:revision>
  <dcterms:created xsi:type="dcterms:W3CDTF">2019-08-23T03:58:00Z</dcterms:created>
  <dcterms:modified xsi:type="dcterms:W3CDTF">2019-08-26T00:21:00Z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0x0101005D8B35F5120D954F8F8E5325D53E4EE0280058935B5EF23CDA44AE7589E21C1C50CB</vt:lpwstr>
  </property>
  <property fmtid="{D5CDD505-2E9C-101B-9397-08002B2CF9AE}" pid="3" name="TaxKeyword">
    <vt:lpwstr/>
  </property>
  <property fmtid="{D5CDD505-2E9C-101B-9397-08002B2CF9AE}" pid="4" name="Record Tag">
    <vt:lpwstr>139;#Submissions|c6e0dbf8-5444-433c-844d-d567dd519a05</vt:lpwstr>
  </property>
</Properties>
</file>