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931A7" w14:textId="77777777" w:rsidR="000346C8" w:rsidRDefault="000346C8" w:rsidP="00820686">
      <w:pPr>
        <w:rPr>
          <w:b/>
          <w:sz w:val="24"/>
          <w:szCs w:val="24"/>
        </w:rPr>
      </w:pPr>
      <w:bookmarkStart w:id="0" w:name="_GoBack"/>
      <w:bookmarkEnd w:id="0"/>
      <w:r w:rsidRPr="000346C8">
        <w:rPr>
          <w:b/>
          <w:sz w:val="24"/>
          <w:szCs w:val="24"/>
        </w:rPr>
        <w:t xml:space="preserve">ATTACHMENT 1 </w:t>
      </w:r>
    </w:p>
    <w:p w14:paraId="2D02BFB7" w14:textId="77777777" w:rsidR="00820686" w:rsidRPr="000346C8" w:rsidRDefault="000346C8" w:rsidP="00820686">
      <w:pPr>
        <w:rPr>
          <w:b/>
          <w:sz w:val="24"/>
          <w:szCs w:val="24"/>
        </w:rPr>
      </w:pPr>
      <w:r w:rsidRPr="000346C8">
        <w:rPr>
          <w:b/>
          <w:sz w:val="24"/>
          <w:szCs w:val="24"/>
        </w:rPr>
        <w:t>YOTHU YINDI FOUNDATION PRODUCTIVITY COMMISSION HFE</w:t>
      </w:r>
    </w:p>
    <w:p w14:paraId="5D81A679" w14:textId="77777777" w:rsidR="00820686" w:rsidRDefault="00820686" w:rsidP="00820686"/>
    <w:tbl>
      <w:tblPr>
        <w:tblW w:w="11994" w:type="dxa"/>
        <w:tblInd w:w="-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995"/>
        <w:gridCol w:w="1593"/>
        <w:gridCol w:w="64"/>
        <w:gridCol w:w="2202"/>
        <w:gridCol w:w="308"/>
        <w:gridCol w:w="2328"/>
        <w:gridCol w:w="239"/>
        <w:gridCol w:w="3231"/>
      </w:tblGrid>
      <w:tr w:rsidR="00820686" w14:paraId="4F4BFF79" w14:textId="77777777" w:rsidTr="000346C8">
        <w:trPr>
          <w:gridAfter w:val="2"/>
          <w:wAfter w:w="3470" w:type="dxa"/>
        </w:trPr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51DC4560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Remote Town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0A5E506A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ABS Unemployment Figure (Mar 2010)*</w:t>
            </w:r>
          </w:p>
        </w:tc>
        <w:tc>
          <w:tcPr>
            <w:tcW w:w="25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5F3FB27F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ABS Unemployment Figure (Census)**</w:t>
            </w:r>
          </w:p>
        </w:tc>
        <w:tc>
          <w:tcPr>
            <w:tcW w:w="2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29AF909F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Recipients of Newstart Allowance and Youth Allowance***</w:t>
            </w:r>
          </w:p>
        </w:tc>
      </w:tr>
      <w:tr w:rsidR="00820686" w14:paraId="1F9B5D3D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Mar>
              <w:top w:w="140" w:type="nil"/>
              <w:right w:w="140" w:type="nil"/>
            </w:tcMar>
            <w:vAlign w:val="bottom"/>
          </w:tcPr>
          <w:p w14:paraId="3194AB6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657" w:type="dxa"/>
            <w:gridSpan w:val="2"/>
            <w:tcMar>
              <w:top w:w="140" w:type="nil"/>
              <w:right w:w="140" w:type="nil"/>
            </w:tcMar>
            <w:vAlign w:val="bottom"/>
          </w:tcPr>
          <w:p w14:paraId="2F7FB40E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510" w:type="dxa"/>
            <w:gridSpan w:val="2"/>
            <w:tcMar>
              <w:top w:w="140" w:type="nil"/>
              <w:right w:w="140" w:type="nil"/>
            </w:tcMar>
            <w:vAlign w:val="bottom"/>
          </w:tcPr>
          <w:p w14:paraId="512B54AD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328" w:type="dxa"/>
            <w:tcMar>
              <w:top w:w="140" w:type="nil"/>
              <w:right w:w="140" w:type="nil"/>
            </w:tcMar>
            <w:vAlign w:val="bottom"/>
          </w:tcPr>
          <w:p w14:paraId="065C57A7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</w:tr>
      <w:tr w:rsidR="00820686" w14:paraId="01FB2E29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654B026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Angurugu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F6641E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25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C6BA339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2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6190C1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210</w:t>
            </w:r>
          </w:p>
        </w:tc>
      </w:tr>
      <w:tr w:rsidR="00820686" w14:paraId="0E3DDF1D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40" w:type="nil"/>
              <w:right w:w="140" w:type="nil"/>
            </w:tcMar>
          </w:tcPr>
          <w:p w14:paraId="1C26798B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Gunbalanya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40" w:type="nil"/>
              <w:right w:w="140" w:type="nil"/>
            </w:tcMar>
          </w:tcPr>
          <w:p w14:paraId="0B118824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43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40" w:type="nil"/>
              <w:right w:w="140" w:type="nil"/>
            </w:tcMar>
          </w:tcPr>
          <w:p w14:paraId="3AA091DD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40" w:type="nil"/>
              <w:right w:w="140" w:type="nil"/>
            </w:tcMar>
          </w:tcPr>
          <w:p w14:paraId="3D089B62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232</w:t>
            </w:r>
          </w:p>
        </w:tc>
      </w:tr>
      <w:tr w:rsidR="00820686" w14:paraId="4D786812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6A50D36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Lajamanu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4F8BADE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525A001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F781988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145</w:t>
            </w:r>
          </w:p>
        </w:tc>
      </w:tr>
      <w:tr w:rsidR="00820686" w14:paraId="69859F93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3D696F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Ngukurr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029A9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77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F0A550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02B27A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236</w:t>
            </w:r>
          </w:p>
        </w:tc>
      </w:tr>
      <w:tr w:rsidR="00820686" w14:paraId="375891A1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47BF84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Wadeye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8B011F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43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B6D7C1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7FEA9F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299</w:t>
            </w:r>
          </w:p>
        </w:tc>
      </w:tr>
      <w:tr w:rsidR="00820686" w14:paraId="104F1401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D7AC59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Yuendumu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FBAA85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47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0C9A881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3521DD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163</w:t>
            </w:r>
          </w:p>
        </w:tc>
      </w:tr>
      <w:tr w:rsidR="00820686" w14:paraId="4E082400" w14:textId="77777777" w:rsidTr="000346C8">
        <w:tblPrEx>
          <w:tblBorders>
            <w:top w:val="none" w:sz="0" w:space="0" w:color="auto"/>
          </w:tblBorders>
        </w:tblPrEx>
        <w:trPr>
          <w:gridAfter w:val="2"/>
          <w:wAfter w:w="3470" w:type="dxa"/>
        </w:trPr>
        <w:tc>
          <w:tcPr>
            <w:tcW w:w="20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BF1BF7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6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72A0B602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251</w:t>
            </w:r>
          </w:p>
        </w:tc>
        <w:tc>
          <w:tcPr>
            <w:tcW w:w="25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14:paraId="1A735E6B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70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6F9F3BB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val="en-US" w:eastAsia="en-US"/>
              </w:rPr>
              <w:t>1285</w:t>
            </w:r>
          </w:p>
        </w:tc>
      </w:tr>
      <w:tr w:rsidR="00820686" w14:paraId="413076B8" w14:textId="77777777" w:rsidTr="000346C8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3588" w:type="dxa"/>
            <w:gridSpan w:val="2"/>
            <w:tcMar>
              <w:top w:w="140" w:type="nil"/>
              <w:right w:w="140" w:type="nil"/>
            </w:tcMar>
            <w:vAlign w:val="bottom"/>
          </w:tcPr>
          <w:p w14:paraId="2959F06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266" w:type="dxa"/>
            <w:gridSpan w:val="2"/>
            <w:tcMar>
              <w:top w:w="140" w:type="nil"/>
              <w:right w:w="140" w:type="nil"/>
            </w:tcMar>
            <w:vAlign w:val="bottom"/>
          </w:tcPr>
          <w:p w14:paraId="7A67DE61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875" w:type="dxa"/>
            <w:gridSpan w:val="3"/>
            <w:tcMar>
              <w:top w:w="140" w:type="nil"/>
              <w:right w:w="140" w:type="nil"/>
            </w:tcMar>
            <w:vAlign w:val="bottom"/>
          </w:tcPr>
          <w:p w14:paraId="7DCB15F6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231" w:type="dxa"/>
            <w:tcMar>
              <w:top w:w="140" w:type="nil"/>
              <w:right w:w="140" w:type="nil"/>
            </w:tcMar>
            <w:vAlign w:val="bottom"/>
          </w:tcPr>
          <w:p w14:paraId="73167FC4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</w:tr>
      <w:tr w:rsidR="00820686" w14:paraId="497E920A" w14:textId="77777777" w:rsidTr="000346C8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8729" w:type="dxa"/>
            <w:gridSpan w:val="7"/>
            <w:tcMar>
              <w:top w:w="140" w:type="nil"/>
              <w:right w:w="140" w:type="nil"/>
            </w:tcMar>
            <w:vAlign w:val="bottom"/>
          </w:tcPr>
          <w:p w14:paraId="7B4735B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2"/>
                <w:szCs w:val="22"/>
                <w:lang w:val="en-US" w:eastAsia="en-US"/>
              </w:rPr>
              <w:t>* 13627DO001_201003 Regional Statistics, Northern Territory, Mar 2010 - ABS</w:t>
            </w:r>
          </w:p>
        </w:tc>
        <w:tc>
          <w:tcPr>
            <w:tcW w:w="3231" w:type="dxa"/>
            <w:tcMar>
              <w:top w:w="140" w:type="nil"/>
              <w:right w:w="140" w:type="nil"/>
            </w:tcMar>
            <w:vAlign w:val="bottom"/>
          </w:tcPr>
          <w:p w14:paraId="75E41174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</w:tr>
      <w:tr w:rsidR="00820686" w14:paraId="502C7982" w14:textId="77777777" w:rsidTr="000346C8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8729" w:type="dxa"/>
            <w:gridSpan w:val="7"/>
            <w:tcMar>
              <w:top w:w="140" w:type="nil"/>
              <w:right w:w="140" w:type="nil"/>
            </w:tcMar>
            <w:vAlign w:val="bottom"/>
          </w:tcPr>
          <w:p w14:paraId="17B57010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2"/>
                <w:szCs w:val="22"/>
                <w:lang w:val="en-US" w:eastAsia="en-US"/>
              </w:rPr>
              <w:t>** ABS 2006 Census Unemployment Figures, Collection District</w:t>
            </w:r>
          </w:p>
        </w:tc>
        <w:tc>
          <w:tcPr>
            <w:tcW w:w="3231" w:type="dxa"/>
            <w:tcMar>
              <w:top w:w="140" w:type="nil"/>
              <w:right w:w="140" w:type="nil"/>
            </w:tcMar>
            <w:vAlign w:val="bottom"/>
          </w:tcPr>
          <w:p w14:paraId="2698D4E7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</w:tr>
      <w:tr w:rsidR="00820686" w14:paraId="254D286A" w14:textId="77777777" w:rsidTr="000346C8">
        <w:trPr>
          <w:gridBefore w:val="1"/>
          <w:wBefore w:w="34" w:type="dxa"/>
        </w:trPr>
        <w:tc>
          <w:tcPr>
            <w:tcW w:w="3588" w:type="dxa"/>
            <w:gridSpan w:val="2"/>
            <w:tcMar>
              <w:top w:w="140" w:type="nil"/>
              <w:right w:w="140" w:type="nil"/>
            </w:tcMar>
          </w:tcPr>
          <w:p w14:paraId="553E5707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2"/>
                <w:szCs w:val="22"/>
                <w:lang w:val="en-US" w:eastAsia="en-US"/>
              </w:rPr>
              <w:t>*** DEEWR 'Blue Book' June 2009</w:t>
            </w:r>
          </w:p>
        </w:tc>
        <w:tc>
          <w:tcPr>
            <w:tcW w:w="2266" w:type="dxa"/>
            <w:gridSpan w:val="2"/>
            <w:tcMar>
              <w:top w:w="140" w:type="nil"/>
              <w:right w:w="140" w:type="nil"/>
            </w:tcMar>
            <w:vAlign w:val="bottom"/>
          </w:tcPr>
          <w:p w14:paraId="539D8979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875" w:type="dxa"/>
            <w:gridSpan w:val="3"/>
            <w:tcMar>
              <w:top w:w="140" w:type="nil"/>
              <w:right w:w="140" w:type="nil"/>
            </w:tcMar>
            <w:vAlign w:val="bottom"/>
          </w:tcPr>
          <w:p w14:paraId="5DAFD04E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231" w:type="dxa"/>
            <w:tcMar>
              <w:top w:w="140" w:type="nil"/>
              <w:right w:w="140" w:type="nil"/>
            </w:tcMar>
            <w:vAlign w:val="bottom"/>
          </w:tcPr>
          <w:p w14:paraId="3CD72903" w14:textId="77777777" w:rsidR="00820686" w:rsidRDefault="00820686" w:rsidP="006D679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eastAsiaTheme="minorEastAsia"/>
                <w:sz w:val="26"/>
                <w:szCs w:val="26"/>
                <w:lang w:val="en-US" w:eastAsia="en-US"/>
              </w:rPr>
              <w:t> </w:t>
            </w:r>
          </w:p>
        </w:tc>
      </w:tr>
    </w:tbl>
    <w:p w14:paraId="1C14398F" w14:textId="77777777" w:rsidR="00CA6B05" w:rsidRDefault="00CA6B05"/>
    <w:sectPr w:rsidR="00CA6B05" w:rsidSect="00F42B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86"/>
    <w:rsid w:val="000346C8"/>
    <w:rsid w:val="00644406"/>
    <w:rsid w:val="007675AE"/>
    <w:rsid w:val="00820686"/>
    <w:rsid w:val="008744C9"/>
    <w:rsid w:val="00893D9B"/>
    <w:rsid w:val="00CA6B05"/>
    <w:rsid w:val="00F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F5B80"/>
  <w14:defaultImageDpi w14:val="300"/>
  <w15:docId w15:val="{E3D9B34A-4183-4656-8BC4-C33DA7C8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686"/>
    <w:rPr>
      <w:rFonts w:ascii="Arial" w:eastAsia="Times New Roman" w:hAnsi="Arial" w:cs="Arial"/>
      <w:sz w:val="21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DR80 - Attachment: Remote town unemployment figures - Yothu Yindi Foundation (YYF) - Horizontal Fiscal Equalisation - Public inquiry</vt:lpstr>
    </vt:vector>
  </TitlesOfParts>
  <Company>Yothu Yindi Foundation (YYF)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DR80 - Attachment: Remote town unemployment figures - Yothu Yindi Foundation (YYF) - Horizontal Fiscal Equalisation - Public inquiry</dc:title>
  <dc:subject/>
  <dc:creator>Yothu Yindi Foundation (YYF)</dc:creator>
  <cp:keywords/>
  <dc:description/>
  <cp:lastModifiedBy>Productivity Commission</cp:lastModifiedBy>
  <cp:revision>4</cp:revision>
  <dcterms:created xsi:type="dcterms:W3CDTF">2017-11-10T05:18:00Z</dcterms:created>
  <dcterms:modified xsi:type="dcterms:W3CDTF">2017-11-12T23:56:00Z</dcterms:modified>
</cp:coreProperties>
</file>