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252F7" w14:textId="77777777" w:rsidR="00665913" w:rsidRDefault="00665913">
      <w:pPr>
        <w:rPr>
          <w:sz w:val="28"/>
        </w:rPr>
      </w:pPr>
      <w:bookmarkStart w:id="0" w:name="_GoBack"/>
      <w:bookmarkEnd w:id="0"/>
      <w:r>
        <w:rPr>
          <w:sz w:val="28"/>
        </w:rPr>
        <w:t>Dear Commission,</w:t>
      </w:r>
    </w:p>
    <w:p w14:paraId="45C5C218" w14:textId="77777777" w:rsidR="00665913" w:rsidRDefault="00665913">
      <w:pPr>
        <w:rPr>
          <w:sz w:val="28"/>
        </w:rPr>
      </w:pPr>
    </w:p>
    <w:p w14:paraId="4EB3EFEE" w14:textId="77777777" w:rsidR="00665913" w:rsidRDefault="00665913" w:rsidP="00665913">
      <w:pPr>
        <w:rPr>
          <w:sz w:val="28"/>
        </w:rPr>
      </w:pPr>
      <w:r w:rsidRPr="00665913">
        <w:rPr>
          <w:sz w:val="28"/>
        </w:rPr>
        <w:t>Yet another show of absolute disdain for rural communities. Not only do governments take from the rural areas and give to the urban areas, but now they want to take what little incentive there is. For all the lip service to supporting rural Australia, the truth is it is forgotten, abused and treated with contempt. The remote tax concession should be expanded to cover more rural areas not abolished.</w:t>
      </w:r>
    </w:p>
    <w:p w14:paraId="680855CD" w14:textId="77777777" w:rsidR="00665913" w:rsidRDefault="00665913" w:rsidP="00665913">
      <w:pPr>
        <w:rPr>
          <w:sz w:val="28"/>
        </w:rPr>
      </w:pPr>
    </w:p>
    <w:p w14:paraId="22D0793C" w14:textId="77777777" w:rsidR="00665913" w:rsidRDefault="00665913" w:rsidP="00665913">
      <w:pPr>
        <w:rPr>
          <w:sz w:val="28"/>
        </w:rPr>
      </w:pPr>
      <w:r>
        <w:rPr>
          <w:sz w:val="28"/>
        </w:rPr>
        <w:t xml:space="preserve">Costantino Di </w:t>
      </w:r>
      <w:proofErr w:type="spellStart"/>
      <w:r>
        <w:rPr>
          <w:sz w:val="28"/>
        </w:rPr>
        <w:t>Biase</w:t>
      </w:r>
      <w:proofErr w:type="spellEnd"/>
    </w:p>
    <w:p w14:paraId="32C7AB85" w14:textId="77777777" w:rsidR="009D30EF" w:rsidRPr="00665913" w:rsidRDefault="009D30EF">
      <w:pPr>
        <w:rPr>
          <w:sz w:val="28"/>
        </w:rPr>
      </w:pPr>
    </w:p>
    <w:sectPr w:rsidR="009D30EF" w:rsidRPr="00665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13"/>
    <w:rsid w:val="00665913"/>
    <w:rsid w:val="007729CF"/>
    <w:rsid w:val="009D30EF"/>
    <w:rsid w:val="00D543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BC2F"/>
  <w15:chartTrackingRefBased/>
  <w15:docId w15:val="{98EAC901-1A85-49F2-9ADA-E1230641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1D6FEA8E.dotm</Template>
  <TotalTime>1</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DR164 - Costantino Di Biase - Remote Area Tax Concessions and Payments - Commissioned study</vt:lpstr>
    </vt:vector>
  </TitlesOfParts>
  <Company>Costantino Di Biase</Company>
  <LinksUpToDate>false</LinksUpToDate>
  <CharactersWithSpaces>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DR164 - Costantino Di Biase - Remote Area Tax Concessions and Payments - Commissioned study</dc:title>
  <dc:subject/>
  <dc:creator>Costantino Di Biase</dc:creator>
  <cp:keywords/>
  <dc:description/>
  <cp:lastModifiedBy>Productivity Commission</cp:lastModifiedBy>
  <cp:revision>3</cp:revision>
  <dcterms:created xsi:type="dcterms:W3CDTF">2019-10-14T03:49:00Z</dcterms:created>
  <dcterms:modified xsi:type="dcterms:W3CDTF">2019-10-14T22:44:00Z</dcterms:modified>
</cp:coreProperties>
</file>