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041" w:rsidRDefault="0006602A">
      <w:r>
        <w:t>Submission to Mental Health Productivity Commission</w:t>
      </w:r>
    </w:p>
    <w:p w:rsidR="0006602A" w:rsidRDefault="0006602A" w:rsidP="0006602A">
      <w:r>
        <w:t>From Colin Jevons,</w:t>
      </w:r>
      <w:r w:rsidRPr="0006602A">
        <w:t xml:space="preserve"> </w:t>
      </w:r>
      <w:r>
        <w:t>Associate Professor and course director of the Bachelor of Business degree, Monash Business School</w:t>
      </w:r>
    </w:p>
    <w:p w:rsidR="0006602A" w:rsidRDefault="0006602A" w:rsidP="0006602A"/>
    <w:p w:rsidR="006503E8" w:rsidRDefault="006503E8" w:rsidP="006503E8">
      <w:r>
        <w:t>This is an individual academic submission, not an official position of my employer.</w:t>
      </w:r>
      <w:bookmarkStart w:id="0" w:name="_GoBack"/>
      <w:bookmarkEnd w:id="0"/>
    </w:p>
    <w:p w:rsidR="0006602A" w:rsidRDefault="0006602A" w:rsidP="006503E8">
      <w:r>
        <w:t>I research the reasons that students give to universities for their academic underperformance as they provide evidence to avoid exclusion – involuntary attrition - together with my colleague Dr Sophie Lindsay.</w:t>
      </w:r>
      <w:r w:rsidR="006503E8">
        <w:t xml:space="preserve">  </w:t>
      </w:r>
    </w:p>
    <w:p w:rsidR="0006602A" w:rsidRPr="0006602A" w:rsidRDefault="0006602A" w:rsidP="0006602A">
      <w:r w:rsidRPr="0006602A">
        <w:t>We found the extent of mental health issues surprising. These we</w:t>
      </w:r>
      <w:r>
        <w:t xml:space="preserve">re overwhelmingly documented by </w:t>
      </w:r>
      <w:r w:rsidRPr="0006602A">
        <w:t>health practitioners (GPs, psychologists or psychiatrists) and, consistent with other recent findings</w:t>
      </w:r>
      <w:r>
        <w:t xml:space="preserve">, </w:t>
      </w:r>
      <w:r w:rsidRPr="0006602A">
        <w:t>mental health issues were reported by one-third of the students in our study.</w:t>
      </w:r>
    </w:p>
    <w:p w:rsidR="0006602A" w:rsidRPr="0006602A" w:rsidRDefault="0006602A" w:rsidP="006503E8">
      <w:r w:rsidRPr="0006602A">
        <w:t xml:space="preserve">People in universities having mental health issues is not new. </w:t>
      </w:r>
      <w:r w:rsidR="006503E8">
        <w:t>W</w:t>
      </w:r>
      <w:r w:rsidRPr="0006602A">
        <w:t>e found student mental health issues are more p</w:t>
      </w:r>
      <w:r>
        <w:t xml:space="preserve">rominent than found in previous </w:t>
      </w:r>
      <w:r w:rsidRPr="0006602A">
        <w:t>research on attrition, and more complex than in recent work across the graduate student population.</w:t>
      </w:r>
      <w:r w:rsidR="006503E8" w:rsidRPr="006503E8">
        <w:t xml:space="preserve"> </w:t>
      </w:r>
      <w:r w:rsidR="006503E8">
        <w:t xml:space="preserve">We found it particularly interesting that a </w:t>
      </w:r>
      <w:r w:rsidR="006503E8" w:rsidRPr="0006602A">
        <w:t xml:space="preserve">complex range of other issues </w:t>
      </w:r>
      <w:r w:rsidR="00862037">
        <w:t xml:space="preserve">was </w:t>
      </w:r>
      <w:r w:rsidR="006503E8" w:rsidRPr="0006602A">
        <w:t>co-related with mental health by nearly all our respondents.</w:t>
      </w:r>
    </w:p>
    <w:p w:rsidR="0006602A" w:rsidRPr="0006602A" w:rsidRDefault="0006602A" w:rsidP="00862037">
      <w:r w:rsidRPr="0006602A">
        <w:t>This may reflect an increasing willingness to speak about mental heal</w:t>
      </w:r>
      <w:r w:rsidR="006503E8">
        <w:t xml:space="preserve">th matters, or it may reflect a </w:t>
      </w:r>
      <w:r w:rsidRPr="0006602A">
        <w:t>real increase in mental health problems and how much the</w:t>
      </w:r>
      <w:r w:rsidR="00862037">
        <w:t xml:space="preserve">y’re affected by other factors.  </w:t>
      </w:r>
      <w:r w:rsidRPr="0006602A">
        <w:t>But an inescapable and significant conclusion to our findings is an inc</w:t>
      </w:r>
      <w:r w:rsidR="006503E8">
        <w:t xml:space="preserve">reasing need for student mental </w:t>
      </w:r>
      <w:r w:rsidRPr="0006602A">
        <w:t xml:space="preserve">health support. </w:t>
      </w:r>
    </w:p>
    <w:p w:rsidR="006503E8" w:rsidRDefault="006503E8" w:rsidP="006503E8">
      <w:r>
        <w:t>F</w:t>
      </w:r>
      <w:r w:rsidR="0006602A" w:rsidRPr="0006602A">
        <w:t xml:space="preserve">urther work is </w:t>
      </w:r>
      <w:r>
        <w:t>in progress</w:t>
      </w:r>
      <w:r w:rsidR="0006602A" w:rsidRPr="0006602A">
        <w:t xml:space="preserve"> to assess the relevance of this work to students in other universities,</w:t>
      </w:r>
      <w:r>
        <w:t xml:space="preserve"> but </w:t>
      </w:r>
      <w:r w:rsidR="0006602A" w:rsidRPr="0006602A">
        <w:t>our data</w:t>
      </w:r>
      <w:r>
        <w:t xml:space="preserve"> already</w:t>
      </w:r>
      <w:r w:rsidR="0006602A" w:rsidRPr="0006602A">
        <w:t xml:space="preserve"> suggest </w:t>
      </w:r>
      <w:r>
        <w:t>that</w:t>
      </w:r>
      <w:r w:rsidR="0006602A" w:rsidRPr="0006602A">
        <w:t xml:space="preserve"> mental health services </w:t>
      </w:r>
      <w:r>
        <w:t xml:space="preserve">should be </w:t>
      </w:r>
      <w:r w:rsidR="0006602A" w:rsidRPr="0006602A">
        <w:t>at the front line of</w:t>
      </w:r>
      <w:r>
        <w:t xml:space="preserve"> </w:t>
      </w:r>
      <w:r w:rsidR="0006602A" w:rsidRPr="0006602A">
        <w:t>support for students at risk of involuntary attrition. Ideally, these mental health professionals would</w:t>
      </w:r>
      <w:r>
        <w:t xml:space="preserve"> </w:t>
      </w:r>
      <w:r w:rsidR="0006602A" w:rsidRPr="0006602A">
        <w:t>have a network of additional services for students appropriate to individual needs, such as financial</w:t>
      </w:r>
      <w:r>
        <w:t xml:space="preserve"> </w:t>
      </w:r>
      <w:r w:rsidR="0006602A" w:rsidRPr="0006602A">
        <w:t>support or job boards.</w:t>
      </w:r>
      <w:r w:rsidRPr="006503E8">
        <w:t xml:space="preserve"> </w:t>
      </w:r>
      <w:r>
        <w:t>T</w:t>
      </w:r>
      <w:r w:rsidRPr="0006602A">
        <w:t>he University of Queensland</w:t>
      </w:r>
      <w:r>
        <w:t xml:space="preserve"> is</w:t>
      </w:r>
      <w:r w:rsidRPr="0006602A">
        <w:t xml:space="preserve"> address</w:t>
      </w:r>
      <w:r>
        <w:t>ing</w:t>
      </w:r>
      <w:r w:rsidRPr="0006602A">
        <w:t xml:space="preserve"> </w:t>
      </w:r>
      <w:r>
        <w:t xml:space="preserve">this by making </w:t>
      </w:r>
      <w:r w:rsidRPr="0006602A">
        <w:t>mental health a key priority in its strategic planning and decision making.</w:t>
      </w:r>
      <w:r>
        <w:t xml:space="preserve">  </w:t>
      </w:r>
    </w:p>
    <w:p w:rsidR="0006602A" w:rsidRDefault="006503E8" w:rsidP="006503E8">
      <w:r>
        <w:t xml:space="preserve">I request that the Commission consider encouraging all Australian universities to place mental health support services in the front line of student support.  This may be done efficiently through the use of triage nurses in the first instance, as Monash University has recently instigated. </w:t>
      </w:r>
      <w:r w:rsidR="00862037">
        <w:br/>
      </w:r>
    </w:p>
    <w:p w:rsidR="00862037" w:rsidRDefault="00862037" w:rsidP="00862037">
      <w:r>
        <w:t>Attached please find the academic journal article we published last year (it’s reasonably readable!) and also an article in The Conversation based on this work.</w:t>
      </w:r>
    </w:p>
    <w:sectPr w:rsidR="008620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2A"/>
    <w:rsid w:val="0006602A"/>
    <w:rsid w:val="003A7A6C"/>
    <w:rsid w:val="006503E8"/>
    <w:rsid w:val="006A760A"/>
    <w:rsid w:val="00862037"/>
    <w:rsid w:val="00A250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0596-8C88-4AA2-A542-C48D815A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5881F224-9481-47CB-9AA1-33FEF49536AF}">
  <ds:schemaRefs>
    <ds:schemaRef ds:uri="http://schemas.microsoft.com/sharepoint/events"/>
  </ds:schemaRefs>
</ds:datastoreItem>
</file>

<file path=customXml/itemProps2.xml><?xml version="1.0" encoding="utf-8"?>
<ds:datastoreItem xmlns:ds="http://schemas.openxmlformats.org/officeDocument/2006/customXml" ds:itemID="{57848DF7-412A-4479-9344-F2B2DEF63B8D}">
  <ds:schemaRefs>
    <ds:schemaRef ds:uri="http://schemas.microsoft.com/sharepoint/v3/contenttype/forms"/>
  </ds:schemaRefs>
</ds:datastoreItem>
</file>

<file path=customXml/itemProps3.xml><?xml version="1.0" encoding="utf-8"?>
<ds:datastoreItem xmlns:ds="http://schemas.openxmlformats.org/officeDocument/2006/customXml" ds:itemID="{1D9D8DE9-FD97-4B62-90D9-0D1AACA311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F73ED7D4-257C-4F66-A50A-72E46F485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187ED9-4B09-4AD8-8B6B-C874F0015EC5}">
  <ds:schemaRefs>
    <ds:schemaRef ds:uri="http://schemas.microsoft.com/office/2006/metadata/customXsn"/>
  </ds:schemaRefs>
</ds:datastoreItem>
</file>

<file path=customXml/itemProps6.xml><?xml version="1.0" encoding="utf-8"?>
<ds:datastoreItem xmlns:ds="http://schemas.openxmlformats.org/officeDocument/2006/customXml" ds:itemID="{32047A83-CCEA-482F-9CFC-681A698011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372</Words>
  <Characters>2069</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Submission 520 - Colin Jevons - Mental Health - Public inquiry</vt:lpstr>
    </vt:vector>
  </TitlesOfParts>
  <Company>Colin Jevons</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520 - Colin Jevons - Mental Health - Public inquiry</dc:title>
  <dc:subject/>
  <dc:creator>Colin Jevons</dc:creator>
  <cp:keywords/>
  <dc:description/>
  <cp:lastModifiedBy>Productivity Commission</cp:lastModifiedBy>
  <cp:revision>3</cp:revision>
  <dcterms:created xsi:type="dcterms:W3CDTF">2019-05-31T02:04:00Z</dcterms:created>
  <dcterms:modified xsi:type="dcterms:W3CDTF">2019-06-11T00:43:00Z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