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71172" w14:textId="77777777" w:rsidR="00933BC9" w:rsidRDefault="00291D7F">
      <w:bookmarkStart w:id="0" w:name="_GoBack"/>
      <w:bookmarkEnd w:id="0"/>
      <w:r>
        <w:t>23</w:t>
      </w:r>
      <w:r w:rsidRPr="00291D7F">
        <w:rPr>
          <w:vertAlign w:val="superscript"/>
        </w:rPr>
        <w:t>rd</w:t>
      </w:r>
      <w:r w:rsidR="002544C6">
        <w:t xml:space="preserve"> December</w:t>
      </w:r>
      <w:r>
        <w:t xml:space="preserve"> 2019</w:t>
      </w:r>
    </w:p>
    <w:p w14:paraId="6F9523BE" w14:textId="77777777" w:rsidR="00291D7F" w:rsidRDefault="00291D7F"/>
    <w:p w14:paraId="47892E5A" w14:textId="77777777" w:rsidR="00291D7F" w:rsidRDefault="00291D7F">
      <w:r>
        <w:t>Re: 1.25 million 0-3 year olds being screened for Mental Illness</w:t>
      </w:r>
    </w:p>
    <w:p w14:paraId="74C4161F" w14:textId="77777777" w:rsidR="001F748F" w:rsidRDefault="001F748F"/>
    <w:p w14:paraId="2191A4E4" w14:textId="77777777" w:rsidR="001F748F" w:rsidRDefault="001F748F">
      <w:r>
        <w:t>To whom it may concern,</w:t>
      </w:r>
    </w:p>
    <w:p w14:paraId="6B6F7B98" w14:textId="77777777" w:rsidR="001F748F" w:rsidRDefault="001F748F"/>
    <w:p w14:paraId="2EE55BF9" w14:textId="77777777" w:rsidR="001F748F" w:rsidRDefault="001F748F">
      <w:r>
        <w:t>My wife and I are very concerned about 0-3 year olds being screened for mental illness. Their brains are not fully developed at this young age and they are not a toy or a robot, they are young human beings and they should be given the chance to naturally develop.</w:t>
      </w:r>
    </w:p>
    <w:p w14:paraId="30062CB6" w14:textId="77777777" w:rsidR="001F748F" w:rsidRDefault="001F748F"/>
    <w:p w14:paraId="77EE0001" w14:textId="77777777" w:rsidR="001F748F" w:rsidRDefault="001F748F">
      <w:r>
        <w:t>We feel that it is ridiculous to even consider screening them for mental illness or even determine if there is a likelihood of them developing mental illness later in life when they are at such a young age.</w:t>
      </w:r>
    </w:p>
    <w:p w14:paraId="008327EB" w14:textId="77777777" w:rsidR="001F748F" w:rsidRDefault="001F748F"/>
    <w:p w14:paraId="429F1818" w14:textId="77777777" w:rsidR="001F748F" w:rsidRDefault="002544C6">
      <w:r>
        <w:t xml:space="preserve">We </w:t>
      </w:r>
      <w:r w:rsidR="001F748F">
        <w:t>have two children of our own and we know that it took several years for them to develop into young adults and be able to make their own decisions in life, as opposed to them being singled out or treated like sheep and not given the basic rights and opportunity of a human being to develop an</w:t>
      </w:r>
      <w:r>
        <w:t>d display their own personality. We feel that the screening would have a detrimental result on a child’s development if it proceeds.</w:t>
      </w:r>
    </w:p>
    <w:p w14:paraId="6C6C339F" w14:textId="77777777" w:rsidR="001F748F" w:rsidRDefault="001F748F"/>
    <w:p w14:paraId="0E055D71" w14:textId="77777777" w:rsidR="001F748F" w:rsidRDefault="001F748F">
      <w:r>
        <w:t>We are opposed to psychiatric drugs and electric shock as we have never encountered anyone who has had a positive outcome from this treatment.</w:t>
      </w:r>
    </w:p>
    <w:p w14:paraId="7EDE6322" w14:textId="77777777" w:rsidR="001F748F" w:rsidRDefault="001F748F">
      <w:r>
        <w:t xml:space="preserve">There are other natural approaches </w:t>
      </w:r>
      <w:r w:rsidR="002544C6">
        <w:t xml:space="preserve">that are less invasive and which </w:t>
      </w:r>
      <w:r>
        <w:t xml:space="preserve">can be helpful, such as a thorough medical examination and checking for any deficiencies in basic nutrients, vitamins etc. </w:t>
      </w:r>
    </w:p>
    <w:p w14:paraId="348DFA33" w14:textId="77777777" w:rsidR="001F748F" w:rsidRDefault="001F748F"/>
    <w:p w14:paraId="45C45144" w14:textId="77777777" w:rsidR="002544C6" w:rsidRDefault="001F748F">
      <w:r>
        <w:t>We would like to strongly reiterate that we are very much opposed to mental health screening</w:t>
      </w:r>
      <w:r w:rsidR="002544C6">
        <w:t xml:space="preserve"> for 0-3 year olds and can we please</w:t>
      </w:r>
      <w:r>
        <w:t xml:space="preserve"> let children be children and </w:t>
      </w:r>
      <w:r w:rsidR="002544C6">
        <w:t>not interfere with their development and let parents be the ones to guide the children’s development and growth until they become young adults.</w:t>
      </w:r>
    </w:p>
    <w:p w14:paraId="176E7645" w14:textId="77777777" w:rsidR="002544C6" w:rsidRDefault="002544C6"/>
    <w:p w14:paraId="03BC035F" w14:textId="77777777" w:rsidR="001F748F" w:rsidRDefault="002544C6">
      <w:r>
        <w:t>Yours sincerely,</w:t>
      </w:r>
    </w:p>
    <w:p w14:paraId="5ED9FFDE" w14:textId="77777777" w:rsidR="002544C6" w:rsidRDefault="002544C6">
      <w:r>
        <w:t>Dave and Karolyn Bromwell</w:t>
      </w:r>
    </w:p>
    <w:p w14:paraId="6C39D5DE" w14:textId="77777777" w:rsidR="002544C6" w:rsidRDefault="002544C6">
      <w:r>
        <w:t>Mt Pleasant WA 6153</w:t>
      </w:r>
    </w:p>
    <w:p w14:paraId="01CE86E9" w14:textId="77777777" w:rsidR="001F748F" w:rsidRDefault="001F748F"/>
    <w:p w14:paraId="6B1A436D" w14:textId="77777777" w:rsidR="001F748F" w:rsidRDefault="001F748F"/>
    <w:sectPr w:rsidR="001F748F" w:rsidSect="00933BC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7F"/>
    <w:rsid w:val="001F748F"/>
    <w:rsid w:val="002544C6"/>
    <w:rsid w:val="00291D7F"/>
    <w:rsid w:val="002B51CA"/>
    <w:rsid w:val="00933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E64FFA"/>
  <w14:defaultImageDpi w14:val="300"/>
  <w15:docId w15:val="{7F16B004-FF28-4A6D-864D-C068262CF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PCDOC-1378080517-836</_dlc_DocId>
    <_dlc_DocIdUrl xmlns="3f4bcce7-ac1a-4c9d-aa3e-7e77695652db">
      <Url>http://inet.pc.gov.au/pmo/inq/mentalhealth/_layouts/15/DocIdRedir.aspx?ID=PCDOC-1378080517-836</Url>
      <Description>PCDOC-1378080517-836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E58D5639-1CDB-423C-8F50-68708F8D541E}">
  <ds:schemaRefs>
    <ds:schemaRef ds:uri="http://schemas.microsoft.com/office/2006/metadata/customXsn"/>
  </ds:schemaRefs>
</ds:datastoreItem>
</file>

<file path=customXml/itemProps2.xml><?xml version="1.0" encoding="utf-8"?>
<ds:datastoreItem xmlns:ds="http://schemas.openxmlformats.org/officeDocument/2006/customXml" ds:itemID="{965146EF-F40A-4B96-91CE-69783DCDD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8834A4-A51D-4345-B12B-B31B08E81B4E}">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3f4bcce7-ac1a-4c9d-aa3e-7e77695652db"/>
    <ds:schemaRef ds:uri="http://www.w3.org/XML/1998/namespace"/>
  </ds:schemaRefs>
</ds:datastoreItem>
</file>

<file path=customXml/itemProps4.xml><?xml version="1.0" encoding="utf-8"?>
<ds:datastoreItem xmlns:ds="http://schemas.openxmlformats.org/officeDocument/2006/customXml" ds:itemID="{33FBEE45-DF3E-45A9-9839-443A84516555}">
  <ds:schemaRefs>
    <ds:schemaRef ds:uri="http://schemas.microsoft.com/sharepoint/v3/contenttype/forms"/>
  </ds:schemaRefs>
</ds:datastoreItem>
</file>

<file path=customXml/itemProps5.xml><?xml version="1.0" encoding="utf-8"?>
<ds:datastoreItem xmlns:ds="http://schemas.openxmlformats.org/officeDocument/2006/customXml" ds:itemID="{D197E5CC-94AD-4E4C-B18D-651E1E37AEE4}">
  <ds:schemaRefs>
    <ds:schemaRef ds:uri="http://schemas.microsoft.com/sharepoint/events"/>
  </ds:schemaRefs>
</ds:datastoreItem>
</file>

<file path=customXml/itemProps6.xml><?xml version="1.0" encoding="utf-8"?>
<ds:datastoreItem xmlns:ds="http://schemas.openxmlformats.org/officeDocument/2006/customXml" ds:itemID="{BC78BCFE-03C5-47B5-8D0C-1D069E036DE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17C28630.dotm</Template>
  <TotalTime>24</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Submission 620 - David and Karolyn Bromwell - Mental Health - Public inquiry</vt:lpstr>
    </vt:vector>
  </TitlesOfParts>
  <Company>David and Karolyn Bromwell</Company>
  <LinksUpToDate>false</LinksUpToDate>
  <CharactersWithSpaces>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620 - David and Karolyn Bromwell - Mental Health - Public inquiry</dc:title>
  <dc:subject/>
  <dc:creator>David and Karolyn Bromwell</dc:creator>
  <cp:keywords/>
  <dc:description/>
  <cp:lastModifiedBy>Productivity Commission</cp:lastModifiedBy>
  <cp:revision>3</cp:revision>
  <dcterms:created xsi:type="dcterms:W3CDTF">2019-12-23T07:04:00Z</dcterms:created>
  <dcterms:modified xsi:type="dcterms:W3CDTF">2020-01-09T00:06:00Z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26772f5f-3981-4fc8-92f5-82bf8be6438e</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