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68B4D5" w14:textId="77777777" w:rsidR="0063672E" w:rsidRDefault="0063672E" w:rsidP="0063672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Karen </w:t>
      </w:r>
      <w:r w:rsidR="002F6321">
        <w:rPr>
          <w:sz w:val="28"/>
          <w:szCs w:val="28"/>
        </w:rPr>
        <w:t>Adler</w:t>
      </w:r>
    </w:p>
    <w:p w14:paraId="6168B4D8" w14:textId="77777777" w:rsidR="0063672E" w:rsidRDefault="0063672E" w:rsidP="0063672E">
      <w:pPr>
        <w:spacing w:after="0" w:line="240" w:lineRule="auto"/>
        <w:rPr>
          <w:sz w:val="28"/>
          <w:szCs w:val="28"/>
        </w:rPr>
      </w:pPr>
    </w:p>
    <w:p w14:paraId="6168B4D9" w14:textId="77777777" w:rsidR="0063672E" w:rsidRDefault="0063672E" w:rsidP="0063672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31 March 2017</w:t>
      </w:r>
    </w:p>
    <w:p w14:paraId="6168B4DA" w14:textId="77777777" w:rsidR="0063672E" w:rsidRDefault="0063672E" w:rsidP="0063672E">
      <w:pPr>
        <w:spacing w:after="0" w:line="240" w:lineRule="auto"/>
        <w:rPr>
          <w:sz w:val="28"/>
          <w:szCs w:val="28"/>
        </w:rPr>
      </w:pPr>
    </w:p>
    <w:p w14:paraId="6168B4DB" w14:textId="77777777" w:rsidR="0063672E" w:rsidRDefault="0063672E" w:rsidP="0063672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Dear Sir</w:t>
      </w:r>
    </w:p>
    <w:p w14:paraId="6168B4DC" w14:textId="77777777" w:rsidR="0063672E" w:rsidRDefault="0063672E" w:rsidP="0063672E">
      <w:pPr>
        <w:spacing w:after="0" w:line="240" w:lineRule="auto"/>
        <w:rPr>
          <w:sz w:val="28"/>
          <w:szCs w:val="28"/>
        </w:rPr>
      </w:pPr>
    </w:p>
    <w:p w14:paraId="6168B4DD" w14:textId="77777777" w:rsidR="0063672E" w:rsidRDefault="0063672E" w:rsidP="0063672E">
      <w:pPr>
        <w:spacing w:after="0" w:line="240" w:lineRule="auto"/>
        <w:ind w:left="567" w:hanging="567"/>
        <w:rPr>
          <w:b/>
          <w:sz w:val="28"/>
          <w:szCs w:val="28"/>
        </w:rPr>
      </w:pPr>
      <w:r>
        <w:rPr>
          <w:sz w:val="28"/>
          <w:szCs w:val="28"/>
        </w:rPr>
        <w:t>Re: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Proposed discontinuation </w:t>
      </w:r>
      <w:r w:rsidRPr="00E87929">
        <w:rPr>
          <w:b/>
          <w:sz w:val="28"/>
          <w:szCs w:val="28"/>
        </w:rPr>
        <w:t xml:space="preserve">of the </w:t>
      </w:r>
      <w:r>
        <w:rPr>
          <w:b/>
          <w:sz w:val="28"/>
          <w:szCs w:val="28"/>
        </w:rPr>
        <w:t>Universal Service Obligation (</w:t>
      </w:r>
      <w:proofErr w:type="spellStart"/>
      <w:r>
        <w:rPr>
          <w:b/>
          <w:sz w:val="28"/>
          <w:szCs w:val="28"/>
        </w:rPr>
        <w:t>USO</w:t>
      </w:r>
      <w:proofErr w:type="spellEnd"/>
      <w:r>
        <w:rPr>
          <w:b/>
          <w:sz w:val="28"/>
          <w:szCs w:val="28"/>
        </w:rPr>
        <w:t xml:space="preserve">) for </w:t>
      </w:r>
      <w:r w:rsidRPr="00E87929">
        <w:rPr>
          <w:b/>
          <w:sz w:val="28"/>
          <w:szCs w:val="28"/>
        </w:rPr>
        <w:t>landline telephones in Australia</w:t>
      </w:r>
    </w:p>
    <w:p w14:paraId="6168B4DE" w14:textId="77777777" w:rsidR="0063672E" w:rsidRDefault="0063672E" w:rsidP="0063672E">
      <w:pPr>
        <w:spacing w:after="0" w:line="240" w:lineRule="auto"/>
        <w:rPr>
          <w:sz w:val="28"/>
          <w:szCs w:val="28"/>
        </w:rPr>
      </w:pPr>
    </w:p>
    <w:p w14:paraId="6168B4DF" w14:textId="77777777" w:rsidR="0063672E" w:rsidRDefault="0063672E" w:rsidP="0063672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Please accept my apologies for this late submission.  I first learned of this proposal only several weeks ago.  </w:t>
      </w:r>
    </w:p>
    <w:p w14:paraId="6168B4E0" w14:textId="77777777" w:rsidR="0063672E" w:rsidRDefault="0063672E" w:rsidP="0063672E">
      <w:pPr>
        <w:spacing w:after="0" w:line="240" w:lineRule="auto"/>
        <w:rPr>
          <w:sz w:val="28"/>
          <w:szCs w:val="28"/>
        </w:rPr>
      </w:pPr>
    </w:p>
    <w:p w14:paraId="6168B4E1" w14:textId="77777777" w:rsidR="0063672E" w:rsidRDefault="0063672E" w:rsidP="0063672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 attach a petition from a group of people who </w:t>
      </w:r>
      <w:r w:rsidR="00793320">
        <w:rPr>
          <w:sz w:val="28"/>
          <w:szCs w:val="28"/>
        </w:rPr>
        <w:t xml:space="preserve">become </w:t>
      </w:r>
      <w:r>
        <w:rPr>
          <w:sz w:val="28"/>
          <w:szCs w:val="28"/>
        </w:rPr>
        <w:t xml:space="preserve">sick in the vicinity of microwave radiation. Many can no longer work. Many have had to </w:t>
      </w:r>
      <w:r w:rsidR="00793320">
        <w:rPr>
          <w:sz w:val="28"/>
          <w:szCs w:val="28"/>
        </w:rPr>
        <w:t xml:space="preserve">relocate </w:t>
      </w:r>
      <w:r>
        <w:rPr>
          <w:sz w:val="28"/>
          <w:szCs w:val="28"/>
        </w:rPr>
        <w:t>to remote country areas. This problem is estimated to affect 5-10% of the</w:t>
      </w:r>
      <w:bookmarkStart w:id="0" w:name="_GoBack"/>
      <w:bookmarkEnd w:id="0"/>
      <w:r>
        <w:rPr>
          <w:sz w:val="28"/>
          <w:szCs w:val="28"/>
        </w:rPr>
        <w:t xml:space="preserve"> population to some degree, in most Western countries.</w:t>
      </w:r>
    </w:p>
    <w:p w14:paraId="6168B4E2" w14:textId="77777777" w:rsidR="00454414" w:rsidRDefault="00454414" w:rsidP="00454414">
      <w:pPr>
        <w:spacing w:after="0" w:line="240" w:lineRule="auto"/>
        <w:rPr>
          <w:sz w:val="28"/>
          <w:szCs w:val="28"/>
        </w:rPr>
      </w:pPr>
    </w:p>
    <w:p w14:paraId="6168B4E3" w14:textId="77777777" w:rsidR="0063672E" w:rsidRDefault="0063672E" w:rsidP="0063672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 would put forward that it is too early to scrap the </w:t>
      </w:r>
      <w:proofErr w:type="spellStart"/>
      <w:r>
        <w:rPr>
          <w:sz w:val="28"/>
          <w:szCs w:val="28"/>
        </w:rPr>
        <w:t>USO</w:t>
      </w:r>
      <w:proofErr w:type="spellEnd"/>
      <w:r>
        <w:rPr>
          <w:sz w:val="28"/>
          <w:szCs w:val="28"/>
        </w:rPr>
        <w:t xml:space="preserve">.  The risk is too great: in terms of risk to personal health </w:t>
      </w:r>
      <w:r w:rsidRPr="00641C6A">
        <w:rPr>
          <w:i/>
          <w:sz w:val="28"/>
          <w:szCs w:val="28"/>
        </w:rPr>
        <w:t>and</w:t>
      </w:r>
      <w:r>
        <w:rPr>
          <w:sz w:val="28"/>
          <w:szCs w:val="28"/>
        </w:rPr>
        <w:t xml:space="preserve"> costs of health, infrastructure, and the subsequent decline in productivity. Perhaps indeed the obligation should be expanded to include </w:t>
      </w:r>
      <w:proofErr w:type="spellStart"/>
      <w:r>
        <w:rPr>
          <w:sz w:val="28"/>
          <w:szCs w:val="28"/>
        </w:rPr>
        <w:t>internet</w:t>
      </w:r>
      <w:proofErr w:type="spellEnd"/>
      <w:r>
        <w:rPr>
          <w:sz w:val="28"/>
          <w:szCs w:val="28"/>
        </w:rPr>
        <w:t xml:space="preserve"> connectivity via a cabled/wired service.</w:t>
      </w:r>
    </w:p>
    <w:p w14:paraId="6168B4E4" w14:textId="77777777" w:rsidR="0063672E" w:rsidRDefault="0063672E" w:rsidP="0063672E">
      <w:pPr>
        <w:spacing w:after="0" w:line="240" w:lineRule="auto"/>
        <w:rPr>
          <w:sz w:val="28"/>
          <w:szCs w:val="28"/>
        </w:rPr>
      </w:pPr>
    </w:p>
    <w:p w14:paraId="6168B4E5" w14:textId="77777777" w:rsidR="0063672E" w:rsidRDefault="0063672E" w:rsidP="0063672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Please see our petition attached, which seeks to contextualise this issue with regards to the deliberation of the Productivity Commission.</w:t>
      </w:r>
    </w:p>
    <w:p w14:paraId="6168B4E6" w14:textId="77777777" w:rsidR="005802A9" w:rsidRDefault="005802A9" w:rsidP="0063672E">
      <w:pPr>
        <w:spacing w:after="0" w:line="240" w:lineRule="auto"/>
        <w:rPr>
          <w:sz w:val="28"/>
          <w:szCs w:val="28"/>
        </w:rPr>
      </w:pPr>
    </w:p>
    <w:p w14:paraId="6168B4E7" w14:textId="77777777" w:rsidR="0063672E" w:rsidRDefault="005802A9" w:rsidP="0063672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 wish to make you aware of the warnings by many scientists, of the health problems due to </w:t>
      </w:r>
      <w:proofErr w:type="spellStart"/>
      <w:r>
        <w:rPr>
          <w:sz w:val="28"/>
          <w:szCs w:val="28"/>
        </w:rPr>
        <w:t>EMR</w:t>
      </w:r>
      <w:proofErr w:type="spellEnd"/>
      <w:r>
        <w:rPr>
          <w:sz w:val="28"/>
          <w:szCs w:val="28"/>
        </w:rPr>
        <w:t xml:space="preserve"> (electromagnetic radiation) exposure. This science is now quite advanced.  Please</w:t>
      </w:r>
      <w:r w:rsidR="0063672E">
        <w:rPr>
          <w:sz w:val="28"/>
          <w:szCs w:val="28"/>
        </w:rPr>
        <w:t xml:space="preserve"> see attached a short compilation of important information on this topic to help faci</w:t>
      </w:r>
      <w:r>
        <w:rPr>
          <w:sz w:val="28"/>
          <w:szCs w:val="28"/>
        </w:rPr>
        <w:t>litate some understanding of this</w:t>
      </w:r>
      <w:r w:rsidR="0063672E">
        <w:rPr>
          <w:sz w:val="28"/>
          <w:szCs w:val="28"/>
        </w:rPr>
        <w:t xml:space="preserve"> issue.</w:t>
      </w:r>
    </w:p>
    <w:p w14:paraId="6168B4E8" w14:textId="77777777" w:rsidR="0063672E" w:rsidRDefault="0063672E" w:rsidP="0063672E">
      <w:pPr>
        <w:spacing w:after="0" w:line="240" w:lineRule="auto"/>
        <w:rPr>
          <w:sz w:val="28"/>
          <w:szCs w:val="28"/>
        </w:rPr>
      </w:pPr>
    </w:p>
    <w:p w14:paraId="6168B4E9" w14:textId="77777777" w:rsidR="0063672E" w:rsidRDefault="0063672E" w:rsidP="0063672E">
      <w:pPr>
        <w:spacing w:after="0" w:line="240" w:lineRule="auto"/>
        <w:rPr>
          <w:sz w:val="28"/>
          <w:szCs w:val="28"/>
        </w:rPr>
      </w:pPr>
    </w:p>
    <w:p w14:paraId="6168B4EA" w14:textId="77777777" w:rsidR="0063672E" w:rsidRDefault="0063672E" w:rsidP="0063672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Sincerely</w:t>
      </w:r>
    </w:p>
    <w:p w14:paraId="6168B4EB" w14:textId="77777777" w:rsidR="0063672E" w:rsidRDefault="0063672E" w:rsidP="0063672E">
      <w:pPr>
        <w:spacing w:after="0" w:line="240" w:lineRule="auto"/>
        <w:rPr>
          <w:sz w:val="28"/>
          <w:szCs w:val="28"/>
        </w:rPr>
      </w:pPr>
    </w:p>
    <w:p w14:paraId="6168B4EC" w14:textId="2BF55B11" w:rsidR="0063672E" w:rsidRDefault="0063672E" w:rsidP="0063672E">
      <w:pPr>
        <w:spacing w:after="0" w:line="240" w:lineRule="auto"/>
        <w:rPr>
          <w:sz w:val="28"/>
          <w:szCs w:val="28"/>
        </w:rPr>
      </w:pPr>
    </w:p>
    <w:p w14:paraId="6168B4ED" w14:textId="77777777" w:rsidR="0063672E" w:rsidRDefault="0063672E" w:rsidP="0063672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Karen </w:t>
      </w:r>
      <w:r w:rsidR="002F6321">
        <w:rPr>
          <w:sz w:val="28"/>
          <w:szCs w:val="28"/>
        </w:rPr>
        <w:t>Adler</w:t>
      </w:r>
    </w:p>
    <w:p w14:paraId="6168B4EE" w14:textId="77777777" w:rsidR="0063672E" w:rsidRDefault="0063672E" w:rsidP="0063672E">
      <w:pPr>
        <w:spacing w:after="0" w:line="240" w:lineRule="auto"/>
        <w:rPr>
          <w:sz w:val="28"/>
          <w:szCs w:val="28"/>
        </w:rPr>
      </w:pPr>
    </w:p>
    <w:p w14:paraId="6168B4EF" w14:textId="77777777" w:rsidR="0063672E" w:rsidRDefault="0063672E" w:rsidP="0063672E">
      <w:pPr>
        <w:spacing w:after="0" w:line="240" w:lineRule="auto"/>
        <w:rPr>
          <w:sz w:val="28"/>
          <w:szCs w:val="28"/>
        </w:rPr>
      </w:pPr>
    </w:p>
    <w:p w14:paraId="6168B4F0" w14:textId="77777777" w:rsidR="00452AA6" w:rsidRDefault="00452AA6"/>
    <w:sectPr w:rsidR="00452A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O0sDA1t7Q0szAxMTdX0lEKTi0uzszPAykwrAUALFodziwAAAA="/>
  </w:docVars>
  <w:rsids>
    <w:rsidRoot w:val="0063672E"/>
    <w:rsid w:val="00063226"/>
    <w:rsid w:val="002F6321"/>
    <w:rsid w:val="00452AA6"/>
    <w:rsid w:val="00454414"/>
    <w:rsid w:val="00527488"/>
    <w:rsid w:val="005802A9"/>
    <w:rsid w:val="0062649B"/>
    <w:rsid w:val="0063672E"/>
    <w:rsid w:val="006D0C1B"/>
    <w:rsid w:val="00793320"/>
    <w:rsid w:val="00C6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8B4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7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6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7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7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6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7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70da5c63-8548-4ac8-9616-83b0f373280e" ContentTypeId="0x0101007916246811615643A710C6FEAFF56A871105" PreviousValue="false"/>
</file>

<file path=customXml/item2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3f4bcce7-ac1a-4c9d-aa3e-7e77695652db">
      <Terms xmlns="http://schemas.microsoft.com/office/infopath/2007/PartnerControls"/>
    </TaxKeywordTaxHTField>
    <V3Comments xmlns="http://schemas.microsoft.com/sharepoint/v3" xsi:nil="true"/>
    <p7a0baa8c88445a78b6f55906390ba17 xmlns="3f4bcce7-ac1a-4c9d-aa3e-7e77695652d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Submissions - Stage 2</TermName>
          <TermId xmlns="http://schemas.microsoft.com/office/infopath/2007/PartnerControls">df6c8b62-a0f6-48ca-9bad-05bd9d9348d3</TermId>
        </TermInfo>
      </Terms>
    </p7a0baa8c88445a78b6f55906390ba17>
    <TaxCatchAll xmlns="3f4bcce7-ac1a-4c9d-aa3e-7e77695652db">
      <Value>4487</Value>
    </TaxCatchAll>
    <_dlc_DocId xmlns="3f4bcce7-ac1a-4c9d-aa3e-7e77695652db">PCDOC-1117832070-250</_dlc_DocId>
    <_dlc_DocIdUrl xmlns="3f4bcce7-ac1a-4c9d-aa3e-7e77695652db">
      <Url>https://inet.pc.gov.au/pmo/inq/tele/_layouts/15/DocIdRedir.aspx?ID=PCDOC-1117832070-250</Url>
      <Description>PCDOC-1117832070-250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ubs" ma:contentTypeID="0x0101007916246811615643A710C6FEAFF56A87110500A4BACF5810D60A4786FE0EE710FE46A4" ma:contentTypeVersion="25" ma:contentTypeDescription="" ma:contentTypeScope="" ma:versionID="f2b95a54225ac45540f87d2d0d757fa8">
  <xsd:schema xmlns:xsd="http://www.w3.org/2001/XMLSchema" xmlns:xs="http://www.w3.org/2001/XMLSchema" xmlns:p="http://schemas.microsoft.com/office/2006/metadata/properties" xmlns:ns1="http://schemas.microsoft.com/sharepoint/v3" xmlns:ns2="3f4bcce7-ac1a-4c9d-aa3e-7e77695652db" targetNamespace="http://schemas.microsoft.com/office/2006/metadata/properties" ma:root="true" ma:fieldsID="8f4027d2b265b04c19a917b16082baa4" ns1:_="" ns2:_="">
    <xsd:import namespace="http://schemas.microsoft.com/sharepoint/v3"/>
    <xsd:import namespace="3f4bcce7-ac1a-4c9d-aa3e-7e77695652d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p7a0baa8c88445a78b6f55906390ba17" minOccurs="0"/>
                <xsd:element ref="ns2:TaxKeywordTaxHTField" minOccurs="0"/>
                <xsd:element ref="ns2:_dlc_DocId" minOccurs="0"/>
                <xsd:element ref="ns2:_dlc_DocIdUrl" minOccurs="0"/>
                <xsd:element ref="ns2:_dlc_DocIdPersistId" minOccurs="0"/>
                <xsd:element ref="ns1:V3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V3Comments" ma:index="17" nillable="true" ma:displayName="Append-Only Comments" ma:internalName="V3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bcce7-ac1a-4c9d-aa3e-7e77695652d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c469927-f3de-4bce-906c-cafcd61f2a2b}" ma:internalName="TaxCatchAll" ma:showField="CatchAllData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c469927-f3de-4bce-906c-cafcd61f2a2b}" ma:internalName="TaxCatchAllLabel" ma:readOnly="true" ma:showField="CatchAllDataLabel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7a0baa8c88445a78b6f55906390ba17" ma:index="10" ma:taxonomy="true" ma:internalName="p7a0baa8c88445a78b6f55906390ba17" ma:taxonomyFieldName="Record_x0020_Tag" ma:displayName="Record" ma:default="" ma:fieldId="{97a0baa8-c884-45a7-8b6f-55906390ba17}" ma:sspId="70da5c63-8548-4ac8-9616-83b0f373280e" ma:termSetId="e99b77ca-c000-4e3f-a77f-a64077d5e2f2" ma:anchorId="4e6d87af-2d6b-4cf1-a010-4111d6830e3c" ma:open="false" ma:isKeyword="false">
      <xsd:complexType>
        <xsd:sequence>
          <xsd:element ref="pc:Terms" minOccurs="0" maxOccurs="1"/>
        </xsd:sequence>
      </xsd:complex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70da5c63-8548-4ac8-9616-83b0f373280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E629A8-AD2B-4260-B85B-00E15B8EEB1B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A216637F-8B09-40DF-9102-EFAC3C990EF6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6D62FEDA-DDBB-4C0B-9F5C-3EA55A74FE4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8E678E5-06B9-47D3-9A59-ACC20EE8D08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5EA2107-DD2F-4E88-8CAE-101A4147D727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terms/"/>
    <ds:schemaRef ds:uri="http://schemas.microsoft.com/sharepoint/v3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3f4bcce7-ac1a-4c9d-aa3e-7e77695652db"/>
  </ds:schemaRefs>
</ds:datastoreItem>
</file>

<file path=customXml/itemProps6.xml><?xml version="1.0" encoding="utf-8"?>
<ds:datastoreItem xmlns:ds="http://schemas.openxmlformats.org/officeDocument/2006/customXml" ds:itemID="{FB38F836-F187-4A91-AC52-3A8337E0BC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f4bcce7-ac1a-4c9d-aa3e-7e77695652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DR179 - EHS Network - Telecommunications Universal Service Obligation - Public inquiry</vt:lpstr>
    </vt:vector>
  </TitlesOfParts>
  <Company>EHS Network</Company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DR179 - EHS Network - Telecommunications Universal Service Obligation - Public inquiry</dc:title>
  <dc:creator>EHS Network</dc:creator>
  <cp:keywords/>
  <cp:lastModifiedBy>Productivity Commission</cp:lastModifiedBy>
  <cp:revision>4</cp:revision>
  <cp:lastPrinted>2017-04-10T02:35:00Z</cp:lastPrinted>
  <dcterms:created xsi:type="dcterms:W3CDTF">2017-04-10T06:33:00Z</dcterms:created>
  <dcterms:modified xsi:type="dcterms:W3CDTF">2017-04-19T01:44:00Z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0x0101007916246811615643A710C6FEAFF56A87110500A4BACF5810D60A4786FE0EE710FE46A4</vt:lpwstr>
  </property>
  <property fmtid="{D5CDD505-2E9C-101B-9397-08002B2CF9AE}" pid="3" name="_dlc_DocIdItemGuid">
    <vt:lpwstr>b0882603-1286-41ac-8601-1d1809294522</vt:lpwstr>
  </property>
  <property fmtid="{D5CDD505-2E9C-101B-9397-08002B2CF9AE}" pid="4" name="Record Tag">
    <vt:lpwstr>4487;#Submissions - Stage 2|df6c8b62-a0f6-48ca-9bad-05bd9d9348d3</vt:lpwstr>
  </property>
  <property fmtid="{D5CDD505-2E9C-101B-9397-08002B2CF9AE}" pid="5" name="TaxKeyword">
    <vt:lpwstr/>
  </property>
</Properties>
</file>