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0AA9" w14:textId="77777777" w:rsidR="00CD67A9" w:rsidRPr="008B4E40" w:rsidRDefault="00CD67A9" w:rsidP="00CD67A9">
      <w:pPr>
        <w:rPr>
          <w:rFonts w:ascii="Segoe UI" w:hAnsi="Segoe UI" w:cs="Segoe UI"/>
          <w:b/>
          <w:bCs/>
          <w:color w:val="343541"/>
          <w:sz w:val="24"/>
          <w:szCs w:val="24"/>
        </w:rPr>
      </w:pPr>
      <w:r w:rsidRPr="008B4E40">
        <w:rPr>
          <w:sz w:val="24"/>
          <w:szCs w:val="24"/>
        </w:rPr>
        <w:br/>
      </w:r>
      <w:r w:rsidRPr="008B4E40">
        <w:rPr>
          <w:rFonts w:ascii="Segoe UI" w:hAnsi="Segoe UI" w:cs="Segoe UI"/>
          <w:b/>
          <w:bCs/>
          <w:color w:val="343541"/>
          <w:sz w:val="24"/>
          <w:szCs w:val="24"/>
        </w:rPr>
        <w:t>What issues are important to you</w:t>
      </w:r>
    </w:p>
    <w:p w14:paraId="1000FCA5" w14:textId="06AA252D" w:rsidR="00CD67A9"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 xml:space="preserve">A plan built on evidence and </w:t>
      </w:r>
      <w:proofErr w:type="gramStart"/>
      <w:r w:rsidRPr="008B4E40">
        <w:rPr>
          <w:rFonts w:ascii="Segoe UI" w:hAnsi="Segoe UI" w:cs="Segoe UI"/>
          <w:color w:val="343541"/>
          <w:sz w:val="24"/>
          <w:szCs w:val="24"/>
        </w:rPr>
        <w:t>real life</w:t>
      </w:r>
      <w:proofErr w:type="gramEnd"/>
      <w:r w:rsidRPr="008B4E40">
        <w:rPr>
          <w:rFonts w:ascii="Segoe UI" w:hAnsi="Segoe UI" w:cs="Segoe UI"/>
          <w:color w:val="343541"/>
          <w:sz w:val="24"/>
          <w:szCs w:val="24"/>
        </w:rPr>
        <w:t xml:space="preserve"> experience by those that live in the basin</w:t>
      </w:r>
    </w:p>
    <w:p w14:paraId="10E8F42D" w14:textId="4860EFF0" w:rsidR="00CD67A9"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A plan that focuses on outcomes, not volumes.</w:t>
      </w:r>
      <w:r w:rsidR="008B1A72" w:rsidRPr="008B4E40">
        <w:rPr>
          <w:rFonts w:ascii="Segoe UI" w:hAnsi="Segoe UI" w:cs="Segoe UI"/>
          <w:color w:val="343541"/>
          <w:sz w:val="24"/>
          <w:szCs w:val="24"/>
        </w:rPr>
        <w:t xml:space="preserve"> </w:t>
      </w:r>
    </w:p>
    <w:p w14:paraId="53EC1898" w14:textId="77777777" w:rsidR="00CD67A9"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 xml:space="preserve">A plan whose outcomes give equal weighting to the Environmental, Economic and Social issues </w:t>
      </w:r>
    </w:p>
    <w:p w14:paraId="23786C8B" w14:textId="77777777" w:rsidR="00CD67A9" w:rsidRPr="008B4E40" w:rsidRDefault="00CD67A9" w:rsidP="00CD67A9">
      <w:pPr>
        <w:rPr>
          <w:rFonts w:ascii="Segoe UI" w:hAnsi="Segoe UI" w:cs="Segoe UI"/>
          <w:color w:val="343541"/>
          <w:sz w:val="24"/>
          <w:szCs w:val="24"/>
        </w:rPr>
      </w:pPr>
      <w:r w:rsidRPr="008B4E40">
        <w:rPr>
          <w:rFonts w:ascii="Segoe UI" w:hAnsi="Segoe UI" w:cs="Segoe UI"/>
          <w:color w:val="343541"/>
          <w:sz w:val="24"/>
          <w:szCs w:val="24"/>
        </w:rPr>
        <w:t>A plan which works for our businesses, our regions and our families.</w:t>
      </w:r>
      <w:r w:rsidR="008B1A72" w:rsidRPr="008B4E40">
        <w:rPr>
          <w:rFonts w:ascii="Segoe UI" w:hAnsi="Segoe UI" w:cs="Segoe UI"/>
          <w:color w:val="343541"/>
          <w:sz w:val="24"/>
          <w:szCs w:val="24"/>
        </w:rPr>
        <w:t xml:space="preserve"> </w:t>
      </w:r>
      <w:r w:rsidRPr="008B4E40">
        <w:rPr>
          <w:rFonts w:ascii="Segoe UI" w:hAnsi="Segoe UI" w:cs="Segoe UI"/>
          <w:color w:val="343541"/>
          <w:sz w:val="24"/>
          <w:szCs w:val="24"/>
        </w:rPr>
        <w:t xml:space="preserve"> A plan for all Australians, not just a plan to provide South Australia with an abundant water supply for industry</w:t>
      </w:r>
      <w:r w:rsidR="00360262" w:rsidRPr="008B4E40">
        <w:rPr>
          <w:rFonts w:ascii="Segoe UI" w:hAnsi="Segoe UI" w:cs="Segoe UI"/>
          <w:color w:val="343541"/>
          <w:sz w:val="24"/>
          <w:szCs w:val="24"/>
        </w:rPr>
        <w:t>,</w:t>
      </w:r>
      <w:r w:rsidR="001B17A6" w:rsidRPr="008B4E40">
        <w:rPr>
          <w:rFonts w:ascii="Segoe UI" w:hAnsi="Segoe UI" w:cs="Segoe UI"/>
          <w:color w:val="343541"/>
          <w:sz w:val="24"/>
          <w:szCs w:val="24"/>
        </w:rPr>
        <w:t xml:space="preserve"> u</w:t>
      </w:r>
      <w:r w:rsidR="00360262" w:rsidRPr="008B4E40">
        <w:rPr>
          <w:rFonts w:ascii="Segoe UI" w:hAnsi="Segoe UI" w:cs="Segoe UI"/>
          <w:color w:val="343541"/>
          <w:sz w:val="24"/>
          <w:szCs w:val="24"/>
        </w:rPr>
        <w:t xml:space="preserve">fresh water </w:t>
      </w:r>
      <w:r w:rsidRPr="008B4E40">
        <w:rPr>
          <w:rFonts w:ascii="Segoe UI" w:hAnsi="Segoe UI" w:cs="Segoe UI"/>
          <w:color w:val="343541"/>
          <w:sz w:val="24"/>
          <w:szCs w:val="24"/>
        </w:rPr>
        <w:t>canal- based housing development and a recreational playground for their yachting regattas.</w:t>
      </w:r>
    </w:p>
    <w:p w14:paraId="45C71839" w14:textId="545353A7" w:rsidR="008B1A72" w:rsidRPr="008B4E40" w:rsidRDefault="00CD67A9" w:rsidP="00CD67A9">
      <w:pPr>
        <w:rPr>
          <w:rFonts w:ascii="Segoe UI" w:hAnsi="Segoe UI" w:cs="Segoe UI"/>
          <w:b/>
          <w:bCs/>
          <w:color w:val="343541"/>
          <w:sz w:val="24"/>
          <w:szCs w:val="24"/>
        </w:rPr>
      </w:pPr>
      <w:r w:rsidRPr="008B4E40">
        <w:rPr>
          <w:rFonts w:ascii="Segoe UI" w:hAnsi="Segoe UI" w:cs="Segoe UI"/>
          <w:b/>
          <w:bCs/>
          <w:color w:val="343541"/>
          <w:sz w:val="24"/>
          <w:szCs w:val="24"/>
        </w:rPr>
        <w:t xml:space="preserve">What lessons should be learned </w:t>
      </w:r>
    </w:p>
    <w:p w14:paraId="01F9259E" w14:textId="77777777" w:rsidR="008B1A72"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 xml:space="preserve">The MDBA needs to grow some eyes and ears and learn that the </w:t>
      </w:r>
      <w:proofErr w:type="gramStart"/>
      <w:r w:rsidRPr="008B4E40">
        <w:rPr>
          <w:rFonts w:ascii="Segoe UI" w:hAnsi="Segoe UI" w:cs="Segoe UI"/>
          <w:color w:val="343541"/>
          <w:sz w:val="24"/>
          <w:szCs w:val="24"/>
        </w:rPr>
        <w:t>on farm</w:t>
      </w:r>
      <w:proofErr w:type="gramEnd"/>
      <w:r w:rsidRPr="008B4E40">
        <w:rPr>
          <w:rFonts w:ascii="Segoe UI" w:hAnsi="Segoe UI" w:cs="Segoe UI"/>
          <w:color w:val="343541"/>
          <w:sz w:val="24"/>
          <w:szCs w:val="24"/>
        </w:rPr>
        <w:t xml:space="preserve"> efficiency projects have failed. You can hear us now if you bother to. </w:t>
      </w:r>
    </w:p>
    <w:p w14:paraId="4E24C8E2" w14:textId="77777777" w:rsidR="008B1A72"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The MDBA needs to take into account the ripple effect beyond the farm gate a</w:t>
      </w:r>
      <w:r w:rsidR="001B17A6" w:rsidRPr="008B4E40">
        <w:rPr>
          <w:rFonts w:ascii="Segoe UI" w:hAnsi="Segoe UI" w:cs="Segoe UI"/>
          <w:color w:val="343541"/>
          <w:sz w:val="24"/>
          <w:szCs w:val="24"/>
        </w:rPr>
        <w:t xml:space="preserve">ffecting the wider community </w:t>
      </w:r>
      <w:proofErr w:type="gramStart"/>
      <w:r w:rsidR="001B17A6" w:rsidRPr="008B4E40">
        <w:rPr>
          <w:rFonts w:ascii="Segoe UI" w:hAnsi="Segoe UI" w:cs="Segoe UI"/>
          <w:color w:val="343541"/>
          <w:sz w:val="24"/>
          <w:szCs w:val="24"/>
        </w:rPr>
        <w:t>i.e.</w:t>
      </w:r>
      <w:proofErr w:type="gramEnd"/>
      <w:r w:rsidR="008B1A72" w:rsidRPr="008B4E40">
        <w:rPr>
          <w:rFonts w:ascii="Segoe UI" w:hAnsi="Segoe UI" w:cs="Segoe UI"/>
          <w:color w:val="343541"/>
          <w:sz w:val="24"/>
          <w:szCs w:val="24"/>
        </w:rPr>
        <w:t xml:space="preserve"> </w:t>
      </w:r>
      <w:r w:rsidRPr="008B4E40">
        <w:rPr>
          <w:rFonts w:ascii="Segoe UI" w:hAnsi="Segoe UI" w:cs="Segoe UI"/>
          <w:color w:val="343541"/>
          <w:sz w:val="24"/>
          <w:szCs w:val="24"/>
        </w:rPr>
        <w:t>the service community, health, education and small business.</w:t>
      </w:r>
    </w:p>
    <w:p w14:paraId="743B5F91" w14:textId="10218261" w:rsidR="008B1A72" w:rsidRPr="008B4E40" w:rsidRDefault="00CD67A9" w:rsidP="00CD67A9">
      <w:pPr>
        <w:rPr>
          <w:rFonts w:ascii="Segoe UI" w:hAnsi="Segoe UI" w:cs="Segoe UI"/>
          <w:color w:val="343541"/>
          <w:sz w:val="24"/>
          <w:szCs w:val="24"/>
        </w:rPr>
      </w:pPr>
      <w:r w:rsidRPr="008B4E40">
        <w:rPr>
          <w:rFonts w:ascii="Segoe UI" w:hAnsi="Segoe UI" w:cs="Segoe UI"/>
          <w:color w:val="343541"/>
          <w:sz w:val="24"/>
          <w:szCs w:val="24"/>
        </w:rPr>
        <w:t xml:space="preserve">Programs need to be designed utilising the practical knowledge, experience and understanding of locals and NOT through a bureaucratic lens. A </w:t>
      </w:r>
      <w:proofErr w:type="gramStart"/>
      <w:r w:rsidRPr="008B4E40">
        <w:rPr>
          <w:rFonts w:ascii="Segoe UI" w:hAnsi="Segoe UI" w:cs="Segoe UI"/>
          <w:color w:val="343541"/>
          <w:sz w:val="24"/>
          <w:szCs w:val="24"/>
        </w:rPr>
        <w:t>top down</w:t>
      </w:r>
      <w:proofErr w:type="gramEnd"/>
      <w:r w:rsidRPr="008B4E40">
        <w:rPr>
          <w:rFonts w:ascii="Segoe UI" w:hAnsi="Segoe UI" w:cs="Segoe UI"/>
          <w:color w:val="343541"/>
          <w:sz w:val="24"/>
          <w:szCs w:val="24"/>
        </w:rPr>
        <w:t xml:space="preserve"> approach [which is what we have always had] makes communities resentful and angry. </w:t>
      </w:r>
    </w:p>
    <w:p w14:paraId="24CE29E0" w14:textId="77777777" w:rsidR="008B1A72"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 xml:space="preserve">The MDBA needs to learn that the upstream irrigators generate enormous economic benefit to the nation </w:t>
      </w:r>
    </w:p>
    <w:p w14:paraId="142934F1" w14:textId="77777777" w:rsidR="008B1A72"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The MDBA needs to understand that the gravity fed irrigation systems of NSW and Victoria provide environmental habitat while delivering water carbon free [no pumping]</w:t>
      </w:r>
    </w:p>
    <w:p w14:paraId="0BE0CEBB" w14:textId="1BBD0077" w:rsidR="008B1A72" w:rsidRPr="008B4E40" w:rsidRDefault="00CD67A9" w:rsidP="008B4E40">
      <w:pPr>
        <w:pStyle w:val="ListParagraph"/>
        <w:numPr>
          <w:ilvl w:val="0"/>
          <w:numId w:val="4"/>
        </w:numPr>
        <w:ind w:left="360"/>
        <w:rPr>
          <w:rFonts w:ascii="Segoe UI" w:hAnsi="Segoe UI" w:cs="Segoe UI"/>
          <w:color w:val="343541"/>
          <w:sz w:val="24"/>
          <w:szCs w:val="24"/>
        </w:rPr>
      </w:pPr>
      <w:r w:rsidRPr="008B4E40">
        <w:rPr>
          <w:rFonts w:ascii="Segoe UI" w:hAnsi="Segoe UI" w:cs="Segoe UI"/>
          <w:color w:val="343541"/>
          <w:sz w:val="24"/>
          <w:szCs w:val="24"/>
        </w:rPr>
        <w:t>The MDBA needs to accept responsibility for the depression and suicides it has caused throughout the basin.</w:t>
      </w:r>
    </w:p>
    <w:p w14:paraId="0279BADF" w14:textId="3CC7A40E" w:rsidR="008B1A72" w:rsidRPr="008B4E40" w:rsidRDefault="00CD67A9" w:rsidP="00CD67A9">
      <w:pPr>
        <w:rPr>
          <w:rFonts w:ascii="Segoe UI" w:hAnsi="Segoe UI" w:cs="Segoe UI"/>
          <w:b/>
          <w:bCs/>
          <w:color w:val="343541"/>
          <w:sz w:val="24"/>
          <w:szCs w:val="24"/>
        </w:rPr>
      </w:pPr>
      <w:r w:rsidRPr="008B4E40">
        <w:rPr>
          <w:rFonts w:ascii="Segoe UI" w:hAnsi="Segoe UI" w:cs="Segoe UI"/>
          <w:b/>
          <w:bCs/>
          <w:color w:val="343541"/>
          <w:sz w:val="24"/>
          <w:szCs w:val="24"/>
        </w:rPr>
        <w:t>How could Basin Plan water Recovery be done better?</w:t>
      </w:r>
    </w:p>
    <w:p w14:paraId="1302B24A" w14:textId="51ED8A39" w:rsidR="008B1A72" w:rsidRPr="008B4E40" w:rsidRDefault="00CD67A9" w:rsidP="008B4E40">
      <w:pPr>
        <w:pStyle w:val="ListParagraph"/>
        <w:numPr>
          <w:ilvl w:val="0"/>
          <w:numId w:val="5"/>
        </w:numPr>
        <w:ind w:left="360"/>
        <w:rPr>
          <w:rFonts w:ascii="Segoe UI" w:hAnsi="Segoe UI" w:cs="Segoe UI"/>
          <w:color w:val="343541"/>
          <w:sz w:val="24"/>
          <w:szCs w:val="24"/>
        </w:rPr>
      </w:pPr>
      <w:r w:rsidRPr="008B4E40">
        <w:rPr>
          <w:rFonts w:ascii="Segoe UI" w:hAnsi="Segoe UI" w:cs="Segoe UI"/>
          <w:color w:val="343541"/>
          <w:sz w:val="24"/>
          <w:szCs w:val="24"/>
        </w:rPr>
        <w:t xml:space="preserve">Recognise that 90% of the Basin wetlands are on private property and that's where the water has been taken from. NSW and Victoria have done all the heavy lifting and </w:t>
      </w:r>
      <w:proofErr w:type="gramStart"/>
      <w:r w:rsidRPr="008B4E40">
        <w:rPr>
          <w:rFonts w:ascii="Segoe UI" w:hAnsi="Segoe UI" w:cs="Segoe UI"/>
          <w:color w:val="343541"/>
          <w:sz w:val="24"/>
          <w:szCs w:val="24"/>
        </w:rPr>
        <w:t>it's</w:t>
      </w:r>
      <w:proofErr w:type="gramEnd"/>
      <w:r w:rsidRPr="008B4E40">
        <w:rPr>
          <w:rFonts w:ascii="Segoe UI" w:hAnsi="Segoe UI" w:cs="Segoe UI"/>
          <w:color w:val="343541"/>
          <w:sz w:val="24"/>
          <w:szCs w:val="24"/>
        </w:rPr>
        <w:t xml:space="preserve"> h</w:t>
      </w:r>
      <w:r w:rsidR="00360262" w:rsidRPr="008B4E40">
        <w:rPr>
          <w:rFonts w:ascii="Segoe UI" w:hAnsi="Segoe UI" w:cs="Segoe UI"/>
          <w:color w:val="343541"/>
          <w:sz w:val="24"/>
          <w:szCs w:val="24"/>
        </w:rPr>
        <w:t>igh time South Australia did it</w:t>
      </w:r>
      <w:r w:rsidRPr="008B4E40">
        <w:rPr>
          <w:rFonts w:ascii="Segoe UI" w:hAnsi="Segoe UI" w:cs="Segoe UI"/>
          <w:color w:val="343541"/>
          <w:sz w:val="24"/>
          <w:szCs w:val="24"/>
        </w:rPr>
        <w:t>s fair share. Recognise that too many changes have occurred e</w:t>
      </w:r>
      <w:r w:rsidR="00360262" w:rsidRPr="008B4E40">
        <w:rPr>
          <w:rFonts w:ascii="Segoe UI" w:hAnsi="Segoe UI" w:cs="Segoe UI"/>
          <w:color w:val="343541"/>
          <w:sz w:val="24"/>
          <w:szCs w:val="24"/>
        </w:rPr>
        <w:t>.</w:t>
      </w:r>
      <w:r w:rsidRPr="008B4E40">
        <w:rPr>
          <w:rFonts w:ascii="Segoe UI" w:hAnsi="Segoe UI" w:cs="Segoe UI"/>
          <w:color w:val="343541"/>
          <w:sz w:val="24"/>
          <w:szCs w:val="24"/>
        </w:rPr>
        <w:t>g</w:t>
      </w:r>
      <w:r w:rsidR="00360262" w:rsidRPr="008B4E40">
        <w:rPr>
          <w:rFonts w:ascii="Segoe UI" w:hAnsi="Segoe UI" w:cs="Segoe UI"/>
          <w:color w:val="343541"/>
          <w:sz w:val="24"/>
          <w:szCs w:val="24"/>
        </w:rPr>
        <w:t>.</w:t>
      </w:r>
      <w:r w:rsidRPr="008B4E40">
        <w:rPr>
          <w:rFonts w:ascii="Segoe UI" w:hAnsi="Segoe UI" w:cs="Segoe UI"/>
          <w:color w:val="343541"/>
          <w:sz w:val="24"/>
          <w:szCs w:val="24"/>
        </w:rPr>
        <w:t xml:space="preserve"> [weirs, levee banks, buildings and towns, roads, schools and hospitals, to return the environment</w:t>
      </w:r>
      <w:r w:rsidR="001B17A6" w:rsidRPr="008B4E40">
        <w:rPr>
          <w:rFonts w:ascii="Segoe UI" w:hAnsi="Segoe UI" w:cs="Segoe UI"/>
          <w:color w:val="343541"/>
          <w:sz w:val="24"/>
          <w:szCs w:val="24"/>
        </w:rPr>
        <w:t xml:space="preserve"> back to how it was before </w:t>
      </w:r>
      <w:r w:rsidR="001B17A6" w:rsidRPr="008B4E40">
        <w:rPr>
          <w:rFonts w:ascii="Segoe UI" w:hAnsi="Segoe UI" w:cs="Segoe UI"/>
          <w:color w:val="343541"/>
          <w:sz w:val="24"/>
          <w:szCs w:val="24"/>
        </w:rPr>
        <w:lastRenderedPageBreak/>
        <w:t>European</w:t>
      </w:r>
      <w:r w:rsidRPr="008B4E40">
        <w:rPr>
          <w:rFonts w:ascii="Segoe UI" w:hAnsi="Segoe UI" w:cs="Segoe UI"/>
          <w:color w:val="343541"/>
          <w:sz w:val="24"/>
          <w:szCs w:val="24"/>
        </w:rPr>
        <w:t xml:space="preserve"> settlement. But if that's the path you choose to follow, take out the dams first,</w:t>
      </w:r>
    </w:p>
    <w:p w14:paraId="697E79FA" w14:textId="20DC7E15" w:rsidR="008B1A72" w:rsidRPr="008B4E40" w:rsidRDefault="00CD67A9" w:rsidP="008B4E40">
      <w:pPr>
        <w:pStyle w:val="ListParagraph"/>
        <w:numPr>
          <w:ilvl w:val="0"/>
          <w:numId w:val="5"/>
        </w:numPr>
        <w:ind w:left="360"/>
        <w:rPr>
          <w:rFonts w:ascii="Segoe UI" w:hAnsi="Segoe UI" w:cs="Segoe UI"/>
          <w:color w:val="343541"/>
          <w:sz w:val="24"/>
          <w:szCs w:val="24"/>
        </w:rPr>
      </w:pPr>
      <w:r w:rsidRPr="008B4E40">
        <w:rPr>
          <w:rFonts w:ascii="Segoe UI" w:hAnsi="Segoe UI" w:cs="Segoe UI"/>
          <w:color w:val="343541"/>
          <w:sz w:val="24"/>
          <w:szCs w:val="24"/>
        </w:rPr>
        <w:t>Recognise that no amount of water recovered from the Southern Basin is going to stop fish deaths in the Darling system.</w:t>
      </w:r>
    </w:p>
    <w:p w14:paraId="341A6C66" w14:textId="45DDA925" w:rsidR="008B1A72" w:rsidRPr="008B4E40" w:rsidRDefault="00CD67A9" w:rsidP="008B4E40">
      <w:pPr>
        <w:pStyle w:val="ListParagraph"/>
        <w:numPr>
          <w:ilvl w:val="0"/>
          <w:numId w:val="5"/>
        </w:numPr>
        <w:ind w:left="360"/>
        <w:rPr>
          <w:rFonts w:ascii="Segoe UI" w:hAnsi="Segoe UI" w:cs="Segoe UI"/>
          <w:color w:val="343541"/>
          <w:sz w:val="24"/>
          <w:szCs w:val="24"/>
        </w:rPr>
      </w:pPr>
      <w:r w:rsidRPr="008B4E40">
        <w:rPr>
          <w:rFonts w:ascii="Segoe UI" w:hAnsi="Segoe UI" w:cs="Segoe UI"/>
          <w:color w:val="343541"/>
          <w:sz w:val="24"/>
          <w:szCs w:val="24"/>
        </w:rPr>
        <w:t xml:space="preserve">Recognise that prior to European settlement that all the water did not travel down the river channel. Water inundated the floodplains in NSW and Victoria creating a Garden of Eden for our first nations people, The first paddle steamers had to force their way through reed beds to traverse the </w:t>
      </w:r>
      <w:proofErr w:type="gramStart"/>
      <w:r w:rsidRPr="008B4E40">
        <w:rPr>
          <w:rFonts w:ascii="Segoe UI" w:hAnsi="Segoe UI" w:cs="Segoe UI"/>
          <w:color w:val="343541"/>
          <w:sz w:val="24"/>
          <w:szCs w:val="24"/>
        </w:rPr>
        <w:t>Murray .These</w:t>
      </w:r>
      <w:proofErr w:type="gramEnd"/>
      <w:r w:rsidRPr="008B4E40">
        <w:rPr>
          <w:rFonts w:ascii="Segoe UI" w:hAnsi="Segoe UI" w:cs="Segoe UI"/>
          <w:color w:val="343541"/>
          <w:sz w:val="24"/>
          <w:szCs w:val="24"/>
        </w:rPr>
        <w:t xml:space="preserve"> reed beds would have impeded the flow</w:t>
      </w:r>
      <w:r w:rsidR="00360262" w:rsidRPr="008B4E40">
        <w:rPr>
          <w:rFonts w:ascii="Segoe UI" w:hAnsi="Segoe UI" w:cs="Segoe UI"/>
          <w:color w:val="343541"/>
          <w:sz w:val="24"/>
          <w:szCs w:val="24"/>
        </w:rPr>
        <w:t xml:space="preserve"> and forced the water to spread</w:t>
      </w:r>
      <w:r w:rsidRPr="008B4E40">
        <w:rPr>
          <w:rFonts w:ascii="Segoe UI" w:hAnsi="Segoe UI" w:cs="Segoe UI"/>
          <w:color w:val="343541"/>
          <w:sz w:val="24"/>
          <w:szCs w:val="24"/>
        </w:rPr>
        <w:t xml:space="preserve"> out. </w:t>
      </w:r>
    </w:p>
    <w:p w14:paraId="74BD5334" w14:textId="77777777" w:rsidR="008B1A72" w:rsidRPr="008B4E40" w:rsidRDefault="00CD67A9" w:rsidP="00CD67A9">
      <w:pPr>
        <w:rPr>
          <w:rFonts w:ascii="Segoe UI" w:hAnsi="Segoe UI" w:cs="Segoe UI"/>
          <w:color w:val="343541"/>
          <w:sz w:val="24"/>
          <w:szCs w:val="24"/>
        </w:rPr>
      </w:pPr>
      <w:r w:rsidRPr="008B4E40">
        <w:rPr>
          <w:rFonts w:ascii="Segoe UI" w:hAnsi="Segoe UI" w:cs="Segoe UI"/>
          <w:color w:val="343541"/>
          <w:sz w:val="24"/>
          <w:szCs w:val="24"/>
        </w:rPr>
        <w:t xml:space="preserve">The South Australian government must be part of the solution. It needs to recognise the upstream damage to communities from excessive water recovery and the damage to the river channel. The 450 gigs </w:t>
      </w:r>
      <w:proofErr w:type="gramStart"/>
      <w:r w:rsidRPr="008B4E40">
        <w:rPr>
          <w:rFonts w:ascii="Segoe UI" w:hAnsi="Segoe UI" w:cs="Segoe UI"/>
          <w:color w:val="343541"/>
          <w:sz w:val="24"/>
          <w:szCs w:val="24"/>
        </w:rPr>
        <w:t>is</w:t>
      </w:r>
      <w:proofErr w:type="gramEnd"/>
      <w:r w:rsidRPr="008B4E40">
        <w:rPr>
          <w:rFonts w:ascii="Segoe UI" w:hAnsi="Segoe UI" w:cs="Segoe UI"/>
          <w:color w:val="343541"/>
          <w:sz w:val="24"/>
          <w:szCs w:val="24"/>
        </w:rPr>
        <w:t xml:space="preserve"> a political target and is not needed.</w:t>
      </w:r>
      <w:r w:rsidR="008B1A72" w:rsidRPr="008B4E40">
        <w:rPr>
          <w:rFonts w:ascii="Segoe UI" w:hAnsi="Segoe UI" w:cs="Segoe UI"/>
          <w:color w:val="343541"/>
          <w:sz w:val="24"/>
          <w:szCs w:val="24"/>
        </w:rPr>
        <w:t xml:space="preserve"> </w:t>
      </w:r>
      <w:r w:rsidRPr="008B4E40">
        <w:rPr>
          <w:rFonts w:ascii="Segoe UI" w:hAnsi="Segoe UI" w:cs="Segoe UI"/>
          <w:color w:val="343541"/>
          <w:sz w:val="24"/>
          <w:szCs w:val="24"/>
        </w:rPr>
        <w:t>The CEWH has that much water now, it is struggling to find places to put it. Over the last 17 years, NSW Ge</w:t>
      </w:r>
      <w:r w:rsidR="00360262" w:rsidRPr="008B4E40">
        <w:rPr>
          <w:rFonts w:ascii="Segoe UI" w:hAnsi="Segoe UI" w:cs="Segoe UI"/>
          <w:color w:val="343541"/>
          <w:sz w:val="24"/>
          <w:szCs w:val="24"/>
        </w:rPr>
        <w:t>neral Security irrigators had</w:t>
      </w:r>
      <w:r w:rsidRPr="008B4E40">
        <w:rPr>
          <w:rFonts w:ascii="Segoe UI" w:hAnsi="Segoe UI" w:cs="Segoe UI"/>
          <w:color w:val="343541"/>
          <w:sz w:val="24"/>
          <w:szCs w:val="24"/>
        </w:rPr>
        <w:t xml:space="preserve"> only 6 years of a 100% water allocation....11 years of 50% and under....4 years of 0 to 3%. Imposs</w:t>
      </w:r>
      <w:r w:rsidR="008B1A72" w:rsidRPr="008B4E40">
        <w:rPr>
          <w:rFonts w:ascii="Segoe UI" w:hAnsi="Segoe UI" w:cs="Segoe UI"/>
          <w:color w:val="343541"/>
          <w:sz w:val="24"/>
          <w:szCs w:val="24"/>
        </w:rPr>
        <w:t xml:space="preserve">ible to farm without a reliable </w:t>
      </w:r>
      <w:r w:rsidRPr="008B4E40">
        <w:rPr>
          <w:rFonts w:ascii="Segoe UI" w:hAnsi="Segoe UI" w:cs="Segoe UI"/>
          <w:color w:val="343541"/>
          <w:sz w:val="24"/>
          <w:szCs w:val="24"/>
        </w:rPr>
        <w:t>assured water allocation. In 2018-20</w:t>
      </w:r>
      <w:r w:rsidR="001B17A6" w:rsidRPr="008B4E40">
        <w:rPr>
          <w:rFonts w:ascii="Segoe UI" w:hAnsi="Segoe UI" w:cs="Segoe UI"/>
          <w:color w:val="343541"/>
          <w:sz w:val="24"/>
          <w:szCs w:val="24"/>
        </w:rPr>
        <w:t xml:space="preserve"> </w:t>
      </w:r>
      <w:r w:rsidRPr="008B4E40">
        <w:rPr>
          <w:rFonts w:ascii="Segoe UI" w:hAnsi="Segoe UI" w:cs="Segoe UI"/>
          <w:color w:val="343541"/>
          <w:sz w:val="24"/>
          <w:szCs w:val="24"/>
        </w:rPr>
        <w:t>just 2 years after a record flood, while local irrig</w:t>
      </w:r>
      <w:r w:rsidR="001E102A" w:rsidRPr="008B4E40">
        <w:rPr>
          <w:rFonts w:ascii="Segoe UI" w:hAnsi="Segoe UI" w:cs="Segoe UI"/>
          <w:color w:val="343541"/>
          <w:sz w:val="24"/>
          <w:szCs w:val="24"/>
        </w:rPr>
        <w:t>ators were on zero, the Bar</w:t>
      </w:r>
      <w:r w:rsidR="00360262" w:rsidRPr="008B4E40">
        <w:rPr>
          <w:rFonts w:ascii="Segoe UI" w:hAnsi="Segoe UI" w:cs="Segoe UI"/>
          <w:color w:val="343541"/>
          <w:sz w:val="24"/>
          <w:szCs w:val="24"/>
        </w:rPr>
        <w:t>mah-</w:t>
      </w:r>
      <w:r w:rsidR="001B17A6" w:rsidRPr="008B4E40">
        <w:rPr>
          <w:rFonts w:ascii="Segoe UI" w:hAnsi="Segoe UI" w:cs="Segoe UI"/>
          <w:color w:val="343541"/>
          <w:sz w:val="24"/>
          <w:szCs w:val="24"/>
        </w:rPr>
        <w:t>Millewa Forest</w:t>
      </w:r>
      <w:r w:rsidRPr="008B4E40">
        <w:rPr>
          <w:rFonts w:ascii="Segoe UI" w:hAnsi="Segoe UI" w:cs="Segoe UI"/>
          <w:color w:val="343541"/>
          <w:sz w:val="24"/>
          <w:szCs w:val="24"/>
        </w:rPr>
        <w:t xml:space="preserve"> flooded </w:t>
      </w:r>
      <w:r w:rsidR="001B17A6" w:rsidRPr="008B4E40">
        <w:rPr>
          <w:rFonts w:ascii="Segoe UI" w:hAnsi="Segoe UI" w:cs="Segoe UI"/>
          <w:color w:val="343541"/>
          <w:sz w:val="24"/>
          <w:szCs w:val="24"/>
        </w:rPr>
        <w:t>because t</w:t>
      </w:r>
      <w:r w:rsidR="001E102A" w:rsidRPr="008B4E40">
        <w:rPr>
          <w:rFonts w:ascii="Segoe UI" w:hAnsi="Segoe UI" w:cs="Segoe UI"/>
          <w:color w:val="343541"/>
          <w:sz w:val="24"/>
          <w:szCs w:val="24"/>
        </w:rPr>
        <w:t>he river was so high endeavouring t</w:t>
      </w:r>
      <w:r w:rsidR="001B17A6" w:rsidRPr="008B4E40">
        <w:rPr>
          <w:rFonts w:ascii="Segoe UI" w:hAnsi="Segoe UI" w:cs="Segoe UI"/>
          <w:color w:val="343541"/>
          <w:sz w:val="24"/>
          <w:szCs w:val="24"/>
        </w:rPr>
        <w:t xml:space="preserve">o meet </w:t>
      </w:r>
      <w:r w:rsidRPr="008B4E40">
        <w:rPr>
          <w:rFonts w:ascii="Segoe UI" w:hAnsi="Segoe UI" w:cs="Segoe UI"/>
          <w:color w:val="343541"/>
          <w:sz w:val="24"/>
          <w:szCs w:val="24"/>
        </w:rPr>
        <w:t>to meet the South Australian demands [100%]. Conveyance and transmission losses were enormous because the Darling was offline.</w:t>
      </w:r>
      <w:r w:rsidR="008B1A72" w:rsidRPr="008B4E40">
        <w:rPr>
          <w:rFonts w:ascii="Segoe UI" w:hAnsi="Segoe UI" w:cs="Segoe UI"/>
          <w:color w:val="343541"/>
          <w:sz w:val="24"/>
          <w:szCs w:val="24"/>
        </w:rPr>
        <w:t xml:space="preserve"> </w:t>
      </w:r>
      <w:r w:rsidRPr="008B4E40">
        <w:rPr>
          <w:rFonts w:ascii="Segoe UI" w:hAnsi="Segoe UI" w:cs="Segoe UI"/>
          <w:color w:val="343541"/>
          <w:sz w:val="24"/>
          <w:szCs w:val="24"/>
        </w:rPr>
        <w:t>During this period, Australia ran out of wheat, barley and rice despite pleading for a small allocation to finish crops in the ground, but they were denied. Our forefathers built the dams to drought proof the Nation.</w:t>
      </w:r>
    </w:p>
    <w:p w14:paraId="1E2DDD0A" w14:textId="60DB6968" w:rsidR="008B1A72" w:rsidRPr="008B4E40" w:rsidRDefault="00CD67A9" w:rsidP="00CD67A9">
      <w:pPr>
        <w:rPr>
          <w:rFonts w:ascii="Segoe UI" w:hAnsi="Segoe UI" w:cs="Segoe UI"/>
          <w:b/>
          <w:bCs/>
          <w:color w:val="343541"/>
          <w:sz w:val="24"/>
          <w:szCs w:val="24"/>
        </w:rPr>
      </w:pPr>
      <w:r w:rsidRPr="008B4E40">
        <w:rPr>
          <w:rFonts w:ascii="Segoe UI" w:hAnsi="Segoe UI" w:cs="Segoe UI"/>
          <w:b/>
          <w:bCs/>
          <w:color w:val="343541"/>
          <w:sz w:val="24"/>
          <w:szCs w:val="24"/>
        </w:rPr>
        <w:t>How is environmental water improving the health of the Basin?</w:t>
      </w:r>
    </w:p>
    <w:p w14:paraId="608598E1" w14:textId="4C62D9F8" w:rsidR="008B1A72" w:rsidRPr="008B4E40" w:rsidRDefault="00CD67A9" w:rsidP="008B4E40">
      <w:pPr>
        <w:pStyle w:val="ListParagraph"/>
        <w:numPr>
          <w:ilvl w:val="0"/>
          <w:numId w:val="3"/>
        </w:numPr>
        <w:ind w:left="360"/>
        <w:rPr>
          <w:rFonts w:ascii="Segoe UI" w:hAnsi="Segoe UI" w:cs="Segoe UI"/>
          <w:color w:val="343541"/>
          <w:sz w:val="24"/>
          <w:szCs w:val="24"/>
        </w:rPr>
      </w:pPr>
      <w:r w:rsidRPr="008B4E40">
        <w:rPr>
          <w:rFonts w:ascii="Segoe UI" w:hAnsi="Segoe UI" w:cs="Segoe UI"/>
          <w:color w:val="343541"/>
          <w:sz w:val="24"/>
          <w:szCs w:val="24"/>
        </w:rPr>
        <w:t>We would question whether there has been any improvement in Basin health despite the 13 billion already spent .Since its inception there has been a decline in forest health due to repeated man made flooding, e</w:t>
      </w:r>
      <w:r w:rsidR="00360262" w:rsidRPr="008B4E40">
        <w:rPr>
          <w:rFonts w:ascii="Segoe UI" w:hAnsi="Segoe UI" w:cs="Segoe UI"/>
          <w:color w:val="343541"/>
          <w:sz w:val="24"/>
          <w:szCs w:val="24"/>
        </w:rPr>
        <w:t>.</w:t>
      </w:r>
      <w:r w:rsidRPr="008B4E40">
        <w:rPr>
          <w:rFonts w:ascii="Segoe UI" w:hAnsi="Segoe UI" w:cs="Segoe UI"/>
          <w:color w:val="343541"/>
          <w:sz w:val="24"/>
          <w:szCs w:val="24"/>
        </w:rPr>
        <w:t>g</w:t>
      </w:r>
      <w:r w:rsidR="00360262" w:rsidRPr="008B4E40">
        <w:rPr>
          <w:rFonts w:ascii="Segoe UI" w:hAnsi="Segoe UI" w:cs="Segoe UI"/>
          <w:color w:val="343541"/>
          <w:sz w:val="24"/>
          <w:szCs w:val="24"/>
        </w:rPr>
        <w:t xml:space="preserve">. </w:t>
      </w:r>
      <w:r w:rsidRPr="008B4E40">
        <w:rPr>
          <w:rFonts w:ascii="Segoe UI" w:hAnsi="Segoe UI" w:cs="Segoe UI"/>
          <w:color w:val="343541"/>
          <w:sz w:val="24"/>
          <w:szCs w:val="24"/>
        </w:rPr>
        <w:t>Gunbower forest man made and natural flooding in 2022, now they are doing it again. Flooded to death. Carp numbers have skyrocketed, native fish deaths from blackwater are very common. Damage to the river channel including bank erosion, silting, trees falling in, caused by trying to fit excessive flows down the Murray River is heartbreaking to watch. Despite employing hundreds of staff, the MDBA have succeeded in destroying the once beautiful mighty Murray.</w:t>
      </w:r>
    </w:p>
    <w:p w14:paraId="0046DE30" w14:textId="41436EC3" w:rsidR="008B1A72" w:rsidRPr="008B4E40" w:rsidRDefault="00CD67A9" w:rsidP="008B4E40">
      <w:pPr>
        <w:pStyle w:val="ListParagraph"/>
        <w:numPr>
          <w:ilvl w:val="0"/>
          <w:numId w:val="3"/>
        </w:numPr>
        <w:ind w:left="360"/>
        <w:rPr>
          <w:rFonts w:ascii="Segoe UI" w:hAnsi="Segoe UI" w:cs="Segoe UI"/>
          <w:color w:val="343541"/>
          <w:sz w:val="24"/>
          <w:szCs w:val="24"/>
        </w:rPr>
      </w:pPr>
      <w:r w:rsidRPr="008B4E40">
        <w:rPr>
          <w:rFonts w:ascii="Segoe UI" w:hAnsi="Segoe UI" w:cs="Segoe UI"/>
          <w:color w:val="343541"/>
          <w:sz w:val="24"/>
          <w:szCs w:val="24"/>
        </w:rPr>
        <w:t xml:space="preserve">The MDB plan is nothing to do with the environment, it's a political plan for South Australia to get water over the border where they </w:t>
      </w:r>
      <w:r w:rsidR="001E102A" w:rsidRPr="008B4E40">
        <w:rPr>
          <w:rFonts w:ascii="Segoe UI" w:hAnsi="Segoe UI" w:cs="Segoe UI"/>
          <w:color w:val="343541"/>
          <w:sz w:val="24"/>
          <w:szCs w:val="24"/>
        </w:rPr>
        <w:t>can do anything they like with it. It yh</w:t>
      </w:r>
      <w:r w:rsidRPr="008B4E40">
        <w:rPr>
          <w:rFonts w:ascii="Segoe UI" w:hAnsi="Segoe UI" w:cs="Segoe UI"/>
          <w:color w:val="343541"/>
          <w:sz w:val="24"/>
          <w:szCs w:val="24"/>
        </w:rPr>
        <w:t>is NOT metered or measured and this must change.</w:t>
      </w:r>
    </w:p>
    <w:p w14:paraId="39C680E0" w14:textId="3B09D491" w:rsidR="008B1A72" w:rsidRPr="008B4E40" w:rsidRDefault="00CD67A9" w:rsidP="008B4E40">
      <w:pPr>
        <w:pStyle w:val="ListParagraph"/>
        <w:numPr>
          <w:ilvl w:val="0"/>
          <w:numId w:val="3"/>
        </w:numPr>
        <w:ind w:left="360"/>
        <w:rPr>
          <w:rFonts w:ascii="Segoe UI" w:hAnsi="Segoe UI" w:cs="Segoe UI"/>
          <w:color w:val="343541"/>
          <w:sz w:val="24"/>
          <w:szCs w:val="24"/>
        </w:rPr>
      </w:pPr>
      <w:r w:rsidRPr="008B4E40">
        <w:rPr>
          <w:rFonts w:ascii="Segoe UI" w:hAnsi="Segoe UI" w:cs="Segoe UI"/>
          <w:color w:val="343541"/>
          <w:sz w:val="24"/>
          <w:szCs w:val="24"/>
        </w:rPr>
        <w:lastRenderedPageBreak/>
        <w:t>We are sick to death of writing submissions, never getting an answer, binned or deleted. We are also tired of meetings with never any notice taken. We were present at the meeting in Deniliquin on the 7th of June and could not understand why there was no media, n</w:t>
      </w:r>
      <w:r w:rsidR="00360262" w:rsidRPr="008B4E40">
        <w:rPr>
          <w:rFonts w:ascii="Segoe UI" w:hAnsi="Segoe UI" w:cs="Segoe UI"/>
          <w:color w:val="343541"/>
          <w:sz w:val="24"/>
          <w:szCs w:val="24"/>
        </w:rPr>
        <w:t xml:space="preserve">o recording, no photos allowed. </w:t>
      </w:r>
      <w:r w:rsidRPr="008B4E40">
        <w:rPr>
          <w:rFonts w:ascii="Segoe UI" w:hAnsi="Segoe UI" w:cs="Segoe UI"/>
          <w:color w:val="343541"/>
          <w:sz w:val="24"/>
          <w:szCs w:val="24"/>
        </w:rPr>
        <w:t>Are we second class citizens? We attended a meeting with Tony Burke [Deniliquin] where people poured out their hearts to him. He said "I have listened and learned" and went away and did exactly what he intended in the first place. The plan must roll on.</w:t>
      </w:r>
    </w:p>
    <w:p w14:paraId="0F4AD604" w14:textId="5BF26E7F" w:rsidR="008B1A72" w:rsidRPr="008B4E40" w:rsidRDefault="00CD67A9" w:rsidP="008B4E40">
      <w:pPr>
        <w:pStyle w:val="ListParagraph"/>
        <w:numPr>
          <w:ilvl w:val="0"/>
          <w:numId w:val="3"/>
        </w:numPr>
        <w:ind w:left="360"/>
        <w:rPr>
          <w:rFonts w:ascii="Segoe UI" w:hAnsi="Segoe UI" w:cs="Segoe UI"/>
          <w:color w:val="343541"/>
          <w:sz w:val="24"/>
          <w:szCs w:val="24"/>
        </w:rPr>
      </w:pPr>
      <w:r w:rsidRPr="008B4E40">
        <w:rPr>
          <w:rFonts w:ascii="Segoe UI" w:hAnsi="Segoe UI" w:cs="Segoe UI"/>
          <w:color w:val="343541"/>
          <w:sz w:val="24"/>
          <w:szCs w:val="24"/>
        </w:rPr>
        <w:t>The management of the MDBA is atrocious. Where we sit today</w:t>
      </w:r>
      <w:proofErr w:type="gramStart"/>
      <w:r w:rsidRPr="008B4E40">
        <w:rPr>
          <w:rFonts w:ascii="Segoe UI" w:hAnsi="Segoe UI" w:cs="Segoe UI"/>
          <w:color w:val="343541"/>
          <w:sz w:val="24"/>
          <w:szCs w:val="24"/>
        </w:rPr>
        <w:t>....the</w:t>
      </w:r>
      <w:proofErr w:type="gramEnd"/>
      <w:r w:rsidRPr="008B4E40">
        <w:rPr>
          <w:rFonts w:ascii="Segoe UI" w:hAnsi="Segoe UI" w:cs="Segoe UI"/>
          <w:color w:val="343541"/>
          <w:sz w:val="24"/>
          <w:szCs w:val="24"/>
        </w:rPr>
        <w:t xml:space="preserve"> Hume, Dartmouth and Eildon dams are a</w:t>
      </w:r>
      <w:r w:rsidR="004674DE" w:rsidRPr="008B4E40">
        <w:rPr>
          <w:rFonts w:ascii="Segoe UI" w:hAnsi="Segoe UI" w:cs="Segoe UI"/>
          <w:color w:val="343541"/>
          <w:sz w:val="24"/>
          <w:szCs w:val="24"/>
        </w:rPr>
        <w:t xml:space="preserve">ll one rain from spilling. The </w:t>
      </w:r>
      <w:proofErr w:type="gramStart"/>
      <w:r w:rsidR="004674DE" w:rsidRPr="008B4E40">
        <w:rPr>
          <w:rFonts w:ascii="Segoe UI" w:hAnsi="Segoe UI" w:cs="Segoe UI"/>
          <w:color w:val="343541"/>
          <w:sz w:val="24"/>
          <w:szCs w:val="24"/>
        </w:rPr>
        <w:t>M</w:t>
      </w:r>
      <w:r w:rsidRPr="008B4E40">
        <w:rPr>
          <w:rFonts w:ascii="Segoe UI" w:hAnsi="Segoe UI" w:cs="Segoe UI"/>
          <w:color w:val="343541"/>
          <w:sz w:val="24"/>
          <w:szCs w:val="24"/>
        </w:rPr>
        <w:t>urray</w:t>
      </w:r>
      <w:r w:rsidR="008B1A72" w:rsidRPr="008B4E40">
        <w:rPr>
          <w:rFonts w:ascii="Segoe UI" w:hAnsi="Segoe UI" w:cs="Segoe UI"/>
          <w:color w:val="343541"/>
          <w:sz w:val="24"/>
          <w:szCs w:val="24"/>
        </w:rPr>
        <w:t xml:space="preserve"> </w:t>
      </w:r>
      <w:r w:rsidRPr="008B4E40">
        <w:rPr>
          <w:rFonts w:ascii="Segoe UI" w:hAnsi="Segoe UI" w:cs="Segoe UI"/>
          <w:color w:val="343541"/>
          <w:sz w:val="24"/>
          <w:szCs w:val="24"/>
        </w:rPr>
        <w:t xml:space="preserve"> river</w:t>
      </w:r>
      <w:proofErr w:type="gramEnd"/>
      <w:r w:rsidRPr="008B4E40">
        <w:rPr>
          <w:rFonts w:ascii="Segoe UI" w:hAnsi="Segoe UI" w:cs="Segoe UI"/>
          <w:color w:val="343541"/>
          <w:sz w:val="24"/>
          <w:szCs w:val="24"/>
        </w:rPr>
        <w:t xml:space="preserve"> is almost full, tributaries are running and catchments are saturated. The flood risk is off the scale.</w:t>
      </w:r>
      <w:r w:rsidR="008B1A72" w:rsidRPr="008B4E40">
        <w:rPr>
          <w:rFonts w:ascii="Segoe UI" w:hAnsi="Segoe UI" w:cs="Segoe UI"/>
          <w:color w:val="343541"/>
          <w:sz w:val="24"/>
          <w:szCs w:val="24"/>
        </w:rPr>
        <w:t xml:space="preserve"> </w:t>
      </w:r>
      <w:r w:rsidRPr="008B4E40">
        <w:rPr>
          <w:rFonts w:ascii="Segoe UI" w:hAnsi="Segoe UI" w:cs="Segoe UI"/>
          <w:color w:val="343541"/>
          <w:sz w:val="24"/>
          <w:szCs w:val="24"/>
        </w:rPr>
        <w:t>Quote from a wise local, "Never before in history has so much water been sitting above us"</w:t>
      </w:r>
    </w:p>
    <w:p w14:paraId="450101A3" w14:textId="77777777" w:rsidR="008B1A72" w:rsidRPr="008B4E40" w:rsidRDefault="008B1A72" w:rsidP="00CD67A9">
      <w:pPr>
        <w:rPr>
          <w:rFonts w:ascii="Segoe UI" w:hAnsi="Segoe UI" w:cs="Segoe UI"/>
          <w:color w:val="343541"/>
          <w:sz w:val="24"/>
          <w:szCs w:val="24"/>
        </w:rPr>
      </w:pPr>
    </w:p>
    <w:p w14:paraId="52A8AE2B" w14:textId="77777777" w:rsidR="008B1A72" w:rsidRPr="008B4E40" w:rsidRDefault="008B1A72" w:rsidP="00CD67A9">
      <w:pPr>
        <w:rPr>
          <w:rFonts w:ascii="Segoe UI" w:hAnsi="Segoe UI" w:cs="Segoe UI"/>
          <w:color w:val="343541"/>
          <w:sz w:val="24"/>
          <w:szCs w:val="24"/>
        </w:rPr>
      </w:pPr>
    </w:p>
    <w:p w14:paraId="2C2E8D4D" w14:textId="251A96E0" w:rsidR="008B1A72" w:rsidRPr="008B4E40" w:rsidRDefault="00CD67A9" w:rsidP="00CD67A9">
      <w:pPr>
        <w:rPr>
          <w:rFonts w:ascii="Segoe UI" w:hAnsi="Segoe UI" w:cs="Segoe UI"/>
          <w:color w:val="343541"/>
          <w:sz w:val="24"/>
          <w:szCs w:val="24"/>
        </w:rPr>
      </w:pPr>
      <w:r w:rsidRPr="008B4E40">
        <w:rPr>
          <w:rFonts w:ascii="Segoe UI" w:hAnsi="Segoe UI" w:cs="Segoe UI"/>
          <w:color w:val="343541"/>
          <w:sz w:val="24"/>
          <w:szCs w:val="24"/>
        </w:rPr>
        <w:t>Val McWhae</w:t>
      </w:r>
    </w:p>
    <w:p w14:paraId="10EF891C" w14:textId="5138831E" w:rsidR="00DC4850" w:rsidRPr="008B4E40" w:rsidRDefault="00CD67A9" w:rsidP="00CD67A9">
      <w:pPr>
        <w:rPr>
          <w:rFonts w:ascii="Segoe UI" w:hAnsi="Segoe UI" w:cs="Segoe UI"/>
          <w:color w:val="343541"/>
          <w:sz w:val="24"/>
          <w:szCs w:val="24"/>
        </w:rPr>
      </w:pPr>
      <w:r w:rsidRPr="008B4E40">
        <w:rPr>
          <w:rFonts w:ascii="Segoe UI" w:hAnsi="Segoe UI" w:cs="Segoe UI"/>
          <w:color w:val="343541"/>
          <w:sz w:val="24"/>
          <w:szCs w:val="24"/>
        </w:rPr>
        <w:t>Barham NSW 2732</w:t>
      </w:r>
    </w:p>
    <w:sectPr w:rsidR="00DC4850" w:rsidRPr="008B4E40" w:rsidSect="00DC4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683"/>
    <w:multiLevelType w:val="hybridMultilevel"/>
    <w:tmpl w:val="83E80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343230"/>
    <w:multiLevelType w:val="hybridMultilevel"/>
    <w:tmpl w:val="4DF66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4029A3"/>
    <w:multiLevelType w:val="hybridMultilevel"/>
    <w:tmpl w:val="2464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0E77F6"/>
    <w:multiLevelType w:val="hybridMultilevel"/>
    <w:tmpl w:val="E6F86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6B2436"/>
    <w:multiLevelType w:val="hybridMultilevel"/>
    <w:tmpl w:val="B57E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C46D54"/>
    <w:multiLevelType w:val="hybridMultilevel"/>
    <w:tmpl w:val="1FE27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475FDA"/>
    <w:multiLevelType w:val="hybridMultilevel"/>
    <w:tmpl w:val="07CE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9444970">
    <w:abstractNumId w:val="0"/>
  </w:num>
  <w:num w:numId="2" w16cid:durableId="2030061143">
    <w:abstractNumId w:val="2"/>
  </w:num>
  <w:num w:numId="3" w16cid:durableId="1360158530">
    <w:abstractNumId w:val="3"/>
  </w:num>
  <w:num w:numId="4" w16cid:durableId="398984479">
    <w:abstractNumId w:val="1"/>
  </w:num>
  <w:num w:numId="5" w16cid:durableId="501051114">
    <w:abstractNumId w:val="5"/>
  </w:num>
  <w:num w:numId="6" w16cid:durableId="1562862154">
    <w:abstractNumId w:val="6"/>
  </w:num>
  <w:num w:numId="7" w16cid:durableId="1622762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9"/>
    <w:rsid w:val="0009748E"/>
    <w:rsid w:val="001B17A6"/>
    <w:rsid w:val="001E102A"/>
    <w:rsid w:val="002B7AE1"/>
    <w:rsid w:val="00360262"/>
    <w:rsid w:val="004674DE"/>
    <w:rsid w:val="008B1A72"/>
    <w:rsid w:val="008B4E40"/>
    <w:rsid w:val="00CD67A9"/>
    <w:rsid w:val="00DC4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72F1"/>
  <w15:docId w15:val="{F664EFF3-C03D-465B-A2D6-2C10BFDA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11 - Val McWhae - Murray-Darling Basin Plan: Implementation Review 2023 - Public inquiry</vt:lpstr>
    </vt:vector>
  </TitlesOfParts>
  <Company>Val McWhae</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Val McWhae - Murray-Darling Basin Plan: Implementation Review 2023 - Public inquiry</dc:title>
  <dc:creator>Val McWhae</dc:creator>
  <cp:lastModifiedBy>Chris Alston</cp:lastModifiedBy>
  <cp:revision>4</cp:revision>
  <dcterms:created xsi:type="dcterms:W3CDTF">2023-06-28T21:21:00Z</dcterms:created>
  <dcterms:modified xsi:type="dcterms:W3CDTF">2023-06-29T01:19:00Z</dcterms:modified>
</cp:coreProperties>
</file>