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BE" w:rsidRDefault="00D76FBE">
      <w:pPr>
        <w:rPr>
          <w:b/>
          <w:u w:val="single"/>
        </w:rPr>
      </w:pPr>
      <w:r w:rsidRPr="00D76FBE">
        <w:rPr>
          <w:b/>
          <w:u w:val="single"/>
        </w:rPr>
        <w:t>SUBMISSION TO THE PRODUCTIVITY COMMISSION</w:t>
      </w:r>
      <w:r w:rsidR="00911833">
        <w:rPr>
          <w:b/>
          <w:u w:val="single"/>
        </w:rPr>
        <w:t xml:space="preserve"> BY LEGALWISE</w:t>
      </w:r>
      <w:r w:rsidR="00EA727F">
        <w:rPr>
          <w:b/>
          <w:u w:val="single"/>
        </w:rPr>
        <w:t xml:space="preserve"> </w:t>
      </w:r>
      <w:r w:rsidR="00911833">
        <w:rPr>
          <w:b/>
          <w:u w:val="single"/>
        </w:rPr>
        <w:t>AUSTRALIA PTY LTD</w:t>
      </w:r>
      <w:r>
        <w:rPr>
          <w:b/>
          <w:u w:val="single"/>
        </w:rPr>
        <w:br/>
      </w:r>
    </w:p>
    <w:p w:rsidR="00EA727F" w:rsidRPr="00D76FBE" w:rsidRDefault="00EA727F">
      <w:pPr>
        <w:rPr>
          <w:b/>
          <w:u w:val="single"/>
        </w:rPr>
      </w:pPr>
      <w:r>
        <w:t>We apologise for th</w:t>
      </w:r>
      <w:bookmarkStart w:id="0" w:name="_GoBack"/>
      <w:bookmarkEnd w:id="0"/>
      <w:r>
        <w:t>e late submission of this document. The activity of the Commission came to our notice very recently.</w:t>
      </w:r>
      <w:r w:rsidR="00D4397B">
        <w:t xml:space="preserve"> </w:t>
      </w:r>
      <w:r w:rsidR="005017D1">
        <w:t>We also apologise if points made in other submissions are repeated.</w:t>
      </w:r>
    </w:p>
    <w:p w:rsidR="00EA7554" w:rsidRPr="00EA7554" w:rsidRDefault="00EA7554" w:rsidP="00D76FBE">
      <w:pPr>
        <w:rPr>
          <w:b/>
        </w:rPr>
      </w:pPr>
      <w:r w:rsidRPr="00EA7554">
        <w:rPr>
          <w:b/>
        </w:rPr>
        <w:t>Objectives of the Commission</w:t>
      </w:r>
    </w:p>
    <w:p w:rsidR="00D76FBE" w:rsidRDefault="00D76FBE" w:rsidP="00D76FBE">
      <w:r>
        <w:t>Paraphrased, the stated objective of the Commission is to make recommendations to Government to achieve:</w:t>
      </w:r>
    </w:p>
    <w:p w:rsidR="00D76FBE" w:rsidRDefault="00D76FBE" w:rsidP="00D76FBE">
      <w:r>
        <w:t xml:space="preserve">a) a more </w:t>
      </w:r>
      <w:r w:rsidRPr="00911833">
        <w:rPr>
          <w:u w:val="single"/>
        </w:rPr>
        <w:t xml:space="preserve">productive </w:t>
      </w:r>
      <w:r>
        <w:t>legal services environment;</w:t>
      </w:r>
      <w:r w:rsidR="00D27C6E">
        <w:t xml:space="preserve"> </w:t>
      </w:r>
    </w:p>
    <w:p w:rsidR="00EA727F" w:rsidRDefault="00D76FBE" w:rsidP="00D76FBE">
      <w:r>
        <w:t xml:space="preserve">b) the enhanced </w:t>
      </w:r>
      <w:r w:rsidRPr="00911833">
        <w:rPr>
          <w:u w:val="single"/>
        </w:rPr>
        <w:t>welfare and living standards</w:t>
      </w:r>
      <w:r>
        <w:t xml:space="preserve"> of </w:t>
      </w:r>
      <w:r w:rsidR="00EA7554" w:rsidRPr="00EA7554">
        <w:rPr>
          <w:u w:val="single"/>
        </w:rPr>
        <w:t>all</w:t>
      </w:r>
      <w:r w:rsidR="00EA7554">
        <w:t xml:space="preserve"> </w:t>
      </w:r>
      <w:r>
        <w:t xml:space="preserve">Australians.  </w:t>
      </w:r>
    </w:p>
    <w:p w:rsidR="00CA4459" w:rsidRPr="00CA4459" w:rsidRDefault="00C0111D" w:rsidP="00D76FBE">
      <w:pPr>
        <w:rPr>
          <w:b/>
        </w:rPr>
      </w:pPr>
      <w:r>
        <w:rPr>
          <w:b/>
        </w:rPr>
        <w:t xml:space="preserve">General </w:t>
      </w:r>
      <w:r w:rsidR="00CA4459" w:rsidRPr="00CA4459">
        <w:rPr>
          <w:b/>
        </w:rPr>
        <w:t>Comment</w:t>
      </w:r>
    </w:p>
    <w:p w:rsidR="00E03D83" w:rsidRDefault="00C0111D" w:rsidP="00D4397B">
      <w:pPr>
        <w:jc w:val="both"/>
      </w:pPr>
      <w:r>
        <w:t>A</w:t>
      </w:r>
      <w:r w:rsidR="00661525">
        <w:t xml:space="preserve">n </w:t>
      </w:r>
      <w:r w:rsidR="00CA4459">
        <w:t xml:space="preserve">effective and publically respected legal profession, is in the mix of the foundation of a civilized society. </w:t>
      </w:r>
      <w:r w:rsidR="00937B74">
        <w:t>If lawyers were to be marginalised for any reason, the public will be</w:t>
      </w:r>
      <w:r w:rsidR="00D93631">
        <w:t>come</w:t>
      </w:r>
      <w:r w:rsidR="00937B74">
        <w:t xml:space="preserve"> marginalised. </w:t>
      </w:r>
      <w:r w:rsidR="00B14DDA">
        <w:t xml:space="preserve"> </w:t>
      </w:r>
      <w:r w:rsidR="00E03D83">
        <w:t xml:space="preserve">The realisation of an environment in which there is meaningful, affordable and easy access to the legal profession by the public, is of fundamental importance to ensure the welfare of society. Recommendations by the Commission aimed at providing a basis for regulatory reform to establish a more flexible legal services operating environment, would promote efficiency and innovativeness. </w:t>
      </w:r>
    </w:p>
    <w:p w:rsidR="00B33E23" w:rsidRDefault="00B33E23" w:rsidP="00D4397B">
      <w:pPr>
        <w:jc w:val="both"/>
      </w:pPr>
      <w:r>
        <w:t xml:space="preserve">Without getting into the questions of legal fees and efficiencies,  a significant percentage of lawyers may </w:t>
      </w:r>
      <w:r w:rsidR="00C241F3">
        <w:t xml:space="preserve">eventually </w:t>
      </w:r>
      <w:r>
        <w:t xml:space="preserve">be lost to the profession if their current income </w:t>
      </w:r>
      <w:r w:rsidR="00AF1158">
        <w:t xml:space="preserve">levels </w:t>
      </w:r>
      <w:r w:rsidR="005D0A24">
        <w:t xml:space="preserve">and operating environment </w:t>
      </w:r>
      <w:r>
        <w:t xml:space="preserve">are </w:t>
      </w:r>
      <w:r w:rsidR="00AF1158">
        <w:t>subject to further restrict</w:t>
      </w:r>
      <w:r w:rsidR="005D0A24">
        <w:t>i</w:t>
      </w:r>
      <w:r w:rsidR="00AF1158">
        <w:t>ons</w:t>
      </w:r>
      <w:r>
        <w:t xml:space="preserve">.  Superficial market research may show that lawyers in general do not enjoy the high standards of living generally perceived to be the case. </w:t>
      </w:r>
      <w:r w:rsidR="00D4397B">
        <w:t xml:space="preserve">We agree with the City of Sydney Law Society on this point. </w:t>
      </w:r>
      <w:r>
        <w:t xml:space="preserve">Often not taken into account, is the cost to </w:t>
      </w:r>
      <w:r w:rsidR="00D4397B">
        <w:t xml:space="preserve">lawyers’ </w:t>
      </w:r>
      <w:r>
        <w:t>emotional welfare</w:t>
      </w:r>
      <w:r w:rsidR="008778A8">
        <w:t xml:space="preserve">, of constantly dealing with urgencies, challenges from regulators, their own customers, professional indemnity insurers and their own financial needs. It is a very difficult </w:t>
      </w:r>
      <w:r w:rsidR="00C241F3">
        <w:t xml:space="preserve">and emotionally taxing </w:t>
      </w:r>
      <w:r w:rsidR="008778A8">
        <w:t xml:space="preserve">environment and apparently not rewarding enough. More lawyers may have been lost </w:t>
      </w:r>
      <w:r w:rsidR="00C241F3">
        <w:t xml:space="preserve">already </w:t>
      </w:r>
      <w:r w:rsidR="008778A8">
        <w:t xml:space="preserve">to the profession, than there are currently practising </w:t>
      </w:r>
      <w:r w:rsidR="005D0A24">
        <w:t xml:space="preserve">lawyers </w:t>
      </w:r>
      <w:r w:rsidR="008778A8">
        <w:t>in Australia. If so, it is a significant economic waste</w:t>
      </w:r>
      <w:r w:rsidR="00451A95">
        <w:t xml:space="preserve"> and a further erosion of the public’s prospects of having affordable access to lawyers for a much wider range of issues than simply those </w:t>
      </w:r>
      <w:r w:rsidR="004F088B">
        <w:t xml:space="preserve">desperate situations </w:t>
      </w:r>
      <w:r w:rsidR="00451A95">
        <w:t xml:space="preserve">where they have no option but to use a lawyer.  </w:t>
      </w:r>
      <w:r w:rsidR="008778A8">
        <w:t xml:space="preserve"> </w:t>
      </w:r>
    </w:p>
    <w:p w:rsidR="00AF1158" w:rsidRDefault="00AF1158" w:rsidP="00354859">
      <w:pPr>
        <w:jc w:val="both"/>
      </w:pPr>
      <w:r>
        <w:t xml:space="preserve">The </w:t>
      </w:r>
      <w:r w:rsidR="00D4397B">
        <w:t xml:space="preserve">present </w:t>
      </w:r>
      <w:r>
        <w:t xml:space="preserve">Government has signalled its support for an overhaul of regulations across the board, to minimise the negative impact of “over-regulation”. The possibility of that currently being the reality for </w:t>
      </w:r>
      <w:r w:rsidRPr="00F3036B">
        <w:t xml:space="preserve">lawyers </w:t>
      </w:r>
      <w:r>
        <w:t>across the country, is an enquiry worth pursuing.</w:t>
      </w:r>
    </w:p>
    <w:p w:rsidR="00C0111D" w:rsidRDefault="00C0111D" w:rsidP="00354859">
      <w:pPr>
        <w:jc w:val="both"/>
      </w:pPr>
      <w:r>
        <w:t xml:space="preserve">It is </w:t>
      </w:r>
      <w:r w:rsidR="00FA6EA2">
        <w:t xml:space="preserve">probably </w:t>
      </w:r>
      <w:r>
        <w:t>common cause that currently, the public would only use a lawyer when they have no choice</w:t>
      </w:r>
      <w:r w:rsidR="00C241F3">
        <w:t xml:space="preserve">, or stand to gain substantially. </w:t>
      </w:r>
      <w:r>
        <w:t xml:space="preserve"> They effectively have no choice</w:t>
      </w:r>
      <w:r w:rsidR="00C241F3">
        <w:t xml:space="preserve"> when it comes to </w:t>
      </w:r>
      <w:r>
        <w:t>partnership dissolution/divorce</w:t>
      </w:r>
      <w:r w:rsidR="00C241F3">
        <w:t xml:space="preserve"> and</w:t>
      </w:r>
      <w:r>
        <w:t xml:space="preserve"> probate and </w:t>
      </w:r>
      <w:r w:rsidR="00C241F3">
        <w:t xml:space="preserve">stand to gain financially for </w:t>
      </w:r>
      <w:r>
        <w:t>personal injury</w:t>
      </w:r>
      <w:r w:rsidR="00C241F3">
        <w:t xml:space="preserve">. In many, if not most  other cases, </w:t>
      </w:r>
      <w:r>
        <w:t xml:space="preserve">the costs outweigh </w:t>
      </w:r>
      <w:r w:rsidR="00033C54">
        <w:t>the</w:t>
      </w:r>
      <w:r>
        <w:t xml:space="preserve"> benefit.  </w:t>
      </w:r>
    </w:p>
    <w:p w:rsidR="00C0111D" w:rsidRDefault="00C0111D" w:rsidP="00354859">
      <w:pPr>
        <w:jc w:val="both"/>
      </w:pPr>
      <w:r>
        <w:t xml:space="preserve">As far as </w:t>
      </w:r>
      <w:r w:rsidR="00C241F3">
        <w:t xml:space="preserve">the “no choice” </w:t>
      </w:r>
      <w:r>
        <w:t xml:space="preserve">category is concerned, </w:t>
      </w:r>
      <w:r w:rsidR="00033C54">
        <w:t>the issue to examine is whether costs are exorbitant</w:t>
      </w:r>
      <w:r w:rsidR="00C241F3">
        <w:t xml:space="preserve">. </w:t>
      </w:r>
      <w:r>
        <w:t xml:space="preserve"> </w:t>
      </w:r>
      <w:r w:rsidR="00033C54">
        <w:t>Th</w:t>
      </w:r>
      <w:r w:rsidR="00C241F3">
        <w:t xml:space="preserve">at issue </w:t>
      </w:r>
      <w:r w:rsidR="00033C54">
        <w:t xml:space="preserve">is also </w:t>
      </w:r>
      <w:r w:rsidR="00C241F3">
        <w:t xml:space="preserve">an issue </w:t>
      </w:r>
      <w:r w:rsidR="00E03D83">
        <w:t xml:space="preserve">for matters </w:t>
      </w:r>
      <w:r w:rsidR="00C241F3">
        <w:t>whe</w:t>
      </w:r>
      <w:r w:rsidR="00E03D83">
        <w:t>re</w:t>
      </w:r>
      <w:r w:rsidR="00C241F3">
        <w:t xml:space="preserve"> costs outweigh the benefits</w:t>
      </w:r>
      <w:r w:rsidR="00E03D83">
        <w:t xml:space="preserve">, </w:t>
      </w:r>
      <w:r w:rsidR="00033C54">
        <w:t xml:space="preserve">but </w:t>
      </w:r>
      <w:r w:rsidR="00E03D83">
        <w:t xml:space="preserve">in this </w:t>
      </w:r>
      <w:r w:rsidR="00E03D83">
        <w:lastRenderedPageBreak/>
        <w:t xml:space="preserve">case, </w:t>
      </w:r>
      <w:r w:rsidR="00033C54">
        <w:t>there is an additional issue of public importance. There exists a vast need</w:t>
      </w:r>
      <w:r w:rsidR="00E03D83">
        <w:t xml:space="preserve"> in this area </w:t>
      </w:r>
      <w:r w:rsidR="00033C54">
        <w:t>that is currently not met</w:t>
      </w:r>
      <w:r w:rsidR="005D0A24">
        <w:t xml:space="preserve">, despite the existence of various </w:t>
      </w:r>
      <w:proofErr w:type="spellStart"/>
      <w:r w:rsidR="005D0A24">
        <w:t>ombuds</w:t>
      </w:r>
      <w:proofErr w:type="spellEnd"/>
      <w:r w:rsidR="005D0A24">
        <w:t xml:space="preserve"> and community services.</w:t>
      </w:r>
      <w:r w:rsidR="00033C54">
        <w:t xml:space="preserve"> </w:t>
      </w:r>
    </w:p>
    <w:p w:rsidR="00FA6EA2" w:rsidRPr="00FA6EA2" w:rsidRDefault="00E03D83" w:rsidP="00354859">
      <w:pPr>
        <w:jc w:val="both"/>
        <w:rPr>
          <w:b/>
        </w:rPr>
      </w:pPr>
      <w:r>
        <w:rPr>
          <w:b/>
        </w:rPr>
        <w:t>The “no choice” category.</w:t>
      </w:r>
      <w:r w:rsidR="00FA6EA2" w:rsidRPr="00FA6EA2">
        <w:rPr>
          <w:b/>
        </w:rPr>
        <w:t xml:space="preserve"> </w:t>
      </w:r>
    </w:p>
    <w:p w:rsidR="00FA6EA2" w:rsidRDefault="00FA6EA2" w:rsidP="00354859">
      <w:pPr>
        <w:jc w:val="both"/>
      </w:pPr>
      <w:r>
        <w:t>Assuming costs are exorbitant, to what extent is regulatory compliance a contributing factor? From the limited information we have, it appears that a significant slice of lawyers</w:t>
      </w:r>
      <w:r w:rsidR="00AF1158">
        <w:t>’</w:t>
      </w:r>
      <w:r>
        <w:t xml:space="preserve"> time is utilised by </w:t>
      </w:r>
      <w:r w:rsidR="00802D7C">
        <w:t xml:space="preserve">unproductive activity such as elaborate cost agreements, setting up service structures to provide “over servicing” either to avoid any possibility of public liability claims, or as an additional income generator of dubious value to the consumer.  </w:t>
      </w:r>
    </w:p>
    <w:p w:rsidR="00DB4623" w:rsidRDefault="00911833" w:rsidP="00354859">
      <w:pPr>
        <w:jc w:val="both"/>
      </w:pPr>
      <w:r>
        <w:t>In th</w:t>
      </w:r>
      <w:r w:rsidR="00EA727F">
        <w:t xml:space="preserve">e short time available to make this </w:t>
      </w:r>
      <w:r>
        <w:t xml:space="preserve">submission, we will </w:t>
      </w:r>
      <w:r w:rsidR="00EA7554">
        <w:t xml:space="preserve">provide some information, and </w:t>
      </w:r>
      <w:r w:rsidR="005D0CE1">
        <w:t xml:space="preserve">ask questions, the answers </w:t>
      </w:r>
      <w:r w:rsidR="00801E2B">
        <w:t xml:space="preserve">to </w:t>
      </w:r>
      <w:r w:rsidR="005D0CE1">
        <w:t xml:space="preserve">which we believe, </w:t>
      </w:r>
      <w:r w:rsidR="00D93631">
        <w:t xml:space="preserve">will </w:t>
      </w:r>
      <w:r w:rsidR="00D03BE7">
        <w:t>provide the Commission with valuable information.</w:t>
      </w:r>
      <w:r w:rsidR="005D0CE1">
        <w:t xml:space="preserve"> </w:t>
      </w:r>
    </w:p>
    <w:p w:rsidR="005D0CE1" w:rsidRPr="005D0CE1" w:rsidRDefault="005D0CE1" w:rsidP="00354859">
      <w:pPr>
        <w:tabs>
          <w:tab w:val="left" w:pos="5570"/>
        </w:tabs>
        <w:jc w:val="both"/>
        <w:rPr>
          <w:b/>
        </w:rPr>
      </w:pPr>
      <w:r w:rsidRPr="005D0CE1">
        <w:rPr>
          <w:b/>
        </w:rPr>
        <w:t>Questions</w:t>
      </w:r>
      <w:r w:rsidR="00BA5923">
        <w:rPr>
          <w:b/>
        </w:rPr>
        <w:t xml:space="preserve"> pertaining to the </w:t>
      </w:r>
      <w:r w:rsidR="00EA7554">
        <w:rPr>
          <w:b/>
        </w:rPr>
        <w:t xml:space="preserve">current </w:t>
      </w:r>
      <w:r w:rsidR="00BA5923">
        <w:rPr>
          <w:b/>
        </w:rPr>
        <w:t>process</w:t>
      </w:r>
      <w:r w:rsidRPr="005D0CE1">
        <w:rPr>
          <w:b/>
        </w:rPr>
        <w:t>:</w:t>
      </w:r>
      <w:r w:rsidR="00EA7554">
        <w:rPr>
          <w:b/>
        </w:rPr>
        <w:tab/>
      </w:r>
    </w:p>
    <w:p w:rsidR="005D0CE1" w:rsidRDefault="00EA7554" w:rsidP="00354859">
      <w:pPr>
        <w:pStyle w:val="ListParagraph"/>
        <w:numPr>
          <w:ilvl w:val="0"/>
          <w:numId w:val="2"/>
        </w:numPr>
        <w:jc w:val="both"/>
      </w:pPr>
      <w:r>
        <w:t xml:space="preserve">The submissions received so far, </w:t>
      </w:r>
      <w:r w:rsidR="00581F52">
        <w:t xml:space="preserve">appear to be </w:t>
      </w:r>
      <w:r>
        <w:t xml:space="preserve">mainly from </w:t>
      </w:r>
      <w:r w:rsidR="006C7E93">
        <w:t xml:space="preserve">the category of </w:t>
      </w:r>
      <w:r>
        <w:t xml:space="preserve">regulators and institutions involved in the delivery of legal services. </w:t>
      </w:r>
      <w:r w:rsidR="006C7E93">
        <w:t xml:space="preserve">Very few individuals made any submissions. </w:t>
      </w:r>
      <w:r w:rsidR="00D93631">
        <w:t xml:space="preserve"> </w:t>
      </w:r>
      <w:r w:rsidR="00114B55">
        <w:t xml:space="preserve">We surmise that </w:t>
      </w:r>
      <w:r w:rsidR="002A43C4">
        <w:t xml:space="preserve">many </w:t>
      </w:r>
      <w:r w:rsidR="00114B55">
        <w:t xml:space="preserve">individuals </w:t>
      </w:r>
      <w:r w:rsidR="002A43C4">
        <w:t xml:space="preserve">would be reluctant to make </w:t>
      </w:r>
      <w:r w:rsidR="00114B55">
        <w:t>public comment</w:t>
      </w:r>
      <w:r w:rsidR="002A43C4">
        <w:t xml:space="preserve">. </w:t>
      </w:r>
      <w:r w:rsidR="00114B55">
        <w:t xml:space="preserve">We do not know </w:t>
      </w:r>
      <w:r w:rsidR="00D93631">
        <w:t xml:space="preserve">if independent market research </w:t>
      </w:r>
      <w:r w:rsidR="00114B55">
        <w:t xml:space="preserve">(with the supply of respondents’ personal details being optional), </w:t>
      </w:r>
      <w:r w:rsidR="00D93631">
        <w:t xml:space="preserve">amongst </w:t>
      </w:r>
      <w:r w:rsidR="00EA727F">
        <w:t xml:space="preserve">individual </w:t>
      </w:r>
      <w:r w:rsidR="00D93631">
        <w:t>lawyers, has been undertaken or is envisaged</w:t>
      </w:r>
      <w:r w:rsidR="00114B55">
        <w:t xml:space="preserve">. If not, </w:t>
      </w:r>
      <w:r w:rsidR="00D93631">
        <w:t>t</w:t>
      </w:r>
      <w:r>
        <w:t xml:space="preserve">he question </w:t>
      </w:r>
      <w:r w:rsidR="00D93631">
        <w:t xml:space="preserve">we pose </w:t>
      </w:r>
      <w:r>
        <w:t xml:space="preserve">is whether </w:t>
      </w:r>
      <w:r w:rsidR="005D0CE1">
        <w:t xml:space="preserve">the </w:t>
      </w:r>
      <w:r w:rsidR="0075443E">
        <w:t xml:space="preserve">current process </w:t>
      </w:r>
      <w:r w:rsidR="006C7E93">
        <w:t xml:space="preserve">will </w:t>
      </w:r>
      <w:r w:rsidR="0075443E">
        <w:t xml:space="preserve">provide </w:t>
      </w:r>
      <w:r w:rsidR="000E12B8">
        <w:t xml:space="preserve">as full a picture as </w:t>
      </w:r>
      <w:r>
        <w:t xml:space="preserve">may be </w:t>
      </w:r>
      <w:r w:rsidR="00D93631">
        <w:t xml:space="preserve">necessary.  </w:t>
      </w:r>
      <w:r w:rsidR="009211E3">
        <w:tab/>
      </w:r>
      <w:r w:rsidR="005D0CE1">
        <w:br/>
      </w:r>
    </w:p>
    <w:p w:rsidR="009352AD" w:rsidRDefault="000E12B8" w:rsidP="00354859">
      <w:pPr>
        <w:pStyle w:val="ListParagraph"/>
        <w:numPr>
          <w:ilvl w:val="0"/>
          <w:numId w:val="2"/>
        </w:numPr>
        <w:jc w:val="both"/>
      </w:pPr>
      <w:r w:rsidRPr="000E12B8">
        <w:t xml:space="preserve">Some submissions are </w:t>
      </w:r>
      <w:r w:rsidR="00753B88" w:rsidRPr="000E12B8">
        <w:t xml:space="preserve"> </w:t>
      </w:r>
      <w:r>
        <w:t xml:space="preserve">favourable to the idea of </w:t>
      </w:r>
      <w:r w:rsidR="00E93488">
        <w:t xml:space="preserve"> legal expenses insurance</w:t>
      </w:r>
      <w:r w:rsidR="002D172D">
        <w:t>, which together with “legal protection insurance” are the names most commonly referred to internationally</w:t>
      </w:r>
      <w:r w:rsidR="00801E2B">
        <w:t>.</w:t>
      </w:r>
      <w:r w:rsidR="00E93488">
        <w:t xml:space="preserve"> </w:t>
      </w:r>
      <w:r>
        <w:br/>
      </w:r>
      <w:r>
        <w:br/>
      </w:r>
      <w:r w:rsidR="006C7E93">
        <w:t xml:space="preserve">We point out to </w:t>
      </w:r>
      <w:r>
        <w:t xml:space="preserve">the Commission </w:t>
      </w:r>
      <w:r w:rsidR="009352AD">
        <w:t xml:space="preserve">that </w:t>
      </w:r>
      <w:r w:rsidR="00E93488">
        <w:t>legal expenses insurance is not a new idea in Australia</w:t>
      </w:r>
      <w:r w:rsidR="006C7E93">
        <w:t xml:space="preserve">. General support for the idea has existed for decades. </w:t>
      </w:r>
      <w:r w:rsidR="00E93488">
        <w:t xml:space="preserve"> L</w:t>
      </w:r>
      <w:r w:rsidR="006C7E93">
        <w:t xml:space="preserve">egal Expenses Insurance </w:t>
      </w:r>
      <w:r w:rsidR="00E93488">
        <w:t>Pty Ltd</w:t>
      </w:r>
      <w:r w:rsidR="00C12BF8">
        <w:t xml:space="preserve">  (LEI), </w:t>
      </w:r>
      <w:r w:rsidR="00E93488">
        <w:t xml:space="preserve"> was launched in Australia as far back as 1988 with GIO as the underwriters. It was not successful. </w:t>
      </w:r>
      <w:r w:rsidR="00C12BF8">
        <w:t xml:space="preserve"> </w:t>
      </w:r>
      <w:proofErr w:type="spellStart"/>
      <w:r w:rsidR="00E93488">
        <w:t>LegalSure</w:t>
      </w:r>
      <w:proofErr w:type="spellEnd"/>
      <w:r w:rsidR="00E93488">
        <w:t xml:space="preserve">, another legal expenses insurance provider </w:t>
      </w:r>
      <w:r w:rsidR="00C12BF8">
        <w:t xml:space="preserve">based </w:t>
      </w:r>
      <w:r w:rsidR="00E93488">
        <w:t xml:space="preserve">in Queensland </w:t>
      </w:r>
      <w:r w:rsidR="00C12BF8">
        <w:t>shortly after that</w:t>
      </w:r>
      <w:r w:rsidR="00E93488">
        <w:t>, is no longer in business.</w:t>
      </w:r>
      <w:r w:rsidR="00553DBF">
        <w:t xml:space="preserve"> </w:t>
      </w:r>
      <w:r w:rsidR="00C12BF8">
        <w:t xml:space="preserve"> </w:t>
      </w:r>
      <w:r w:rsidR="002D172D">
        <w:t xml:space="preserve">Other failed efforts are referred to in the submission by the Law Council of Australia. </w:t>
      </w:r>
      <w:r w:rsidR="009211E3">
        <w:tab/>
      </w:r>
      <w:r w:rsidR="009352AD">
        <w:br/>
      </w:r>
    </w:p>
    <w:p w:rsidR="009352AD" w:rsidRDefault="009F1763" w:rsidP="00354859">
      <w:pPr>
        <w:pStyle w:val="ListParagraph"/>
        <w:numPr>
          <w:ilvl w:val="0"/>
          <w:numId w:val="2"/>
        </w:numPr>
        <w:jc w:val="both"/>
      </w:pPr>
      <w:r>
        <w:t>Th</w:t>
      </w:r>
      <w:r w:rsidR="00F64385">
        <w:t xml:space="preserve">is submission is made by </w:t>
      </w:r>
      <w:r>
        <w:t xml:space="preserve">the wholly owned subsidiary of </w:t>
      </w:r>
      <w:r w:rsidR="009352AD">
        <w:t xml:space="preserve">an Australian owned </w:t>
      </w:r>
      <w:r w:rsidR="004148EC">
        <w:t xml:space="preserve">specialist </w:t>
      </w:r>
      <w:r w:rsidR="00BC3F44">
        <w:t>l</w:t>
      </w:r>
      <w:r w:rsidR="009352AD">
        <w:t xml:space="preserve">egal </w:t>
      </w:r>
      <w:r w:rsidR="00BC3F44">
        <w:t>e</w:t>
      </w:r>
      <w:r w:rsidR="009352AD">
        <w:t xml:space="preserve">xpenses </w:t>
      </w:r>
      <w:r w:rsidR="00BC3F44">
        <w:t>i</w:t>
      </w:r>
      <w:r w:rsidR="009352AD">
        <w:t xml:space="preserve">nsurance </w:t>
      </w:r>
      <w:r w:rsidR="00BC3F44">
        <w:t>c</w:t>
      </w:r>
      <w:r w:rsidR="009352AD">
        <w:t>ompany in South Africa</w:t>
      </w:r>
      <w:r w:rsidR="00F64385">
        <w:t xml:space="preserve">, </w:t>
      </w:r>
      <w:r w:rsidR="009352AD">
        <w:t>doing business exclusively in Africa</w:t>
      </w:r>
      <w:r>
        <w:t xml:space="preserve">. The company </w:t>
      </w:r>
      <w:r w:rsidR="002D172D">
        <w:t xml:space="preserve">too, </w:t>
      </w:r>
      <w:r w:rsidR="009352AD">
        <w:t xml:space="preserve">tried unsuccessfully </w:t>
      </w:r>
      <w:r w:rsidR="00553DBF">
        <w:t>to promote legal expenses insurance in Australia two years ago</w:t>
      </w:r>
      <w:r>
        <w:t xml:space="preserve">. </w:t>
      </w:r>
      <w:r w:rsidR="00F64385">
        <w:t>Consumer interest was low and the uptake too slow to justify the massive investment that would be required over an extended period of time</w:t>
      </w:r>
      <w:r w:rsidR="004148EC">
        <w:t xml:space="preserve"> to create sufficient numbers to ac</w:t>
      </w:r>
      <w:r w:rsidR="00F3036B">
        <w:t xml:space="preserve">hieve the essential </w:t>
      </w:r>
      <w:r w:rsidR="004148EC">
        <w:t>spreading of the insurance risk</w:t>
      </w:r>
      <w:r w:rsidR="00F64385">
        <w:t xml:space="preserve">. Unless Government becomes a partner by way of clamping down on any abuse of institutions like legal aid, educating the public and providing financial incentives to entice insurers, legal expenses insurance will face an uphill battle in Australia.  </w:t>
      </w:r>
      <w:r w:rsidR="004148EC">
        <w:t xml:space="preserve">Lack of consumer interest may be due to </w:t>
      </w:r>
      <w:r w:rsidR="00C84833">
        <w:t>over reliance</w:t>
      </w:r>
      <w:r w:rsidR="00B2360A">
        <w:t xml:space="preserve"> </w:t>
      </w:r>
      <w:r w:rsidR="00C84833">
        <w:t xml:space="preserve">on free legal services by the middle </w:t>
      </w:r>
      <w:r w:rsidR="00145A3B">
        <w:t>group of consumers</w:t>
      </w:r>
      <w:r w:rsidR="00C84833">
        <w:t xml:space="preserve">. The previous Government earmarked an additional $118 million dollars for this purpose. That, in our view, will exacerbate the problem. Such an investment could be better utilised to assist in the </w:t>
      </w:r>
      <w:r w:rsidR="00C84833">
        <w:lastRenderedPageBreak/>
        <w:t xml:space="preserve">establishment of a viable legal expenses insurance sector. </w:t>
      </w:r>
      <w:r w:rsidR="00553DBF">
        <w:t xml:space="preserve"> </w:t>
      </w:r>
      <w:r w:rsidR="009211E3">
        <w:tab/>
      </w:r>
      <w:r w:rsidR="009352AD">
        <w:br/>
      </w:r>
    </w:p>
    <w:p w:rsidR="005017D1" w:rsidRDefault="00BA5923" w:rsidP="00354859">
      <w:pPr>
        <w:pStyle w:val="ListParagraph"/>
        <w:numPr>
          <w:ilvl w:val="0"/>
          <w:numId w:val="2"/>
        </w:numPr>
        <w:jc w:val="both"/>
      </w:pPr>
      <w:r>
        <w:t xml:space="preserve">As far as we are aware, Australia and New Zealand are two of the few in the English speaking world, if not the only ones, that does not have a viable legal expenses insurance sector. </w:t>
      </w:r>
      <w:r w:rsidR="00FD0BC9">
        <w:t xml:space="preserve">If the </w:t>
      </w:r>
      <w:r w:rsidR="009352AD">
        <w:t>Commission require</w:t>
      </w:r>
      <w:r w:rsidR="00FD0BC9">
        <w:t>s</w:t>
      </w:r>
      <w:r w:rsidR="009352AD">
        <w:t xml:space="preserve"> </w:t>
      </w:r>
      <w:r>
        <w:t xml:space="preserve">more </w:t>
      </w:r>
      <w:r w:rsidR="009352AD">
        <w:t xml:space="preserve">insight </w:t>
      </w:r>
      <w:r w:rsidR="00FD33EC">
        <w:t xml:space="preserve">into the international landscape </w:t>
      </w:r>
      <w:r w:rsidR="009352AD">
        <w:t>of legal expenses insurance</w:t>
      </w:r>
      <w:r w:rsidR="00FD0BC9">
        <w:t>, we make ourselves available in any form or manner that may assist the Commission in its task.</w:t>
      </w:r>
      <w:r w:rsidR="00FD33EC">
        <w:t xml:space="preserve"> We have extensive experience </w:t>
      </w:r>
      <w:r>
        <w:t xml:space="preserve">(30 years), </w:t>
      </w:r>
      <w:r w:rsidR="00FD33EC">
        <w:t xml:space="preserve">in that market but it is very difficult </w:t>
      </w:r>
      <w:r w:rsidR="009C4D8A">
        <w:t xml:space="preserve">within the constraints of the current </w:t>
      </w:r>
      <w:r w:rsidR="00145A3B">
        <w:t xml:space="preserve">submission </w:t>
      </w:r>
      <w:r w:rsidR="009C4D8A">
        <w:t xml:space="preserve">process,  </w:t>
      </w:r>
      <w:r w:rsidR="000F4E61">
        <w:t xml:space="preserve">to highlight </w:t>
      </w:r>
      <w:r w:rsidR="009C4D8A">
        <w:t xml:space="preserve">all our views, opinions and </w:t>
      </w:r>
      <w:r w:rsidR="000F4E61">
        <w:t xml:space="preserve">the many technical issues and challenges inherent in that specialised class of insurance. </w:t>
      </w:r>
      <w:r w:rsidR="00C84833">
        <w:br/>
      </w:r>
      <w:r w:rsidR="00C84833">
        <w:br/>
      </w:r>
      <w:r w:rsidR="002D172D">
        <w:t xml:space="preserve">We note for example, that the Law Council of Australia suggests that legal expenses insurance as a component of other insurance products could be considered as an option. Such an approach introduces significant </w:t>
      </w:r>
      <w:r w:rsidR="00145A3B">
        <w:t xml:space="preserve">potential </w:t>
      </w:r>
      <w:r w:rsidR="002D172D">
        <w:t xml:space="preserve">conflict of interests. </w:t>
      </w:r>
      <w:r w:rsidR="00C84833">
        <w:t xml:space="preserve">The topic is dealt with in various </w:t>
      </w:r>
      <w:r w:rsidR="00145A3B">
        <w:t>publications</w:t>
      </w:r>
      <w:r w:rsidR="00C84833">
        <w:t xml:space="preserve">, notably by the American Bar Foundation.  Legal expenses insurance is a specialised class of insurance where independence is of great importance.  </w:t>
      </w:r>
      <w:r w:rsidR="004148EC">
        <w:t xml:space="preserve">Products are ideally sold as “stand alone” insurance policies. </w:t>
      </w:r>
      <w:r w:rsidR="00145A3B">
        <w:t xml:space="preserve"> It has been a successful specialist class of insurance in Continental Europe, for nearly a century. The</w:t>
      </w:r>
      <w:r w:rsidR="00C84833">
        <w:t xml:space="preserve"> industry </w:t>
      </w:r>
      <w:r w:rsidR="004148EC">
        <w:t xml:space="preserve">operates </w:t>
      </w:r>
      <w:r w:rsidR="00F3036B">
        <w:t xml:space="preserve">independently of </w:t>
      </w:r>
      <w:r w:rsidR="004148EC">
        <w:t>the general insurance industry and is represented by t</w:t>
      </w:r>
      <w:r w:rsidR="00DB65BE">
        <w:t xml:space="preserve">he International Association of Legal </w:t>
      </w:r>
      <w:r w:rsidR="00354859">
        <w:t xml:space="preserve">Protection </w:t>
      </w:r>
      <w:r w:rsidR="00DB65BE">
        <w:t>Insurance (RIAD), based in Brussels.</w:t>
      </w:r>
      <w:r w:rsidR="005017D1">
        <w:tab/>
      </w:r>
    </w:p>
    <w:p w:rsidR="00D76FBE" w:rsidRPr="00BA5923" w:rsidRDefault="00D76FBE" w:rsidP="00354859">
      <w:pPr>
        <w:jc w:val="both"/>
        <w:rPr>
          <w:b/>
          <w:sz w:val="24"/>
          <w:szCs w:val="24"/>
          <w:u w:val="single"/>
        </w:rPr>
      </w:pPr>
      <w:r w:rsidRPr="00BA5923">
        <w:rPr>
          <w:b/>
          <w:sz w:val="24"/>
          <w:szCs w:val="24"/>
          <w:u w:val="single"/>
        </w:rPr>
        <w:t xml:space="preserve">A </w:t>
      </w:r>
      <w:r w:rsidR="005F7DF3" w:rsidRPr="00BA5923">
        <w:rPr>
          <w:b/>
          <w:sz w:val="24"/>
          <w:szCs w:val="24"/>
          <w:u w:val="single"/>
        </w:rPr>
        <w:t>m</w:t>
      </w:r>
      <w:r w:rsidRPr="00BA5923">
        <w:rPr>
          <w:b/>
          <w:sz w:val="24"/>
          <w:szCs w:val="24"/>
          <w:u w:val="single"/>
        </w:rPr>
        <w:t xml:space="preserve">ore </w:t>
      </w:r>
      <w:r w:rsidR="005F7DF3" w:rsidRPr="00BA5923">
        <w:rPr>
          <w:b/>
          <w:sz w:val="24"/>
          <w:szCs w:val="24"/>
          <w:u w:val="single"/>
        </w:rPr>
        <w:t>p</w:t>
      </w:r>
      <w:r w:rsidRPr="00BA5923">
        <w:rPr>
          <w:b/>
          <w:sz w:val="24"/>
          <w:szCs w:val="24"/>
          <w:u w:val="single"/>
        </w:rPr>
        <w:t xml:space="preserve">roductive </w:t>
      </w:r>
      <w:r w:rsidR="005F7DF3" w:rsidRPr="00BA5923">
        <w:rPr>
          <w:b/>
          <w:sz w:val="24"/>
          <w:szCs w:val="24"/>
          <w:u w:val="single"/>
        </w:rPr>
        <w:t>l</w:t>
      </w:r>
      <w:r w:rsidRPr="00BA5923">
        <w:rPr>
          <w:b/>
          <w:sz w:val="24"/>
          <w:szCs w:val="24"/>
          <w:u w:val="single"/>
        </w:rPr>
        <w:t xml:space="preserve">egal </w:t>
      </w:r>
      <w:r w:rsidR="005F7DF3" w:rsidRPr="00BA5923">
        <w:rPr>
          <w:b/>
          <w:sz w:val="24"/>
          <w:szCs w:val="24"/>
          <w:u w:val="single"/>
        </w:rPr>
        <w:t>s</w:t>
      </w:r>
      <w:r w:rsidRPr="00BA5923">
        <w:rPr>
          <w:b/>
          <w:sz w:val="24"/>
          <w:szCs w:val="24"/>
          <w:u w:val="single"/>
        </w:rPr>
        <w:t xml:space="preserve">ervices </w:t>
      </w:r>
      <w:r w:rsidR="005F7DF3" w:rsidRPr="00BA5923">
        <w:rPr>
          <w:b/>
          <w:sz w:val="24"/>
          <w:szCs w:val="24"/>
          <w:u w:val="single"/>
        </w:rPr>
        <w:t>e</w:t>
      </w:r>
      <w:r w:rsidRPr="00BA5923">
        <w:rPr>
          <w:b/>
          <w:sz w:val="24"/>
          <w:szCs w:val="24"/>
          <w:u w:val="single"/>
        </w:rPr>
        <w:t>nvironment</w:t>
      </w:r>
    </w:p>
    <w:p w:rsidR="00601B8F" w:rsidRPr="00A82CA9" w:rsidRDefault="00D76FBE" w:rsidP="00354859">
      <w:pPr>
        <w:jc w:val="both"/>
      </w:pPr>
      <w:r w:rsidRPr="00A82CA9">
        <w:t>For the purpose of this submission, we will assume that “productive” includes “effective”.</w:t>
      </w:r>
      <w:r w:rsidR="00601B8F" w:rsidRPr="00A82CA9">
        <w:t xml:space="preserve"> </w:t>
      </w:r>
    </w:p>
    <w:p w:rsidR="00601B8F" w:rsidRPr="00A82CA9" w:rsidRDefault="00BA5923" w:rsidP="00354859">
      <w:pPr>
        <w:jc w:val="both"/>
        <w:rPr>
          <w:b/>
        </w:rPr>
      </w:pPr>
      <w:r>
        <w:rPr>
          <w:b/>
        </w:rPr>
        <w:t>Questions about the productivity</w:t>
      </w:r>
      <w:r w:rsidR="0079374F">
        <w:rPr>
          <w:b/>
        </w:rPr>
        <w:t xml:space="preserve">/welfare </w:t>
      </w:r>
      <w:r>
        <w:rPr>
          <w:b/>
        </w:rPr>
        <w:t xml:space="preserve">of </w:t>
      </w:r>
      <w:r w:rsidR="005F7DF3" w:rsidRPr="00A82CA9">
        <w:rPr>
          <w:b/>
        </w:rPr>
        <w:t>Australian Lawyers</w:t>
      </w:r>
      <w:r w:rsidR="00601B8F" w:rsidRPr="00A82CA9">
        <w:rPr>
          <w:b/>
        </w:rPr>
        <w:t xml:space="preserve"> </w:t>
      </w:r>
    </w:p>
    <w:p w:rsidR="00801E2B" w:rsidRDefault="00A927AE" w:rsidP="00354859">
      <w:pPr>
        <w:pStyle w:val="ListParagraph"/>
        <w:numPr>
          <w:ilvl w:val="0"/>
          <w:numId w:val="4"/>
        </w:numPr>
        <w:jc w:val="both"/>
      </w:pPr>
      <w:r>
        <w:t xml:space="preserve">In the narrow sense of </w:t>
      </w:r>
      <w:r w:rsidR="00801E2B">
        <w:t>economic activity</w:t>
      </w:r>
      <w:r>
        <w:t xml:space="preserve">, </w:t>
      </w:r>
      <w:r w:rsidR="00601B8F" w:rsidRPr="00A82CA9">
        <w:t xml:space="preserve">Australian lawyers as </w:t>
      </w:r>
      <w:r>
        <w:t xml:space="preserve">probably as </w:t>
      </w:r>
      <w:r w:rsidR="00601B8F" w:rsidRPr="00A82CA9">
        <w:t>productive as lawyers anywhere else in the world</w:t>
      </w:r>
      <w:r>
        <w:t xml:space="preserve">. </w:t>
      </w:r>
      <w:r w:rsidR="00BA5923">
        <w:t xml:space="preserve"> </w:t>
      </w:r>
      <w:r w:rsidR="00801E2B">
        <w:t>L</w:t>
      </w:r>
      <w:r>
        <w:t xml:space="preserve">ike lawyers across the globe, </w:t>
      </w:r>
      <w:r w:rsidR="00BC3F44">
        <w:t xml:space="preserve">they </w:t>
      </w:r>
      <w:r w:rsidR="00801E2B">
        <w:t xml:space="preserve">too appear to </w:t>
      </w:r>
      <w:r w:rsidR="00A65A09">
        <w:t xml:space="preserve">turn off </w:t>
      </w:r>
      <w:r w:rsidR="00601B8F" w:rsidRPr="00A82CA9">
        <w:t>the lights</w:t>
      </w:r>
      <w:r w:rsidR="00BC3F44">
        <w:t xml:space="preserve"> long after the working day has ended for most</w:t>
      </w:r>
      <w:r w:rsidR="00801E2B">
        <w:t>. They too</w:t>
      </w:r>
      <w:r w:rsidR="00BC3F44">
        <w:t>,</w:t>
      </w:r>
      <w:r w:rsidR="00601B8F" w:rsidRPr="00A82CA9">
        <w:t xml:space="preserve"> mull over clients’ problems on the way home, while they</w:t>
      </w:r>
      <w:r w:rsidR="0026772A">
        <w:t xml:space="preserve"> are </w:t>
      </w:r>
      <w:r w:rsidR="00601B8F" w:rsidRPr="00A82CA9">
        <w:t xml:space="preserve">at home, and while they </w:t>
      </w:r>
      <w:r w:rsidR="0026772A">
        <w:t xml:space="preserve">are supposedly </w:t>
      </w:r>
      <w:r w:rsidR="00601B8F" w:rsidRPr="00A82CA9">
        <w:t>sleep</w:t>
      </w:r>
      <w:r w:rsidR="0026772A">
        <w:t>ing</w:t>
      </w:r>
      <w:r w:rsidR="00812645">
        <w:t xml:space="preserve">  …</w:t>
      </w:r>
      <w:r w:rsidR="0026772A">
        <w:t xml:space="preserve"> </w:t>
      </w:r>
      <w:r w:rsidR="00812645">
        <w:t>t</w:t>
      </w:r>
      <w:r w:rsidR="0079374F">
        <w:t xml:space="preserve">o the detriment of their </w:t>
      </w:r>
      <w:r w:rsidR="00003E4A">
        <w:t xml:space="preserve">own and their </w:t>
      </w:r>
      <w:r w:rsidR="0079374F">
        <w:t>families’ welfare</w:t>
      </w:r>
      <w:r w:rsidR="00BC3F44">
        <w:t>.</w:t>
      </w:r>
      <w:r w:rsidR="009211E3">
        <w:tab/>
      </w:r>
      <w:r w:rsidR="00801E2B">
        <w:br/>
      </w:r>
    </w:p>
    <w:p w:rsidR="00801E2B" w:rsidRDefault="0079374F" w:rsidP="00354859">
      <w:pPr>
        <w:pStyle w:val="ListParagraph"/>
        <w:numPr>
          <w:ilvl w:val="0"/>
          <w:numId w:val="4"/>
        </w:numPr>
        <w:jc w:val="both"/>
      </w:pPr>
      <w:r>
        <w:t xml:space="preserve">Taking into account the emotional cost to their welfare, do lawyers </w:t>
      </w:r>
      <w:r w:rsidR="000E5C66">
        <w:t xml:space="preserve">in fact </w:t>
      </w:r>
      <w:r>
        <w:t xml:space="preserve">earn what they may </w:t>
      </w:r>
      <w:r w:rsidR="000E5C66">
        <w:t xml:space="preserve">well </w:t>
      </w:r>
      <w:r>
        <w:t xml:space="preserve">deserve? </w:t>
      </w:r>
      <w:r w:rsidR="000E5C66">
        <w:t>Is it not true (</w:t>
      </w:r>
      <w:r w:rsidR="001B3DA6">
        <w:t xml:space="preserve">possibly </w:t>
      </w:r>
      <w:r w:rsidR="000E5C66">
        <w:t xml:space="preserve">due to </w:t>
      </w:r>
      <w:r w:rsidR="001B3DA6">
        <w:t xml:space="preserve">unique </w:t>
      </w:r>
      <w:r w:rsidR="000E5C66">
        <w:t xml:space="preserve">supply and demand dynamics in Australia), that some trades </w:t>
      </w:r>
      <w:r w:rsidR="004A63F9">
        <w:t xml:space="preserve">with </w:t>
      </w:r>
      <w:r w:rsidR="00812645">
        <w:t xml:space="preserve">lesser qualification requirements and </w:t>
      </w:r>
      <w:r w:rsidR="004A63F9">
        <w:t xml:space="preserve">shorter working hours </w:t>
      </w:r>
      <w:r w:rsidR="000E5C66">
        <w:t xml:space="preserve">are better off than </w:t>
      </w:r>
      <w:r w:rsidR="00E04047">
        <w:t xml:space="preserve">many </w:t>
      </w:r>
      <w:r w:rsidR="000E5C66">
        <w:t>lawyers?</w:t>
      </w:r>
      <w:r w:rsidR="009211E3">
        <w:tab/>
      </w:r>
      <w:r w:rsidR="00801E2B">
        <w:br/>
      </w:r>
    </w:p>
    <w:p w:rsidR="00460785" w:rsidRDefault="00445612" w:rsidP="00354859">
      <w:pPr>
        <w:pStyle w:val="ListParagraph"/>
        <w:numPr>
          <w:ilvl w:val="0"/>
          <w:numId w:val="4"/>
        </w:numPr>
        <w:jc w:val="both"/>
      </w:pPr>
      <w:r>
        <w:t>If there is a high level of attrition</w:t>
      </w:r>
      <w:r w:rsidR="00BC3F44">
        <w:t xml:space="preserve"> in the legal profession</w:t>
      </w:r>
      <w:r>
        <w:t xml:space="preserve">, will there </w:t>
      </w:r>
      <w:r w:rsidR="00A927AE">
        <w:t xml:space="preserve">ever </w:t>
      </w:r>
      <w:r>
        <w:t xml:space="preserve">be enough lawyers in </w:t>
      </w:r>
      <w:r w:rsidR="009F1763">
        <w:t xml:space="preserve">the </w:t>
      </w:r>
      <w:r>
        <w:t xml:space="preserve">future to </w:t>
      </w:r>
      <w:r w:rsidR="00602C7C">
        <w:t>satisfy the significant unmet need of the public, o</w:t>
      </w:r>
      <w:r w:rsidR="00812645">
        <w:t xml:space="preserve">r will they all end up in </w:t>
      </w:r>
      <w:r w:rsidR="00BC3F44">
        <w:t xml:space="preserve">either </w:t>
      </w:r>
      <w:r w:rsidR="004448E8">
        <w:t xml:space="preserve">the lucrative </w:t>
      </w:r>
      <w:r w:rsidR="00812645">
        <w:t xml:space="preserve">corporate work </w:t>
      </w:r>
      <w:r w:rsidR="004448E8">
        <w:t xml:space="preserve">arena </w:t>
      </w:r>
      <w:r w:rsidR="00BC3F44">
        <w:t xml:space="preserve">or the </w:t>
      </w:r>
      <w:r w:rsidR="00801E2B">
        <w:t xml:space="preserve">limited </w:t>
      </w:r>
      <w:r w:rsidR="00BC3F44">
        <w:t xml:space="preserve">categories mentioned, </w:t>
      </w:r>
      <w:r w:rsidR="00812645">
        <w:t xml:space="preserve">and leave individuals </w:t>
      </w:r>
      <w:r w:rsidR="00602C7C">
        <w:t xml:space="preserve">with their “mundane” problems </w:t>
      </w:r>
      <w:r w:rsidR="00812645">
        <w:t>in the lurch?</w:t>
      </w:r>
      <w:r w:rsidR="009211E3">
        <w:tab/>
      </w:r>
      <w:r w:rsidR="00460785">
        <w:br/>
      </w:r>
    </w:p>
    <w:p w:rsidR="004A63F9" w:rsidRDefault="004A63F9" w:rsidP="00354859">
      <w:pPr>
        <w:pStyle w:val="ListParagraph"/>
        <w:numPr>
          <w:ilvl w:val="0"/>
          <w:numId w:val="4"/>
        </w:numPr>
        <w:jc w:val="both"/>
      </w:pPr>
      <w:r w:rsidRPr="004A63F9">
        <w:t xml:space="preserve">Does the current environment foster innovativeness amongst lawyers to broaden the scope of their services to meet the actual needs of the public, in return for fair financial rewards?  </w:t>
      </w:r>
      <w:r w:rsidR="00445612">
        <w:t xml:space="preserve">Given the </w:t>
      </w:r>
      <w:r w:rsidR="00445612" w:rsidRPr="00801E2B">
        <w:t>appropriate</w:t>
      </w:r>
      <w:r w:rsidR="00445612">
        <w:t xml:space="preserve"> opportunity, individual lawyers will answer that question. </w:t>
      </w:r>
      <w:r w:rsidR="005017D1">
        <w:t xml:space="preserve">There are </w:t>
      </w:r>
      <w:r w:rsidR="005017D1">
        <w:lastRenderedPageBreak/>
        <w:t>innovative ideas floating around. About 2 years ago there was an article by a lawyer in the journal of the Tasmanian Law Society for example, where reference was made to the provision of legal services in a more accessible format (McDonald’s was referred to).</w:t>
      </w:r>
      <w:r w:rsidR="009211E3">
        <w:tab/>
      </w:r>
      <w:r>
        <w:br/>
      </w:r>
    </w:p>
    <w:p w:rsidR="0079374F" w:rsidRDefault="004A63F9" w:rsidP="00354859">
      <w:pPr>
        <w:pStyle w:val="ListParagraph"/>
        <w:numPr>
          <w:ilvl w:val="0"/>
          <w:numId w:val="4"/>
        </w:numPr>
        <w:jc w:val="both"/>
      </w:pPr>
      <w:r w:rsidRPr="004A63F9">
        <w:t xml:space="preserve">To the extent that there </w:t>
      </w:r>
      <w:r w:rsidR="00445612">
        <w:t xml:space="preserve">may currently be </w:t>
      </w:r>
      <w:r w:rsidRPr="004A63F9">
        <w:t xml:space="preserve">innovative ideas, to what extent are those lawyers </w:t>
      </w:r>
      <w:r w:rsidR="00602C7C">
        <w:t xml:space="preserve">or other persons or institutions </w:t>
      </w:r>
      <w:r>
        <w:t xml:space="preserve">with innovative ideas </w:t>
      </w:r>
      <w:r w:rsidRPr="004A63F9">
        <w:t>constrained by current regulations to implement solutions to provide effective services for a wider variety of issues?</w:t>
      </w:r>
    </w:p>
    <w:p w:rsidR="003E0FF9" w:rsidRPr="00553DBF" w:rsidRDefault="00E54352" w:rsidP="00354859">
      <w:pPr>
        <w:jc w:val="both"/>
        <w:rPr>
          <w:b/>
        </w:rPr>
      </w:pPr>
      <w:r>
        <w:rPr>
          <w:b/>
        </w:rPr>
        <w:t xml:space="preserve">Questions about the </w:t>
      </w:r>
      <w:r w:rsidR="003E0FF9" w:rsidRPr="00553DBF">
        <w:rPr>
          <w:b/>
        </w:rPr>
        <w:t>cost effective</w:t>
      </w:r>
      <w:r>
        <w:rPr>
          <w:b/>
        </w:rPr>
        <w:t>ness of lawyers</w:t>
      </w:r>
      <w:r w:rsidR="003E0FF9" w:rsidRPr="00553DBF">
        <w:rPr>
          <w:b/>
        </w:rPr>
        <w:t xml:space="preserve"> </w:t>
      </w:r>
    </w:p>
    <w:p w:rsidR="00460785" w:rsidRDefault="003E0FF9" w:rsidP="00354859">
      <w:pPr>
        <w:pStyle w:val="ListParagraph"/>
        <w:numPr>
          <w:ilvl w:val="0"/>
          <w:numId w:val="7"/>
        </w:numPr>
        <w:jc w:val="both"/>
      </w:pPr>
      <w:r w:rsidRPr="00A82CA9">
        <w:t xml:space="preserve">Our opinion is that </w:t>
      </w:r>
      <w:r w:rsidR="00E54352">
        <w:t xml:space="preserve">lawyers are not cost effective. </w:t>
      </w:r>
      <w:r w:rsidRPr="008A4045">
        <w:t>Over-regulation</w:t>
      </w:r>
      <w:r w:rsidR="008A4045">
        <w:t xml:space="preserve"> may be </w:t>
      </w:r>
      <w:r w:rsidR="00581F52">
        <w:t xml:space="preserve">just </w:t>
      </w:r>
      <w:r w:rsidR="008A4045">
        <w:t xml:space="preserve">one of the causes. </w:t>
      </w:r>
      <w:r>
        <w:t xml:space="preserve">In our view, the only reliable indicator of the extent to which lawyers are constrained, is to get their </w:t>
      </w:r>
      <w:r w:rsidR="005017D1">
        <w:t xml:space="preserve">individual </w:t>
      </w:r>
      <w:r w:rsidR="00602C7C">
        <w:t>opinion</w:t>
      </w:r>
      <w:r w:rsidR="005017D1">
        <w:t>s</w:t>
      </w:r>
      <w:r w:rsidR="00602C7C">
        <w:t xml:space="preserve"> </w:t>
      </w:r>
      <w:r w:rsidRPr="00460785">
        <w:rPr>
          <w:u w:val="single"/>
        </w:rPr>
        <w:t xml:space="preserve">in a </w:t>
      </w:r>
      <w:r w:rsidR="00602C7C" w:rsidRPr="00460785">
        <w:rPr>
          <w:u w:val="single"/>
        </w:rPr>
        <w:t xml:space="preserve">format </w:t>
      </w:r>
      <w:r w:rsidRPr="00460785">
        <w:rPr>
          <w:u w:val="single"/>
        </w:rPr>
        <w:t xml:space="preserve">conducive </w:t>
      </w:r>
      <w:r w:rsidR="00602C7C" w:rsidRPr="00460785">
        <w:rPr>
          <w:u w:val="single"/>
        </w:rPr>
        <w:t xml:space="preserve">to candid feedback. </w:t>
      </w:r>
      <w:r>
        <w:t xml:space="preserve"> </w:t>
      </w:r>
      <w:r w:rsidR="00460785">
        <w:br/>
      </w:r>
    </w:p>
    <w:p w:rsidR="00BD2FD5" w:rsidRDefault="003E0FF9" w:rsidP="00354859">
      <w:pPr>
        <w:pStyle w:val="ListParagraph"/>
        <w:numPr>
          <w:ilvl w:val="0"/>
          <w:numId w:val="7"/>
        </w:numPr>
        <w:jc w:val="both"/>
      </w:pPr>
      <w:r>
        <w:t xml:space="preserve">We’ll point to one </w:t>
      </w:r>
      <w:r w:rsidR="00FD0BC9">
        <w:t xml:space="preserve">minor </w:t>
      </w:r>
      <w:r>
        <w:t>e</w:t>
      </w:r>
      <w:r w:rsidRPr="00A82CA9">
        <w:t>xample</w:t>
      </w:r>
      <w:r w:rsidR="008A4045">
        <w:t xml:space="preserve"> of the inefficienc</w:t>
      </w:r>
      <w:r w:rsidR="00E54352">
        <w:t>y</w:t>
      </w:r>
      <w:r w:rsidR="008A4045">
        <w:t xml:space="preserve"> of </w:t>
      </w:r>
      <w:r w:rsidR="00E54352">
        <w:t xml:space="preserve">just </w:t>
      </w:r>
      <w:r w:rsidR="00FD0BC9">
        <w:t>one r</w:t>
      </w:r>
      <w:r w:rsidR="008A4045">
        <w:t>egulation.</w:t>
      </w:r>
      <w:r w:rsidR="005017D1">
        <w:tab/>
      </w:r>
      <w:r w:rsidR="00BD2FD5">
        <w:br/>
      </w:r>
    </w:p>
    <w:p w:rsidR="00BD2FD5" w:rsidRDefault="001D25CE" w:rsidP="00354859">
      <w:pPr>
        <w:pStyle w:val="ListParagraph"/>
        <w:numPr>
          <w:ilvl w:val="1"/>
          <w:numId w:val="7"/>
        </w:numPr>
        <w:jc w:val="both"/>
      </w:pPr>
      <w:r>
        <w:t>In some territories, l</w:t>
      </w:r>
      <w:r w:rsidR="003E0FF9" w:rsidRPr="00A82CA9">
        <w:t xml:space="preserve">awyers are </w:t>
      </w:r>
      <w:r w:rsidR="003E0FF9">
        <w:t>“</w:t>
      </w:r>
      <w:r w:rsidR="003E0FF9" w:rsidRPr="00A82CA9">
        <w:t>forced</w:t>
      </w:r>
      <w:r w:rsidR="003E0FF9">
        <w:t>”</w:t>
      </w:r>
      <w:r w:rsidR="003E0FF9" w:rsidRPr="00A82CA9">
        <w:t xml:space="preserve"> to enter into elaborate “costs agreements” with clients. While it may </w:t>
      </w:r>
      <w:r w:rsidR="008A4045">
        <w:t xml:space="preserve">be a good idea in principle, it is fraught with problems. A client still has no idea of </w:t>
      </w:r>
      <w:r w:rsidR="008A4045" w:rsidRPr="00E54352">
        <w:rPr>
          <w:u w:val="single"/>
        </w:rPr>
        <w:t>how much</w:t>
      </w:r>
      <w:r w:rsidR="008A4045">
        <w:t xml:space="preserve"> in legal fees s/he may be faced with. </w:t>
      </w:r>
      <w:r w:rsidR="003E0FF9" w:rsidRPr="00A82CA9">
        <w:t xml:space="preserve"> </w:t>
      </w:r>
      <w:r w:rsidR="008A4045">
        <w:t xml:space="preserve">It increases </w:t>
      </w:r>
      <w:r w:rsidR="003E0FF9" w:rsidRPr="00A82CA9">
        <w:t xml:space="preserve">the workload of the lawyer, </w:t>
      </w:r>
      <w:r w:rsidR="008A4045">
        <w:t xml:space="preserve">and does not help </w:t>
      </w:r>
      <w:r w:rsidR="003E0FF9" w:rsidRPr="00A82CA9">
        <w:t xml:space="preserve">the client </w:t>
      </w:r>
      <w:r w:rsidR="008A4045">
        <w:t>at all when faced with what may be perceived as an astronomical bill</w:t>
      </w:r>
      <w:r w:rsidR="00FD0BC9">
        <w:t xml:space="preserve"> at the end</w:t>
      </w:r>
      <w:r w:rsidR="00F87BE3">
        <w:t>.</w:t>
      </w:r>
      <w:r w:rsidR="00FD0BC9">
        <w:t xml:space="preserve"> </w:t>
      </w:r>
      <w:r w:rsidR="003E0FF9" w:rsidRPr="00A82CA9">
        <w:t xml:space="preserve">The client still has to go through various loops (at his own cost), in order to have his compliant resolved. Most clients will give up at this point. </w:t>
      </w:r>
      <w:r w:rsidR="009211E3">
        <w:tab/>
      </w:r>
      <w:r w:rsidR="00BD2FD5">
        <w:br/>
      </w:r>
    </w:p>
    <w:p w:rsidR="003E0FF9" w:rsidRDefault="003E0FF9" w:rsidP="00354859">
      <w:pPr>
        <w:pStyle w:val="ListParagraph"/>
        <w:numPr>
          <w:ilvl w:val="1"/>
          <w:numId w:val="7"/>
        </w:numPr>
        <w:jc w:val="both"/>
      </w:pPr>
      <w:r w:rsidRPr="00A82CA9">
        <w:t xml:space="preserve">Lawyers however, cannot bank on the fact that most clients would “give up”. They have to cover themselves for the </w:t>
      </w:r>
      <w:r w:rsidR="00F87BE3">
        <w:t xml:space="preserve">non-income producing </w:t>
      </w:r>
      <w:r w:rsidRPr="00A82CA9">
        <w:t xml:space="preserve">time and effort that may be required to deal with enquiries from the Regulators. Understandably, they have to take </w:t>
      </w:r>
      <w:r w:rsidR="00581F52">
        <w:t xml:space="preserve">that </w:t>
      </w:r>
      <w:r w:rsidRPr="00A82CA9">
        <w:t>and the cost of PI insurance</w:t>
      </w:r>
      <w:r w:rsidR="00581F52">
        <w:t xml:space="preserve"> into account </w:t>
      </w:r>
      <w:r w:rsidRPr="00A82CA9">
        <w:t xml:space="preserve">in their pricing strategies. That results in </w:t>
      </w:r>
      <w:r w:rsidR="008A4045">
        <w:t xml:space="preserve">even </w:t>
      </w:r>
      <w:r w:rsidRPr="00A82CA9">
        <w:t xml:space="preserve">higher </w:t>
      </w:r>
      <w:r w:rsidR="00BD2FD5">
        <w:t xml:space="preserve">costs </w:t>
      </w:r>
      <w:r w:rsidRPr="00A82CA9">
        <w:t xml:space="preserve">for the user. </w:t>
      </w:r>
      <w:r w:rsidR="009211E3">
        <w:tab/>
      </w:r>
      <w:r w:rsidR="00BD2FD5">
        <w:br/>
      </w:r>
    </w:p>
    <w:p w:rsidR="00BD2FD5" w:rsidRPr="004A63F9" w:rsidRDefault="005017D1" w:rsidP="00354859">
      <w:pPr>
        <w:pStyle w:val="ListParagraph"/>
        <w:numPr>
          <w:ilvl w:val="0"/>
          <w:numId w:val="7"/>
        </w:numPr>
        <w:jc w:val="both"/>
      </w:pPr>
      <w:r>
        <w:t>If there is a viable legal expenses insurance sector, o</w:t>
      </w:r>
      <w:r w:rsidR="00BD2FD5">
        <w:t xml:space="preserve">ther </w:t>
      </w:r>
      <w:r w:rsidR="00E54352">
        <w:t xml:space="preserve">possible </w:t>
      </w:r>
      <w:r w:rsidR="00BD2FD5">
        <w:t xml:space="preserve">reasons for inefficiencies are </w:t>
      </w:r>
      <w:r w:rsidR="00460785">
        <w:t xml:space="preserve">typically </w:t>
      </w:r>
      <w:r w:rsidR="00BD2FD5">
        <w:t xml:space="preserve">addressed in the </w:t>
      </w:r>
      <w:r w:rsidR="00726E29">
        <w:t xml:space="preserve">unique </w:t>
      </w:r>
      <w:r w:rsidR="00BD2FD5">
        <w:t>tri</w:t>
      </w:r>
      <w:r w:rsidR="00F87BE3">
        <w:t>-</w:t>
      </w:r>
      <w:r w:rsidR="00BD2FD5">
        <w:t>partite relationship that is created between the paying party (insurer), the lawyer and the client</w:t>
      </w:r>
      <w:r w:rsidR="00F87BE3">
        <w:t xml:space="preserve">. The </w:t>
      </w:r>
      <w:r w:rsidR="00BD2FD5">
        <w:t xml:space="preserve">insurer has a vested interest in ensuring </w:t>
      </w:r>
      <w:r w:rsidR="00BD2FD5" w:rsidRPr="00690F4B">
        <w:rPr>
          <w:u w:val="single"/>
        </w:rPr>
        <w:t>cost efficiency</w:t>
      </w:r>
      <w:r w:rsidR="00690F4B" w:rsidRPr="00690F4B">
        <w:rPr>
          <w:u w:val="single"/>
        </w:rPr>
        <w:t xml:space="preserve"> and desirable outcomes</w:t>
      </w:r>
      <w:r w:rsidR="00BD2FD5">
        <w:t>.</w:t>
      </w:r>
      <w:r w:rsidR="00F87BE3">
        <w:t xml:space="preserve"> The client has a knowledgeable ally that can interface with the lawyer. If managed properly, there are three clear winners</w:t>
      </w:r>
      <w:r w:rsidR="00BC3F44">
        <w:t xml:space="preserve">: </w:t>
      </w:r>
      <w:r w:rsidR="00F87BE3">
        <w:t xml:space="preserve"> </w:t>
      </w:r>
      <w:r w:rsidR="00BC3F44">
        <w:t>the la</w:t>
      </w:r>
      <w:r w:rsidR="00F87BE3">
        <w:t xml:space="preserve">wyer, client and insurer. A fourth winner by default, is the State. A vibrant </w:t>
      </w:r>
      <w:r w:rsidR="00460785">
        <w:t xml:space="preserve">legal expenses insurance </w:t>
      </w:r>
      <w:r w:rsidR="00F87BE3">
        <w:t>industry reduces pressure on public coffers to fund initiatives like Legal Aid which may be open to abuse.</w:t>
      </w:r>
    </w:p>
    <w:p w:rsidR="004A63F9" w:rsidRDefault="00805293" w:rsidP="00354859">
      <w:pPr>
        <w:jc w:val="both"/>
        <w:rPr>
          <w:b/>
        </w:rPr>
      </w:pPr>
      <w:r w:rsidRPr="00553DBF">
        <w:rPr>
          <w:b/>
        </w:rPr>
        <w:t>The public</w:t>
      </w:r>
    </w:p>
    <w:p w:rsidR="00581F52" w:rsidRPr="00581F52" w:rsidRDefault="004A63F9" w:rsidP="00354859">
      <w:pPr>
        <w:pStyle w:val="ListParagraph"/>
        <w:numPr>
          <w:ilvl w:val="0"/>
          <w:numId w:val="1"/>
        </w:numPr>
        <w:jc w:val="both"/>
        <w:rPr>
          <w:sz w:val="24"/>
          <w:szCs w:val="24"/>
        </w:rPr>
      </w:pPr>
      <w:r w:rsidRPr="00280BFC">
        <w:t>I</w:t>
      </w:r>
      <w:r w:rsidR="001222B0" w:rsidRPr="00280BFC">
        <w:t xml:space="preserve">f </w:t>
      </w:r>
      <w:r w:rsidR="00280BFC" w:rsidRPr="00280BFC">
        <w:t xml:space="preserve">independent market research shows </w:t>
      </w:r>
      <w:r w:rsidR="001222B0" w:rsidRPr="00280BFC">
        <w:t xml:space="preserve">that </w:t>
      </w:r>
      <w:r w:rsidR="00460785">
        <w:t>consumers</w:t>
      </w:r>
      <w:r w:rsidR="001222B0" w:rsidRPr="00280BFC">
        <w:t xml:space="preserve"> only use lawyers when they have no option and there remains an</w:t>
      </w:r>
      <w:r w:rsidRPr="00280BFC">
        <w:t xml:space="preserve"> </w:t>
      </w:r>
      <w:r w:rsidR="001222B0" w:rsidRPr="00280BFC">
        <w:t xml:space="preserve">unmet need, why is that? Is it poor planning by the user? </w:t>
      </w:r>
      <w:r w:rsidR="00277EE3">
        <w:t xml:space="preserve">(a point made by </w:t>
      </w:r>
      <w:r w:rsidR="00E04047">
        <w:t>the City of Sydney Law Society</w:t>
      </w:r>
      <w:r w:rsidR="00277EE3">
        <w:t xml:space="preserve">). </w:t>
      </w:r>
      <w:r w:rsidR="001222B0" w:rsidRPr="00280BFC">
        <w:t xml:space="preserve">Is it an over-reliance or abuse by consumers of State subsidised initiatives like Legal Aid? </w:t>
      </w:r>
      <w:r w:rsidR="009211E3">
        <w:tab/>
      </w:r>
      <w:r w:rsidR="00C84833">
        <w:br/>
      </w:r>
    </w:p>
    <w:p w:rsidR="00581F52" w:rsidRPr="00581F52" w:rsidRDefault="005017D1" w:rsidP="00354859">
      <w:pPr>
        <w:pStyle w:val="ListParagraph"/>
        <w:numPr>
          <w:ilvl w:val="0"/>
          <w:numId w:val="1"/>
        </w:numPr>
        <w:jc w:val="both"/>
        <w:rPr>
          <w:sz w:val="24"/>
          <w:szCs w:val="24"/>
        </w:rPr>
      </w:pPr>
      <w:r>
        <w:lastRenderedPageBreak/>
        <w:t xml:space="preserve">There is no doubt that </w:t>
      </w:r>
      <w:r w:rsidR="00C84833" w:rsidRPr="00280BFC">
        <w:t xml:space="preserve">lawyers </w:t>
      </w:r>
      <w:r>
        <w:t xml:space="preserve">are generally perceived by the public to be </w:t>
      </w:r>
      <w:r w:rsidR="00C84833" w:rsidRPr="00280BFC">
        <w:t>too expensive</w:t>
      </w:r>
      <w:r w:rsidR="00C84833">
        <w:t xml:space="preserve"> or unaffordable</w:t>
      </w:r>
      <w:r>
        <w:t>. The reality is that a</w:t>
      </w:r>
      <w:r w:rsidR="00460785">
        <w:t>fter the many years of studying and training to be completed, o</w:t>
      </w:r>
      <w:r w:rsidR="00277EE3">
        <w:t xml:space="preserve">ne would expect </w:t>
      </w:r>
      <w:r w:rsidR="00E54352">
        <w:t xml:space="preserve">lawyers </w:t>
      </w:r>
      <w:r w:rsidR="00277EE3">
        <w:t xml:space="preserve">to be expensive. </w:t>
      </w:r>
      <w:r w:rsidR="004A63F9">
        <w:t xml:space="preserve">If that is the reality for consumers of legal services, </w:t>
      </w:r>
      <w:r w:rsidR="00277EE3">
        <w:t xml:space="preserve">it is no different to the reality that a Rolls Royce is </w:t>
      </w:r>
      <w:r w:rsidR="00581F52">
        <w:t xml:space="preserve">expensive and </w:t>
      </w:r>
      <w:r w:rsidR="00277EE3">
        <w:t xml:space="preserve">unaffordable to most. Consumers can </w:t>
      </w:r>
      <w:r w:rsidR="002C16B3">
        <w:t>address</w:t>
      </w:r>
      <w:r w:rsidR="00277EE3">
        <w:t xml:space="preserve"> that reality </w:t>
      </w:r>
      <w:r w:rsidR="002C16B3">
        <w:t xml:space="preserve">to a large extent by </w:t>
      </w:r>
      <w:r w:rsidR="004A63F9">
        <w:t xml:space="preserve">appropriate </w:t>
      </w:r>
      <w:r w:rsidR="002C16B3">
        <w:t xml:space="preserve">personal financial planning, in which case legal expenses insurance should be as indispensable as home </w:t>
      </w:r>
      <w:r w:rsidR="00347E5F">
        <w:t xml:space="preserve">or </w:t>
      </w:r>
      <w:r w:rsidR="002C16B3">
        <w:t>funeral insurance</w:t>
      </w:r>
      <w:r w:rsidR="0086606E">
        <w:t xml:space="preserve"> for example</w:t>
      </w:r>
      <w:r w:rsidR="00277EE3">
        <w:t xml:space="preserve"> (premiums for legal expenses insurance </w:t>
      </w:r>
      <w:r w:rsidR="00581F52">
        <w:t xml:space="preserve">would be </w:t>
      </w:r>
      <w:r w:rsidR="00277EE3">
        <w:t xml:space="preserve">roughly the same as </w:t>
      </w:r>
      <w:r w:rsidR="00E54352">
        <w:t xml:space="preserve">for </w:t>
      </w:r>
      <w:r w:rsidR="00277EE3">
        <w:t xml:space="preserve">funeral insurance). </w:t>
      </w:r>
      <w:r w:rsidR="00354859">
        <w:tab/>
      </w:r>
      <w:r w:rsidR="00581F52">
        <w:br/>
      </w:r>
    </w:p>
    <w:p w:rsidR="0048274F" w:rsidRPr="00CC7700" w:rsidRDefault="00277EE3" w:rsidP="00354859">
      <w:pPr>
        <w:pStyle w:val="ListParagraph"/>
        <w:numPr>
          <w:ilvl w:val="0"/>
          <w:numId w:val="1"/>
        </w:numPr>
        <w:jc w:val="both"/>
        <w:rPr>
          <w:sz w:val="24"/>
          <w:szCs w:val="24"/>
        </w:rPr>
      </w:pPr>
      <w:r>
        <w:t xml:space="preserve">Do </w:t>
      </w:r>
      <w:r w:rsidR="002C16B3" w:rsidRPr="00277EE3">
        <w:t xml:space="preserve">lawyers charge excessively? </w:t>
      </w:r>
      <w:r>
        <w:t xml:space="preserve"> </w:t>
      </w:r>
      <w:r w:rsidR="003370C3" w:rsidRPr="001222B0">
        <w:t xml:space="preserve">Our </w:t>
      </w:r>
      <w:r w:rsidR="001222B0" w:rsidRPr="001222B0">
        <w:t xml:space="preserve">view is that they </w:t>
      </w:r>
      <w:r>
        <w:t>don’t</w:t>
      </w:r>
      <w:r w:rsidR="001222B0" w:rsidRPr="001222B0">
        <w:t xml:space="preserve">. </w:t>
      </w:r>
      <w:r w:rsidR="003370C3" w:rsidRPr="001222B0">
        <w:t xml:space="preserve"> Their charges are comparable to those of other professions.</w:t>
      </w:r>
      <w:r w:rsidR="00BC3F44">
        <w:t xml:space="preserve"> It is the output that </w:t>
      </w:r>
      <w:r w:rsidR="009211E3">
        <w:t xml:space="preserve">can be </w:t>
      </w:r>
      <w:r w:rsidR="00BC3F44">
        <w:t>question</w:t>
      </w:r>
      <w:r w:rsidR="009211E3">
        <w:t>ed</w:t>
      </w:r>
      <w:r w:rsidR="00BC3F44">
        <w:t>.</w:t>
      </w:r>
    </w:p>
    <w:p w:rsidR="00354859" w:rsidRDefault="00354859" w:rsidP="00354859">
      <w:pPr>
        <w:jc w:val="both"/>
        <w:rPr>
          <w:sz w:val="24"/>
          <w:szCs w:val="24"/>
        </w:rPr>
      </w:pPr>
    </w:p>
    <w:p w:rsidR="00CC7700" w:rsidRDefault="00CC7700" w:rsidP="00354859">
      <w:pPr>
        <w:jc w:val="both"/>
        <w:rPr>
          <w:sz w:val="24"/>
          <w:szCs w:val="24"/>
        </w:rPr>
      </w:pPr>
    </w:p>
    <w:p w:rsidR="00354859" w:rsidRPr="00CC7700" w:rsidRDefault="00354859" w:rsidP="00354859">
      <w:pPr>
        <w:jc w:val="both"/>
        <w:rPr>
          <w:sz w:val="24"/>
          <w:szCs w:val="24"/>
        </w:rPr>
      </w:pPr>
    </w:p>
    <w:sectPr w:rsidR="00354859" w:rsidRPr="00CC770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52" w:rsidRDefault="00581F52" w:rsidP="00581F52">
      <w:pPr>
        <w:spacing w:after="0" w:line="240" w:lineRule="auto"/>
      </w:pPr>
      <w:r>
        <w:separator/>
      </w:r>
    </w:p>
  </w:endnote>
  <w:endnote w:type="continuationSeparator" w:id="0">
    <w:p w:rsidR="00581F52" w:rsidRDefault="00581F52" w:rsidP="0058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52" w:rsidRDefault="00581F52" w:rsidP="00581F52">
      <w:pPr>
        <w:spacing w:after="0" w:line="240" w:lineRule="auto"/>
      </w:pPr>
      <w:r>
        <w:separator/>
      </w:r>
    </w:p>
  </w:footnote>
  <w:footnote w:type="continuationSeparator" w:id="0">
    <w:p w:rsidR="00581F52" w:rsidRDefault="00581F52" w:rsidP="0058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47299"/>
      <w:docPartObj>
        <w:docPartGallery w:val="Page Numbers (Top of Page)"/>
        <w:docPartUnique/>
      </w:docPartObj>
    </w:sdtPr>
    <w:sdtEndPr>
      <w:rPr>
        <w:noProof/>
      </w:rPr>
    </w:sdtEndPr>
    <w:sdtContent>
      <w:p w:rsidR="00581F52" w:rsidRDefault="00581F52">
        <w:pPr>
          <w:pStyle w:val="Header"/>
          <w:jc w:val="right"/>
        </w:pPr>
        <w:r>
          <w:fldChar w:fldCharType="begin"/>
        </w:r>
        <w:r>
          <w:instrText xml:space="preserve"> PAGE   \* MERGEFORMAT </w:instrText>
        </w:r>
        <w:r>
          <w:fldChar w:fldCharType="separate"/>
        </w:r>
        <w:r w:rsidR="00F40F5A">
          <w:rPr>
            <w:noProof/>
          </w:rPr>
          <w:t>1</w:t>
        </w:r>
        <w:r>
          <w:rPr>
            <w:noProof/>
          </w:rPr>
          <w:fldChar w:fldCharType="end"/>
        </w:r>
      </w:p>
    </w:sdtContent>
  </w:sdt>
  <w:p w:rsidR="00581F52" w:rsidRDefault="00581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0AD1"/>
    <w:multiLevelType w:val="hybridMultilevel"/>
    <w:tmpl w:val="01ACA4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F5A441E"/>
    <w:multiLevelType w:val="hybridMultilevel"/>
    <w:tmpl w:val="A6D84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F712FEE"/>
    <w:multiLevelType w:val="hybridMultilevel"/>
    <w:tmpl w:val="F47E4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C233CA"/>
    <w:multiLevelType w:val="hybridMultilevel"/>
    <w:tmpl w:val="95A6A57C"/>
    <w:lvl w:ilvl="0" w:tplc="EE3633EC">
      <w:start w:val="1"/>
      <w:numFmt w:val="decimal"/>
      <w:lvlText w:val="%1."/>
      <w:lvlJc w:val="lef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DAE278D"/>
    <w:multiLevelType w:val="hybridMultilevel"/>
    <w:tmpl w:val="83BA0B52"/>
    <w:lvl w:ilvl="0" w:tplc="C7D85092">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nsid w:val="61460656"/>
    <w:multiLevelType w:val="hybridMultilevel"/>
    <w:tmpl w:val="EB085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B8D500D"/>
    <w:multiLevelType w:val="hybridMultilevel"/>
    <w:tmpl w:val="DF3EE7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23"/>
    <w:rsid w:val="00003E4A"/>
    <w:rsid w:val="00033C54"/>
    <w:rsid w:val="00090A98"/>
    <w:rsid w:val="000C22C5"/>
    <w:rsid w:val="000E12B8"/>
    <w:rsid w:val="000E5C66"/>
    <w:rsid w:val="000F4E61"/>
    <w:rsid w:val="000F5CFF"/>
    <w:rsid w:val="00114B55"/>
    <w:rsid w:val="001222B0"/>
    <w:rsid w:val="00145A3B"/>
    <w:rsid w:val="001B3DA6"/>
    <w:rsid w:val="001D25CE"/>
    <w:rsid w:val="00234CD1"/>
    <w:rsid w:val="0026772A"/>
    <w:rsid w:val="00277EE3"/>
    <w:rsid w:val="00280BFC"/>
    <w:rsid w:val="002A43C4"/>
    <w:rsid w:val="002C16B3"/>
    <w:rsid w:val="002D172D"/>
    <w:rsid w:val="003370C3"/>
    <w:rsid w:val="00347E5F"/>
    <w:rsid w:val="00354859"/>
    <w:rsid w:val="00395556"/>
    <w:rsid w:val="003A4876"/>
    <w:rsid w:val="003E0FF9"/>
    <w:rsid w:val="003E575D"/>
    <w:rsid w:val="004148EC"/>
    <w:rsid w:val="004448E8"/>
    <w:rsid w:val="00445612"/>
    <w:rsid w:val="00451A95"/>
    <w:rsid w:val="00460785"/>
    <w:rsid w:val="0048274F"/>
    <w:rsid w:val="004A63F9"/>
    <w:rsid w:val="004D5940"/>
    <w:rsid w:val="004F088B"/>
    <w:rsid w:val="004F4334"/>
    <w:rsid w:val="005017D1"/>
    <w:rsid w:val="0054628E"/>
    <w:rsid w:val="00553DBF"/>
    <w:rsid w:val="00581F52"/>
    <w:rsid w:val="005836C1"/>
    <w:rsid w:val="005D0A24"/>
    <w:rsid w:val="005D0CE1"/>
    <w:rsid w:val="005D2A09"/>
    <w:rsid w:val="005E06F1"/>
    <w:rsid w:val="005F7DF3"/>
    <w:rsid w:val="00601B8F"/>
    <w:rsid w:val="00602C7C"/>
    <w:rsid w:val="00606D36"/>
    <w:rsid w:val="006116A4"/>
    <w:rsid w:val="00661525"/>
    <w:rsid w:val="00690F4B"/>
    <w:rsid w:val="006C5445"/>
    <w:rsid w:val="006C7E93"/>
    <w:rsid w:val="007060E1"/>
    <w:rsid w:val="00726E29"/>
    <w:rsid w:val="00753B88"/>
    <w:rsid w:val="0075443E"/>
    <w:rsid w:val="00771AAF"/>
    <w:rsid w:val="0079374F"/>
    <w:rsid w:val="00801E2B"/>
    <w:rsid w:val="00802D7C"/>
    <w:rsid w:val="00805293"/>
    <w:rsid w:val="00810357"/>
    <w:rsid w:val="00812645"/>
    <w:rsid w:val="00821E60"/>
    <w:rsid w:val="00835C2B"/>
    <w:rsid w:val="008424C5"/>
    <w:rsid w:val="0086606E"/>
    <w:rsid w:val="008778A8"/>
    <w:rsid w:val="008A4045"/>
    <w:rsid w:val="008F4241"/>
    <w:rsid w:val="00911833"/>
    <w:rsid w:val="009211E3"/>
    <w:rsid w:val="00932431"/>
    <w:rsid w:val="009352AD"/>
    <w:rsid w:val="00937B74"/>
    <w:rsid w:val="00951411"/>
    <w:rsid w:val="009C4D8A"/>
    <w:rsid w:val="009F1763"/>
    <w:rsid w:val="00A41195"/>
    <w:rsid w:val="00A65A09"/>
    <w:rsid w:val="00A82CA9"/>
    <w:rsid w:val="00A927AE"/>
    <w:rsid w:val="00AE5341"/>
    <w:rsid w:val="00AF1158"/>
    <w:rsid w:val="00B14DDA"/>
    <w:rsid w:val="00B2360A"/>
    <w:rsid w:val="00B33E23"/>
    <w:rsid w:val="00BA5923"/>
    <w:rsid w:val="00BB676E"/>
    <w:rsid w:val="00BC3F44"/>
    <w:rsid w:val="00BD2FD5"/>
    <w:rsid w:val="00BD7C2A"/>
    <w:rsid w:val="00BE22F2"/>
    <w:rsid w:val="00C0111D"/>
    <w:rsid w:val="00C12BF8"/>
    <w:rsid w:val="00C241F3"/>
    <w:rsid w:val="00C84833"/>
    <w:rsid w:val="00CA4459"/>
    <w:rsid w:val="00CC624E"/>
    <w:rsid w:val="00CC7700"/>
    <w:rsid w:val="00D03BE7"/>
    <w:rsid w:val="00D04A77"/>
    <w:rsid w:val="00D27C6E"/>
    <w:rsid w:val="00D4397B"/>
    <w:rsid w:val="00D53430"/>
    <w:rsid w:val="00D54946"/>
    <w:rsid w:val="00D76FBE"/>
    <w:rsid w:val="00D93631"/>
    <w:rsid w:val="00DB4623"/>
    <w:rsid w:val="00DB65BE"/>
    <w:rsid w:val="00E03D83"/>
    <w:rsid w:val="00E04047"/>
    <w:rsid w:val="00E54352"/>
    <w:rsid w:val="00E93488"/>
    <w:rsid w:val="00EA727F"/>
    <w:rsid w:val="00EA7554"/>
    <w:rsid w:val="00EB0623"/>
    <w:rsid w:val="00EB22D5"/>
    <w:rsid w:val="00EC01AD"/>
    <w:rsid w:val="00F3036B"/>
    <w:rsid w:val="00F40F5A"/>
    <w:rsid w:val="00F64385"/>
    <w:rsid w:val="00F87BE3"/>
    <w:rsid w:val="00F93FE8"/>
    <w:rsid w:val="00FA6EA2"/>
    <w:rsid w:val="00FB3DD8"/>
    <w:rsid w:val="00FD0BC9"/>
    <w:rsid w:val="00FD3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57"/>
    <w:pPr>
      <w:ind w:left="720"/>
      <w:contextualSpacing/>
    </w:pPr>
  </w:style>
  <w:style w:type="paragraph" w:styleId="Header">
    <w:name w:val="header"/>
    <w:basedOn w:val="Normal"/>
    <w:link w:val="HeaderChar"/>
    <w:uiPriority w:val="99"/>
    <w:unhideWhenUsed/>
    <w:rsid w:val="0058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52"/>
  </w:style>
  <w:style w:type="paragraph" w:styleId="Footer">
    <w:name w:val="footer"/>
    <w:basedOn w:val="Normal"/>
    <w:link w:val="FooterChar"/>
    <w:uiPriority w:val="99"/>
    <w:unhideWhenUsed/>
    <w:rsid w:val="0058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57"/>
    <w:pPr>
      <w:ind w:left="720"/>
      <w:contextualSpacing/>
    </w:pPr>
  </w:style>
  <w:style w:type="paragraph" w:styleId="Header">
    <w:name w:val="header"/>
    <w:basedOn w:val="Normal"/>
    <w:link w:val="HeaderChar"/>
    <w:uiPriority w:val="99"/>
    <w:unhideWhenUsed/>
    <w:rsid w:val="0058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52"/>
  </w:style>
  <w:style w:type="paragraph" w:styleId="Footer">
    <w:name w:val="footer"/>
    <w:basedOn w:val="Normal"/>
    <w:link w:val="FooterChar"/>
    <w:uiPriority w:val="99"/>
    <w:unhideWhenUsed/>
    <w:rsid w:val="0058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9E65-BDC7-46DA-B568-C5329DB4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10875</Characters>
  <Application>Microsoft Office Word</Application>
  <DocSecurity>0</DocSecurity>
  <Lines>175</Lines>
  <Paragraphs>38</Paragraphs>
  <ScaleCrop>false</ScaleCrop>
  <HeadingPairs>
    <vt:vector size="2" baseType="variant">
      <vt:variant>
        <vt:lpstr>Title</vt:lpstr>
      </vt:variant>
      <vt:variant>
        <vt:i4>1</vt:i4>
      </vt:variant>
    </vt:vector>
  </HeadingPairs>
  <TitlesOfParts>
    <vt:vector size="1" baseType="lpstr">
      <vt:lpstr>Submission 154 - Legalwise Australia Pty Ltd - Access to Justice Arrangements - Public inquiry</vt:lpstr>
    </vt:vector>
  </TitlesOfParts>
  <Company>Legalwise Australia Pty Ltd</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154 - Legalwise Australia Pty Ltd - Access to Justice Arrangements - Public inquiry</dc:title>
  <dc:creator>Legalwise Australia Pty Ltd</dc:creator>
  <cp:lastModifiedBy>Productivity Commission</cp:lastModifiedBy>
  <cp:revision>2</cp:revision>
  <dcterms:created xsi:type="dcterms:W3CDTF">2014-04-06T22:38:00Z</dcterms:created>
  <dcterms:modified xsi:type="dcterms:W3CDTF">2014-04-06T22:38:00Z</dcterms:modified>
</cp:coreProperties>
</file>