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DC" w:rsidRDefault="00554EDC" w:rsidP="00871E2E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B180E" w:rsidRDefault="00554EDC" w:rsidP="00554E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B180E">
        <w:rPr>
          <w:rFonts w:ascii="Times New Roman" w:hAnsi="Times New Roman"/>
          <w:sz w:val="24"/>
          <w:szCs w:val="24"/>
        </w:rPr>
        <w:tab/>
      </w:r>
      <w:r w:rsidR="007B180E">
        <w:rPr>
          <w:rFonts w:ascii="Times New Roman" w:hAnsi="Times New Roman"/>
          <w:sz w:val="24"/>
          <w:szCs w:val="24"/>
        </w:rPr>
        <w:tab/>
      </w:r>
      <w:r w:rsidR="007B180E">
        <w:rPr>
          <w:rFonts w:ascii="Times New Roman" w:hAnsi="Times New Roman"/>
          <w:sz w:val="24"/>
          <w:szCs w:val="24"/>
        </w:rPr>
        <w:tab/>
      </w:r>
      <w:r w:rsidR="007B18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4EDC" w:rsidRPr="000E451D" w:rsidRDefault="007B180E" w:rsidP="00554EDC">
      <w:pPr>
        <w:pStyle w:val="NoSpacing"/>
        <w:rPr>
          <w:rFonts w:ascii="Times New Roman" w:hAnsi="Times New Roman" w:cs="Times New Roman"/>
          <w:szCs w:val="24"/>
        </w:rPr>
      </w:pPr>
      <w:r w:rsidRPr="000E451D">
        <w:rPr>
          <w:rFonts w:ascii="Times New Roman" w:hAnsi="Times New Roman" w:cs="Times New Roman"/>
          <w:szCs w:val="24"/>
        </w:rPr>
        <w:t>18th February, 2014</w:t>
      </w:r>
    </w:p>
    <w:p w:rsidR="007B180E" w:rsidRPr="000E451D" w:rsidRDefault="007B180E" w:rsidP="00554EDC">
      <w:pPr>
        <w:pStyle w:val="NoSpacing"/>
        <w:rPr>
          <w:rFonts w:ascii="Times New Roman" w:hAnsi="Times New Roman" w:cs="Times New Roman"/>
          <w:szCs w:val="24"/>
        </w:rPr>
      </w:pPr>
    </w:p>
    <w:p w:rsidR="00554EDC" w:rsidRPr="000E451D" w:rsidRDefault="00554EDC" w:rsidP="00554EDC">
      <w:pPr>
        <w:pStyle w:val="NoSpacing"/>
        <w:rPr>
          <w:rFonts w:ascii="Times New Roman" w:hAnsi="Times New Roman" w:cs="Times New Roman"/>
          <w:szCs w:val="24"/>
        </w:rPr>
      </w:pPr>
      <w:r w:rsidRPr="000E451D">
        <w:rPr>
          <w:rFonts w:ascii="Times New Roman" w:hAnsi="Times New Roman" w:cs="Times New Roman"/>
          <w:szCs w:val="24"/>
        </w:rPr>
        <w:t>The Commissioner</w:t>
      </w:r>
    </w:p>
    <w:p w:rsidR="00554EDC" w:rsidRPr="000E451D" w:rsidRDefault="00554EDC" w:rsidP="00554EDC">
      <w:pPr>
        <w:pStyle w:val="NoSpacing"/>
        <w:rPr>
          <w:rFonts w:ascii="Times New Roman" w:hAnsi="Times New Roman" w:cs="Times New Roman"/>
          <w:szCs w:val="24"/>
        </w:rPr>
      </w:pPr>
      <w:r w:rsidRPr="000E451D">
        <w:rPr>
          <w:rFonts w:ascii="Times New Roman" w:hAnsi="Times New Roman" w:cs="Times New Roman"/>
          <w:szCs w:val="24"/>
        </w:rPr>
        <w:t>Productivity Commission</w:t>
      </w:r>
    </w:p>
    <w:p w:rsidR="00554EDC" w:rsidRPr="000E451D" w:rsidRDefault="00554EDC" w:rsidP="00554EDC">
      <w:pPr>
        <w:pStyle w:val="NoSpacing"/>
        <w:rPr>
          <w:rFonts w:ascii="Times New Roman" w:hAnsi="Times New Roman" w:cs="Times New Roman"/>
          <w:szCs w:val="24"/>
        </w:rPr>
      </w:pPr>
      <w:r w:rsidRPr="000E451D">
        <w:rPr>
          <w:rFonts w:ascii="Times New Roman" w:hAnsi="Times New Roman" w:cs="Times New Roman"/>
          <w:szCs w:val="24"/>
        </w:rPr>
        <w:t>Locked Bag 2</w:t>
      </w:r>
    </w:p>
    <w:p w:rsidR="00554EDC" w:rsidRPr="000E451D" w:rsidRDefault="00554EDC" w:rsidP="00554EDC">
      <w:pPr>
        <w:pStyle w:val="NoSpacing"/>
        <w:rPr>
          <w:rFonts w:ascii="Times New Roman" w:hAnsi="Times New Roman" w:cs="Times New Roman"/>
          <w:szCs w:val="24"/>
        </w:rPr>
      </w:pPr>
      <w:r w:rsidRPr="000E451D">
        <w:rPr>
          <w:rFonts w:ascii="Times New Roman" w:hAnsi="Times New Roman" w:cs="Times New Roman"/>
          <w:szCs w:val="24"/>
        </w:rPr>
        <w:t>Collins Street</w:t>
      </w:r>
    </w:p>
    <w:p w:rsidR="00554EDC" w:rsidRPr="000E451D" w:rsidRDefault="00554EDC" w:rsidP="00554EDC">
      <w:pPr>
        <w:pStyle w:val="NoSpacing"/>
        <w:rPr>
          <w:rFonts w:ascii="Times New Roman" w:hAnsi="Times New Roman" w:cs="Times New Roman"/>
          <w:b/>
          <w:sz w:val="20"/>
          <w:szCs w:val="24"/>
        </w:rPr>
      </w:pPr>
      <w:r w:rsidRPr="000E451D">
        <w:rPr>
          <w:rFonts w:ascii="Times New Roman" w:hAnsi="Times New Roman" w:cs="Times New Roman"/>
          <w:b/>
          <w:sz w:val="20"/>
          <w:szCs w:val="24"/>
        </w:rPr>
        <w:t>EAST MELBOURNE    VIC   8003</w:t>
      </w:r>
    </w:p>
    <w:p w:rsidR="00554EDC" w:rsidRPr="000E451D" w:rsidRDefault="00554EDC" w:rsidP="00554EDC">
      <w:pPr>
        <w:pStyle w:val="NoSpacing"/>
        <w:rPr>
          <w:rFonts w:ascii="Times New Roman" w:hAnsi="Times New Roman" w:cs="Times New Roman"/>
          <w:szCs w:val="24"/>
        </w:rPr>
      </w:pPr>
    </w:p>
    <w:p w:rsidR="00554EDC" w:rsidRPr="000E451D" w:rsidRDefault="00554EDC" w:rsidP="00554EDC">
      <w:pPr>
        <w:pStyle w:val="NoSpacing"/>
        <w:rPr>
          <w:rFonts w:ascii="Times New Roman" w:hAnsi="Times New Roman" w:cs="Times New Roman"/>
          <w:szCs w:val="24"/>
        </w:rPr>
      </w:pPr>
      <w:r w:rsidRPr="000E451D">
        <w:rPr>
          <w:rFonts w:ascii="Times New Roman" w:hAnsi="Times New Roman" w:cs="Times New Roman"/>
          <w:szCs w:val="24"/>
        </w:rPr>
        <w:t>Dear Commissioner</w:t>
      </w:r>
    </w:p>
    <w:p w:rsidR="00554EDC" w:rsidRPr="000E451D" w:rsidRDefault="00554EDC" w:rsidP="00554EDC">
      <w:pPr>
        <w:pStyle w:val="NoSpacing"/>
        <w:rPr>
          <w:rFonts w:ascii="Times New Roman" w:hAnsi="Times New Roman" w:cs="Times New Roman"/>
          <w:sz w:val="6"/>
          <w:szCs w:val="24"/>
        </w:rPr>
      </w:pPr>
    </w:p>
    <w:p w:rsidR="000E451D" w:rsidRPr="000E451D" w:rsidRDefault="000E451D" w:rsidP="00554EDC">
      <w:pPr>
        <w:pStyle w:val="NoSpacing"/>
        <w:jc w:val="center"/>
        <w:rPr>
          <w:rFonts w:ascii="Times New Roman" w:hAnsi="Times New Roman" w:cs="Times New Roman"/>
          <w:b/>
          <w:i/>
          <w:sz w:val="8"/>
          <w:szCs w:val="24"/>
          <w:u w:val="single"/>
        </w:rPr>
      </w:pPr>
    </w:p>
    <w:p w:rsidR="00554EDC" w:rsidRPr="000E451D" w:rsidRDefault="00554EDC" w:rsidP="00554EDC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E451D">
        <w:rPr>
          <w:rFonts w:ascii="Times New Roman" w:hAnsi="Times New Roman" w:cs="Times New Roman"/>
          <w:b/>
          <w:i/>
          <w:sz w:val="24"/>
          <w:szCs w:val="24"/>
          <w:u w:val="single"/>
        </w:rPr>
        <w:t>Re: Fringe Benefits Tax Exemption on "</w:t>
      </w:r>
      <w:proofErr w:type="spellStart"/>
      <w:r w:rsidRPr="000E451D">
        <w:rPr>
          <w:rFonts w:ascii="Times New Roman" w:hAnsi="Times New Roman" w:cs="Times New Roman"/>
          <w:b/>
          <w:i/>
          <w:sz w:val="24"/>
          <w:szCs w:val="24"/>
          <w:u w:val="single"/>
        </w:rPr>
        <w:t>tradies"Utility</w:t>
      </w:r>
      <w:proofErr w:type="spellEnd"/>
      <w:r w:rsidRPr="000E451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vehicles</w:t>
      </w:r>
    </w:p>
    <w:p w:rsidR="000E451D" w:rsidRPr="000E451D" w:rsidRDefault="000E451D" w:rsidP="00554EDC">
      <w:pPr>
        <w:pStyle w:val="NoSpacing"/>
        <w:jc w:val="center"/>
        <w:rPr>
          <w:rFonts w:ascii="Times New Roman" w:hAnsi="Times New Roman" w:cs="Times New Roman"/>
          <w:b/>
          <w:i/>
          <w:sz w:val="20"/>
          <w:szCs w:val="24"/>
          <w:u w:val="single"/>
        </w:rPr>
      </w:pPr>
    </w:p>
    <w:p w:rsidR="00554EDC" w:rsidRPr="000E451D" w:rsidRDefault="00554EDC">
      <w:pPr>
        <w:rPr>
          <w:rFonts w:ascii="Times New Roman" w:hAnsi="Times New Roman" w:cs="Times New Roman"/>
        </w:rPr>
      </w:pPr>
      <w:r w:rsidRPr="000E451D">
        <w:rPr>
          <w:rFonts w:ascii="Times New Roman" w:hAnsi="Times New Roman" w:cs="Times New Roman"/>
        </w:rPr>
        <w:t>The Fringe Benefits Tax</w:t>
      </w:r>
      <w:r w:rsidR="00C2152C" w:rsidRPr="000E451D">
        <w:rPr>
          <w:rFonts w:ascii="Times New Roman" w:hAnsi="Times New Roman" w:cs="Times New Roman"/>
        </w:rPr>
        <w:t xml:space="preserve"> </w:t>
      </w:r>
      <w:r w:rsidRPr="000E451D">
        <w:rPr>
          <w:rFonts w:ascii="Times New Roman" w:hAnsi="Times New Roman" w:cs="Times New Roman"/>
        </w:rPr>
        <w:t>[FBT] as applied to the buyer of any passenger vehicle sold in Australia</w:t>
      </w:r>
      <w:r w:rsidR="007B180E" w:rsidRPr="000E451D">
        <w:rPr>
          <w:rFonts w:ascii="Times New Roman" w:hAnsi="Times New Roman" w:cs="Times New Roman"/>
        </w:rPr>
        <w:t>,</w:t>
      </w:r>
      <w:r w:rsidRPr="000E451D">
        <w:rPr>
          <w:rFonts w:ascii="Times New Roman" w:hAnsi="Times New Roman" w:cs="Times New Roman"/>
        </w:rPr>
        <w:t xml:space="preserve"> has destroyed the pre</w:t>
      </w:r>
      <w:r w:rsidR="007B180E" w:rsidRPr="000E451D">
        <w:rPr>
          <w:rFonts w:ascii="Times New Roman" w:hAnsi="Times New Roman" w:cs="Times New Roman"/>
        </w:rPr>
        <w:t>v</w:t>
      </w:r>
      <w:r w:rsidRPr="000E451D">
        <w:rPr>
          <w:rFonts w:ascii="Times New Roman" w:hAnsi="Times New Roman" w:cs="Times New Roman"/>
        </w:rPr>
        <w:t xml:space="preserve">iously achieved high volume of passenger cars sold as </w:t>
      </w:r>
      <w:r w:rsidR="007B180E" w:rsidRPr="000E451D">
        <w:rPr>
          <w:rFonts w:ascii="Times New Roman" w:hAnsi="Times New Roman" w:cs="Times New Roman"/>
        </w:rPr>
        <w:t>"C</w:t>
      </w:r>
      <w:r w:rsidRPr="000E451D">
        <w:rPr>
          <w:rFonts w:ascii="Times New Roman" w:hAnsi="Times New Roman" w:cs="Times New Roman"/>
        </w:rPr>
        <w:t xml:space="preserve">ompany </w:t>
      </w:r>
      <w:r w:rsidR="007B180E" w:rsidRPr="000E451D">
        <w:rPr>
          <w:rFonts w:ascii="Times New Roman" w:hAnsi="Times New Roman" w:cs="Times New Roman"/>
        </w:rPr>
        <w:t>C</w:t>
      </w:r>
      <w:r w:rsidRPr="000E451D">
        <w:rPr>
          <w:rFonts w:ascii="Times New Roman" w:hAnsi="Times New Roman" w:cs="Times New Roman"/>
        </w:rPr>
        <w:t xml:space="preserve">ars" which are supplied by employers for employees with after-hours use. The FBT on a </w:t>
      </w:r>
      <w:r w:rsidR="007B180E" w:rsidRPr="000E451D">
        <w:rPr>
          <w:rFonts w:ascii="Times New Roman" w:hAnsi="Times New Roman" w:cs="Times New Roman"/>
        </w:rPr>
        <w:t>C</w:t>
      </w:r>
      <w:r w:rsidRPr="000E451D">
        <w:rPr>
          <w:rFonts w:ascii="Times New Roman" w:hAnsi="Times New Roman" w:cs="Times New Roman"/>
        </w:rPr>
        <w:t xml:space="preserve">ommodore wagon is $2,700 per annum which totals $10,000 </w:t>
      </w:r>
      <w:r w:rsidR="00E003F9" w:rsidRPr="000E451D">
        <w:rPr>
          <w:rFonts w:ascii="Times New Roman" w:hAnsi="Times New Roman" w:cs="Times New Roman"/>
        </w:rPr>
        <w:t>over a four year average life of a company car</w:t>
      </w:r>
    </w:p>
    <w:p w:rsidR="00E003F9" w:rsidRPr="000E451D" w:rsidRDefault="00E003F9">
      <w:pPr>
        <w:rPr>
          <w:rFonts w:ascii="Times New Roman" w:hAnsi="Times New Roman" w:cs="Times New Roman"/>
        </w:rPr>
      </w:pPr>
      <w:r w:rsidRPr="000E451D">
        <w:rPr>
          <w:rFonts w:ascii="Times New Roman" w:hAnsi="Times New Roman" w:cs="Times New Roman"/>
        </w:rPr>
        <w:t xml:space="preserve">The Fleet and Government cars once represented 60% of Commodore sales pre the introduction of FBT in mid-1980s. </w:t>
      </w:r>
    </w:p>
    <w:p w:rsidR="00E003F9" w:rsidRPr="000E451D" w:rsidRDefault="00E003F9">
      <w:pPr>
        <w:rPr>
          <w:rFonts w:ascii="Times New Roman" w:hAnsi="Times New Roman" w:cs="Times New Roman"/>
        </w:rPr>
      </w:pPr>
      <w:r w:rsidRPr="000E451D">
        <w:rPr>
          <w:rFonts w:ascii="Times New Roman" w:hAnsi="Times New Roman" w:cs="Times New Roman"/>
          <w:b/>
        </w:rPr>
        <w:t xml:space="preserve">This market has gone to fully-imported Thailand manufactured 4-door utilities </w:t>
      </w:r>
      <w:r w:rsidRPr="000E451D">
        <w:rPr>
          <w:rFonts w:ascii="Times New Roman" w:hAnsi="Times New Roman" w:cs="Times New Roman"/>
        </w:rPr>
        <w:t>which have comfortable room for 5 adults and can carry One Tonne, so the Australian Tax Office decrees these utilities FBT Exempt. In 2013</w:t>
      </w:r>
      <w:r w:rsidR="007B180E" w:rsidRPr="000E451D">
        <w:rPr>
          <w:rFonts w:ascii="Times New Roman" w:hAnsi="Times New Roman" w:cs="Times New Roman"/>
        </w:rPr>
        <w:t>,</w:t>
      </w:r>
      <w:r w:rsidRPr="000E451D">
        <w:rPr>
          <w:rFonts w:ascii="Times New Roman" w:hAnsi="Times New Roman" w:cs="Times New Roman"/>
        </w:rPr>
        <w:t xml:space="preserve"> 300,000 "utilities" were sold in Australia of</w:t>
      </w:r>
      <w:r w:rsidR="00C2152C" w:rsidRPr="000E451D">
        <w:rPr>
          <w:rFonts w:ascii="Times New Roman" w:hAnsi="Times New Roman" w:cs="Times New Roman"/>
        </w:rPr>
        <w:t xml:space="preserve"> </w:t>
      </w:r>
      <w:r w:rsidRPr="000E451D">
        <w:rPr>
          <w:rFonts w:ascii="Times New Roman" w:hAnsi="Times New Roman" w:cs="Times New Roman"/>
        </w:rPr>
        <w:t>which 10,000 were Commodore or Falcon 2-seater utilities.</w:t>
      </w:r>
    </w:p>
    <w:p w:rsidR="00E003F9" w:rsidRPr="000E451D" w:rsidRDefault="00E003F9">
      <w:pPr>
        <w:rPr>
          <w:rFonts w:ascii="Times New Roman" w:hAnsi="Times New Roman" w:cs="Times New Roman"/>
        </w:rPr>
      </w:pPr>
      <w:r w:rsidRPr="000E451D">
        <w:rPr>
          <w:rFonts w:ascii="Times New Roman" w:hAnsi="Times New Roman" w:cs="Times New Roman"/>
        </w:rPr>
        <w:t>A further 400,000 SUV wagons</w:t>
      </w:r>
      <w:r w:rsidR="00C2152C" w:rsidRPr="000E451D">
        <w:rPr>
          <w:rFonts w:ascii="Times New Roman" w:hAnsi="Times New Roman" w:cs="Times New Roman"/>
        </w:rPr>
        <w:t xml:space="preserve"> were sold, all fully imported [except the Ford Territory made in Geelong], added to the above utilities, comprise 70%+ of the total sales of vehicles in Australia</w:t>
      </w:r>
    </w:p>
    <w:p w:rsidR="00C2152C" w:rsidRPr="000E451D" w:rsidRDefault="00C2152C">
      <w:pPr>
        <w:rPr>
          <w:rFonts w:ascii="Times New Roman" w:hAnsi="Times New Roman" w:cs="Times New Roman"/>
          <w:b/>
          <w:u w:val="single"/>
        </w:rPr>
      </w:pPr>
      <w:r w:rsidRPr="000E451D">
        <w:rPr>
          <w:rFonts w:ascii="Times New Roman" w:hAnsi="Times New Roman" w:cs="Times New Roman"/>
          <w:b/>
          <w:u w:val="single"/>
        </w:rPr>
        <w:t>Recommendations:</w:t>
      </w:r>
    </w:p>
    <w:p w:rsidR="00C2152C" w:rsidRPr="000E451D" w:rsidRDefault="00C2152C">
      <w:pPr>
        <w:rPr>
          <w:rFonts w:ascii="Times New Roman" w:hAnsi="Times New Roman" w:cs="Times New Roman"/>
        </w:rPr>
      </w:pPr>
      <w:r w:rsidRPr="000E451D">
        <w:rPr>
          <w:rFonts w:ascii="Times New Roman" w:hAnsi="Times New Roman" w:cs="Times New Roman"/>
        </w:rPr>
        <w:t xml:space="preserve">1. Remove the FBT from Australian- made passenger cars, </w:t>
      </w:r>
      <w:r w:rsidR="003A0840" w:rsidRPr="000E451D">
        <w:rPr>
          <w:rFonts w:ascii="Times New Roman" w:hAnsi="Times New Roman" w:cs="Times New Roman"/>
        </w:rPr>
        <w:t>virtually cost neutral</w:t>
      </w:r>
    </w:p>
    <w:p w:rsidR="003A0840" w:rsidRPr="000E451D" w:rsidRDefault="003A0840">
      <w:pPr>
        <w:rPr>
          <w:rFonts w:ascii="Times New Roman" w:hAnsi="Times New Roman" w:cs="Times New Roman"/>
        </w:rPr>
      </w:pPr>
      <w:r w:rsidRPr="000E451D">
        <w:rPr>
          <w:rFonts w:ascii="Times New Roman" w:hAnsi="Times New Roman" w:cs="Times New Roman"/>
        </w:rPr>
        <w:t>2. As there is still a world-wide market for rear</w:t>
      </w:r>
      <w:r w:rsidR="007B180E" w:rsidRPr="000E451D">
        <w:rPr>
          <w:rFonts w:ascii="Times New Roman" w:hAnsi="Times New Roman" w:cs="Times New Roman"/>
        </w:rPr>
        <w:t>-</w:t>
      </w:r>
      <w:r w:rsidRPr="000E451D">
        <w:rPr>
          <w:rFonts w:ascii="Times New Roman" w:hAnsi="Times New Roman" w:cs="Times New Roman"/>
        </w:rPr>
        <w:t>wheel drive medium to large passenger vehicles</w:t>
      </w:r>
      <w:r w:rsidR="00EA118F" w:rsidRPr="000E451D">
        <w:rPr>
          <w:rFonts w:ascii="Times New Roman" w:hAnsi="Times New Roman" w:cs="Times New Roman"/>
        </w:rPr>
        <w:t>,</w:t>
      </w:r>
      <w:r w:rsidRPr="000E451D">
        <w:rPr>
          <w:rFonts w:ascii="Times New Roman" w:hAnsi="Times New Roman" w:cs="Times New Roman"/>
        </w:rPr>
        <w:t xml:space="preserve"> I recommend supporting parties who may wish to buy GMH as a going concern</w:t>
      </w:r>
      <w:r w:rsidR="00EA118F" w:rsidRPr="000E451D">
        <w:rPr>
          <w:rFonts w:ascii="Times New Roman" w:hAnsi="Times New Roman" w:cs="Times New Roman"/>
        </w:rPr>
        <w:t xml:space="preserve">. </w:t>
      </w:r>
      <w:r w:rsidRPr="000E451D">
        <w:rPr>
          <w:rFonts w:ascii="Times New Roman" w:hAnsi="Times New Roman" w:cs="Times New Roman"/>
        </w:rPr>
        <w:t>Jaguar is now owned by TATA of India and Volvo is Chinese-owned, but their manufacturing plants are operating in their original countries</w:t>
      </w:r>
    </w:p>
    <w:p w:rsidR="003A0840" w:rsidRPr="000E451D" w:rsidRDefault="003A0840">
      <w:pPr>
        <w:rPr>
          <w:rFonts w:ascii="Times New Roman" w:hAnsi="Times New Roman" w:cs="Times New Roman"/>
        </w:rPr>
      </w:pPr>
      <w:r w:rsidRPr="000E451D">
        <w:rPr>
          <w:rFonts w:ascii="Times New Roman" w:hAnsi="Times New Roman" w:cs="Times New Roman"/>
        </w:rPr>
        <w:t xml:space="preserve">3. I urge the Commission to investigate the pricing of spare parts for European vehicles as they are up to five times the price of the same part </w:t>
      </w:r>
      <w:r w:rsidR="00EA118F" w:rsidRPr="000E451D">
        <w:rPr>
          <w:rFonts w:ascii="Times New Roman" w:hAnsi="Times New Roman" w:cs="Times New Roman"/>
        </w:rPr>
        <w:t>acq</w:t>
      </w:r>
      <w:r w:rsidRPr="000E451D">
        <w:rPr>
          <w:rFonts w:ascii="Times New Roman" w:hAnsi="Times New Roman" w:cs="Times New Roman"/>
        </w:rPr>
        <w:t>uired through the USA</w:t>
      </w:r>
    </w:p>
    <w:p w:rsidR="00EA118F" w:rsidRDefault="00EA118F">
      <w:pPr>
        <w:rPr>
          <w:rFonts w:ascii="Times New Roman" w:hAnsi="Times New Roman" w:cs="Times New Roman"/>
        </w:rPr>
      </w:pPr>
      <w:r w:rsidRPr="000E451D">
        <w:rPr>
          <w:rFonts w:ascii="Times New Roman" w:hAnsi="Times New Roman" w:cs="Times New Roman"/>
        </w:rPr>
        <w:t>4. The ongoing cost of European motor vehicles as they age is vastly more expensive than that of the Australian-made product as it becomes a used car</w:t>
      </w:r>
    </w:p>
    <w:p w:rsidR="000E451D" w:rsidRDefault="000E4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 sincerely</w:t>
      </w:r>
    </w:p>
    <w:p w:rsidR="008315E0" w:rsidRDefault="000E451D" w:rsidP="008315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Christopher Merridew</w:t>
      </w:r>
    </w:p>
    <w:p w:rsidR="008315E0" w:rsidRPr="000E451D" w:rsidRDefault="008315E0" w:rsidP="008315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 w:rsidR="000E451D" w:rsidRPr="008315E0">
        <w:rPr>
          <w:rFonts w:ascii="Times New Roman" w:hAnsi="Times New Roman" w:cs="Times New Roman"/>
          <w:i/>
        </w:rPr>
        <w:t xml:space="preserve"> [f</w:t>
      </w:r>
      <w:r w:rsidRPr="008315E0">
        <w:rPr>
          <w:rFonts w:ascii="Times New Roman" w:hAnsi="Times New Roman" w:cs="Times New Roman"/>
          <w:i/>
        </w:rPr>
        <w:t>ive</w:t>
      </w:r>
      <w:r w:rsidR="000E451D" w:rsidRPr="008315E0">
        <w:rPr>
          <w:rFonts w:ascii="Times New Roman" w:hAnsi="Times New Roman" w:cs="Times New Roman"/>
          <w:i/>
        </w:rPr>
        <w:t xml:space="preserve"> decades in the </w:t>
      </w:r>
      <w:r w:rsidRPr="008315E0">
        <w:rPr>
          <w:rFonts w:ascii="Times New Roman" w:hAnsi="Times New Roman" w:cs="Times New Roman"/>
          <w:i/>
        </w:rPr>
        <w:t>new car business in Hobart]</w:t>
      </w:r>
    </w:p>
    <w:p w:rsidR="00E003F9" w:rsidRPr="000E451D" w:rsidRDefault="00E003F9">
      <w:pPr>
        <w:rPr>
          <w:rFonts w:ascii="Times New Roman" w:hAnsi="Times New Roman" w:cs="Times New Roman"/>
        </w:rPr>
      </w:pPr>
      <w:r w:rsidRPr="000E451D">
        <w:rPr>
          <w:rFonts w:ascii="Times New Roman" w:hAnsi="Times New Roman" w:cs="Times New Roman"/>
        </w:rPr>
        <w:t xml:space="preserve"> </w:t>
      </w:r>
    </w:p>
    <w:sectPr w:rsidR="00E003F9" w:rsidRPr="000E4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DC"/>
    <w:rsid w:val="000E451D"/>
    <w:rsid w:val="003A0840"/>
    <w:rsid w:val="00554EDC"/>
    <w:rsid w:val="005F6C3F"/>
    <w:rsid w:val="007B180E"/>
    <w:rsid w:val="008315E0"/>
    <w:rsid w:val="00871E2E"/>
    <w:rsid w:val="00C2152C"/>
    <w:rsid w:val="00D40341"/>
    <w:rsid w:val="00E003F9"/>
    <w:rsid w:val="00EA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54EDC"/>
    <w:pPr>
      <w:spacing w:after="0" w:line="240" w:lineRule="auto"/>
    </w:pPr>
    <w:rPr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554E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54EDC"/>
    <w:pPr>
      <w:spacing w:after="0" w:line="240" w:lineRule="auto"/>
    </w:pPr>
    <w:rPr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554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1681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PP269 - Christopher Merridew - Australia's Automotive Manufacturing Industry - Public inquiry</vt:lpstr>
    </vt:vector>
  </TitlesOfParts>
  <Company>Christopher Merridew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PP269 - Christopher Merridew - Australia's Automotive Manufacturing Industry - Public inquiry</dc:title>
  <dc:creator>Christopher Merridew</dc:creator>
  <cp:lastModifiedBy>Productivity Commission</cp:lastModifiedBy>
  <cp:revision>2</cp:revision>
  <cp:lastPrinted>2014-02-18T01:55:00Z</cp:lastPrinted>
  <dcterms:created xsi:type="dcterms:W3CDTF">2014-02-18T22:34:00Z</dcterms:created>
  <dcterms:modified xsi:type="dcterms:W3CDTF">2014-02-18T22:34:00Z</dcterms:modified>
</cp:coreProperties>
</file>