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A6" w:rsidRPr="006746B3" w:rsidRDefault="008F1627">
      <w:pPr>
        <w:rPr>
          <w:sz w:val="22"/>
          <w:szCs w:val="22"/>
        </w:rPr>
      </w:pPr>
      <w:bookmarkStart w:id="0" w:name="_GoBack"/>
      <w:bookmarkEnd w:id="0"/>
      <w:r>
        <w:rPr>
          <w:sz w:val="22"/>
          <w:szCs w:val="22"/>
        </w:rPr>
        <w:t>14</w:t>
      </w:r>
      <w:r w:rsidR="00E853A6" w:rsidRPr="006746B3">
        <w:rPr>
          <w:sz w:val="22"/>
          <w:szCs w:val="22"/>
        </w:rPr>
        <w:t xml:space="preserve"> </w:t>
      </w:r>
      <w:r>
        <w:rPr>
          <w:sz w:val="22"/>
          <w:szCs w:val="22"/>
        </w:rPr>
        <w:t>January 2014</w:t>
      </w:r>
    </w:p>
    <w:p w:rsidR="00E853A6" w:rsidRDefault="008F1627">
      <w:pPr>
        <w:rPr>
          <w:sz w:val="22"/>
          <w:szCs w:val="22"/>
        </w:rPr>
      </w:pPr>
      <w:r>
        <w:rPr>
          <w:sz w:val="22"/>
          <w:szCs w:val="22"/>
        </w:rPr>
        <w:t>Childcare Inquiry</w:t>
      </w:r>
      <w:r w:rsidR="00E853A6" w:rsidRPr="006746B3">
        <w:rPr>
          <w:sz w:val="22"/>
          <w:szCs w:val="22"/>
        </w:rPr>
        <w:br/>
      </w:r>
      <w:r>
        <w:rPr>
          <w:sz w:val="22"/>
          <w:szCs w:val="22"/>
        </w:rPr>
        <w:t>Productivity Commission</w:t>
      </w:r>
    </w:p>
    <w:p w:rsidR="008F1627" w:rsidRDefault="008F1627">
      <w:pPr>
        <w:rPr>
          <w:sz w:val="22"/>
          <w:szCs w:val="22"/>
        </w:rPr>
      </w:pPr>
      <w:r>
        <w:rPr>
          <w:sz w:val="22"/>
          <w:szCs w:val="22"/>
        </w:rPr>
        <w:t>GPO Box 1428</w:t>
      </w:r>
      <w:r>
        <w:rPr>
          <w:sz w:val="22"/>
          <w:szCs w:val="22"/>
        </w:rPr>
        <w:br/>
        <w:t>Canberra City ACT 2600</w:t>
      </w:r>
    </w:p>
    <w:p w:rsidR="008F1627" w:rsidRDefault="008F1627">
      <w:pPr>
        <w:rPr>
          <w:sz w:val="22"/>
          <w:szCs w:val="22"/>
        </w:rPr>
      </w:pPr>
      <w:r>
        <w:rPr>
          <w:sz w:val="22"/>
          <w:szCs w:val="22"/>
        </w:rPr>
        <w:t>childcare@pc.gov.au</w:t>
      </w:r>
    </w:p>
    <w:p w:rsidR="008F1627" w:rsidRPr="006746B3" w:rsidRDefault="008F1627">
      <w:pPr>
        <w:rPr>
          <w:sz w:val="22"/>
          <w:szCs w:val="22"/>
        </w:rPr>
      </w:pPr>
    </w:p>
    <w:p w:rsidR="00E853A6" w:rsidRPr="006746B3" w:rsidRDefault="008F1627">
      <w:pPr>
        <w:rPr>
          <w:b/>
          <w:sz w:val="22"/>
          <w:szCs w:val="22"/>
        </w:rPr>
      </w:pPr>
      <w:r>
        <w:rPr>
          <w:b/>
          <w:sz w:val="22"/>
          <w:szCs w:val="22"/>
        </w:rPr>
        <w:t>Family Response to Productivity Commission Enquiry into Childcare</w:t>
      </w:r>
    </w:p>
    <w:p w:rsidR="00E853A6" w:rsidRPr="006746B3" w:rsidRDefault="00E853A6">
      <w:pPr>
        <w:rPr>
          <w:sz w:val="22"/>
          <w:szCs w:val="22"/>
        </w:rPr>
      </w:pPr>
    </w:p>
    <w:p w:rsidR="00E853A6" w:rsidRPr="006746B3" w:rsidRDefault="00E853A6">
      <w:pPr>
        <w:rPr>
          <w:sz w:val="22"/>
          <w:szCs w:val="22"/>
        </w:rPr>
      </w:pPr>
      <w:r w:rsidRPr="006746B3">
        <w:rPr>
          <w:sz w:val="22"/>
          <w:szCs w:val="22"/>
        </w:rPr>
        <w:t xml:space="preserve">Dear </w:t>
      </w:r>
      <w:r w:rsidR="008F1627">
        <w:rPr>
          <w:sz w:val="22"/>
          <w:szCs w:val="22"/>
        </w:rPr>
        <w:t>Productivity Commission</w:t>
      </w:r>
      <w:r w:rsidRPr="006746B3">
        <w:rPr>
          <w:sz w:val="22"/>
          <w:szCs w:val="22"/>
        </w:rPr>
        <w:t>,</w:t>
      </w:r>
    </w:p>
    <w:p w:rsidR="00E853A6" w:rsidRPr="006746B3" w:rsidRDefault="00E853A6">
      <w:pPr>
        <w:rPr>
          <w:sz w:val="22"/>
          <w:szCs w:val="22"/>
        </w:rPr>
      </w:pPr>
    </w:p>
    <w:p w:rsidR="0074396E" w:rsidRDefault="00E853A6">
      <w:pPr>
        <w:rPr>
          <w:sz w:val="22"/>
          <w:szCs w:val="22"/>
        </w:rPr>
      </w:pPr>
      <w:r w:rsidRPr="006746B3">
        <w:rPr>
          <w:sz w:val="22"/>
          <w:szCs w:val="22"/>
        </w:rPr>
        <w:t xml:space="preserve">Thank you for </w:t>
      </w:r>
      <w:r w:rsidR="008F1627">
        <w:rPr>
          <w:sz w:val="22"/>
          <w:szCs w:val="22"/>
        </w:rPr>
        <w:t>providing parents with the</w:t>
      </w:r>
      <w:r w:rsidRPr="006746B3">
        <w:rPr>
          <w:sz w:val="22"/>
          <w:szCs w:val="22"/>
        </w:rPr>
        <w:t xml:space="preserve"> opportunity to make submission</w:t>
      </w:r>
      <w:r w:rsidR="001200B7">
        <w:rPr>
          <w:sz w:val="22"/>
          <w:szCs w:val="22"/>
        </w:rPr>
        <w:t>s</w:t>
      </w:r>
      <w:r w:rsidRPr="006746B3">
        <w:rPr>
          <w:sz w:val="22"/>
          <w:szCs w:val="22"/>
        </w:rPr>
        <w:t xml:space="preserve"> </w:t>
      </w:r>
      <w:r w:rsidR="008F1627">
        <w:rPr>
          <w:sz w:val="22"/>
          <w:szCs w:val="22"/>
        </w:rPr>
        <w:t xml:space="preserve">into the Productivity </w:t>
      </w:r>
      <w:r w:rsidR="00942D04">
        <w:rPr>
          <w:sz w:val="22"/>
          <w:szCs w:val="22"/>
        </w:rPr>
        <w:t>Commission’s Childcare</w:t>
      </w:r>
      <w:r w:rsidR="008F1627">
        <w:rPr>
          <w:sz w:val="22"/>
          <w:szCs w:val="22"/>
        </w:rPr>
        <w:t xml:space="preserve"> and Early Learning inquiry.  </w:t>
      </w:r>
      <w:r w:rsidR="0074396E">
        <w:rPr>
          <w:sz w:val="22"/>
          <w:szCs w:val="22"/>
        </w:rPr>
        <w:t xml:space="preserve"> I am hoping my experiences can provide your inquiry with some real-life experiences and insights into the day-to-day issues faced by </w:t>
      </w:r>
      <w:r w:rsidR="006561A8">
        <w:rPr>
          <w:sz w:val="22"/>
          <w:szCs w:val="22"/>
        </w:rPr>
        <w:t xml:space="preserve">many </w:t>
      </w:r>
      <w:r w:rsidR="0074396E">
        <w:rPr>
          <w:sz w:val="22"/>
          <w:szCs w:val="22"/>
        </w:rPr>
        <w:t>families in making child care decisions.</w:t>
      </w:r>
    </w:p>
    <w:p w:rsidR="0074396E" w:rsidRPr="00A323D4" w:rsidRDefault="00FB2DB6">
      <w:pPr>
        <w:rPr>
          <w:b/>
          <w:color w:val="548DD4" w:themeColor="text2" w:themeTint="99"/>
          <w:sz w:val="22"/>
          <w:szCs w:val="22"/>
        </w:rPr>
      </w:pPr>
      <w:r w:rsidRPr="00A323D4">
        <w:rPr>
          <w:b/>
          <w:color w:val="548DD4" w:themeColor="text2" w:themeTint="99"/>
          <w:sz w:val="22"/>
          <w:szCs w:val="22"/>
        </w:rPr>
        <w:t>B</w:t>
      </w:r>
      <w:r w:rsidR="0074396E" w:rsidRPr="00A323D4">
        <w:rPr>
          <w:b/>
          <w:color w:val="548DD4" w:themeColor="text2" w:themeTint="99"/>
          <w:sz w:val="22"/>
          <w:szCs w:val="22"/>
        </w:rPr>
        <w:t xml:space="preserve">ackground </w:t>
      </w:r>
      <w:r w:rsidRPr="00A323D4">
        <w:rPr>
          <w:b/>
          <w:color w:val="548DD4" w:themeColor="text2" w:themeTint="99"/>
          <w:sz w:val="22"/>
          <w:szCs w:val="22"/>
        </w:rPr>
        <w:t>and context</w:t>
      </w:r>
    </w:p>
    <w:p w:rsidR="00CA09C0" w:rsidRDefault="00593AC2">
      <w:pPr>
        <w:rPr>
          <w:sz w:val="22"/>
          <w:szCs w:val="22"/>
        </w:rPr>
      </w:pPr>
      <w:r>
        <w:rPr>
          <w:sz w:val="22"/>
          <w:szCs w:val="22"/>
        </w:rPr>
        <w:t>As cont</w:t>
      </w:r>
      <w:r w:rsidR="008F6F85">
        <w:rPr>
          <w:sz w:val="22"/>
          <w:szCs w:val="22"/>
        </w:rPr>
        <w:t>ext to my c</w:t>
      </w:r>
      <w:r w:rsidR="00AC75E6">
        <w:rPr>
          <w:sz w:val="22"/>
          <w:szCs w:val="22"/>
        </w:rPr>
        <w:t>hildcare experiences</w:t>
      </w:r>
      <w:r>
        <w:rPr>
          <w:sz w:val="22"/>
          <w:szCs w:val="22"/>
        </w:rPr>
        <w:t xml:space="preserve"> I </w:t>
      </w:r>
      <w:r w:rsidR="00CA09C0">
        <w:rPr>
          <w:sz w:val="22"/>
          <w:szCs w:val="22"/>
        </w:rPr>
        <w:t>include</w:t>
      </w:r>
      <w:r>
        <w:rPr>
          <w:sz w:val="22"/>
          <w:szCs w:val="22"/>
        </w:rPr>
        <w:t xml:space="preserve"> a short </w:t>
      </w:r>
      <w:r w:rsidR="00AC75E6">
        <w:rPr>
          <w:sz w:val="22"/>
          <w:szCs w:val="22"/>
        </w:rPr>
        <w:t>family</w:t>
      </w:r>
      <w:r w:rsidR="00AC3CA1">
        <w:rPr>
          <w:sz w:val="22"/>
          <w:szCs w:val="22"/>
        </w:rPr>
        <w:t xml:space="preserve"> </w:t>
      </w:r>
      <w:r>
        <w:rPr>
          <w:sz w:val="22"/>
          <w:szCs w:val="22"/>
        </w:rPr>
        <w:t xml:space="preserve">background.  </w:t>
      </w:r>
    </w:p>
    <w:p w:rsidR="003937C4" w:rsidRDefault="00593AC2">
      <w:pPr>
        <w:rPr>
          <w:sz w:val="22"/>
          <w:szCs w:val="22"/>
        </w:rPr>
      </w:pPr>
      <w:r>
        <w:rPr>
          <w:sz w:val="22"/>
          <w:szCs w:val="22"/>
        </w:rPr>
        <w:t xml:space="preserve">My partner, Anthony, and I are parents to three children aged 7, 5 and 2.  </w:t>
      </w:r>
      <w:r w:rsidR="00AC3CA1">
        <w:rPr>
          <w:sz w:val="22"/>
          <w:szCs w:val="22"/>
        </w:rPr>
        <w:t>We are b</w:t>
      </w:r>
      <w:r>
        <w:rPr>
          <w:sz w:val="22"/>
          <w:szCs w:val="22"/>
        </w:rPr>
        <w:t>oth university educated</w:t>
      </w:r>
      <w:r w:rsidR="00730B39">
        <w:rPr>
          <w:sz w:val="22"/>
          <w:szCs w:val="22"/>
        </w:rPr>
        <w:t>, myself in economics and geology</w:t>
      </w:r>
      <w:r w:rsidR="00AC3CA1">
        <w:rPr>
          <w:sz w:val="22"/>
          <w:szCs w:val="22"/>
        </w:rPr>
        <w:t xml:space="preserve">. </w:t>
      </w:r>
      <w:r>
        <w:rPr>
          <w:sz w:val="22"/>
          <w:szCs w:val="22"/>
        </w:rPr>
        <w:t xml:space="preserve"> Anthony current</w:t>
      </w:r>
      <w:r w:rsidR="008F6F85">
        <w:rPr>
          <w:sz w:val="22"/>
          <w:szCs w:val="22"/>
        </w:rPr>
        <w:t>ly</w:t>
      </w:r>
      <w:r>
        <w:rPr>
          <w:sz w:val="22"/>
          <w:szCs w:val="22"/>
        </w:rPr>
        <w:t xml:space="preserve"> runs our family </w:t>
      </w:r>
      <w:r w:rsidR="00AC3CA1">
        <w:rPr>
          <w:sz w:val="22"/>
          <w:szCs w:val="22"/>
        </w:rPr>
        <w:t xml:space="preserve">retail </w:t>
      </w:r>
      <w:r>
        <w:rPr>
          <w:sz w:val="22"/>
          <w:szCs w:val="22"/>
        </w:rPr>
        <w:t>business</w:t>
      </w:r>
      <w:r w:rsidR="00AC3CA1">
        <w:rPr>
          <w:sz w:val="22"/>
          <w:szCs w:val="22"/>
        </w:rPr>
        <w:t xml:space="preserve">, employing 250 women, </w:t>
      </w:r>
      <w:r>
        <w:rPr>
          <w:sz w:val="22"/>
          <w:szCs w:val="22"/>
        </w:rPr>
        <w:t xml:space="preserve">and since having children I </w:t>
      </w:r>
      <w:r w:rsidR="00AC3CA1">
        <w:rPr>
          <w:sz w:val="22"/>
          <w:szCs w:val="22"/>
        </w:rPr>
        <w:t xml:space="preserve">have transitioned to </w:t>
      </w:r>
      <w:r w:rsidR="001C017C">
        <w:rPr>
          <w:sz w:val="22"/>
          <w:szCs w:val="22"/>
        </w:rPr>
        <w:t xml:space="preserve">3-days </w:t>
      </w:r>
      <w:r w:rsidR="00AC3CA1">
        <w:rPr>
          <w:sz w:val="22"/>
          <w:szCs w:val="22"/>
        </w:rPr>
        <w:t>part-</w:t>
      </w:r>
      <w:r>
        <w:rPr>
          <w:sz w:val="22"/>
          <w:szCs w:val="22"/>
        </w:rPr>
        <w:t>time</w:t>
      </w:r>
      <w:r w:rsidR="00AC3CA1">
        <w:rPr>
          <w:sz w:val="22"/>
          <w:szCs w:val="22"/>
        </w:rPr>
        <w:t xml:space="preserve"> project</w:t>
      </w:r>
      <w:r>
        <w:rPr>
          <w:sz w:val="22"/>
          <w:szCs w:val="22"/>
        </w:rPr>
        <w:t xml:space="preserve"> </w:t>
      </w:r>
      <w:r w:rsidR="00AC75E6">
        <w:rPr>
          <w:sz w:val="22"/>
          <w:szCs w:val="22"/>
        </w:rPr>
        <w:t>work based out of D</w:t>
      </w:r>
      <w:r w:rsidR="00AC3CA1">
        <w:rPr>
          <w:sz w:val="22"/>
          <w:szCs w:val="22"/>
        </w:rPr>
        <w:t>ocklands</w:t>
      </w:r>
      <w:r>
        <w:rPr>
          <w:sz w:val="22"/>
          <w:szCs w:val="22"/>
        </w:rPr>
        <w:t xml:space="preserve">.  </w:t>
      </w:r>
    </w:p>
    <w:p w:rsidR="00EE7D5A" w:rsidRDefault="001C017C">
      <w:pPr>
        <w:rPr>
          <w:sz w:val="22"/>
          <w:szCs w:val="22"/>
        </w:rPr>
      </w:pPr>
      <w:r>
        <w:rPr>
          <w:sz w:val="22"/>
          <w:szCs w:val="22"/>
        </w:rPr>
        <w:t xml:space="preserve">We live and run our business in Frankston, a lower socio-economic outer-Melbourne suburb.  </w:t>
      </w:r>
      <w:r w:rsidR="003937C4">
        <w:rPr>
          <w:sz w:val="22"/>
          <w:szCs w:val="22"/>
        </w:rPr>
        <w:t xml:space="preserve">Anthony works 6:30am-5:30pm but being locally based has only a 12 minute </w:t>
      </w:r>
      <w:r>
        <w:rPr>
          <w:sz w:val="22"/>
          <w:szCs w:val="22"/>
        </w:rPr>
        <w:t>commute</w:t>
      </w:r>
      <w:r w:rsidR="003937C4">
        <w:rPr>
          <w:sz w:val="22"/>
          <w:szCs w:val="22"/>
        </w:rPr>
        <w:t xml:space="preserve"> each way.  To make the commute to Docklands, I leave home at 5am and</w:t>
      </w:r>
      <w:r w:rsidR="00F32838">
        <w:rPr>
          <w:sz w:val="22"/>
          <w:szCs w:val="22"/>
        </w:rPr>
        <w:t>,</w:t>
      </w:r>
      <w:r w:rsidR="003937C4">
        <w:rPr>
          <w:sz w:val="22"/>
          <w:szCs w:val="22"/>
        </w:rPr>
        <w:t xml:space="preserve"> all things going well</w:t>
      </w:r>
      <w:r w:rsidR="00F32838">
        <w:rPr>
          <w:sz w:val="22"/>
          <w:szCs w:val="22"/>
        </w:rPr>
        <w:t>,</w:t>
      </w:r>
      <w:r w:rsidR="003937C4">
        <w:rPr>
          <w:sz w:val="22"/>
          <w:szCs w:val="22"/>
        </w:rPr>
        <w:t xml:space="preserve"> return home around at 7pm.  </w:t>
      </w:r>
      <w:r w:rsidR="00F32838">
        <w:rPr>
          <w:sz w:val="22"/>
          <w:szCs w:val="22"/>
        </w:rPr>
        <w:t xml:space="preserve">As the part-time working mother I am the primary-care giver but with the longer commute to Melbourne I lack flexibility to cope with things like unexpected illnesses on the days I work. </w:t>
      </w:r>
      <w:r w:rsidR="008F6F85">
        <w:rPr>
          <w:sz w:val="22"/>
          <w:szCs w:val="22"/>
        </w:rPr>
        <w:t xml:space="preserve"> Both </w:t>
      </w:r>
      <w:r w:rsidR="00942D04">
        <w:rPr>
          <w:sz w:val="22"/>
          <w:szCs w:val="22"/>
        </w:rPr>
        <w:t>Anthony</w:t>
      </w:r>
      <w:r w:rsidR="008F6F85">
        <w:rPr>
          <w:sz w:val="22"/>
          <w:szCs w:val="22"/>
        </w:rPr>
        <w:t xml:space="preserve"> and I do have occasional work travel obligations.</w:t>
      </w:r>
    </w:p>
    <w:p w:rsidR="00AC75E6" w:rsidRPr="00AC75E6" w:rsidRDefault="00AC75E6">
      <w:pPr>
        <w:rPr>
          <w:b/>
          <w:sz w:val="22"/>
          <w:szCs w:val="22"/>
        </w:rPr>
      </w:pPr>
      <w:r>
        <w:rPr>
          <w:sz w:val="22"/>
          <w:szCs w:val="22"/>
        </w:rPr>
        <w:t>We have only limited access to immediate family support with childcare.  Anthony’s mother is deceased a</w:t>
      </w:r>
      <w:r w:rsidR="008F6F85">
        <w:rPr>
          <w:sz w:val="22"/>
          <w:szCs w:val="22"/>
        </w:rPr>
        <w:t>nd we also care for his f</w:t>
      </w:r>
      <w:r>
        <w:rPr>
          <w:sz w:val="22"/>
          <w:szCs w:val="22"/>
        </w:rPr>
        <w:t>ather who has dementia.  My parents are healthier and p</w:t>
      </w:r>
      <w:r w:rsidR="00AE7447">
        <w:rPr>
          <w:sz w:val="22"/>
          <w:szCs w:val="22"/>
        </w:rPr>
        <w:t>rovide some childcare help</w:t>
      </w:r>
      <w:r>
        <w:rPr>
          <w:sz w:val="22"/>
          <w:szCs w:val="22"/>
        </w:rPr>
        <w:t xml:space="preserve"> on </w:t>
      </w:r>
      <w:r w:rsidR="00631551">
        <w:rPr>
          <w:sz w:val="22"/>
          <w:szCs w:val="22"/>
        </w:rPr>
        <w:t xml:space="preserve">an </w:t>
      </w:r>
      <w:r>
        <w:rPr>
          <w:sz w:val="22"/>
          <w:szCs w:val="22"/>
        </w:rPr>
        <w:t>ad</w:t>
      </w:r>
      <w:r w:rsidR="00AE7447">
        <w:rPr>
          <w:sz w:val="22"/>
          <w:szCs w:val="22"/>
        </w:rPr>
        <w:t xml:space="preserve"> </w:t>
      </w:r>
      <w:r>
        <w:rPr>
          <w:sz w:val="22"/>
          <w:szCs w:val="22"/>
        </w:rPr>
        <w:t xml:space="preserve">hoc </w:t>
      </w:r>
      <w:r w:rsidR="00631551">
        <w:rPr>
          <w:sz w:val="22"/>
          <w:szCs w:val="22"/>
        </w:rPr>
        <w:t xml:space="preserve">basis </w:t>
      </w:r>
      <w:r>
        <w:rPr>
          <w:sz w:val="22"/>
          <w:szCs w:val="22"/>
        </w:rPr>
        <w:t xml:space="preserve">but with my siblings spread across three different states this is only for short bursts by arrangement not </w:t>
      </w:r>
      <w:r w:rsidR="00AE7447">
        <w:rPr>
          <w:sz w:val="22"/>
          <w:szCs w:val="22"/>
        </w:rPr>
        <w:t xml:space="preserve">on a </w:t>
      </w:r>
      <w:r>
        <w:rPr>
          <w:sz w:val="22"/>
          <w:szCs w:val="22"/>
        </w:rPr>
        <w:t xml:space="preserve">predictable </w:t>
      </w:r>
      <w:r w:rsidR="00AE7447">
        <w:rPr>
          <w:sz w:val="22"/>
          <w:szCs w:val="22"/>
        </w:rPr>
        <w:t>schedule that is conducive to regular work</w:t>
      </w:r>
      <w:r>
        <w:rPr>
          <w:sz w:val="22"/>
          <w:szCs w:val="22"/>
        </w:rPr>
        <w:t>.</w:t>
      </w:r>
    </w:p>
    <w:p w:rsidR="00730B39" w:rsidRDefault="003937C4">
      <w:pPr>
        <w:rPr>
          <w:sz w:val="22"/>
          <w:szCs w:val="22"/>
        </w:rPr>
      </w:pPr>
      <w:r>
        <w:rPr>
          <w:sz w:val="22"/>
          <w:szCs w:val="22"/>
        </w:rPr>
        <w:t>Some private long-daycare places (7am-6pm</w:t>
      </w:r>
      <w:r w:rsidR="00AE7447">
        <w:rPr>
          <w:sz w:val="22"/>
          <w:szCs w:val="22"/>
        </w:rPr>
        <w:t xml:space="preserve"> weekdays</w:t>
      </w:r>
      <w:r>
        <w:rPr>
          <w:sz w:val="22"/>
          <w:szCs w:val="22"/>
        </w:rPr>
        <w:t xml:space="preserve">) are available in Frankston provided you </w:t>
      </w:r>
      <w:r w:rsidR="00F32838">
        <w:rPr>
          <w:sz w:val="22"/>
          <w:szCs w:val="22"/>
        </w:rPr>
        <w:t>wait-</w:t>
      </w:r>
      <w:r>
        <w:rPr>
          <w:sz w:val="22"/>
          <w:szCs w:val="22"/>
        </w:rPr>
        <w:t>list children early enough and can be flexible with which days you</w:t>
      </w:r>
      <w:r w:rsidR="00F32838">
        <w:rPr>
          <w:sz w:val="22"/>
          <w:szCs w:val="22"/>
        </w:rPr>
        <w:t xml:space="preserve"> </w:t>
      </w:r>
      <w:r w:rsidR="00AE7447">
        <w:rPr>
          <w:sz w:val="22"/>
          <w:szCs w:val="22"/>
        </w:rPr>
        <w:t xml:space="preserve">will </w:t>
      </w:r>
      <w:r>
        <w:rPr>
          <w:sz w:val="22"/>
          <w:szCs w:val="22"/>
        </w:rPr>
        <w:t xml:space="preserve">accept.  There is a chronic shortage </w:t>
      </w:r>
      <w:r w:rsidR="006561A8">
        <w:rPr>
          <w:sz w:val="22"/>
          <w:szCs w:val="22"/>
        </w:rPr>
        <w:t xml:space="preserve">of </w:t>
      </w:r>
      <w:r>
        <w:rPr>
          <w:sz w:val="22"/>
          <w:szCs w:val="22"/>
        </w:rPr>
        <w:t>local</w:t>
      </w:r>
      <w:r w:rsidR="00AC75E6">
        <w:rPr>
          <w:sz w:val="22"/>
          <w:szCs w:val="22"/>
        </w:rPr>
        <w:t xml:space="preserve"> community</w:t>
      </w:r>
      <w:r>
        <w:rPr>
          <w:sz w:val="22"/>
          <w:szCs w:val="22"/>
        </w:rPr>
        <w:t xml:space="preserve"> Kindergarten/Preschool places broadly across the whole municipality and critically in South Frankston</w:t>
      </w:r>
      <w:r w:rsidR="00AC75E6">
        <w:rPr>
          <w:sz w:val="22"/>
          <w:szCs w:val="22"/>
        </w:rPr>
        <w:t xml:space="preserve"> (</w:t>
      </w:r>
      <w:r w:rsidR="008F6F85">
        <w:rPr>
          <w:sz w:val="22"/>
          <w:szCs w:val="22"/>
        </w:rPr>
        <w:t>Council f</w:t>
      </w:r>
      <w:r w:rsidR="006561A8">
        <w:rPr>
          <w:sz w:val="22"/>
          <w:szCs w:val="22"/>
        </w:rPr>
        <w:t>orecast</w:t>
      </w:r>
      <w:r w:rsidR="008F6F85">
        <w:rPr>
          <w:sz w:val="22"/>
          <w:szCs w:val="22"/>
        </w:rPr>
        <w:t>s</w:t>
      </w:r>
      <w:r w:rsidR="006561A8">
        <w:rPr>
          <w:sz w:val="22"/>
          <w:szCs w:val="22"/>
        </w:rPr>
        <w:t xml:space="preserve"> that in Frankston South, the ratio of </w:t>
      </w:r>
      <w:r w:rsidR="008F6F85">
        <w:rPr>
          <w:sz w:val="22"/>
          <w:szCs w:val="22"/>
        </w:rPr>
        <w:t>c</w:t>
      </w:r>
      <w:r w:rsidR="00AC75E6">
        <w:rPr>
          <w:sz w:val="22"/>
          <w:szCs w:val="22"/>
        </w:rPr>
        <w:t xml:space="preserve">ommunity kindergarten places to birth rates </w:t>
      </w:r>
      <w:r w:rsidR="006561A8">
        <w:rPr>
          <w:sz w:val="22"/>
          <w:szCs w:val="22"/>
        </w:rPr>
        <w:t>is</w:t>
      </w:r>
      <w:r w:rsidR="00AC75E6">
        <w:rPr>
          <w:sz w:val="22"/>
          <w:szCs w:val="22"/>
        </w:rPr>
        <w:t xml:space="preserve"> 20-30% </w:t>
      </w:r>
      <w:r w:rsidR="006561A8">
        <w:rPr>
          <w:sz w:val="22"/>
          <w:szCs w:val="22"/>
        </w:rPr>
        <w:t xml:space="preserve">for 3YO and 40-50% </w:t>
      </w:r>
      <w:r w:rsidR="00AC75E6">
        <w:rPr>
          <w:sz w:val="22"/>
          <w:szCs w:val="22"/>
        </w:rPr>
        <w:t>f</w:t>
      </w:r>
      <w:r w:rsidR="006561A8">
        <w:rPr>
          <w:sz w:val="22"/>
          <w:szCs w:val="22"/>
        </w:rPr>
        <w:t>or</w:t>
      </w:r>
      <w:r w:rsidR="00AC75E6">
        <w:rPr>
          <w:sz w:val="22"/>
          <w:szCs w:val="22"/>
        </w:rPr>
        <w:t xml:space="preserve"> </w:t>
      </w:r>
      <w:proofErr w:type="spellStart"/>
      <w:r w:rsidR="00AC75E6">
        <w:rPr>
          <w:sz w:val="22"/>
          <w:szCs w:val="22"/>
        </w:rPr>
        <w:t>4YO</w:t>
      </w:r>
      <w:proofErr w:type="spellEnd"/>
      <w:r w:rsidR="00AC75E6">
        <w:rPr>
          <w:sz w:val="22"/>
          <w:szCs w:val="22"/>
        </w:rPr>
        <w:t>).</w:t>
      </w:r>
    </w:p>
    <w:p w:rsidR="001200B7" w:rsidRPr="00A323D4" w:rsidRDefault="002F1836" w:rsidP="008978C0">
      <w:pPr>
        <w:keepNext/>
        <w:rPr>
          <w:color w:val="548DD4" w:themeColor="text2" w:themeTint="99"/>
          <w:sz w:val="22"/>
          <w:szCs w:val="22"/>
        </w:rPr>
      </w:pPr>
      <w:r w:rsidRPr="00A323D4">
        <w:rPr>
          <w:b/>
          <w:color w:val="548DD4" w:themeColor="text2" w:themeTint="99"/>
          <w:sz w:val="22"/>
          <w:szCs w:val="22"/>
        </w:rPr>
        <w:lastRenderedPageBreak/>
        <w:t xml:space="preserve">Impacts on </w:t>
      </w:r>
      <w:r w:rsidR="00FB2DB6" w:rsidRPr="00A323D4">
        <w:rPr>
          <w:b/>
          <w:color w:val="548DD4" w:themeColor="text2" w:themeTint="99"/>
          <w:sz w:val="22"/>
          <w:szCs w:val="22"/>
        </w:rPr>
        <w:t xml:space="preserve">Employment </w:t>
      </w:r>
      <w:r w:rsidRPr="00A323D4">
        <w:rPr>
          <w:b/>
          <w:color w:val="548DD4" w:themeColor="text2" w:themeTint="99"/>
          <w:sz w:val="22"/>
          <w:szCs w:val="22"/>
        </w:rPr>
        <w:t>decisions</w:t>
      </w:r>
    </w:p>
    <w:p w:rsidR="00EE7D5A" w:rsidRDefault="00EF00BF">
      <w:pPr>
        <w:rPr>
          <w:sz w:val="22"/>
          <w:szCs w:val="22"/>
        </w:rPr>
      </w:pPr>
      <w:r>
        <w:rPr>
          <w:sz w:val="22"/>
          <w:szCs w:val="22"/>
        </w:rPr>
        <w:t>Whilst</w:t>
      </w:r>
      <w:r w:rsidR="006269D4">
        <w:rPr>
          <w:sz w:val="22"/>
          <w:szCs w:val="22"/>
        </w:rPr>
        <w:t xml:space="preserve"> a dedicated mother, </w:t>
      </w:r>
      <w:r w:rsidR="002F1836">
        <w:rPr>
          <w:sz w:val="22"/>
          <w:szCs w:val="22"/>
        </w:rPr>
        <w:t>who</w:t>
      </w:r>
      <w:r>
        <w:rPr>
          <w:sz w:val="22"/>
          <w:szCs w:val="22"/>
        </w:rPr>
        <w:t xml:space="preserve"> is</w:t>
      </w:r>
      <w:r w:rsidR="002F1836">
        <w:rPr>
          <w:sz w:val="22"/>
          <w:szCs w:val="22"/>
        </w:rPr>
        <w:t xml:space="preserve"> </w:t>
      </w:r>
      <w:r w:rsidR="008F6F85">
        <w:rPr>
          <w:sz w:val="22"/>
          <w:szCs w:val="22"/>
        </w:rPr>
        <w:t>committed to raising</w:t>
      </w:r>
      <w:r w:rsidR="006269D4">
        <w:rPr>
          <w:sz w:val="22"/>
          <w:szCs w:val="22"/>
        </w:rPr>
        <w:t xml:space="preserve"> my children in a well-rounded well-educated environment</w:t>
      </w:r>
      <w:r w:rsidR="00EE7D5A">
        <w:rPr>
          <w:sz w:val="22"/>
          <w:szCs w:val="22"/>
        </w:rPr>
        <w:t>,</w:t>
      </w:r>
      <w:r w:rsidR="006269D4">
        <w:rPr>
          <w:sz w:val="22"/>
          <w:szCs w:val="22"/>
        </w:rPr>
        <w:t xml:space="preserve"> </w:t>
      </w:r>
      <w:r w:rsidR="00F32838" w:rsidRPr="00F32838">
        <w:rPr>
          <w:sz w:val="22"/>
          <w:szCs w:val="22"/>
        </w:rPr>
        <w:t xml:space="preserve">I have always </w:t>
      </w:r>
      <w:r w:rsidR="00F32838">
        <w:rPr>
          <w:sz w:val="22"/>
          <w:szCs w:val="22"/>
        </w:rPr>
        <w:t xml:space="preserve">been motivated and </w:t>
      </w:r>
      <w:r w:rsidR="001C017C">
        <w:rPr>
          <w:sz w:val="22"/>
          <w:szCs w:val="22"/>
        </w:rPr>
        <w:t xml:space="preserve">supported </w:t>
      </w:r>
      <w:r w:rsidR="00EE7D5A">
        <w:rPr>
          <w:sz w:val="22"/>
          <w:szCs w:val="22"/>
        </w:rPr>
        <w:t>to pursue my</w:t>
      </w:r>
      <w:r w:rsidR="006269D4">
        <w:rPr>
          <w:sz w:val="22"/>
          <w:szCs w:val="22"/>
        </w:rPr>
        <w:t xml:space="preserve"> </w:t>
      </w:r>
      <w:r w:rsidR="00F32838">
        <w:rPr>
          <w:sz w:val="22"/>
          <w:szCs w:val="22"/>
        </w:rPr>
        <w:t xml:space="preserve">career </w:t>
      </w:r>
      <w:r w:rsidR="006269D4">
        <w:rPr>
          <w:sz w:val="22"/>
          <w:szCs w:val="22"/>
        </w:rPr>
        <w:t xml:space="preserve">and </w:t>
      </w:r>
      <w:r w:rsidR="001C017C">
        <w:rPr>
          <w:sz w:val="22"/>
          <w:szCs w:val="22"/>
        </w:rPr>
        <w:t xml:space="preserve">maintain </w:t>
      </w:r>
      <w:r w:rsidR="00EE7D5A">
        <w:rPr>
          <w:sz w:val="22"/>
          <w:szCs w:val="22"/>
        </w:rPr>
        <w:t xml:space="preserve">financial </w:t>
      </w:r>
      <w:r w:rsidR="006269D4">
        <w:rPr>
          <w:sz w:val="22"/>
          <w:szCs w:val="22"/>
        </w:rPr>
        <w:t>independenc</w:t>
      </w:r>
      <w:r w:rsidR="001C017C">
        <w:rPr>
          <w:sz w:val="22"/>
          <w:szCs w:val="22"/>
        </w:rPr>
        <w:t>e</w:t>
      </w:r>
      <w:r w:rsidR="006269D4">
        <w:rPr>
          <w:sz w:val="22"/>
          <w:szCs w:val="22"/>
        </w:rPr>
        <w:t xml:space="preserve">.  That </w:t>
      </w:r>
      <w:r w:rsidR="00942D04">
        <w:rPr>
          <w:sz w:val="22"/>
          <w:szCs w:val="22"/>
        </w:rPr>
        <w:t>said</w:t>
      </w:r>
      <w:r w:rsidR="006269D4">
        <w:rPr>
          <w:sz w:val="22"/>
          <w:szCs w:val="22"/>
        </w:rPr>
        <w:t xml:space="preserve"> </w:t>
      </w:r>
      <w:r w:rsidR="00F32838">
        <w:rPr>
          <w:sz w:val="22"/>
          <w:szCs w:val="22"/>
        </w:rPr>
        <w:t>access</w:t>
      </w:r>
      <w:r w:rsidR="006269D4">
        <w:rPr>
          <w:sz w:val="22"/>
          <w:szCs w:val="22"/>
        </w:rPr>
        <w:t xml:space="preserve"> to</w:t>
      </w:r>
      <w:r w:rsidR="00F32838">
        <w:rPr>
          <w:sz w:val="22"/>
          <w:szCs w:val="22"/>
        </w:rPr>
        <w:t xml:space="preserve"> and affordability of </w:t>
      </w:r>
      <w:r w:rsidR="006269D4">
        <w:rPr>
          <w:sz w:val="22"/>
          <w:szCs w:val="22"/>
        </w:rPr>
        <w:t xml:space="preserve">suitable </w:t>
      </w:r>
      <w:r w:rsidR="00F32838">
        <w:rPr>
          <w:sz w:val="22"/>
          <w:szCs w:val="22"/>
        </w:rPr>
        <w:t>childcare has</w:t>
      </w:r>
      <w:r w:rsidR="006269D4">
        <w:rPr>
          <w:sz w:val="22"/>
          <w:szCs w:val="22"/>
        </w:rPr>
        <w:t xml:space="preserve">, more so than any other maternity leave/employment flexibility factor, severely </w:t>
      </w:r>
      <w:r w:rsidR="00F32838">
        <w:rPr>
          <w:sz w:val="22"/>
          <w:szCs w:val="22"/>
        </w:rPr>
        <w:t>cur</w:t>
      </w:r>
      <w:r w:rsidR="006269D4">
        <w:rPr>
          <w:sz w:val="22"/>
          <w:szCs w:val="22"/>
        </w:rPr>
        <w:t>tailed my employment prospects over the past 7 years.</w:t>
      </w:r>
    </w:p>
    <w:p w:rsidR="008C466B" w:rsidRDefault="006269D4">
      <w:pPr>
        <w:rPr>
          <w:sz w:val="22"/>
          <w:szCs w:val="22"/>
        </w:rPr>
      </w:pPr>
      <w:r>
        <w:rPr>
          <w:sz w:val="22"/>
          <w:szCs w:val="22"/>
        </w:rPr>
        <w:t>In evaluating the immediate financial merits of returning to work,</w:t>
      </w:r>
      <w:r w:rsidR="00EA579C">
        <w:rPr>
          <w:sz w:val="22"/>
          <w:szCs w:val="22"/>
        </w:rPr>
        <w:t xml:space="preserve"> </w:t>
      </w:r>
      <w:r w:rsidR="001C017C">
        <w:rPr>
          <w:sz w:val="22"/>
          <w:szCs w:val="22"/>
        </w:rPr>
        <w:t>I</w:t>
      </w:r>
      <w:r>
        <w:rPr>
          <w:sz w:val="22"/>
          <w:szCs w:val="22"/>
        </w:rPr>
        <w:t xml:space="preserve"> have weighed up the following</w:t>
      </w:r>
      <w:r w:rsidR="00EA579C">
        <w:rPr>
          <w:sz w:val="22"/>
          <w:szCs w:val="22"/>
        </w:rPr>
        <w:t xml:space="preserve"> salary</w:t>
      </w:r>
      <w:r>
        <w:rPr>
          <w:sz w:val="22"/>
          <w:szCs w:val="22"/>
        </w:rPr>
        <w:t xml:space="preserve"> factors:-</w:t>
      </w:r>
      <w:r w:rsidR="005C3ABC">
        <w:rPr>
          <w:sz w:val="22"/>
          <w:szCs w:val="22"/>
        </w:rPr>
        <w:br/>
      </w:r>
      <w:r w:rsidR="00730B39">
        <w:rPr>
          <w:sz w:val="22"/>
          <w:szCs w:val="22"/>
        </w:rPr>
        <w:t xml:space="preserve">My </w:t>
      </w:r>
      <w:r w:rsidR="00730B39" w:rsidRPr="008C466B">
        <w:rPr>
          <w:b/>
          <w:sz w:val="22"/>
          <w:szCs w:val="22"/>
        </w:rPr>
        <w:t>n</w:t>
      </w:r>
      <w:r w:rsidRPr="008C466B">
        <w:rPr>
          <w:b/>
          <w:sz w:val="22"/>
          <w:szCs w:val="22"/>
        </w:rPr>
        <w:t xml:space="preserve">ominal </w:t>
      </w:r>
      <w:r w:rsidR="00730B39" w:rsidRPr="008C466B">
        <w:rPr>
          <w:b/>
          <w:sz w:val="22"/>
          <w:szCs w:val="22"/>
        </w:rPr>
        <w:t>wage</w:t>
      </w:r>
      <w:r w:rsidR="00730B39">
        <w:rPr>
          <w:sz w:val="22"/>
          <w:szCs w:val="22"/>
        </w:rPr>
        <w:t>,</w:t>
      </w:r>
      <w:r>
        <w:rPr>
          <w:sz w:val="22"/>
          <w:szCs w:val="22"/>
        </w:rPr>
        <w:t xml:space="preserve"> less </w:t>
      </w:r>
      <w:r w:rsidRPr="008C466B">
        <w:rPr>
          <w:b/>
          <w:sz w:val="22"/>
          <w:szCs w:val="22"/>
        </w:rPr>
        <w:t>tax</w:t>
      </w:r>
      <w:r>
        <w:rPr>
          <w:sz w:val="22"/>
          <w:szCs w:val="22"/>
        </w:rPr>
        <w:t xml:space="preserve">, </w:t>
      </w:r>
      <w:r w:rsidR="00730B39">
        <w:rPr>
          <w:sz w:val="22"/>
          <w:szCs w:val="22"/>
        </w:rPr>
        <w:t xml:space="preserve">less </w:t>
      </w:r>
      <w:r w:rsidR="00730B39" w:rsidRPr="008C466B">
        <w:rPr>
          <w:b/>
          <w:sz w:val="22"/>
          <w:szCs w:val="22"/>
        </w:rPr>
        <w:t>nominal childcare expenses</w:t>
      </w:r>
      <w:r w:rsidR="00730B39">
        <w:rPr>
          <w:sz w:val="22"/>
          <w:szCs w:val="22"/>
        </w:rPr>
        <w:t xml:space="preserve"> </w:t>
      </w:r>
      <w:r w:rsidR="00AE7447">
        <w:rPr>
          <w:sz w:val="22"/>
          <w:szCs w:val="22"/>
        </w:rPr>
        <w:t xml:space="preserve">(multiplied for </w:t>
      </w:r>
      <w:r w:rsidR="00942D04">
        <w:rPr>
          <w:sz w:val="22"/>
          <w:szCs w:val="22"/>
        </w:rPr>
        <w:t>each child</w:t>
      </w:r>
      <w:r w:rsidR="00AE7447">
        <w:rPr>
          <w:sz w:val="22"/>
          <w:szCs w:val="22"/>
        </w:rPr>
        <w:t xml:space="preserve">) </w:t>
      </w:r>
      <w:r w:rsidR="00730B39">
        <w:rPr>
          <w:sz w:val="22"/>
          <w:szCs w:val="22"/>
        </w:rPr>
        <w:t xml:space="preserve">plus </w:t>
      </w:r>
      <w:r w:rsidR="00730B39" w:rsidRPr="008C466B">
        <w:rPr>
          <w:b/>
          <w:sz w:val="22"/>
          <w:szCs w:val="22"/>
        </w:rPr>
        <w:t>childcare rebate</w:t>
      </w:r>
      <w:r w:rsidR="008C466B">
        <w:rPr>
          <w:b/>
          <w:sz w:val="22"/>
          <w:szCs w:val="22"/>
        </w:rPr>
        <w:t xml:space="preserve"> </w:t>
      </w:r>
      <w:r w:rsidR="008C466B" w:rsidRPr="008C466B">
        <w:rPr>
          <w:sz w:val="22"/>
          <w:szCs w:val="22"/>
        </w:rPr>
        <w:t>(</w:t>
      </w:r>
      <w:r w:rsidR="008104CD">
        <w:rPr>
          <w:sz w:val="22"/>
          <w:szCs w:val="22"/>
        </w:rPr>
        <w:t xml:space="preserve">and childcare benefit </w:t>
      </w:r>
      <w:r w:rsidR="00EE7D5A">
        <w:rPr>
          <w:sz w:val="22"/>
          <w:szCs w:val="22"/>
        </w:rPr>
        <w:t>assuming</w:t>
      </w:r>
      <w:r w:rsidR="008104CD">
        <w:rPr>
          <w:sz w:val="22"/>
          <w:szCs w:val="22"/>
        </w:rPr>
        <w:t xml:space="preserve"> </w:t>
      </w:r>
      <w:r w:rsidR="00AE7447">
        <w:rPr>
          <w:sz w:val="22"/>
          <w:szCs w:val="22"/>
        </w:rPr>
        <w:t>eligibility</w:t>
      </w:r>
      <w:r w:rsidR="008C466B">
        <w:rPr>
          <w:sz w:val="22"/>
          <w:szCs w:val="22"/>
        </w:rPr>
        <w:t>)</w:t>
      </w:r>
      <w:r w:rsidR="00730B39">
        <w:rPr>
          <w:sz w:val="22"/>
          <w:szCs w:val="22"/>
        </w:rPr>
        <w:t xml:space="preserve"> less </w:t>
      </w:r>
      <w:r w:rsidR="00730B39" w:rsidRPr="008C466B">
        <w:rPr>
          <w:b/>
          <w:sz w:val="22"/>
          <w:szCs w:val="22"/>
        </w:rPr>
        <w:t>forgone</w:t>
      </w:r>
      <w:r w:rsidR="00730B39">
        <w:rPr>
          <w:sz w:val="22"/>
          <w:szCs w:val="22"/>
        </w:rPr>
        <w:t xml:space="preserve"> </w:t>
      </w:r>
      <w:r w:rsidR="00730B39" w:rsidRPr="008C466B">
        <w:rPr>
          <w:b/>
          <w:sz w:val="22"/>
          <w:szCs w:val="22"/>
        </w:rPr>
        <w:t>family benefits</w:t>
      </w:r>
      <w:r w:rsidR="008C466B">
        <w:rPr>
          <w:sz w:val="22"/>
          <w:szCs w:val="22"/>
        </w:rPr>
        <w:t xml:space="preserve"> entitlements less </w:t>
      </w:r>
      <w:r w:rsidR="008F2367" w:rsidRPr="008F2367">
        <w:rPr>
          <w:b/>
          <w:sz w:val="22"/>
          <w:szCs w:val="22"/>
        </w:rPr>
        <w:t>work related expenditure</w:t>
      </w:r>
      <w:r w:rsidR="008F2367">
        <w:rPr>
          <w:sz w:val="22"/>
          <w:szCs w:val="22"/>
        </w:rPr>
        <w:t xml:space="preserve"> (</w:t>
      </w:r>
      <w:r w:rsidR="00942D04">
        <w:rPr>
          <w:sz w:val="22"/>
          <w:szCs w:val="22"/>
        </w:rPr>
        <w:t>i.e.</w:t>
      </w:r>
      <w:r w:rsidR="008F2367">
        <w:rPr>
          <w:sz w:val="22"/>
          <w:szCs w:val="22"/>
        </w:rPr>
        <w:t xml:space="preserve"> transport) less </w:t>
      </w:r>
      <w:r w:rsidR="008C466B">
        <w:rPr>
          <w:sz w:val="22"/>
          <w:szCs w:val="22"/>
        </w:rPr>
        <w:t>potential</w:t>
      </w:r>
      <w:r w:rsidR="008104CD">
        <w:rPr>
          <w:sz w:val="22"/>
          <w:szCs w:val="22"/>
        </w:rPr>
        <w:t xml:space="preserve"> opportunity for</w:t>
      </w:r>
      <w:r w:rsidR="008C466B">
        <w:rPr>
          <w:sz w:val="22"/>
          <w:szCs w:val="22"/>
        </w:rPr>
        <w:t xml:space="preserve"> </w:t>
      </w:r>
      <w:r w:rsidR="008C466B" w:rsidRPr="008C466B">
        <w:rPr>
          <w:b/>
          <w:sz w:val="22"/>
          <w:szCs w:val="22"/>
        </w:rPr>
        <w:t>home economic savings</w:t>
      </w:r>
      <w:r w:rsidR="008C466B">
        <w:rPr>
          <w:b/>
          <w:sz w:val="22"/>
          <w:szCs w:val="22"/>
        </w:rPr>
        <w:t xml:space="preserve"> </w:t>
      </w:r>
      <w:r w:rsidR="008C466B">
        <w:rPr>
          <w:sz w:val="22"/>
          <w:szCs w:val="22"/>
        </w:rPr>
        <w:t>(</w:t>
      </w:r>
      <w:r w:rsidR="008104CD">
        <w:rPr>
          <w:sz w:val="22"/>
          <w:szCs w:val="22"/>
        </w:rPr>
        <w:t>cheaper</w:t>
      </w:r>
      <w:r w:rsidR="008C466B">
        <w:rPr>
          <w:sz w:val="22"/>
          <w:szCs w:val="22"/>
        </w:rPr>
        <w:t xml:space="preserve"> grocery</w:t>
      </w:r>
      <w:r w:rsidR="008104CD">
        <w:rPr>
          <w:sz w:val="22"/>
          <w:szCs w:val="22"/>
        </w:rPr>
        <w:t xml:space="preserve"> shopping; less take-out; better negotiated </w:t>
      </w:r>
      <w:r w:rsidR="008C466B">
        <w:rPr>
          <w:sz w:val="22"/>
          <w:szCs w:val="22"/>
        </w:rPr>
        <w:t>utility bills</w:t>
      </w:r>
      <w:r w:rsidR="008F2367">
        <w:rPr>
          <w:sz w:val="22"/>
          <w:szCs w:val="22"/>
        </w:rPr>
        <w:t xml:space="preserve"> </w:t>
      </w:r>
      <w:r w:rsidR="00942D04">
        <w:rPr>
          <w:sz w:val="22"/>
          <w:szCs w:val="22"/>
        </w:rPr>
        <w:t>etc.</w:t>
      </w:r>
      <w:r w:rsidR="008104CD">
        <w:rPr>
          <w:sz w:val="22"/>
          <w:szCs w:val="22"/>
        </w:rPr>
        <w:t>)</w:t>
      </w:r>
    </w:p>
    <w:p w:rsidR="006269D4" w:rsidRPr="00F32838" w:rsidRDefault="008C466B">
      <w:pPr>
        <w:rPr>
          <w:sz w:val="22"/>
          <w:szCs w:val="22"/>
        </w:rPr>
      </w:pPr>
      <w:r>
        <w:rPr>
          <w:sz w:val="22"/>
          <w:szCs w:val="22"/>
        </w:rPr>
        <w:t>Then the outcome of this position is then weighed up against the lifestyle impacts</w:t>
      </w:r>
      <w:r w:rsidR="008104CD">
        <w:rPr>
          <w:sz w:val="22"/>
          <w:szCs w:val="22"/>
        </w:rPr>
        <w:t>:</w:t>
      </w:r>
      <w:r>
        <w:rPr>
          <w:sz w:val="22"/>
          <w:szCs w:val="22"/>
        </w:rPr>
        <w:t xml:space="preserve"> of </w:t>
      </w:r>
      <w:r w:rsidRPr="008C466B">
        <w:rPr>
          <w:b/>
          <w:sz w:val="22"/>
          <w:szCs w:val="22"/>
        </w:rPr>
        <w:t xml:space="preserve">forgone </w:t>
      </w:r>
      <w:r w:rsidR="008104CD">
        <w:rPr>
          <w:b/>
          <w:sz w:val="22"/>
          <w:szCs w:val="22"/>
        </w:rPr>
        <w:t xml:space="preserve">family </w:t>
      </w:r>
      <w:r w:rsidRPr="008C466B">
        <w:rPr>
          <w:b/>
          <w:sz w:val="22"/>
          <w:szCs w:val="22"/>
        </w:rPr>
        <w:t>hours</w:t>
      </w:r>
      <w:r>
        <w:rPr>
          <w:sz w:val="22"/>
          <w:szCs w:val="22"/>
        </w:rPr>
        <w:t xml:space="preserve"> (work</w:t>
      </w:r>
      <w:r w:rsidR="008104CD">
        <w:rPr>
          <w:sz w:val="22"/>
          <w:szCs w:val="22"/>
        </w:rPr>
        <w:t xml:space="preserve"> time </w:t>
      </w:r>
      <w:r>
        <w:rPr>
          <w:sz w:val="22"/>
          <w:szCs w:val="22"/>
        </w:rPr>
        <w:t xml:space="preserve">plus commute), </w:t>
      </w:r>
      <w:r w:rsidRPr="008C466B">
        <w:rPr>
          <w:b/>
          <w:sz w:val="22"/>
          <w:szCs w:val="22"/>
        </w:rPr>
        <w:t>childcare inconvenience</w:t>
      </w:r>
      <w:r>
        <w:rPr>
          <w:sz w:val="22"/>
          <w:szCs w:val="22"/>
        </w:rPr>
        <w:t xml:space="preserve"> (child illness; </w:t>
      </w:r>
      <w:r w:rsidR="00AE7447">
        <w:rPr>
          <w:sz w:val="22"/>
          <w:szCs w:val="22"/>
        </w:rPr>
        <w:t xml:space="preserve">care </w:t>
      </w:r>
      <w:r>
        <w:rPr>
          <w:sz w:val="22"/>
          <w:szCs w:val="22"/>
        </w:rPr>
        <w:t xml:space="preserve">preparation logistics; </w:t>
      </w:r>
      <w:r w:rsidR="00AE7447">
        <w:rPr>
          <w:sz w:val="22"/>
          <w:szCs w:val="22"/>
        </w:rPr>
        <w:t>recruiting/</w:t>
      </w:r>
      <w:r>
        <w:rPr>
          <w:sz w:val="22"/>
          <w:szCs w:val="22"/>
        </w:rPr>
        <w:t xml:space="preserve">securing </w:t>
      </w:r>
      <w:r w:rsidR="00EA579C">
        <w:rPr>
          <w:sz w:val="22"/>
          <w:szCs w:val="22"/>
        </w:rPr>
        <w:t xml:space="preserve">childcare </w:t>
      </w:r>
      <w:r w:rsidR="00AE7447">
        <w:rPr>
          <w:sz w:val="22"/>
          <w:szCs w:val="22"/>
        </w:rPr>
        <w:t>places</w:t>
      </w:r>
      <w:r>
        <w:rPr>
          <w:sz w:val="22"/>
          <w:szCs w:val="22"/>
        </w:rPr>
        <w:t xml:space="preserve">) and the </w:t>
      </w:r>
      <w:r w:rsidR="00AE7447">
        <w:rPr>
          <w:sz w:val="22"/>
          <w:szCs w:val="22"/>
        </w:rPr>
        <w:t xml:space="preserve">forgone </w:t>
      </w:r>
      <w:r w:rsidR="008104CD">
        <w:rPr>
          <w:sz w:val="22"/>
          <w:szCs w:val="22"/>
        </w:rPr>
        <w:t>“</w:t>
      </w:r>
      <w:r w:rsidR="008104CD" w:rsidRPr="008104CD">
        <w:rPr>
          <w:b/>
          <w:sz w:val="22"/>
          <w:szCs w:val="22"/>
        </w:rPr>
        <w:t>stay at home</w:t>
      </w:r>
      <w:r w:rsidR="00EA579C">
        <w:rPr>
          <w:b/>
          <w:sz w:val="22"/>
          <w:szCs w:val="22"/>
        </w:rPr>
        <w:t>”</w:t>
      </w:r>
      <w:r w:rsidR="008104CD" w:rsidRPr="008C466B">
        <w:rPr>
          <w:b/>
          <w:sz w:val="22"/>
          <w:szCs w:val="22"/>
        </w:rPr>
        <w:t xml:space="preserve"> </w:t>
      </w:r>
      <w:r w:rsidR="00EE7D5A">
        <w:rPr>
          <w:b/>
          <w:sz w:val="22"/>
          <w:szCs w:val="22"/>
        </w:rPr>
        <w:t>benefits</w:t>
      </w:r>
      <w:r w:rsidR="008104CD">
        <w:rPr>
          <w:b/>
          <w:sz w:val="22"/>
          <w:szCs w:val="22"/>
        </w:rPr>
        <w:t xml:space="preserve"> </w:t>
      </w:r>
      <w:r w:rsidR="008104CD">
        <w:rPr>
          <w:sz w:val="22"/>
          <w:szCs w:val="22"/>
        </w:rPr>
        <w:t>(</w:t>
      </w:r>
      <w:r>
        <w:rPr>
          <w:sz w:val="22"/>
          <w:szCs w:val="22"/>
        </w:rPr>
        <w:t>tidier</w:t>
      </w:r>
      <w:r w:rsidR="008104CD">
        <w:rPr>
          <w:sz w:val="22"/>
          <w:szCs w:val="22"/>
        </w:rPr>
        <w:t xml:space="preserve"> house, </w:t>
      </w:r>
      <w:r w:rsidR="00EA579C">
        <w:rPr>
          <w:sz w:val="22"/>
          <w:szCs w:val="22"/>
        </w:rPr>
        <w:t>neat personal presentation</w:t>
      </w:r>
      <w:r w:rsidR="008104CD">
        <w:rPr>
          <w:sz w:val="22"/>
          <w:szCs w:val="22"/>
        </w:rPr>
        <w:t xml:space="preserve">, school </w:t>
      </w:r>
      <w:r w:rsidR="00EA579C">
        <w:rPr>
          <w:sz w:val="22"/>
          <w:szCs w:val="22"/>
        </w:rPr>
        <w:t xml:space="preserve">volunteering </w:t>
      </w:r>
      <w:r w:rsidR="00942D04">
        <w:rPr>
          <w:sz w:val="22"/>
          <w:szCs w:val="22"/>
        </w:rPr>
        <w:t>etc.</w:t>
      </w:r>
      <w:r>
        <w:rPr>
          <w:sz w:val="22"/>
          <w:szCs w:val="22"/>
        </w:rPr>
        <w:t>)</w:t>
      </w:r>
    </w:p>
    <w:p w:rsidR="00FB2DB6" w:rsidRPr="008104CD" w:rsidRDefault="008104CD">
      <w:pPr>
        <w:rPr>
          <w:sz w:val="22"/>
          <w:szCs w:val="22"/>
        </w:rPr>
      </w:pPr>
      <w:r w:rsidRPr="008104CD">
        <w:rPr>
          <w:sz w:val="22"/>
          <w:szCs w:val="22"/>
        </w:rPr>
        <w:t xml:space="preserve">For most of the </w:t>
      </w:r>
      <w:r>
        <w:rPr>
          <w:sz w:val="22"/>
          <w:szCs w:val="22"/>
        </w:rPr>
        <w:t>families in</w:t>
      </w:r>
      <w:r w:rsidR="00EE7D5A">
        <w:rPr>
          <w:sz w:val="22"/>
          <w:szCs w:val="22"/>
        </w:rPr>
        <w:t xml:space="preserve"> outer-suburb</w:t>
      </w:r>
      <w:r w:rsidR="00AE7447">
        <w:rPr>
          <w:sz w:val="22"/>
          <w:szCs w:val="22"/>
        </w:rPr>
        <w:t>s</w:t>
      </w:r>
      <w:r w:rsidR="00EE7D5A">
        <w:rPr>
          <w:sz w:val="22"/>
          <w:szCs w:val="22"/>
        </w:rPr>
        <w:t xml:space="preserve"> like</w:t>
      </w:r>
      <w:r>
        <w:rPr>
          <w:sz w:val="22"/>
          <w:szCs w:val="22"/>
        </w:rPr>
        <w:t xml:space="preserve"> </w:t>
      </w:r>
      <w:r w:rsidR="00EA579C">
        <w:rPr>
          <w:sz w:val="22"/>
          <w:szCs w:val="22"/>
        </w:rPr>
        <w:t xml:space="preserve">Frankston this </w:t>
      </w:r>
      <w:r w:rsidR="00C54FDC">
        <w:rPr>
          <w:sz w:val="22"/>
          <w:szCs w:val="22"/>
        </w:rPr>
        <w:t>“</w:t>
      </w:r>
      <w:r w:rsidR="00EA579C">
        <w:rPr>
          <w:sz w:val="22"/>
          <w:szCs w:val="22"/>
        </w:rPr>
        <w:t>lifestyle impact to take home salary</w:t>
      </w:r>
      <w:r w:rsidR="00C54FDC">
        <w:rPr>
          <w:sz w:val="22"/>
          <w:szCs w:val="22"/>
        </w:rPr>
        <w:t>”</w:t>
      </w:r>
      <w:r w:rsidR="00EA579C">
        <w:rPr>
          <w:sz w:val="22"/>
          <w:szCs w:val="22"/>
        </w:rPr>
        <w:t xml:space="preserve"> </w:t>
      </w:r>
      <w:r>
        <w:rPr>
          <w:sz w:val="22"/>
          <w:szCs w:val="22"/>
        </w:rPr>
        <w:t xml:space="preserve">equation </w:t>
      </w:r>
      <w:r w:rsidR="00EE7D5A">
        <w:rPr>
          <w:sz w:val="22"/>
          <w:szCs w:val="22"/>
        </w:rPr>
        <w:t xml:space="preserve">(recognising the commute time for employment) </w:t>
      </w:r>
      <w:r>
        <w:rPr>
          <w:sz w:val="22"/>
          <w:szCs w:val="22"/>
        </w:rPr>
        <w:t xml:space="preserve">has driven educated </w:t>
      </w:r>
      <w:r w:rsidR="008F2367">
        <w:rPr>
          <w:sz w:val="22"/>
          <w:szCs w:val="22"/>
        </w:rPr>
        <w:t xml:space="preserve">women </w:t>
      </w:r>
      <w:r w:rsidR="00AE7447">
        <w:rPr>
          <w:sz w:val="22"/>
          <w:szCs w:val="22"/>
        </w:rPr>
        <w:t xml:space="preserve">out of the workforce </w:t>
      </w:r>
      <w:r>
        <w:rPr>
          <w:sz w:val="22"/>
          <w:szCs w:val="22"/>
        </w:rPr>
        <w:t xml:space="preserve">and </w:t>
      </w:r>
      <w:r w:rsidR="00AE7447">
        <w:rPr>
          <w:sz w:val="22"/>
          <w:szCs w:val="22"/>
        </w:rPr>
        <w:t xml:space="preserve">prevented </w:t>
      </w:r>
      <w:r>
        <w:rPr>
          <w:sz w:val="22"/>
          <w:szCs w:val="22"/>
        </w:rPr>
        <w:t>uneducated women</w:t>
      </w:r>
      <w:r w:rsidR="00AE7447">
        <w:rPr>
          <w:sz w:val="22"/>
          <w:szCs w:val="22"/>
        </w:rPr>
        <w:t xml:space="preserve"> from entering</w:t>
      </w:r>
      <w:r w:rsidR="00EA579C">
        <w:rPr>
          <w:sz w:val="22"/>
          <w:szCs w:val="22"/>
        </w:rPr>
        <w:t xml:space="preserve">.  </w:t>
      </w:r>
      <w:r w:rsidR="00EE7D5A">
        <w:rPr>
          <w:sz w:val="22"/>
          <w:szCs w:val="22"/>
        </w:rPr>
        <w:t>Women are effectively kept on a “</w:t>
      </w:r>
      <w:r w:rsidR="00AC3ACC">
        <w:rPr>
          <w:sz w:val="22"/>
          <w:szCs w:val="22"/>
        </w:rPr>
        <w:t>local job</w:t>
      </w:r>
      <w:r w:rsidR="00EE7D5A">
        <w:rPr>
          <w:sz w:val="22"/>
          <w:szCs w:val="22"/>
        </w:rPr>
        <w:t xml:space="preserve"> leash”</w:t>
      </w:r>
      <w:r w:rsidR="00A62154">
        <w:rPr>
          <w:sz w:val="22"/>
          <w:szCs w:val="22"/>
        </w:rPr>
        <w:t xml:space="preserve"> simply because of the childcare costs of commuting</w:t>
      </w:r>
      <w:r w:rsidR="00EE7D5A">
        <w:rPr>
          <w:sz w:val="22"/>
          <w:szCs w:val="22"/>
        </w:rPr>
        <w:t xml:space="preserve">.  </w:t>
      </w:r>
      <w:r w:rsidR="00C54FDC">
        <w:rPr>
          <w:sz w:val="22"/>
          <w:szCs w:val="22"/>
        </w:rPr>
        <w:t>Ironically, operating a strong family business out of Frankston, coupled with family friendly work policies,</w:t>
      </w:r>
      <w:r w:rsidR="005C3ABC">
        <w:rPr>
          <w:sz w:val="22"/>
          <w:szCs w:val="22"/>
        </w:rPr>
        <w:t xml:space="preserve"> </w:t>
      </w:r>
      <w:r w:rsidR="00C54FDC">
        <w:rPr>
          <w:sz w:val="22"/>
          <w:szCs w:val="22"/>
        </w:rPr>
        <w:t xml:space="preserve">is one of the reasons we employ </w:t>
      </w:r>
      <w:r w:rsidR="008F6F85">
        <w:rPr>
          <w:sz w:val="22"/>
          <w:szCs w:val="22"/>
        </w:rPr>
        <w:t>so many women</w:t>
      </w:r>
      <w:r w:rsidR="00C54FDC">
        <w:rPr>
          <w:sz w:val="22"/>
          <w:szCs w:val="22"/>
        </w:rPr>
        <w:t xml:space="preserve"> (</w:t>
      </w:r>
      <w:r w:rsidR="008F6F85">
        <w:rPr>
          <w:sz w:val="22"/>
          <w:szCs w:val="22"/>
        </w:rPr>
        <w:t>~</w:t>
      </w:r>
      <w:r w:rsidR="00C54FDC">
        <w:rPr>
          <w:sz w:val="22"/>
          <w:szCs w:val="22"/>
        </w:rPr>
        <w:t xml:space="preserve">90%).  </w:t>
      </w:r>
    </w:p>
    <w:p w:rsidR="00AF2DEA" w:rsidRDefault="00EA579C">
      <w:pPr>
        <w:rPr>
          <w:sz w:val="22"/>
          <w:szCs w:val="22"/>
        </w:rPr>
      </w:pPr>
      <w:r w:rsidRPr="00EA579C">
        <w:rPr>
          <w:sz w:val="22"/>
          <w:szCs w:val="22"/>
        </w:rPr>
        <w:t>Depending on</w:t>
      </w:r>
      <w:r>
        <w:rPr>
          <w:sz w:val="22"/>
          <w:szCs w:val="22"/>
        </w:rPr>
        <w:t xml:space="preserve"> hours/wages/</w:t>
      </w:r>
      <w:r w:rsidR="002F1836">
        <w:rPr>
          <w:sz w:val="22"/>
          <w:szCs w:val="22"/>
        </w:rPr>
        <w:t>marginal tax-rate</w:t>
      </w:r>
      <w:r w:rsidR="00E630F9">
        <w:rPr>
          <w:sz w:val="22"/>
          <w:szCs w:val="22"/>
        </w:rPr>
        <w:t>s</w:t>
      </w:r>
      <w:r w:rsidR="002F1836">
        <w:rPr>
          <w:sz w:val="22"/>
          <w:szCs w:val="22"/>
        </w:rPr>
        <w:t>/</w:t>
      </w:r>
      <w:r>
        <w:rPr>
          <w:sz w:val="22"/>
          <w:szCs w:val="22"/>
        </w:rPr>
        <w:t xml:space="preserve">childcare </w:t>
      </w:r>
      <w:r w:rsidR="00E630F9">
        <w:rPr>
          <w:sz w:val="22"/>
          <w:szCs w:val="22"/>
        </w:rPr>
        <w:t>choices</w:t>
      </w:r>
      <w:r w:rsidR="00AC3ACC">
        <w:rPr>
          <w:sz w:val="22"/>
          <w:szCs w:val="22"/>
        </w:rPr>
        <w:t xml:space="preserve"> </w:t>
      </w:r>
      <w:r w:rsidR="00942D04">
        <w:rPr>
          <w:sz w:val="22"/>
          <w:szCs w:val="22"/>
        </w:rPr>
        <w:t>etc.</w:t>
      </w:r>
      <w:r w:rsidR="00E630F9">
        <w:rPr>
          <w:sz w:val="22"/>
          <w:szCs w:val="22"/>
        </w:rPr>
        <w:t>,</w:t>
      </w:r>
      <w:r w:rsidR="00C54FDC">
        <w:rPr>
          <w:sz w:val="22"/>
          <w:szCs w:val="22"/>
        </w:rPr>
        <w:t xml:space="preserve"> </w:t>
      </w:r>
      <w:r w:rsidR="00E630F9" w:rsidRPr="00E630F9">
        <w:rPr>
          <w:sz w:val="22"/>
          <w:szCs w:val="22"/>
        </w:rPr>
        <w:t>over the last 7 years,</w:t>
      </w:r>
      <w:r w:rsidR="00E630F9" w:rsidRPr="00A62154">
        <w:rPr>
          <w:sz w:val="22"/>
          <w:szCs w:val="22"/>
          <w:u w:val="single"/>
        </w:rPr>
        <w:t xml:space="preserve"> </w:t>
      </w:r>
      <w:r w:rsidRPr="00D21F81">
        <w:rPr>
          <w:sz w:val="22"/>
          <w:szCs w:val="22"/>
        </w:rPr>
        <w:t xml:space="preserve">there </w:t>
      </w:r>
      <w:r w:rsidR="009B0D7A" w:rsidRPr="00D21F81">
        <w:rPr>
          <w:sz w:val="22"/>
          <w:szCs w:val="22"/>
        </w:rPr>
        <w:t>have been times</w:t>
      </w:r>
      <w:r w:rsidRPr="00D21F81">
        <w:rPr>
          <w:sz w:val="22"/>
          <w:szCs w:val="22"/>
        </w:rPr>
        <w:t xml:space="preserve"> when it has </w:t>
      </w:r>
      <w:r w:rsidRPr="008F6F85">
        <w:rPr>
          <w:b/>
          <w:sz w:val="22"/>
          <w:szCs w:val="22"/>
        </w:rPr>
        <w:t xml:space="preserve">been </w:t>
      </w:r>
      <w:r w:rsidR="00D21F81" w:rsidRPr="008F6F85">
        <w:rPr>
          <w:b/>
          <w:sz w:val="22"/>
          <w:szCs w:val="22"/>
        </w:rPr>
        <w:t xml:space="preserve">literally </w:t>
      </w:r>
      <w:r w:rsidRPr="008F6F85">
        <w:rPr>
          <w:b/>
          <w:sz w:val="22"/>
          <w:szCs w:val="22"/>
        </w:rPr>
        <w:t xml:space="preserve">financially unviable for me to </w:t>
      </w:r>
      <w:r w:rsidR="00C54FDC" w:rsidRPr="008F6F85">
        <w:rPr>
          <w:b/>
          <w:sz w:val="22"/>
          <w:szCs w:val="22"/>
        </w:rPr>
        <w:t>remain in the workforce</w:t>
      </w:r>
      <w:r w:rsidR="00C54FDC">
        <w:rPr>
          <w:sz w:val="22"/>
          <w:szCs w:val="22"/>
        </w:rPr>
        <w:t xml:space="preserve">.  </w:t>
      </w:r>
      <w:r w:rsidR="002F1836">
        <w:rPr>
          <w:sz w:val="22"/>
          <w:szCs w:val="22"/>
        </w:rPr>
        <w:t>I have mentally traded off this ‘</w:t>
      </w:r>
      <w:r w:rsidR="005C3ABC">
        <w:rPr>
          <w:sz w:val="22"/>
          <w:szCs w:val="22"/>
        </w:rPr>
        <w:t>salary</w:t>
      </w:r>
      <w:r w:rsidR="002F1836">
        <w:rPr>
          <w:sz w:val="22"/>
          <w:szCs w:val="22"/>
        </w:rPr>
        <w:t xml:space="preserve"> loss’ on the ground</w:t>
      </w:r>
      <w:r w:rsidR="005C3ABC">
        <w:rPr>
          <w:sz w:val="22"/>
          <w:szCs w:val="22"/>
        </w:rPr>
        <w:t>s</w:t>
      </w:r>
      <w:r w:rsidR="002F1836">
        <w:rPr>
          <w:sz w:val="22"/>
          <w:szCs w:val="22"/>
        </w:rPr>
        <w:t xml:space="preserve"> that I wish to keep open </w:t>
      </w:r>
      <w:r w:rsidR="005C3ABC">
        <w:rPr>
          <w:sz w:val="22"/>
          <w:szCs w:val="22"/>
        </w:rPr>
        <w:t xml:space="preserve">my </w:t>
      </w:r>
      <w:r w:rsidR="002F1836">
        <w:rPr>
          <w:sz w:val="22"/>
          <w:szCs w:val="22"/>
        </w:rPr>
        <w:t>future career options however</w:t>
      </w:r>
      <w:r w:rsidR="00E630F9">
        <w:rPr>
          <w:sz w:val="22"/>
          <w:szCs w:val="22"/>
        </w:rPr>
        <w:t>,</w:t>
      </w:r>
      <w:r w:rsidR="002F1836">
        <w:rPr>
          <w:sz w:val="22"/>
          <w:szCs w:val="22"/>
        </w:rPr>
        <w:t xml:space="preserve"> </w:t>
      </w:r>
      <w:r w:rsidR="005C3ABC">
        <w:rPr>
          <w:sz w:val="22"/>
          <w:szCs w:val="22"/>
        </w:rPr>
        <w:t>work</w:t>
      </w:r>
      <w:r w:rsidR="002F1836">
        <w:rPr>
          <w:sz w:val="22"/>
          <w:szCs w:val="22"/>
        </w:rPr>
        <w:t xml:space="preserve"> motivation wise it is a major mental hurdle to overcome.   </w:t>
      </w:r>
      <w:r w:rsidR="00E630F9">
        <w:rPr>
          <w:sz w:val="22"/>
          <w:szCs w:val="22"/>
        </w:rPr>
        <w:br/>
      </w:r>
      <w:r w:rsidR="002F1836">
        <w:rPr>
          <w:sz w:val="22"/>
          <w:szCs w:val="22"/>
        </w:rPr>
        <w:t xml:space="preserve">To make the salary-lifestyle equation </w:t>
      </w:r>
      <w:r w:rsidR="00E630F9">
        <w:rPr>
          <w:sz w:val="22"/>
          <w:szCs w:val="22"/>
        </w:rPr>
        <w:t xml:space="preserve">best </w:t>
      </w:r>
      <w:r w:rsidR="002F1836">
        <w:rPr>
          <w:sz w:val="22"/>
          <w:szCs w:val="22"/>
        </w:rPr>
        <w:t xml:space="preserve">work for me </w:t>
      </w:r>
      <w:r w:rsidR="00E630F9">
        <w:rPr>
          <w:sz w:val="22"/>
          <w:szCs w:val="22"/>
        </w:rPr>
        <w:t>(accommodating</w:t>
      </w:r>
      <w:r w:rsidR="002F1836">
        <w:rPr>
          <w:sz w:val="22"/>
          <w:szCs w:val="22"/>
        </w:rPr>
        <w:t xml:space="preserve"> </w:t>
      </w:r>
      <w:r w:rsidR="005C3ABC">
        <w:rPr>
          <w:sz w:val="22"/>
          <w:szCs w:val="22"/>
        </w:rPr>
        <w:t>our family’s slightly</w:t>
      </w:r>
      <w:r w:rsidR="00E630F9">
        <w:rPr>
          <w:sz w:val="22"/>
          <w:szCs w:val="22"/>
        </w:rPr>
        <w:t xml:space="preserve"> “non-standard” work hours)</w:t>
      </w:r>
      <w:r w:rsidR="002F1836">
        <w:rPr>
          <w:sz w:val="22"/>
          <w:szCs w:val="22"/>
        </w:rPr>
        <w:t xml:space="preserve"> I have experimented with </w:t>
      </w:r>
      <w:r w:rsidR="00E630F9">
        <w:rPr>
          <w:sz w:val="22"/>
          <w:szCs w:val="22"/>
        </w:rPr>
        <w:t xml:space="preserve">lots of </w:t>
      </w:r>
      <w:r w:rsidR="002F1836">
        <w:rPr>
          <w:sz w:val="22"/>
          <w:szCs w:val="22"/>
        </w:rPr>
        <w:t>different combinations of part-time hours, entry &amp; exit from the work-force, types/methods of child care</w:t>
      </w:r>
      <w:r w:rsidR="005C3ABC">
        <w:rPr>
          <w:sz w:val="22"/>
          <w:szCs w:val="22"/>
        </w:rPr>
        <w:t xml:space="preserve"> </w:t>
      </w:r>
      <w:r w:rsidR="00942D04">
        <w:rPr>
          <w:sz w:val="22"/>
          <w:szCs w:val="22"/>
        </w:rPr>
        <w:t>etc.</w:t>
      </w:r>
      <w:r w:rsidR="00E630F9">
        <w:rPr>
          <w:sz w:val="22"/>
          <w:szCs w:val="22"/>
        </w:rPr>
        <w:t>,</w:t>
      </w:r>
      <w:r w:rsidR="00A62154">
        <w:rPr>
          <w:sz w:val="22"/>
          <w:szCs w:val="22"/>
        </w:rPr>
        <w:t xml:space="preserve"> </w:t>
      </w:r>
      <w:r w:rsidR="00E630F9">
        <w:rPr>
          <w:sz w:val="22"/>
          <w:szCs w:val="22"/>
        </w:rPr>
        <w:t xml:space="preserve">which </w:t>
      </w:r>
      <w:r w:rsidR="00A62154">
        <w:rPr>
          <w:sz w:val="22"/>
          <w:szCs w:val="22"/>
        </w:rPr>
        <w:t xml:space="preserve">I </w:t>
      </w:r>
      <w:r w:rsidR="008F6F85">
        <w:rPr>
          <w:sz w:val="22"/>
          <w:szCs w:val="22"/>
        </w:rPr>
        <w:t xml:space="preserve">will </w:t>
      </w:r>
      <w:r w:rsidR="00A62154">
        <w:rPr>
          <w:sz w:val="22"/>
          <w:szCs w:val="22"/>
        </w:rPr>
        <w:t>dis</w:t>
      </w:r>
      <w:r w:rsidR="00E630F9">
        <w:rPr>
          <w:sz w:val="22"/>
          <w:szCs w:val="22"/>
        </w:rPr>
        <w:t xml:space="preserve">cuss later, but </w:t>
      </w:r>
      <w:r w:rsidR="00A62154">
        <w:rPr>
          <w:sz w:val="22"/>
          <w:szCs w:val="22"/>
        </w:rPr>
        <w:t xml:space="preserve">the economics of and access to childcare have </w:t>
      </w:r>
      <w:r w:rsidR="00AF2DEA">
        <w:rPr>
          <w:sz w:val="22"/>
          <w:szCs w:val="22"/>
        </w:rPr>
        <w:t xml:space="preserve">also </w:t>
      </w:r>
      <w:r w:rsidR="00BD60A7">
        <w:rPr>
          <w:sz w:val="22"/>
          <w:szCs w:val="22"/>
        </w:rPr>
        <w:t>directly</w:t>
      </w:r>
      <w:r w:rsidR="00AF2DEA">
        <w:rPr>
          <w:sz w:val="22"/>
          <w:szCs w:val="22"/>
        </w:rPr>
        <w:t xml:space="preserve"> influenced my employment decision</w:t>
      </w:r>
      <w:r w:rsidR="00BD60A7">
        <w:rPr>
          <w:sz w:val="22"/>
          <w:szCs w:val="22"/>
        </w:rPr>
        <w:t>s</w:t>
      </w:r>
      <w:r w:rsidR="00AF2DEA">
        <w:rPr>
          <w:sz w:val="22"/>
          <w:szCs w:val="22"/>
        </w:rPr>
        <w:t xml:space="preserve"> in some </w:t>
      </w:r>
      <w:r w:rsidR="005C3ABC">
        <w:rPr>
          <w:sz w:val="22"/>
          <w:szCs w:val="22"/>
        </w:rPr>
        <w:t xml:space="preserve">other </w:t>
      </w:r>
      <w:r w:rsidR="00AF2DEA">
        <w:rPr>
          <w:sz w:val="22"/>
          <w:szCs w:val="22"/>
        </w:rPr>
        <w:t>unexpected way</w:t>
      </w:r>
      <w:r w:rsidR="00BD60A7">
        <w:rPr>
          <w:sz w:val="22"/>
          <w:szCs w:val="22"/>
        </w:rPr>
        <w:t>s</w:t>
      </w:r>
      <w:r w:rsidR="00AF2DEA">
        <w:rPr>
          <w:sz w:val="22"/>
          <w:szCs w:val="22"/>
        </w:rPr>
        <w:t>:</w:t>
      </w:r>
    </w:p>
    <w:p w:rsidR="00415F09" w:rsidRDefault="001C017C" w:rsidP="00BD60A7">
      <w:pPr>
        <w:numPr>
          <w:ilvl w:val="0"/>
          <w:numId w:val="3"/>
        </w:numPr>
        <w:rPr>
          <w:sz w:val="22"/>
          <w:szCs w:val="22"/>
        </w:rPr>
      </w:pPr>
      <w:r>
        <w:rPr>
          <w:sz w:val="22"/>
          <w:szCs w:val="22"/>
        </w:rPr>
        <w:t>I left</w:t>
      </w:r>
      <w:r w:rsidR="00E630F9">
        <w:rPr>
          <w:sz w:val="22"/>
          <w:szCs w:val="22"/>
        </w:rPr>
        <w:t xml:space="preserve"> the</w:t>
      </w:r>
      <w:r>
        <w:rPr>
          <w:sz w:val="22"/>
          <w:szCs w:val="22"/>
        </w:rPr>
        <w:t xml:space="preserve"> </w:t>
      </w:r>
      <w:r w:rsidR="00602CD6">
        <w:rPr>
          <w:sz w:val="22"/>
          <w:szCs w:val="22"/>
        </w:rPr>
        <w:t>c</w:t>
      </w:r>
      <w:r>
        <w:rPr>
          <w:sz w:val="22"/>
          <w:szCs w:val="22"/>
        </w:rPr>
        <w:t xml:space="preserve">orporate </w:t>
      </w:r>
      <w:r w:rsidR="00602CD6">
        <w:rPr>
          <w:sz w:val="22"/>
          <w:szCs w:val="22"/>
        </w:rPr>
        <w:t>s</w:t>
      </w:r>
      <w:r>
        <w:rPr>
          <w:sz w:val="22"/>
          <w:szCs w:val="22"/>
        </w:rPr>
        <w:t xml:space="preserve">trategy </w:t>
      </w:r>
      <w:r w:rsidR="00E630F9">
        <w:rPr>
          <w:sz w:val="22"/>
          <w:szCs w:val="22"/>
        </w:rPr>
        <w:t xml:space="preserve">profession </w:t>
      </w:r>
      <w:r>
        <w:rPr>
          <w:sz w:val="22"/>
          <w:szCs w:val="22"/>
        </w:rPr>
        <w:t xml:space="preserve">in favour of </w:t>
      </w:r>
      <w:r w:rsidR="00602CD6">
        <w:rPr>
          <w:sz w:val="22"/>
          <w:szCs w:val="22"/>
        </w:rPr>
        <w:t>p</w:t>
      </w:r>
      <w:r>
        <w:rPr>
          <w:sz w:val="22"/>
          <w:szCs w:val="22"/>
        </w:rPr>
        <w:t xml:space="preserve">roject work </w:t>
      </w:r>
      <w:r w:rsidR="00602CD6">
        <w:rPr>
          <w:sz w:val="22"/>
          <w:szCs w:val="22"/>
        </w:rPr>
        <w:t>whilst my eldest was in long-day care because</w:t>
      </w:r>
      <w:r w:rsidR="009A420C">
        <w:rPr>
          <w:sz w:val="22"/>
          <w:szCs w:val="22"/>
        </w:rPr>
        <w:t xml:space="preserve"> </w:t>
      </w:r>
      <w:r w:rsidR="008F6F85">
        <w:rPr>
          <w:sz w:val="22"/>
          <w:szCs w:val="22"/>
        </w:rPr>
        <w:t xml:space="preserve">less travel and </w:t>
      </w:r>
      <w:r w:rsidR="00602CD6">
        <w:rPr>
          <w:sz w:val="22"/>
          <w:szCs w:val="22"/>
        </w:rPr>
        <w:t xml:space="preserve">the greater predictability </w:t>
      </w:r>
      <w:r w:rsidR="008F6F85">
        <w:rPr>
          <w:sz w:val="22"/>
          <w:szCs w:val="22"/>
        </w:rPr>
        <w:t>of</w:t>
      </w:r>
      <w:r w:rsidR="00602CD6">
        <w:rPr>
          <w:sz w:val="22"/>
          <w:szCs w:val="22"/>
        </w:rPr>
        <w:t xml:space="preserve"> hours was more co</w:t>
      </w:r>
      <w:r w:rsidR="005C3ABC">
        <w:rPr>
          <w:sz w:val="22"/>
          <w:szCs w:val="22"/>
        </w:rPr>
        <w:t>nducive to strict pick-up times</w:t>
      </w:r>
      <w:r w:rsidR="00415F09" w:rsidRPr="00415F09">
        <w:rPr>
          <w:sz w:val="22"/>
          <w:szCs w:val="22"/>
        </w:rPr>
        <w:t xml:space="preserve"> </w:t>
      </w:r>
      <w:r w:rsidR="00AE7447">
        <w:rPr>
          <w:sz w:val="22"/>
          <w:szCs w:val="22"/>
        </w:rPr>
        <w:t>(</w:t>
      </w:r>
      <w:r w:rsidR="009A420C">
        <w:rPr>
          <w:sz w:val="22"/>
          <w:szCs w:val="22"/>
        </w:rPr>
        <w:t>late</w:t>
      </w:r>
      <w:r w:rsidR="008F6F85">
        <w:rPr>
          <w:sz w:val="22"/>
          <w:szCs w:val="22"/>
        </w:rPr>
        <w:t xml:space="preserve"> child collection</w:t>
      </w:r>
      <w:r w:rsidR="009A420C">
        <w:rPr>
          <w:sz w:val="22"/>
          <w:szCs w:val="22"/>
        </w:rPr>
        <w:t xml:space="preserve"> </w:t>
      </w:r>
      <w:r w:rsidR="00AE7447">
        <w:rPr>
          <w:sz w:val="22"/>
          <w:szCs w:val="22"/>
        </w:rPr>
        <w:t>penalt</w:t>
      </w:r>
      <w:r w:rsidR="009A420C">
        <w:rPr>
          <w:sz w:val="22"/>
          <w:szCs w:val="22"/>
        </w:rPr>
        <w:t>ies</w:t>
      </w:r>
      <w:r w:rsidR="00AE7447">
        <w:rPr>
          <w:sz w:val="22"/>
          <w:szCs w:val="22"/>
        </w:rPr>
        <w:t xml:space="preserve"> </w:t>
      </w:r>
      <w:r w:rsidR="009A420C">
        <w:rPr>
          <w:sz w:val="22"/>
          <w:szCs w:val="22"/>
        </w:rPr>
        <w:t>are</w:t>
      </w:r>
      <w:r w:rsidR="00AE7447">
        <w:rPr>
          <w:sz w:val="22"/>
          <w:szCs w:val="22"/>
        </w:rPr>
        <w:t xml:space="preserve"> $10 per minute)</w:t>
      </w:r>
    </w:p>
    <w:p w:rsidR="00BD60A7" w:rsidRDefault="00AF2DEA" w:rsidP="00BD60A7">
      <w:pPr>
        <w:numPr>
          <w:ilvl w:val="0"/>
          <w:numId w:val="3"/>
        </w:numPr>
        <w:rPr>
          <w:sz w:val="22"/>
          <w:szCs w:val="22"/>
        </w:rPr>
      </w:pPr>
      <w:r>
        <w:rPr>
          <w:sz w:val="22"/>
          <w:szCs w:val="22"/>
        </w:rPr>
        <w:t>I am</w:t>
      </w:r>
      <w:r w:rsidR="00BD60A7">
        <w:rPr>
          <w:sz w:val="22"/>
          <w:szCs w:val="22"/>
        </w:rPr>
        <w:t xml:space="preserve"> financially</w:t>
      </w:r>
      <w:r>
        <w:rPr>
          <w:sz w:val="22"/>
          <w:szCs w:val="22"/>
        </w:rPr>
        <w:t xml:space="preserve"> disincentivised from increasing my hours </w:t>
      </w:r>
      <w:r w:rsidR="00602CD6">
        <w:rPr>
          <w:sz w:val="22"/>
          <w:szCs w:val="22"/>
        </w:rPr>
        <w:t xml:space="preserve">beyond 3-days </w:t>
      </w:r>
      <w:r>
        <w:rPr>
          <w:sz w:val="22"/>
          <w:szCs w:val="22"/>
        </w:rPr>
        <w:t xml:space="preserve">because the shift in tax rates </w:t>
      </w:r>
      <w:r w:rsidR="00A62154">
        <w:rPr>
          <w:sz w:val="22"/>
          <w:szCs w:val="22"/>
        </w:rPr>
        <w:t xml:space="preserve">and extra childcare costs </w:t>
      </w:r>
      <w:r>
        <w:rPr>
          <w:sz w:val="22"/>
          <w:szCs w:val="22"/>
        </w:rPr>
        <w:t xml:space="preserve">means </w:t>
      </w:r>
      <w:r w:rsidR="00AE7447">
        <w:rPr>
          <w:sz w:val="22"/>
          <w:szCs w:val="22"/>
        </w:rPr>
        <w:t>my</w:t>
      </w:r>
      <w:r>
        <w:rPr>
          <w:sz w:val="22"/>
          <w:szCs w:val="22"/>
        </w:rPr>
        <w:t xml:space="preserve"> marginal take-home salary is unjustifiable</w:t>
      </w:r>
      <w:r w:rsidR="00BD60A7">
        <w:rPr>
          <w:sz w:val="22"/>
          <w:szCs w:val="22"/>
        </w:rPr>
        <w:t xml:space="preserve"> on the</w:t>
      </w:r>
      <w:r w:rsidR="00602CD6">
        <w:rPr>
          <w:sz w:val="22"/>
          <w:szCs w:val="22"/>
        </w:rPr>
        <w:t xml:space="preserve"> extra</w:t>
      </w:r>
      <w:r w:rsidR="00BD60A7">
        <w:rPr>
          <w:sz w:val="22"/>
          <w:szCs w:val="22"/>
        </w:rPr>
        <w:t xml:space="preserve"> hours invested.  </w:t>
      </w:r>
    </w:p>
    <w:p w:rsidR="00AF2DEA" w:rsidRDefault="00CA09C0" w:rsidP="00AF2DEA">
      <w:pPr>
        <w:numPr>
          <w:ilvl w:val="0"/>
          <w:numId w:val="3"/>
        </w:numPr>
        <w:rPr>
          <w:sz w:val="22"/>
          <w:szCs w:val="22"/>
        </w:rPr>
      </w:pPr>
      <w:r>
        <w:rPr>
          <w:sz w:val="22"/>
          <w:szCs w:val="22"/>
        </w:rPr>
        <w:t xml:space="preserve">I </w:t>
      </w:r>
      <w:r w:rsidR="00AF2DEA">
        <w:rPr>
          <w:sz w:val="22"/>
          <w:szCs w:val="22"/>
        </w:rPr>
        <w:t xml:space="preserve">discounted </w:t>
      </w:r>
      <w:r w:rsidR="00AE7447">
        <w:rPr>
          <w:sz w:val="22"/>
          <w:szCs w:val="22"/>
        </w:rPr>
        <w:t>three</w:t>
      </w:r>
      <w:r w:rsidR="00AF2DEA">
        <w:rPr>
          <w:sz w:val="22"/>
          <w:szCs w:val="22"/>
        </w:rPr>
        <w:t xml:space="preserve"> potential career advancement options I </w:t>
      </w:r>
      <w:r w:rsidR="00BD60A7">
        <w:rPr>
          <w:sz w:val="22"/>
          <w:szCs w:val="22"/>
        </w:rPr>
        <w:t>had been</w:t>
      </w:r>
      <w:r w:rsidR="00AF2DEA">
        <w:rPr>
          <w:sz w:val="22"/>
          <w:szCs w:val="22"/>
        </w:rPr>
        <w:t xml:space="preserve"> considering on </w:t>
      </w:r>
      <w:r w:rsidR="00BD60A7">
        <w:rPr>
          <w:sz w:val="22"/>
          <w:szCs w:val="22"/>
        </w:rPr>
        <w:t>the</w:t>
      </w:r>
      <w:r w:rsidR="00AF2DEA">
        <w:rPr>
          <w:sz w:val="22"/>
          <w:szCs w:val="22"/>
        </w:rPr>
        <w:t xml:space="preserve"> ground</w:t>
      </w:r>
      <w:r w:rsidR="00BD60A7">
        <w:rPr>
          <w:sz w:val="22"/>
          <w:szCs w:val="22"/>
        </w:rPr>
        <w:t>s</w:t>
      </w:r>
      <w:r w:rsidR="00AF2DEA">
        <w:rPr>
          <w:sz w:val="22"/>
          <w:szCs w:val="22"/>
        </w:rPr>
        <w:t xml:space="preserve"> that they were childcare unsuitable. The first</w:t>
      </w:r>
      <w:r w:rsidR="00BD60A7">
        <w:rPr>
          <w:sz w:val="22"/>
          <w:szCs w:val="22"/>
        </w:rPr>
        <w:t>,</w:t>
      </w:r>
      <w:r w:rsidR="00AF2DEA">
        <w:rPr>
          <w:sz w:val="22"/>
          <w:szCs w:val="22"/>
        </w:rPr>
        <w:t xml:space="preserve"> in geology</w:t>
      </w:r>
      <w:r w:rsidR="00BD60A7">
        <w:rPr>
          <w:sz w:val="22"/>
          <w:szCs w:val="22"/>
        </w:rPr>
        <w:t>,</w:t>
      </w:r>
      <w:r w:rsidR="00AF2DEA">
        <w:rPr>
          <w:sz w:val="22"/>
          <w:szCs w:val="22"/>
        </w:rPr>
        <w:t xml:space="preserve"> was lucrative but logistically impossible with</w:t>
      </w:r>
      <w:r w:rsidR="001C017C">
        <w:rPr>
          <w:sz w:val="22"/>
          <w:szCs w:val="22"/>
        </w:rPr>
        <w:t xml:space="preserve"> limited</w:t>
      </w:r>
      <w:r w:rsidR="00AF2DEA">
        <w:rPr>
          <w:sz w:val="22"/>
          <w:szCs w:val="22"/>
        </w:rPr>
        <w:t xml:space="preserve"> </w:t>
      </w:r>
      <w:r w:rsidR="001C017C">
        <w:rPr>
          <w:sz w:val="22"/>
          <w:szCs w:val="22"/>
        </w:rPr>
        <w:t xml:space="preserve">remote </w:t>
      </w:r>
      <w:r w:rsidR="00AF2DEA">
        <w:rPr>
          <w:sz w:val="22"/>
          <w:szCs w:val="22"/>
        </w:rPr>
        <w:t>childcare availability</w:t>
      </w:r>
      <w:r w:rsidR="00AE7447">
        <w:rPr>
          <w:sz w:val="22"/>
          <w:szCs w:val="22"/>
        </w:rPr>
        <w:t xml:space="preserve"> and </w:t>
      </w:r>
      <w:proofErr w:type="spellStart"/>
      <w:r w:rsidR="00AE7447">
        <w:rPr>
          <w:sz w:val="22"/>
          <w:szCs w:val="22"/>
        </w:rPr>
        <w:t>flyin-flyout</w:t>
      </w:r>
      <w:proofErr w:type="spellEnd"/>
      <w:r w:rsidR="00AE7447">
        <w:rPr>
          <w:sz w:val="22"/>
          <w:szCs w:val="22"/>
        </w:rPr>
        <w:t xml:space="preserve"> </w:t>
      </w:r>
      <w:r w:rsidR="00942D04">
        <w:rPr>
          <w:sz w:val="22"/>
          <w:szCs w:val="22"/>
        </w:rPr>
        <w:t xml:space="preserve">rosters. </w:t>
      </w:r>
      <w:r w:rsidR="00AF2DEA">
        <w:rPr>
          <w:sz w:val="22"/>
          <w:szCs w:val="22"/>
        </w:rPr>
        <w:t xml:space="preserve">The </w:t>
      </w:r>
      <w:r w:rsidR="00AC3ACC">
        <w:rPr>
          <w:sz w:val="22"/>
          <w:szCs w:val="22"/>
        </w:rPr>
        <w:t xml:space="preserve">others, </w:t>
      </w:r>
      <w:r w:rsidR="00AF2DEA">
        <w:rPr>
          <w:sz w:val="22"/>
          <w:szCs w:val="22"/>
        </w:rPr>
        <w:t xml:space="preserve">in </w:t>
      </w:r>
      <w:r w:rsidR="00D21F81">
        <w:rPr>
          <w:sz w:val="22"/>
          <w:szCs w:val="22"/>
        </w:rPr>
        <w:t xml:space="preserve">local </w:t>
      </w:r>
      <w:r w:rsidR="00AF2DEA">
        <w:rPr>
          <w:sz w:val="22"/>
          <w:szCs w:val="22"/>
        </w:rPr>
        <w:t>politics</w:t>
      </w:r>
      <w:r w:rsidR="00D21F81">
        <w:rPr>
          <w:sz w:val="22"/>
          <w:szCs w:val="22"/>
        </w:rPr>
        <w:t xml:space="preserve"> (with decreased pay)</w:t>
      </w:r>
      <w:r w:rsidR="00AC3ACC">
        <w:rPr>
          <w:sz w:val="22"/>
          <w:szCs w:val="22"/>
        </w:rPr>
        <w:t xml:space="preserve"> and an </w:t>
      </w:r>
      <w:r w:rsidR="00AC3ACC">
        <w:rPr>
          <w:sz w:val="22"/>
          <w:szCs w:val="22"/>
        </w:rPr>
        <w:lastRenderedPageBreak/>
        <w:t>unremunerated directorship, were</w:t>
      </w:r>
      <w:r w:rsidR="00BD60A7">
        <w:rPr>
          <w:sz w:val="22"/>
          <w:szCs w:val="22"/>
        </w:rPr>
        <w:t xml:space="preserve"> </w:t>
      </w:r>
      <w:r w:rsidR="001C017C">
        <w:rPr>
          <w:sz w:val="22"/>
          <w:szCs w:val="22"/>
        </w:rPr>
        <w:t>un</w:t>
      </w:r>
      <w:r w:rsidR="00AF2DEA">
        <w:rPr>
          <w:sz w:val="22"/>
          <w:szCs w:val="22"/>
        </w:rPr>
        <w:t xml:space="preserve">economical </w:t>
      </w:r>
      <w:r w:rsidR="00942D04">
        <w:rPr>
          <w:sz w:val="22"/>
          <w:szCs w:val="22"/>
        </w:rPr>
        <w:t>for women</w:t>
      </w:r>
      <w:r w:rsidR="001C017C">
        <w:rPr>
          <w:sz w:val="22"/>
          <w:szCs w:val="22"/>
        </w:rPr>
        <w:t xml:space="preserve"> with</w:t>
      </w:r>
      <w:r w:rsidR="00AF2DEA">
        <w:rPr>
          <w:sz w:val="22"/>
          <w:szCs w:val="22"/>
        </w:rPr>
        <w:t xml:space="preserve"> </w:t>
      </w:r>
      <w:r w:rsidR="00602CD6">
        <w:rPr>
          <w:sz w:val="22"/>
          <w:szCs w:val="22"/>
        </w:rPr>
        <w:t>primary caring responsibilities</w:t>
      </w:r>
      <w:r w:rsidR="00BD60A7">
        <w:rPr>
          <w:sz w:val="22"/>
          <w:szCs w:val="22"/>
        </w:rPr>
        <w:t>.</w:t>
      </w:r>
    </w:p>
    <w:p w:rsidR="00415F09" w:rsidRDefault="00AF2DEA" w:rsidP="00AF2DEA">
      <w:pPr>
        <w:numPr>
          <w:ilvl w:val="0"/>
          <w:numId w:val="3"/>
        </w:numPr>
        <w:rPr>
          <w:sz w:val="22"/>
          <w:szCs w:val="22"/>
        </w:rPr>
      </w:pPr>
      <w:r>
        <w:rPr>
          <w:sz w:val="22"/>
          <w:szCs w:val="22"/>
        </w:rPr>
        <w:t xml:space="preserve">I have </w:t>
      </w:r>
      <w:r w:rsidR="00AC3ACC">
        <w:rPr>
          <w:sz w:val="22"/>
          <w:szCs w:val="22"/>
        </w:rPr>
        <w:t xml:space="preserve">minimise </w:t>
      </w:r>
      <w:r w:rsidR="00BD60A7">
        <w:rPr>
          <w:sz w:val="22"/>
          <w:szCs w:val="22"/>
        </w:rPr>
        <w:t xml:space="preserve">further education and training, which prior to children was a regular part of my development, because it is not possible to justify investing the </w:t>
      </w:r>
      <w:r w:rsidR="001C017C">
        <w:rPr>
          <w:sz w:val="22"/>
          <w:szCs w:val="22"/>
        </w:rPr>
        <w:t xml:space="preserve">necessary </w:t>
      </w:r>
      <w:r w:rsidR="00BD60A7">
        <w:rPr>
          <w:sz w:val="22"/>
          <w:szCs w:val="22"/>
        </w:rPr>
        <w:t>time</w:t>
      </w:r>
      <w:r w:rsidR="001C017C">
        <w:rPr>
          <w:sz w:val="22"/>
          <w:szCs w:val="22"/>
        </w:rPr>
        <w:t xml:space="preserve"> in study and development</w:t>
      </w:r>
      <w:r w:rsidR="00BD60A7">
        <w:rPr>
          <w:sz w:val="22"/>
          <w:szCs w:val="22"/>
        </w:rPr>
        <w:t xml:space="preserve"> given the extra</w:t>
      </w:r>
      <w:r w:rsidR="001C017C">
        <w:rPr>
          <w:sz w:val="22"/>
          <w:szCs w:val="22"/>
        </w:rPr>
        <w:t xml:space="preserve"> burden of</w:t>
      </w:r>
      <w:r w:rsidR="00BD60A7">
        <w:rPr>
          <w:sz w:val="22"/>
          <w:szCs w:val="22"/>
        </w:rPr>
        <w:t xml:space="preserve"> childcare overheads</w:t>
      </w:r>
      <w:r w:rsidR="009B0D7A">
        <w:rPr>
          <w:sz w:val="22"/>
          <w:szCs w:val="22"/>
        </w:rPr>
        <w:t xml:space="preserve">. </w:t>
      </w:r>
      <w:r w:rsidR="00BD60A7">
        <w:rPr>
          <w:sz w:val="22"/>
          <w:szCs w:val="22"/>
        </w:rPr>
        <w:t xml:space="preserve"> </w:t>
      </w:r>
    </w:p>
    <w:p w:rsidR="00FB2DB6" w:rsidRPr="00A323D4" w:rsidRDefault="00A323D4" w:rsidP="00FB2DB6">
      <w:pPr>
        <w:rPr>
          <w:color w:val="548DD4" w:themeColor="text2" w:themeTint="99"/>
          <w:sz w:val="22"/>
          <w:szCs w:val="22"/>
        </w:rPr>
      </w:pPr>
      <w:r>
        <w:rPr>
          <w:b/>
          <w:color w:val="548DD4" w:themeColor="text2" w:themeTint="99"/>
          <w:sz w:val="22"/>
          <w:szCs w:val="22"/>
        </w:rPr>
        <w:t>E</w:t>
      </w:r>
      <w:r w:rsidR="00D21F81" w:rsidRPr="00A323D4">
        <w:rPr>
          <w:b/>
          <w:color w:val="548DD4" w:themeColor="text2" w:themeTint="99"/>
          <w:sz w:val="22"/>
          <w:szCs w:val="22"/>
        </w:rPr>
        <w:t xml:space="preserve">ducational </w:t>
      </w:r>
      <w:r w:rsidR="007A5073" w:rsidRPr="00A323D4">
        <w:rPr>
          <w:b/>
          <w:color w:val="548DD4" w:themeColor="text2" w:themeTint="99"/>
          <w:sz w:val="22"/>
          <w:szCs w:val="22"/>
        </w:rPr>
        <w:t>kindergarten</w:t>
      </w:r>
      <w:r>
        <w:rPr>
          <w:b/>
          <w:color w:val="548DD4" w:themeColor="text2" w:themeTint="99"/>
          <w:sz w:val="22"/>
          <w:szCs w:val="22"/>
        </w:rPr>
        <w:t xml:space="preserve"> verse child minding</w:t>
      </w:r>
    </w:p>
    <w:p w:rsidR="00415F09" w:rsidRDefault="00415F09">
      <w:pPr>
        <w:rPr>
          <w:sz w:val="22"/>
          <w:szCs w:val="22"/>
        </w:rPr>
      </w:pPr>
      <w:r>
        <w:rPr>
          <w:sz w:val="22"/>
          <w:szCs w:val="22"/>
        </w:rPr>
        <w:t xml:space="preserve">In reflecting on </w:t>
      </w:r>
      <w:r w:rsidR="00B54E23">
        <w:rPr>
          <w:sz w:val="22"/>
          <w:szCs w:val="22"/>
        </w:rPr>
        <w:t xml:space="preserve">childcare, </w:t>
      </w:r>
      <w:r>
        <w:rPr>
          <w:sz w:val="22"/>
          <w:szCs w:val="22"/>
        </w:rPr>
        <w:t xml:space="preserve">I recognise that I am seeking two quite different things from </w:t>
      </w:r>
      <w:r w:rsidR="00290C03">
        <w:rPr>
          <w:sz w:val="22"/>
          <w:szCs w:val="22"/>
        </w:rPr>
        <w:t xml:space="preserve">my </w:t>
      </w:r>
      <w:r>
        <w:rPr>
          <w:sz w:val="22"/>
          <w:szCs w:val="22"/>
        </w:rPr>
        <w:t>childcare</w:t>
      </w:r>
      <w:r w:rsidR="00290C03">
        <w:rPr>
          <w:sz w:val="22"/>
          <w:szCs w:val="22"/>
        </w:rPr>
        <w:t xml:space="preserve"> providers</w:t>
      </w:r>
      <w:r>
        <w:rPr>
          <w:sz w:val="22"/>
          <w:szCs w:val="22"/>
        </w:rPr>
        <w:t xml:space="preserve">.  </w:t>
      </w:r>
    </w:p>
    <w:p w:rsidR="00AC3ACC" w:rsidRDefault="00942D04">
      <w:pPr>
        <w:rPr>
          <w:sz w:val="22"/>
          <w:szCs w:val="22"/>
        </w:rPr>
      </w:pPr>
      <w:r>
        <w:rPr>
          <w:sz w:val="22"/>
          <w:szCs w:val="22"/>
        </w:rPr>
        <w:t>First,</w:t>
      </w:r>
      <w:r w:rsidR="00415F09">
        <w:rPr>
          <w:sz w:val="22"/>
          <w:szCs w:val="22"/>
        </w:rPr>
        <w:t xml:space="preserve"> I want my </w:t>
      </w:r>
      <w:r w:rsidR="00B54E23">
        <w:rPr>
          <w:sz w:val="22"/>
          <w:szCs w:val="22"/>
        </w:rPr>
        <w:t>children</w:t>
      </w:r>
      <w:r w:rsidR="00415F09">
        <w:rPr>
          <w:sz w:val="22"/>
          <w:szCs w:val="22"/>
        </w:rPr>
        <w:t xml:space="preserve"> to have a </w:t>
      </w:r>
      <w:r w:rsidR="00415F09" w:rsidRPr="00912A05">
        <w:rPr>
          <w:b/>
          <w:sz w:val="22"/>
          <w:szCs w:val="22"/>
        </w:rPr>
        <w:t xml:space="preserve">good social and educational </w:t>
      </w:r>
      <w:r w:rsidR="00B54E23" w:rsidRPr="00912A05">
        <w:rPr>
          <w:b/>
          <w:sz w:val="22"/>
          <w:szCs w:val="22"/>
        </w:rPr>
        <w:t>transition</w:t>
      </w:r>
      <w:r w:rsidR="00415F09" w:rsidRPr="00912A05">
        <w:rPr>
          <w:b/>
          <w:sz w:val="22"/>
          <w:szCs w:val="22"/>
        </w:rPr>
        <w:t xml:space="preserve"> </w:t>
      </w:r>
      <w:r w:rsidR="007A5073" w:rsidRPr="00A62154">
        <w:rPr>
          <w:sz w:val="22"/>
          <w:szCs w:val="22"/>
        </w:rPr>
        <w:t>in</w:t>
      </w:r>
      <w:r w:rsidR="00415F09" w:rsidRPr="00A62154">
        <w:rPr>
          <w:sz w:val="22"/>
          <w:szCs w:val="22"/>
        </w:rPr>
        <w:t>to</w:t>
      </w:r>
      <w:r w:rsidR="00415F09" w:rsidRPr="00912A05">
        <w:rPr>
          <w:b/>
          <w:sz w:val="22"/>
          <w:szCs w:val="22"/>
        </w:rPr>
        <w:t xml:space="preserve"> </w:t>
      </w:r>
      <w:r w:rsidR="00415F09" w:rsidRPr="007A5073">
        <w:rPr>
          <w:sz w:val="22"/>
          <w:szCs w:val="22"/>
        </w:rPr>
        <w:t>formal schooling</w:t>
      </w:r>
      <w:r w:rsidR="00415F09">
        <w:rPr>
          <w:sz w:val="22"/>
          <w:szCs w:val="22"/>
        </w:rPr>
        <w:t>, much like the original</w:t>
      </w:r>
      <w:r w:rsidR="00290C03">
        <w:rPr>
          <w:sz w:val="22"/>
          <w:szCs w:val="22"/>
        </w:rPr>
        <w:t xml:space="preserve"> local</w:t>
      </w:r>
      <w:r w:rsidR="00415F09">
        <w:rPr>
          <w:sz w:val="22"/>
          <w:szCs w:val="22"/>
        </w:rPr>
        <w:t xml:space="preserve"> Kindergarten model I was brought up with</w:t>
      </w:r>
      <w:r w:rsidR="007A5073">
        <w:rPr>
          <w:sz w:val="22"/>
          <w:szCs w:val="22"/>
        </w:rPr>
        <w:t xml:space="preserve"> in the 1980s</w:t>
      </w:r>
      <w:r w:rsidR="00415F09">
        <w:rPr>
          <w:sz w:val="22"/>
          <w:szCs w:val="22"/>
        </w:rPr>
        <w:t xml:space="preserve">.  </w:t>
      </w:r>
      <w:r w:rsidR="00B54E23">
        <w:rPr>
          <w:sz w:val="22"/>
          <w:szCs w:val="22"/>
        </w:rPr>
        <w:br/>
      </w:r>
      <w:r w:rsidR="00B54E23">
        <w:rPr>
          <w:sz w:val="22"/>
          <w:szCs w:val="22"/>
        </w:rPr>
        <w:br/>
      </w:r>
      <w:r w:rsidR="00415F09">
        <w:rPr>
          <w:sz w:val="22"/>
          <w:szCs w:val="22"/>
        </w:rPr>
        <w:t>I believe that every</w:t>
      </w:r>
      <w:r w:rsidR="00E81693">
        <w:rPr>
          <w:sz w:val="22"/>
          <w:szCs w:val="22"/>
        </w:rPr>
        <w:t xml:space="preserve"> </w:t>
      </w:r>
      <w:r w:rsidR="00415F09">
        <w:rPr>
          <w:sz w:val="22"/>
          <w:szCs w:val="22"/>
        </w:rPr>
        <w:t>child</w:t>
      </w:r>
      <w:r w:rsidR="00E81693">
        <w:rPr>
          <w:sz w:val="22"/>
          <w:szCs w:val="22"/>
        </w:rPr>
        <w:t>,</w:t>
      </w:r>
      <w:r w:rsidR="00415F09">
        <w:rPr>
          <w:sz w:val="22"/>
          <w:szCs w:val="22"/>
        </w:rPr>
        <w:t xml:space="preserve"> in their </w:t>
      </w:r>
      <w:r w:rsidR="007A5073">
        <w:rPr>
          <w:sz w:val="22"/>
          <w:szCs w:val="22"/>
        </w:rPr>
        <w:t xml:space="preserve">school </w:t>
      </w:r>
      <w:r w:rsidR="00415F09">
        <w:rPr>
          <w:sz w:val="22"/>
          <w:szCs w:val="22"/>
        </w:rPr>
        <w:t xml:space="preserve">transition </w:t>
      </w:r>
      <w:r w:rsidR="007A5073">
        <w:rPr>
          <w:sz w:val="22"/>
          <w:szCs w:val="22"/>
        </w:rPr>
        <w:t>years</w:t>
      </w:r>
      <w:r w:rsidR="00E81693">
        <w:rPr>
          <w:sz w:val="22"/>
          <w:szCs w:val="22"/>
        </w:rPr>
        <w:t xml:space="preserve">, requires </w:t>
      </w:r>
      <w:r w:rsidR="00D21F81">
        <w:rPr>
          <w:sz w:val="22"/>
          <w:szCs w:val="22"/>
        </w:rPr>
        <w:t>around</w:t>
      </w:r>
      <w:r w:rsidR="00A62154">
        <w:rPr>
          <w:sz w:val="22"/>
          <w:szCs w:val="22"/>
        </w:rPr>
        <w:t xml:space="preserve"> </w:t>
      </w:r>
      <w:r w:rsidR="008F6F85">
        <w:rPr>
          <w:sz w:val="22"/>
          <w:szCs w:val="22"/>
        </w:rPr>
        <w:t>two half-days of 3</w:t>
      </w:r>
      <w:r w:rsidR="00E81693">
        <w:rPr>
          <w:sz w:val="22"/>
          <w:szCs w:val="22"/>
        </w:rPr>
        <w:t>YO preschool</w:t>
      </w:r>
      <w:r w:rsidR="00A62154">
        <w:rPr>
          <w:sz w:val="22"/>
          <w:szCs w:val="22"/>
        </w:rPr>
        <w:t xml:space="preserve"> (~6 hours)</w:t>
      </w:r>
      <w:r w:rsidR="00E81693">
        <w:rPr>
          <w:sz w:val="22"/>
          <w:szCs w:val="22"/>
        </w:rPr>
        <w:t xml:space="preserve"> and </w:t>
      </w:r>
      <w:r w:rsidR="008F6F85">
        <w:rPr>
          <w:sz w:val="22"/>
          <w:szCs w:val="22"/>
        </w:rPr>
        <w:t>two &amp; a half-</w:t>
      </w:r>
      <w:r w:rsidR="00A62154">
        <w:rPr>
          <w:sz w:val="22"/>
          <w:szCs w:val="22"/>
        </w:rPr>
        <w:t>days</w:t>
      </w:r>
      <w:r w:rsidR="00E630F9">
        <w:rPr>
          <w:sz w:val="22"/>
          <w:szCs w:val="22"/>
        </w:rPr>
        <w:t xml:space="preserve"> </w:t>
      </w:r>
      <w:r w:rsidR="00E81693">
        <w:rPr>
          <w:sz w:val="22"/>
          <w:szCs w:val="22"/>
        </w:rPr>
        <w:t>of 4YO preschool</w:t>
      </w:r>
      <w:r w:rsidR="00E630F9">
        <w:rPr>
          <w:sz w:val="22"/>
          <w:szCs w:val="22"/>
        </w:rPr>
        <w:t xml:space="preserve"> (~ 15 hours)</w:t>
      </w:r>
      <w:r w:rsidR="00E81693">
        <w:rPr>
          <w:sz w:val="22"/>
          <w:szCs w:val="22"/>
        </w:rPr>
        <w:t xml:space="preserve">.  Arguably, disadvantaged or special-needs children would benefit from </w:t>
      </w:r>
      <w:r w:rsidR="00290C03">
        <w:rPr>
          <w:sz w:val="22"/>
          <w:szCs w:val="22"/>
        </w:rPr>
        <w:t>more hours</w:t>
      </w:r>
      <w:r w:rsidR="00E81693">
        <w:rPr>
          <w:sz w:val="22"/>
          <w:szCs w:val="22"/>
        </w:rPr>
        <w:t xml:space="preserve"> </w:t>
      </w:r>
      <w:r w:rsidR="00290C03">
        <w:rPr>
          <w:sz w:val="22"/>
          <w:szCs w:val="22"/>
        </w:rPr>
        <w:t>in</w:t>
      </w:r>
      <w:r w:rsidR="00E81693">
        <w:rPr>
          <w:sz w:val="22"/>
          <w:szCs w:val="22"/>
        </w:rPr>
        <w:t xml:space="preserve"> this type of learning </w:t>
      </w:r>
      <w:r w:rsidR="007A5073">
        <w:rPr>
          <w:sz w:val="22"/>
          <w:szCs w:val="22"/>
        </w:rPr>
        <w:t>environment;</w:t>
      </w:r>
      <w:r w:rsidR="00E81693">
        <w:rPr>
          <w:sz w:val="22"/>
          <w:szCs w:val="22"/>
        </w:rPr>
        <w:t xml:space="preserve"> however I </w:t>
      </w:r>
      <w:r w:rsidR="00B646E8">
        <w:rPr>
          <w:sz w:val="22"/>
          <w:szCs w:val="22"/>
        </w:rPr>
        <w:t xml:space="preserve">do not believe private 4-day ELC programs better prepare </w:t>
      </w:r>
      <w:r w:rsidR="00E81693">
        <w:rPr>
          <w:sz w:val="22"/>
          <w:szCs w:val="22"/>
        </w:rPr>
        <w:t>normal child</w:t>
      </w:r>
      <w:r w:rsidR="007A5073">
        <w:rPr>
          <w:sz w:val="22"/>
          <w:szCs w:val="22"/>
        </w:rPr>
        <w:t xml:space="preserve">ren </w:t>
      </w:r>
      <w:r w:rsidR="00B646E8">
        <w:rPr>
          <w:sz w:val="22"/>
          <w:szCs w:val="22"/>
        </w:rPr>
        <w:t>for school</w:t>
      </w:r>
      <w:r w:rsidR="00127D02">
        <w:rPr>
          <w:sz w:val="22"/>
          <w:szCs w:val="22"/>
        </w:rPr>
        <w:t>.</w:t>
      </w:r>
      <w:r w:rsidR="00CE56C5">
        <w:rPr>
          <w:sz w:val="22"/>
          <w:szCs w:val="22"/>
        </w:rPr>
        <w:t xml:space="preserve"> </w:t>
      </w:r>
      <w:r w:rsidR="00AC3ACC">
        <w:rPr>
          <w:sz w:val="22"/>
          <w:szCs w:val="22"/>
        </w:rPr>
        <w:t xml:space="preserve">  </w:t>
      </w:r>
      <w:r w:rsidR="00290C03">
        <w:rPr>
          <w:sz w:val="22"/>
          <w:szCs w:val="22"/>
        </w:rPr>
        <w:t>For arguments sake</w:t>
      </w:r>
      <w:r w:rsidR="00BC3F03">
        <w:rPr>
          <w:sz w:val="22"/>
          <w:szCs w:val="22"/>
        </w:rPr>
        <w:t>,</w:t>
      </w:r>
      <w:r w:rsidR="00BC3F03" w:rsidRPr="00BC3F03">
        <w:rPr>
          <w:sz w:val="22"/>
          <w:szCs w:val="22"/>
        </w:rPr>
        <w:t xml:space="preserve"> </w:t>
      </w:r>
      <w:r w:rsidR="00BC3F03">
        <w:rPr>
          <w:sz w:val="22"/>
          <w:szCs w:val="22"/>
        </w:rPr>
        <w:t>this pre</w:t>
      </w:r>
      <w:r w:rsidR="007A5073">
        <w:rPr>
          <w:sz w:val="22"/>
          <w:szCs w:val="22"/>
        </w:rPr>
        <w:t>school learning type childcare,</w:t>
      </w:r>
      <w:r w:rsidR="00290C03">
        <w:rPr>
          <w:sz w:val="22"/>
          <w:szCs w:val="22"/>
        </w:rPr>
        <w:t xml:space="preserve"> I am going to call “</w:t>
      </w:r>
      <w:r w:rsidR="008F6F85">
        <w:rPr>
          <w:sz w:val="22"/>
          <w:szCs w:val="22"/>
        </w:rPr>
        <w:t>e</w:t>
      </w:r>
      <w:r w:rsidR="00AC3ACC">
        <w:rPr>
          <w:sz w:val="22"/>
          <w:szCs w:val="22"/>
        </w:rPr>
        <w:t xml:space="preserve">ducational </w:t>
      </w:r>
      <w:r w:rsidR="008F6F85">
        <w:rPr>
          <w:sz w:val="22"/>
          <w:szCs w:val="22"/>
        </w:rPr>
        <w:t>k</w:t>
      </w:r>
      <w:r w:rsidR="00290C03">
        <w:rPr>
          <w:sz w:val="22"/>
          <w:szCs w:val="22"/>
        </w:rPr>
        <w:t>indergarten”</w:t>
      </w:r>
      <w:r w:rsidR="00AC3ACC">
        <w:rPr>
          <w:sz w:val="22"/>
          <w:szCs w:val="22"/>
        </w:rPr>
        <w:t>.</w:t>
      </w:r>
      <w:r w:rsidR="00290C03">
        <w:rPr>
          <w:sz w:val="22"/>
          <w:szCs w:val="22"/>
        </w:rPr>
        <w:t xml:space="preserve"> I am not however advocating the ‘stay at home mum’ centric </w:t>
      </w:r>
      <w:r w:rsidR="00BC3F03">
        <w:rPr>
          <w:sz w:val="22"/>
          <w:szCs w:val="22"/>
        </w:rPr>
        <w:t>kindergarten delivery model of the 1960s.</w:t>
      </w:r>
      <w:r w:rsidR="00912A05" w:rsidRPr="00912A05">
        <w:rPr>
          <w:sz w:val="22"/>
          <w:szCs w:val="22"/>
        </w:rPr>
        <w:t xml:space="preserve"> </w:t>
      </w:r>
      <w:r w:rsidR="00912A05">
        <w:rPr>
          <w:sz w:val="22"/>
          <w:szCs w:val="22"/>
        </w:rPr>
        <w:t xml:space="preserve">  </w:t>
      </w:r>
    </w:p>
    <w:p w:rsidR="00912A05" w:rsidRDefault="00912A05">
      <w:pPr>
        <w:rPr>
          <w:sz w:val="22"/>
          <w:szCs w:val="22"/>
        </w:rPr>
      </w:pPr>
      <w:r>
        <w:rPr>
          <w:sz w:val="22"/>
          <w:szCs w:val="22"/>
        </w:rPr>
        <w:t xml:space="preserve">I believe that </w:t>
      </w:r>
      <w:r w:rsidRPr="00B646E8">
        <w:rPr>
          <w:b/>
          <w:sz w:val="22"/>
          <w:szCs w:val="22"/>
        </w:rPr>
        <w:t>“</w:t>
      </w:r>
      <w:r w:rsidR="00AC3ACC">
        <w:rPr>
          <w:b/>
          <w:sz w:val="22"/>
          <w:szCs w:val="22"/>
        </w:rPr>
        <w:t>e</w:t>
      </w:r>
      <w:r w:rsidR="00E630F9" w:rsidRPr="00B646E8">
        <w:rPr>
          <w:b/>
          <w:sz w:val="22"/>
          <w:szCs w:val="22"/>
        </w:rPr>
        <w:t xml:space="preserve">ducational </w:t>
      </w:r>
      <w:r w:rsidR="00AC3ACC">
        <w:rPr>
          <w:b/>
          <w:sz w:val="22"/>
          <w:szCs w:val="22"/>
        </w:rPr>
        <w:t>k</w:t>
      </w:r>
      <w:r w:rsidRPr="00B646E8">
        <w:rPr>
          <w:b/>
          <w:sz w:val="22"/>
          <w:szCs w:val="22"/>
        </w:rPr>
        <w:t xml:space="preserve">indergarten” is the </w:t>
      </w:r>
      <w:r w:rsidR="007A5073" w:rsidRPr="00B646E8">
        <w:rPr>
          <w:b/>
          <w:sz w:val="22"/>
          <w:szCs w:val="22"/>
        </w:rPr>
        <w:t xml:space="preserve">professional </w:t>
      </w:r>
      <w:r w:rsidRPr="00B646E8">
        <w:rPr>
          <w:b/>
          <w:sz w:val="22"/>
          <w:szCs w:val="22"/>
        </w:rPr>
        <w:t>area of childcare</w:t>
      </w:r>
      <w:r w:rsidR="00B646E8">
        <w:rPr>
          <w:b/>
          <w:sz w:val="22"/>
          <w:szCs w:val="22"/>
        </w:rPr>
        <w:t>,</w:t>
      </w:r>
      <w:r w:rsidR="00D21F81">
        <w:rPr>
          <w:sz w:val="22"/>
          <w:szCs w:val="22"/>
        </w:rPr>
        <w:t xml:space="preserve"> </w:t>
      </w:r>
      <w:r>
        <w:rPr>
          <w:sz w:val="22"/>
          <w:szCs w:val="22"/>
        </w:rPr>
        <w:t xml:space="preserve">that </w:t>
      </w:r>
      <w:r w:rsidRPr="00B646E8">
        <w:rPr>
          <w:sz w:val="22"/>
          <w:szCs w:val="22"/>
        </w:rPr>
        <w:t xml:space="preserve">all levels of government </w:t>
      </w:r>
      <w:r w:rsidR="007A5073" w:rsidRPr="00B646E8">
        <w:rPr>
          <w:sz w:val="22"/>
          <w:szCs w:val="22"/>
        </w:rPr>
        <w:t>(</w:t>
      </w:r>
      <w:r w:rsidR="00D21F81" w:rsidRPr="00B646E8">
        <w:rPr>
          <w:sz w:val="22"/>
          <w:szCs w:val="22"/>
        </w:rPr>
        <w:t>Federal, State &amp; L</w:t>
      </w:r>
      <w:r w:rsidR="007A5073" w:rsidRPr="00B646E8">
        <w:rPr>
          <w:sz w:val="22"/>
          <w:szCs w:val="22"/>
        </w:rPr>
        <w:t>ocal)</w:t>
      </w:r>
      <w:r w:rsidR="007A5073" w:rsidRPr="00B646E8">
        <w:rPr>
          <w:b/>
          <w:sz w:val="22"/>
          <w:szCs w:val="22"/>
        </w:rPr>
        <w:t xml:space="preserve"> </w:t>
      </w:r>
      <w:r w:rsidRPr="00B646E8">
        <w:rPr>
          <w:b/>
          <w:sz w:val="22"/>
          <w:szCs w:val="22"/>
        </w:rPr>
        <w:t xml:space="preserve">should prioritise </w:t>
      </w:r>
      <w:r w:rsidRPr="00B646E8">
        <w:rPr>
          <w:sz w:val="22"/>
          <w:szCs w:val="22"/>
        </w:rPr>
        <w:t>and be most actively involved in</w:t>
      </w:r>
      <w:r w:rsidR="007A5073" w:rsidRPr="00B646E8">
        <w:rPr>
          <w:b/>
          <w:sz w:val="22"/>
          <w:szCs w:val="22"/>
        </w:rPr>
        <w:t xml:space="preserve"> </w:t>
      </w:r>
      <w:r w:rsidR="00D21F81" w:rsidRPr="00B646E8">
        <w:rPr>
          <w:b/>
          <w:sz w:val="22"/>
          <w:szCs w:val="22"/>
        </w:rPr>
        <w:t xml:space="preserve">ensuring </w:t>
      </w:r>
      <w:r w:rsidR="00AC3ACC">
        <w:rPr>
          <w:b/>
          <w:sz w:val="22"/>
          <w:szCs w:val="22"/>
        </w:rPr>
        <w:t>universal affordabl</w:t>
      </w:r>
      <w:r w:rsidR="00ED692D">
        <w:rPr>
          <w:b/>
          <w:sz w:val="22"/>
          <w:szCs w:val="22"/>
        </w:rPr>
        <w:t>e</w:t>
      </w:r>
      <w:r w:rsidR="00AC3ACC">
        <w:rPr>
          <w:b/>
          <w:sz w:val="22"/>
          <w:szCs w:val="22"/>
        </w:rPr>
        <w:t xml:space="preserve"> </w:t>
      </w:r>
      <w:r w:rsidR="00D21F81" w:rsidRPr="00B646E8">
        <w:rPr>
          <w:b/>
          <w:sz w:val="22"/>
          <w:szCs w:val="22"/>
        </w:rPr>
        <w:t xml:space="preserve">access </w:t>
      </w:r>
      <w:r w:rsidR="007A5073">
        <w:rPr>
          <w:sz w:val="22"/>
          <w:szCs w:val="22"/>
        </w:rPr>
        <w:t xml:space="preserve">for </w:t>
      </w:r>
      <w:r w:rsidR="00ED692D">
        <w:rPr>
          <w:sz w:val="22"/>
          <w:szCs w:val="22"/>
        </w:rPr>
        <w:t xml:space="preserve">as a legacy for </w:t>
      </w:r>
      <w:r w:rsidR="007A5073">
        <w:rPr>
          <w:sz w:val="22"/>
          <w:szCs w:val="22"/>
        </w:rPr>
        <w:t>future generations</w:t>
      </w:r>
      <w:r>
        <w:rPr>
          <w:sz w:val="22"/>
          <w:szCs w:val="22"/>
        </w:rPr>
        <w:t>.</w:t>
      </w:r>
    </w:p>
    <w:p w:rsidR="007A5073" w:rsidRDefault="007A5073" w:rsidP="007A5073">
      <w:pPr>
        <w:rPr>
          <w:sz w:val="22"/>
          <w:szCs w:val="22"/>
        </w:rPr>
      </w:pPr>
      <w:r>
        <w:rPr>
          <w:sz w:val="22"/>
          <w:szCs w:val="22"/>
        </w:rPr>
        <w:t>The problem</w:t>
      </w:r>
      <w:r w:rsidR="00E630F9">
        <w:rPr>
          <w:sz w:val="22"/>
          <w:szCs w:val="22"/>
        </w:rPr>
        <w:t xml:space="preserve"> is</w:t>
      </w:r>
      <w:r>
        <w:rPr>
          <w:sz w:val="22"/>
          <w:szCs w:val="22"/>
        </w:rPr>
        <w:t xml:space="preserve"> </w:t>
      </w:r>
      <w:r w:rsidR="00E630F9">
        <w:rPr>
          <w:sz w:val="22"/>
          <w:szCs w:val="22"/>
        </w:rPr>
        <w:t xml:space="preserve">that, in Frankston, not all children can </w:t>
      </w:r>
      <w:r>
        <w:rPr>
          <w:sz w:val="22"/>
          <w:szCs w:val="22"/>
        </w:rPr>
        <w:t>access “</w:t>
      </w:r>
      <w:r w:rsidR="00E630F9">
        <w:rPr>
          <w:sz w:val="22"/>
          <w:szCs w:val="22"/>
        </w:rPr>
        <w:t xml:space="preserve">educational </w:t>
      </w:r>
      <w:r>
        <w:rPr>
          <w:sz w:val="22"/>
          <w:szCs w:val="22"/>
        </w:rPr>
        <w:t xml:space="preserve">kindergarten”.  </w:t>
      </w:r>
    </w:p>
    <w:p w:rsidR="007A5073" w:rsidRPr="0090793E" w:rsidRDefault="007A5073" w:rsidP="007A5073">
      <w:pPr>
        <w:numPr>
          <w:ilvl w:val="0"/>
          <w:numId w:val="8"/>
        </w:numPr>
        <w:rPr>
          <w:sz w:val="22"/>
          <w:szCs w:val="22"/>
        </w:rPr>
      </w:pPr>
      <w:r>
        <w:rPr>
          <w:sz w:val="22"/>
          <w:szCs w:val="22"/>
        </w:rPr>
        <w:t xml:space="preserve">Long-run underinvestment in ‘traditional </w:t>
      </w:r>
      <w:r w:rsidR="008F6F85">
        <w:rPr>
          <w:sz w:val="22"/>
          <w:szCs w:val="22"/>
        </w:rPr>
        <w:t>k</w:t>
      </w:r>
      <w:r>
        <w:rPr>
          <w:sz w:val="22"/>
          <w:szCs w:val="22"/>
        </w:rPr>
        <w:t xml:space="preserve">indergarten buildings’ by local/ state government means there are critical shortages in the number of </w:t>
      </w:r>
      <w:r w:rsidR="00EF00BF">
        <w:rPr>
          <w:sz w:val="22"/>
          <w:szCs w:val="22"/>
        </w:rPr>
        <w:t xml:space="preserve">community </w:t>
      </w:r>
      <w:r>
        <w:rPr>
          <w:sz w:val="22"/>
          <w:szCs w:val="22"/>
        </w:rPr>
        <w:t>places available</w:t>
      </w:r>
      <w:r w:rsidR="00EF00BF">
        <w:rPr>
          <w:sz w:val="22"/>
          <w:szCs w:val="22"/>
        </w:rPr>
        <w:t>, forcing the Private sector to pick-up the slack</w:t>
      </w:r>
      <w:r>
        <w:rPr>
          <w:sz w:val="22"/>
          <w:szCs w:val="22"/>
        </w:rPr>
        <w:t xml:space="preserve">. </w:t>
      </w:r>
      <w:r w:rsidR="00EF00BF">
        <w:rPr>
          <w:sz w:val="22"/>
          <w:szCs w:val="22"/>
        </w:rPr>
        <w:t xml:space="preserve"> </w:t>
      </w:r>
      <w:r>
        <w:rPr>
          <w:sz w:val="22"/>
          <w:szCs w:val="22"/>
        </w:rPr>
        <w:t xml:space="preserve">This is true of both the new high growth estates but also in easier to neglect </w:t>
      </w:r>
      <w:r w:rsidR="00B646E8">
        <w:rPr>
          <w:sz w:val="22"/>
          <w:szCs w:val="22"/>
        </w:rPr>
        <w:t>mature suburbs, like Frankston S</w:t>
      </w:r>
      <w:r>
        <w:rPr>
          <w:sz w:val="22"/>
          <w:szCs w:val="22"/>
        </w:rPr>
        <w:t xml:space="preserve">outh, because </w:t>
      </w:r>
      <w:r w:rsidR="008F6F85">
        <w:rPr>
          <w:sz w:val="22"/>
          <w:szCs w:val="22"/>
        </w:rPr>
        <w:t>k</w:t>
      </w:r>
      <w:r>
        <w:rPr>
          <w:sz w:val="22"/>
          <w:szCs w:val="22"/>
        </w:rPr>
        <w:t xml:space="preserve">indergarten capacity </w:t>
      </w:r>
      <w:r w:rsidR="00E630F9">
        <w:rPr>
          <w:sz w:val="22"/>
          <w:szCs w:val="22"/>
        </w:rPr>
        <w:t xml:space="preserve">that was </w:t>
      </w:r>
      <w:r>
        <w:rPr>
          <w:sz w:val="22"/>
          <w:szCs w:val="22"/>
        </w:rPr>
        <w:t xml:space="preserve">created in 1950s is swamped by </w:t>
      </w:r>
      <w:r w:rsidR="00ED692D">
        <w:rPr>
          <w:sz w:val="22"/>
          <w:szCs w:val="22"/>
        </w:rPr>
        <w:t>t</w:t>
      </w:r>
      <w:r w:rsidR="00B646E8">
        <w:rPr>
          <w:sz w:val="22"/>
          <w:szCs w:val="22"/>
        </w:rPr>
        <w:t xml:space="preserve">oday’s </w:t>
      </w:r>
      <w:r>
        <w:rPr>
          <w:sz w:val="22"/>
          <w:szCs w:val="22"/>
        </w:rPr>
        <w:t xml:space="preserve">absolute birth rate.  </w:t>
      </w:r>
      <w:r w:rsidR="00AC3ACC">
        <w:rPr>
          <w:sz w:val="22"/>
          <w:szCs w:val="22"/>
        </w:rPr>
        <w:br/>
      </w:r>
    </w:p>
    <w:p w:rsidR="007A5073" w:rsidRDefault="007A5073" w:rsidP="007A5073">
      <w:pPr>
        <w:numPr>
          <w:ilvl w:val="0"/>
          <w:numId w:val="8"/>
        </w:numPr>
        <w:rPr>
          <w:sz w:val="22"/>
          <w:szCs w:val="22"/>
        </w:rPr>
      </w:pPr>
      <w:r>
        <w:rPr>
          <w:sz w:val="22"/>
          <w:szCs w:val="22"/>
        </w:rPr>
        <w:t xml:space="preserve">There are shortages in trained and qualified </w:t>
      </w:r>
      <w:r w:rsidR="00D21F81">
        <w:rPr>
          <w:sz w:val="22"/>
          <w:szCs w:val="22"/>
        </w:rPr>
        <w:t xml:space="preserve">kindergarten teachers who can </w:t>
      </w:r>
      <w:r>
        <w:rPr>
          <w:sz w:val="22"/>
          <w:szCs w:val="22"/>
        </w:rPr>
        <w:t xml:space="preserve">deliver </w:t>
      </w:r>
      <w:r w:rsidR="00E630F9">
        <w:rPr>
          <w:sz w:val="22"/>
          <w:szCs w:val="22"/>
        </w:rPr>
        <w:t xml:space="preserve">high-quality </w:t>
      </w:r>
      <w:r>
        <w:rPr>
          <w:sz w:val="22"/>
          <w:szCs w:val="22"/>
        </w:rPr>
        <w:t>“kindergarten program</w:t>
      </w:r>
      <w:r w:rsidR="00D21F81">
        <w:rPr>
          <w:sz w:val="22"/>
          <w:szCs w:val="22"/>
        </w:rPr>
        <w:t>s</w:t>
      </w:r>
      <w:r>
        <w:rPr>
          <w:sz w:val="22"/>
          <w:szCs w:val="22"/>
        </w:rPr>
        <w:t>”, although the</w:t>
      </w:r>
      <w:r w:rsidR="00D21F81">
        <w:rPr>
          <w:sz w:val="22"/>
          <w:szCs w:val="22"/>
        </w:rPr>
        <w:t>se</w:t>
      </w:r>
      <w:r>
        <w:rPr>
          <w:sz w:val="22"/>
          <w:szCs w:val="22"/>
        </w:rPr>
        <w:t xml:space="preserve"> shortages are confused by a blurring of roles between kindergarten </w:t>
      </w:r>
      <w:r w:rsidR="00E630F9">
        <w:rPr>
          <w:sz w:val="22"/>
          <w:szCs w:val="22"/>
        </w:rPr>
        <w:t xml:space="preserve">education </w:t>
      </w:r>
      <w:r>
        <w:rPr>
          <w:sz w:val="22"/>
          <w:szCs w:val="22"/>
        </w:rPr>
        <w:t>and child-minding services</w:t>
      </w:r>
      <w:r w:rsidR="00E630F9">
        <w:rPr>
          <w:sz w:val="22"/>
          <w:szCs w:val="22"/>
        </w:rPr>
        <w:t xml:space="preserve"> in some</w:t>
      </w:r>
      <w:r w:rsidR="00D21F81">
        <w:rPr>
          <w:sz w:val="22"/>
          <w:szCs w:val="22"/>
        </w:rPr>
        <w:t xml:space="preserve"> Centres</w:t>
      </w:r>
      <w:r>
        <w:rPr>
          <w:sz w:val="22"/>
          <w:szCs w:val="22"/>
        </w:rPr>
        <w:t xml:space="preserve"> </w:t>
      </w:r>
    </w:p>
    <w:p w:rsidR="007A5073" w:rsidRDefault="00D21F81" w:rsidP="007A5073">
      <w:pPr>
        <w:numPr>
          <w:ilvl w:val="0"/>
          <w:numId w:val="8"/>
        </w:numPr>
        <w:rPr>
          <w:sz w:val="22"/>
          <w:szCs w:val="22"/>
        </w:rPr>
      </w:pPr>
      <w:r>
        <w:rPr>
          <w:sz w:val="22"/>
          <w:szCs w:val="22"/>
        </w:rPr>
        <w:t xml:space="preserve">The quality in delivering ‘educational </w:t>
      </w:r>
      <w:r w:rsidR="008F6F85">
        <w:rPr>
          <w:sz w:val="22"/>
          <w:szCs w:val="22"/>
        </w:rPr>
        <w:t>k</w:t>
      </w:r>
      <w:r w:rsidR="007A5073" w:rsidRPr="0090793E">
        <w:rPr>
          <w:sz w:val="22"/>
          <w:szCs w:val="22"/>
        </w:rPr>
        <w:t>indergarten</w:t>
      </w:r>
      <w:r w:rsidR="008F6F85">
        <w:rPr>
          <w:sz w:val="22"/>
          <w:szCs w:val="22"/>
        </w:rPr>
        <w:t>’</w:t>
      </w:r>
      <w:r w:rsidR="007A5073" w:rsidRPr="0090793E">
        <w:rPr>
          <w:sz w:val="22"/>
          <w:szCs w:val="22"/>
        </w:rPr>
        <w:t xml:space="preserve"> programs</w:t>
      </w:r>
      <w:r w:rsidR="007A5073">
        <w:rPr>
          <w:sz w:val="22"/>
          <w:szCs w:val="22"/>
        </w:rPr>
        <w:t xml:space="preserve"> </w:t>
      </w:r>
      <w:r>
        <w:rPr>
          <w:sz w:val="22"/>
          <w:szCs w:val="22"/>
        </w:rPr>
        <w:t>varies</w:t>
      </w:r>
      <w:r w:rsidR="007A5073" w:rsidRPr="0090793E">
        <w:rPr>
          <w:sz w:val="22"/>
          <w:szCs w:val="22"/>
        </w:rPr>
        <w:t xml:space="preserve"> </w:t>
      </w:r>
      <w:r w:rsidR="007A5073">
        <w:rPr>
          <w:sz w:val="22"/>
          <w:szCs w:val="22"/>
        </w:rPr>
        <w:t xml:space="preserve">significantly across </w:t>
      </w:r>
      <w:r w:rsidR="00E630F9">
        <w:rPr>
          <w:sz w:val="22"/>
          <w:szCs w:val="22"/>
        </w:rPr>
        <w:t xml:space="preserve">both </w:t>
      </w:r>
      <w:r w:rsidR="007A5073">
        <w:rPr>
          <w:sz w:val="22"/>
          <w:szCs w:val="22"/>
        </w:rPr>
        <w:t>the government and private childcare sector</w:t>
      </w:r>
      <w:r>
        <w:rPr>
          <w:sz w:val="22"/>
          <w:szCs w:val="22"/>
        </w:rPr>
        <w:t>s</w:t>
      </w:r>
      <w:r w:rsidR="007A5073">
        <w:rPr>
          <w:sz w:val="22"/>
          <w:szCs w:val="22"/>
        </w:rPr>
        <w:t xml:space="preserve">.  </w:t>
      </w:r>
    </w:p>
    <w:p w:rsidR="00912A05" w:rsidRDefault="00127D02">
      <w:pPr>
        <w:rPr>
          <w:sz w:val="22"/>
          <w:szCs w:val="22"/>
        </w:rPr>
      </w:pPr>
      <w:r>
        <w:rPr>
          <w:sz w:val="22"/>
          <w:szCs w:val="22"/>
        </w:rPr>
        <w:t xml:space="preserve">Secondly, I need </w:t>
      </w:r>
      <w:r w:rsidRPr="00912A05">
        <w:rPr>
          <w:b/>
          <w:sz w:val="22"/>
          <w:szCs w:val="22"/>
        </w:rPr>
        <w:t>safe, reliable, affordable and convenient “child-minding services</w:t>
      </w:r>
      <w:r>
        <w:rPr>
          <w:sz w:val="22"/>
          <w:szCs w:val="22"/>
        </w:rPr>
        <w:t xml:space="preserve">” </w:t>
      </w:r>
      <w:r w:rsidR="008F6F85">
        <w:rPr>
          <w:sz w:val="22"/>
          <w:szCs w:val="22"/>
        </w:rPr>
        <w:t xml:space="preserve">covering </w:t>
      </w:r>
      <w:r>
        <w:rPr>
          <w:sz w:val="22"/>
          <w:szCs w:val="22"/>
        </w:rPr>
        <w:t xml:space="preserve">all </w:t>
      </w:r>
      <w:r w:rsidR="008F6F85">
        <w:rPr>
          <w:sz w:val="22"/>
          <w:szCs w:val="22"/>
        </w:rPr>
        <w:t>children</w:t>
      </w:r>
      <w:r>
        <w:rPr>
          <w:sz w:val="22"/>
          <w:szCs w:val="22"/>
        </w:rPr>
        <w:t xml:space="preserve"> for the hours at which Anthony and I </w:t>
      </w:r>
      <w:r w:rsidR="00ED692D">
        <w:rPr>
          <w:sz w:val="22"/>
          <w:szCs w:val="22"/>
        </w:rPr>
        <w:t>work, otherwise I</w:t>
      </w:r>
      <w:r w:rsidR="008F6F85">
        <w:rPr>
          <w:sz w:val="22"/>
          <w:szCs w:val="22"/>
        </w:rPr>
        <w:t xml:space="preserve"> simply</w:t>
      </w:r>
      <w:r w:rsidR="00ED692D">
        <w:rPr>
          <w:sz w:val="22"/>
          <w:szCs w:val="22"/>
        </w:rPr>
        <w:t xml:space="preserve"> won’t work</w:t>
      </w:r>
      <w:r>
        <w:rPr>
          <w:sz w:val="22"/>
          <w:szCs w:val="22"/>
        </w:rPr>
        <w:t xml:space="preserve">.  </w:t>
      </w:r>
      <w:r w:rsidR="00912A05">
        <w:rPr>
          <w:sz w:val="22"/>
          <w:szCs w:val="22"/>
        </w:rPr>
        <w:t>“Child minding” doesn’t need to be structured</w:t>
      </w:r>
      <w:r w:rsidR="007A5073">
        <w:rPr>
          <w:sz w:val="22"/>
          <w:szCs w:val="22"/>
        </w:rPr>
        <w:t xml:space="preserve">, </w:t>
      </w:r>
      <w:r w:rsidR="00942D04">
        <w:rPr>
          <w:sz w:val="22"/>
          <w:szCs w:val="22"/>
        </w:rPr>
        <w:t>facilitated</w:t>
      </w:r>
      <w:r w:rsidR="007A5073">
        <w:rPr>
          <w:sz w:val="22"/>
          <w:szCs w:val="22"/>
        </w:rPr>
        <w:t xml:space="preserve"> or</w:t>
      </w:r>
      <w:r w:rsidR="00912A05">
        <w:rPr>
          <w:sz w:val="22"/>
          <w:szCs w:val="22"/>
        </w:rPr>
        <w:t xml:space="preserve"> high-quality education time, </w:t>
      </w:r>
      <w:r w:rsidR="007A5073">
        <w:rPr>
          <w:sz w:val="22"/>
          <w:szCs w:val="22"/>
        </w:rPr>
        <w:t>(</w:t>
      </w:r>
      <w:r w:rsidR="00912A05">
        <w:rPr>
          <w:sz w:val="22"/>
          <w:szCs w:val="22"/>
        </w:rPr>
        <w:t>although a bit of child-centric stimulation</w:t>
      </w:r>
      <w:r w:rsidR="007A5073">
        <w:rPr>
          <w:sz w:val="22"/>
          <w:szCs w:val="22"/>
        </w:rPr>
        <w:t xml:space="preserve">, like </w:t>
      </w:r>
      <w:r w:rsidR="00912A05">
        <w:rPr>
          <w:sz w:val="22"/>
          <w:szCs w:val="22"/>
        </w:rPr>
        <w:t>park/library visits</w:t>
      </w:r>
      <w:r w:rsidR="00ED692D">
        <w:rPr>
          <w:sz w:val="22"/>
          <w:szCs w:val="22"/>
        </w:rPr>
        <w:t>, painting</w:t>
      </w:r>
      <w:r w:rsidR="007A5073">
        <w:rPr>
          <w:sz w:val="22"/>
          <w:szCs w:val="22"/>
        </w:rPr>
        <w:t xml:space="preserve"> </w:t>
      </w:r>
      <w:r w:rsidR="00ED692D">
        <w:rPr>
          <w:sz w:val="22"/>
          <w:szCs w:val="22"/>
        </w:rPr>
        <w:t>and</w:t>
      </w:r>
      <w:r w:rsidR="00912A05">
        <w:rPr>
          <w:sz w:val="22"/>
          <w:szCs w:val="22"/>
        </w:rPr>
        <w:t xml:space="preserve"> quiet games is nice</w:t>
      </w:r>
      <w:r w:rsidR="007A5073">
        <w:rPr>
          <w:sz w:val="22"/>
          <w:szCs w:val="22"/>
        </w:rPr>
        <w:t>)</w:t>
      </w:r>
      <w:r w:rsidR="00912A05">
        <w:rPr>
          <w:sz w:val="22"/>
          <w:szCs w:val="22"/>
        </w:rPr>
        <w:t>, this is more about attending to the physical needs of the child including safety, food and rest</w:t>
      </w:r>
      <w:r w:rsidR="007A5073">
        <w:rPr>
          <w:sz w:val="22"/>
          <w:szCs w:val="22"/>
        </w:rPr>
        <w:t xml:space="preserve"> </w:t>
      </w:r>
      <w:r w:rsidR="008F6F85">
        <w:rPr>
          <w:sz w:val="22"/>
          <w:szCs w:val="22"/>
        </w:rPr>
        <w:t>whilst</w:t>
      </w:r>
      <w:r w:rsidR="007A5073">
        <w:rPr>
          <w:sz w:val="22"/>
          <w:szCs w:val="22"/>
        </w:rPr>
        <w:t xml:space="preserve"> they play</w:t>
      </w:r>
      <w:r w:rsidR="00912A05">
        <w:rPr>
          <w:sz w:val="22"/>
          <w:szCs w:val="22"/>
        </w:rPr>
        <w:t xml:space="preserve">. </w:t>
      </w:r>
    </w:p>
    <w:p w:rsidR="00ED692D" w:rsidRDefault="00912A05">
      <w:pPr>
        <w:rPr>
          <w:sz w:val="22"/>
          <w:szCs w:val="22"/>
        </w:rPr>
      </w:pPr>
      <w:r>
        <w:rPr>
          <w:sz w:val="22"/>
          <w:szCs w:val="22"/>
        </w:rPr>
        <w:t xml:space="preserve">The key here is that every family will have different hours and different expectations for what constitutes good child minding including </w:t>
      </w:r>
      <w:r w:rsidR="007A5073">
        <w:rPr>
          <w:sz w:val="22"/>
          <w:szCs w:val="22"/>
        </w:rPr>
        <w:t>choices around</w:t>
      </w:r>
      <w:r w:rsidR="00ED692D">
        <w:rPr>
          <w:sz w:val="22"/>
          <w:szCs w:val="22"/>
        </w:rPr>
        <w:t>:-</w:t>
      </w:r>
      <w:r w:rsidR="007A5073">
        <w:rPr>
          <w:sz w:val="22"/>
          <w:szCs w:val="22"/>
        </w:rPr>
        <w:t xml:space="preserve"> </w:t>
      </w:r>
    </w:p>
    <w:p w:rsidR="00ED692D" w:rsidRDefault="00912A05" w:rsidP="007F510A">
      <w:pPr>
        <w:numPr>
          <w:ilvl w:val="0"/>
          <w:numId w:val="14"/>
        </w:numPr>
        <w:spacing w:after="40"/>
        <w:ind w:left="714" w:hanging="357"/>
        <w:rPr>
          <w:sz w:val="22"/>
          <w:szCs w:val="22"/>
        </w:rPr>
      </w:pPr>
      <w:r>
        <w:rPr>
          <w:sz w:val="22"/>
          <w:szCs w:val="22"/>
        </w:rPr>
        <w:lastRenderedPageBreak/>
        <w:t>prefer</w:t>
      </w:r>
      <w:r w:rsidR="007A5073">
        <w:rPr>
          <w:sz w:val="22"/>
          <w:szCs w:val="22"/>
        </w:rPr>
        <w:t>red</w:t>
      </w:r>
      <w:r>
        <w:rPr>
          <w:sz w:val="22"/>
          <w:szCs w:val="22"/>
        </w:rPr>
        <w:t xml:space="preserve"> </w:t>
      </w:r>
      <w:r w:rsidR="00860DA0">
        <w:rPr>
          <w:sz w:val="22"/>
          <w:szCs w:val="22"/>
        </w:rPr>
        <w:t>providers (</w:t>
      </w:r>
      <w:r w:rsidR="004E04EF">
        <w:rPr>
          <w:sz w:val="22"/>
          <w:szCs w:val="22"/>
        </w:rPr>
        <w:t xml:space="preserve">stay home mothers, </w:t>
      </w:r>
      <w:r w:rsidR="00860DA0">
        <w:rPr>
          <w:sz w:val="22"/>
          <w:szCs w:val="22"/>
        </w:rPr>
        <w:t xml:space="preserve">grandparents, private firms, friends, </w:t>
      </w:r>
      <w:r w:rsidR="00942D04">
        <w:rPr>
          <w:sz w:val="22"/>
          <w:szCs w:val="22"/>
        </w:rPr>
        <w:t>AuPairs</w:t>
      </w:r>
      <w:r w:rsidR="00860DA0">
        <w:rPr>
          <w:sz w:val="22"/>
          <w:szCs w:val="22"/>
        </w:rPr>
        <w:t xml:space="preserve">, nannies), </w:t>
      </w:r>
    </w:p>
    <w:p w:rsidR="00ED692D" w:rsidRDefault="00912A05" w:rsidP="007F510A">
      <w:pPr>
        <w:numPr>
          <w:ilvl w:val="0"/>
          <w:numId w:val="14"/>
        </w:numPr>
        <w:spacing w:after="40"/>
        <w:ind w:left="714" w:hanging="357"/>
        <w:rPr>
          <w:sz w:val="22"/>
          <w:szCs w:val="22"/>
        </w:rPr>
      </w:pPr>
      <w:r>
        <w:rPr>
          <w:sz w:val="22"/>
          <w:szCs w:val="22"/>
        </w:rPr>
        <w:t>location</w:t>
      </w:r>
      <w:r w:rsidR="00860DA0">
        <w:rPr>
          <w:sz w:val="22"/>
          <w:szCs w:val="22"/>
        </w:rPr>
        <w:t xml:space="preserve"> (in home, </w:t>
      </w:r>
      <w:r w:rsidR="00456AF5">
        <w:rPr>
          <w:sz w:val="22"/>
          <w:szCs w:val="22"/>
        </w:rPr>
        <w:t xml:space="preserve">co-located with </w:t>
      </w:r>
      <w:r w:rsidR="00860DA0">
        <w:rPr>
          <w:sz w:val="22"/>
          <w:szCs w:val="22"/>
        </w:rPr>
        <w:t>kindergarten, near work)</w:t>
      </w:r>
      <w:r>
        <w:rPr>
          <w:sz w:val="22"/>
          <w:szCs w:val="22"/>
        </w:rPr>
        <w:t xml:space="preserve">, </w:t>
      </w:r>
    </w:p>
    <w:p w:rsidR="00ED692D" w:rsidRDefault="004E04EF" w:rsidP="007F510A">
      <w:pPr>
        <w:numPr>
          <w:ilvl w:val="0"/>
          <w:numId w:val="14"/>
        </w:numPr>
        <w:spacing w:after="40"/>
        <w:ind w:left="714" w:hanging="357"/>
        <w:rPr>
          <w:sz w:val="22"/>
          <w:szCs w:val="22"/>
        </w:rPr>
      </w:pPr>
      <w:r>
        <w:rPr>
          <w:sz w:val="22"/>
          <w:szCs w:val="22"/>
        </w:rPr>
        <w:t xml:space="preserve">included </w:t>
      </w:r>
      <w:r w:rsidR="00912A05">
        <w:rPr>
          <w:sz w:val="22"/>
          <w:szCs w:val="22"/>
        </w:rPr>
        <w:t>duties</w:t>
      </w:r>
      <w:r w:rsidR="00ED692D">
        <w:rPr>
          <w:sz w:val="22"/>
          <w:szCs w:val="22"/>
        </w:rPr>
        <w:t xml:space="preserve"> (driving, outings, cooking</w:t>
      </w:r>
      <w:r w:rsidR="00860DA0">
        <w:rPr>
          <w:sz w:val="22"/>
          <w:szCs w:val="22"/>
        </w:rPr>
        <w:t>)</w:t>
      </w:r>
      <w:r w:rsidR="00912A05">
        <w:rPr>
          <w:sz w:val="22"/>
          <w:szCs w:val="22"/>
        </w:rPr>
        <w:t>,</w:t>
      </w:r>
      <w:r w:rsidR="00860DA0">
        <w:rPr>
          <w:sz w:val="22"/>
          <w:szCs w:val="22"/>
        </w:rPr>
        <w:t xml:space="preserve"> </w:t>
      </w:r>
    </w:p>
    <w:p w:rsidR="00942D04" w:rsidRDefault="00942D04" w:rsidP="00942D04">
      <w:pPr>
        <w:numPr>
          <w:ilvl w:val="0"/>
          <w:numId w:val="14"/>
        </w:numPr>
        <w:spacing w:after="40"/>
        <w:ind w:left="714" w:hanging="357"/>
        <w:rPr>
          <w:sz w:val="22"/>
          <w:szCs w:val="22"/>
        </w:rPr>
      </w:pPr>
      <w:r w:rsidRPr="00942D04">
        <w:rPr>
          <w:sz w:val="22"/>
          <w:szCs w:val="22"/>
        </w:rPr>
        <w:t>Staff</w:t>
      </w:r>
      <w:r w:rsidR="008F6F85" w:rsidRPr="00942D04">
        <w:rPr>
          <w:sz w:val="22"/>
          <w:szCs w:val="22"/>
        </w:rPr>
        <w:t xml:space="preserve"> </w:t>
      </w:r>
      <w:r w:rsidR="00860DA0" w:rsidRPr="00942D04">
        <w:rPr>
          <w:sz w:val="22"/>
          <w:szCs w:val="22"/>
        </w:rPr>
        <w:t xml:space="preserve">qualifications (safety, </w:t>
      </w:r>
      <w:r w:rsidR="008F6F85" w:rsidRPr="00942D04">
        <w:rPr>
          <w:sz w:val="22"/>
          <w:szCs w:val="22"/>
        </w:rPr>
        <w:t xml:space="preserve">first aid, </w:t>
      </w:r>
      <w:r w:rsidR="00860DA0" w:rsidRPr="00942D04">
        <w:rPr>
          <w:sz w:val="22"/>
          <w:szCs w:val="22"/>
        </w:rPr>
        <w:t>education</w:t>
      </w:r>
      <w:r w:rsidR="00912A05" w:rsidRPr="00942D04">
        <w:rPr>
          <w:sz w:val="22"/>
          <w:szCs w:val="22"/>
        </w:rPr>
        <w:t>)</w:t>
      </w:r>
      <w:r w:rsidR="004E04EF" w:rsidRPr="00942D04">
        <w:rPr>
          <w:sz w:val="22"/>
          <w:szCs w:val="22"/>
        </w:rPr>
        <w:t xml:space="preserve"> and pay.  </w:t>
      </w:r>
    </w:p>
    <w:p w:rsidR="00942D04" w:rsidRPr="00942D04" w:rsidRDefault="00942D04" w:rsidP="00942D04">
      <w:pPr>
        <w:spacing w:after="40"/>
        <w:ind w:left="714"/>
        <w:rPr>
          <w:sz w:val="22"/>
          <w:szCs w:val="22"/>
        </w:rPr>
      </w:pPr>
    </w:p>
    <w:p w:rsidR="00ED692D" w:rsidRDefault="00860DA0">
      <w:pPr>
        <w:rPr>
          <w:sz w:val="22"/>
          <w:szCs w:val="22"/>
        </w:rPr>
      </w:pPr>
      <w:r>
        <w:rPr>
          <w:sz w:val="22"/>
          <w:szCs w:val="22"/>
        </w:rPr>
        <w:t>I see little</w:t>
      </w:r>
      <w:r w:rsidR="00456AF5">
        <w:rPr>
          <w:sz w:val="22"/>
          <w:szCs w:val="22"/>
        </w:rPr>
        <w:t xml:space="preserve"> need for government</w:t>
      </w:r>
      <w:r>
        <w:rPr>
          <w:sz w:val="22"/>
          <w:szCs w:val="22"/>
        </w:rPr>
        <w:t xml:space="preserve"> involvement in these </w:t>
      </w:r>
      <w:r w:rsidR="00F85DF6" w:rsidRPr="00E714FE">
        <w:rPr>
          <w:b/>
          <w:sz w:val="22"/>
          <w:szCs w:val="22"/>
        </w:rPr>
        <w:t xml:space="preserve">child minding </w:t>
      </w:r>
      <w:r w:rsidRPr="00E714FE">
        <w:rPr>
          <w:b/>
          <w:sz w:val="22"/>
          <w:szCs w:val="22"/>
        </w:rPr>
        <w:t>‘outsourcing’ arrangements</w:t>
      </w:r>
      <w:r>
        <w:rPr>
          <w:sz w:val="22"/>
          <w:szCs w:val="22"/>
        </w:rPr>
        <w:t xml:space="preserve">, even </w:t>
      </w:r>
      <w:r w:rsidR="00034E3B">
        <w:rPr>
          <w:sz w:val="22"/>
          <w:szCs w:val="22"/>
        </w:rPr>
        <w:t>when they are provided through</w:t>
      </w:r>
      <w:r>
        <w:rPr>
          <w:sz w:val="22"/>
          <w:szCs w:val="22"/>
        </w:rPr>
        <w:t xml:space="preserve"> formal </w:t>
      </w:r>
      <w:r w:rsidR="00456AF5">
        <w:rPr>
          <w:sz w:val="22"/>
          <w:szCs w:val="22"/>
        </w:rPr>
        <w:t xml:space="preserve">childcare </w:t>
      </w:r>
      <w:r w:rsidR="00DB50F7">
        <w:rPr>
          <w:sz w:val="22"/>
          <w:szCs w:val="22"/>
        </w:rPr>
        <w:t xml:space="preserve">environments like </w:t>
      </w:r>
      <w:r>
        <w:rPr>
          <w:sz w:val="22"/>
          <w:szCs w:val="22"/>
        </w:rPr>
        <w:t>long-day care, because ultimately it is a family</w:t>
      </w:r>
      <w:r w:rsidR="00DB50F7">
        <w:rPr>
          <w:sz w:val="22"/>
          <w:szCs w:val="22"/>
        </w:rPr>
        <w:t>’s</w:t>
      </w:r>
      <w:r>
        <w:rPr>
          <w:sz w:val="22"/>
          <w:szCs w:val="22"/>
        </w:rPr>
        <w:t xml:space="preserve"> </w:t>
      </w:r>
      <w:r w:rsidR="00F85DF6">
        <w:rPr>
          <w:sz w:val="22"/>
          <w:szCs w:val="22"/>
        </w:rPr>
        <w:t xml:space="preserve">decision as </w:t>
      </w:r>
      <w:r w:rsidR="00DB50F7">
        <w:rPr>
          <w:sz w:val="22"/>
          <w:szCs w:val="22"/>
        </w:rPr>
        <w:t xml:space="preserve">to </w:t>
      </w:r>
      <w:r w:rsidR="00F85DF6">
        <w:rPr>
          <w:sz w:val="22"/>
          <w:szCs w:val="22"/>
        </w:rPr>
        <w:t xml:space="preserve">what </w:t>
      </w:r>
      <w:r w:rsidR="00456AF5">
        <w:rPr>
          <w:sz w:val="22"/>
          <w:szCs w:val="22"/>
        </w:rPr>
        <w:t xml:space="preserve">combination of criteria </w:t>
      </w:r>
      <w:r w:rsidR="00F85DF6">
        <w:rPr>
          <w:sz w:val="22"/>
          <w:szCs w:val="22"/>
        </w:rPr>
        <w:t xml:space="preserve">will work best </w:t>
      </w:r>
      <w:r w:rsidR="00456AF5">
        <w:rPr>
          <w:sz w:val="22"/>
          <w:szCs w:val="22"/>
        </w:rPr>
        <w:t xml:space="preserve">for them.  </w:t>
      </w:r>
    </w:p>
    <w:p w:rsidR="008F2367" w:rsidRDefault="00F85DF6">
      <w:pPr>
        <w:rPr>
          <w:sz w:val="22"/>
          <w:szCs w:val="22"/>
        </w:rPr>
      </w:pPr>
      <w:r>
        <w:rPr>
          <w:sz w:val="22"/>
          <w:szCs w:val="22"/>
        </w:rPr>
        <w:t xml:space="preserve">The trouble </w:t>
      </w:r>
      <w:r w:rsidR="00456AF5">
        <w:rPr>
          <w:sz w:val="22"/>
          <w:szCs w:val="22"/>
        </w:rPr>
        <w:t xml:space="preserve">with Government </w:t>
      </w:r>
      <w:r w:rsidR="004E04EF">
        <w:rPr>
          <w:sz w:val="22"/>
          <w:szCs w:val="22"/>
        </w:rPr>
        <w:t xml:space="preserve">completely </w:t>
      </w:r>
      <w:r w:rsidR="00456AF5">
        <w:rPr>
          <w:sz w:val="22"/>
          <w:szCs w:val="22"/>
        </w:rPr>
        <w:t>stepping back from “child minding” is that</w:t>
      </w:r>
      <w:r w:rsidR="00DB50F7">
        <w:rPr>
          <w:sz w:val="22"/>
          <w:szCs w:val="22"/>
        </w:rPr>
        <w:t>,</w:t>
      </w:r>
      <w:r w:rsidR="00456AF5">
        <w:rPr>
          <w:sz w:val="22"/>
          <w:szCs w:val="22"/>
        </w:rPr>
        <w:t xml:space="preserve"> within the existing childcare</w:t>
      </w:r>
      <w:r w:rsidR="00E714FE">
        <w:rPr>
          <w:sz w:val="22"/>
          <w:szCs w:val="22"/>
        </w:rPr>
        <w:t xml:space="preserve"> industry</w:t>
      </w:r>
      <w:r w:rsidR="00456AF5">
        <w:rPr>
          <w:sz w:val="22"/>
          <w:szCs w:val="22"/>
        </w:rPr>
        <w:t xml:space="preserve"> structure</w:t>
      </w:r>
      <w:r w:rsidR="00DB50F7">
        <w:rPr>
          <w:sz w:val="22"/>
          <w:szCs w:val="22"/>
        </w:rPr>
        <w:t>,</w:t>
      </w:r>
      <w:r w:rsidR="00456AF5">
        <w:rPr>
          <w:sz w:val="22"/>
          <w:szCs w:val="22"/>
        </w:rPr>
        <w:t xml:space="preserve"> </w:t>
      </w:r>
      <w:r w:rsidR="00DB50F7" w:rsidRPr="00DB50F7">
        <w:rPr>
          <w:b/>
          <w:sz w:val="22"/>
          <w:szCs w:val="22"/>
        </w:rPr>
        <w:t xml:space="preserve">affordability and </w:t>
      </w:r>
      <w:r w:rsidR="00456AF5" w:rsidRPr="00DB50F7">
        <w:rPr>
          <w:b/>
          <w:sz w:val="22"/>
          <w:szCs w:val="22"/>
        </w:rPr>
        <w:t>access</w:t>
      </w:r>
      <w:r w:rsidR="00456AF5">
        <w:rPr>
          <w:sz w:val="22"/>
          <w:szCs w:val="22"/>
        </w:rPr>
        <w:t xml:space="preserve"> to </w:t>
      </w:r>
      <w:r w:rsidR="00942D04">
        <w:rPr>
          <w:sz w:val="22"/>
          <w:szCs w:val="22"/>
        </w:rPr>
        <w:t>child-minding</w:t>
      </w:r>
      <w:r w:rsidR="00456AF5">
        <w:rPr>
          <w:sz w:val="22"/>
          <w:szCs w:val="22"/>
        </w:rPr>
        <w:t xml:space="preserve"> is </w:t>
      </w:r>
      <w:r w:rsidR="00456AF5" w:rsidRPr="00E714FE">
        <w:rPr>
          <w:b/>
          <w:sz w:val="22"/>
          <w:szCs w:val="22"/>
        </w:rPr>
        <w:t xml:space="preserve">preventing many women from </w:t>
      </w:r>
      <w:r w:rsidR="00DB50F7">
        <w:rPr>
          <w:b/>
          <w:sz w:val="22"/>
          <w:szCs w:val="22"/>
        </w:rPr>
        <w:t xml:space="preserve">pursuing </w:t>
      </w:r>
      <w:r w:rsidR="00456AF5" w:rsidRPr="00E714FE">
        <w:rPr>
          <w:b/>
          <w:sz w:val="22"/>
          <w:szCs w:val="22"/>
        </w:rPr>
        <w:t xml:space="preserve">work </w:t>
      </w:r>
      <w:r w:rsidR="00DB50F7" w:rsidRPr="00DB50F7">
        <w:rPr>
          <w:b/>
          <w:sz w:val="22"/>
          <w:szCs w:val="22"/>
        </w:rPr>
        <w:t xml:space="preserve">or </w:t>
      </w:r>
      <w:r w:rsidR="008F2367" w:rsidRPr="00DB50F7">
        <w:rPr>
          <w:b/>
          <w:sz w:val="22"/>
          <w:szCs w:val="22"/>
        </w:rPr>
        <w:t xml:space="preserve">further </w:t>
      </w:r>
      <w:r w:rsidR="00DB50F7">
        <w:rPr>
          <w:b/>
          <w:sz w:val="22"/>
          <w:szCs w:val="22"/>
        </w:rPr>
        <w:t>study</w:t>
      </w:r>
      <w:r w:rsidR="00456AF5">
        <w:rPr>
          <w:sz w:val="22"/>
          <w:szCs w:val="22"/>
        </w:rPr>
        <w:t>.</w:t>
      </w:r>
      <w:r w:rsidR="008F2367">
        <w:rPr>
          <w:sz w:val="22"/>
          <w:szCs w:val="22"/>
        </w:rPr>
        <w:t xml:space="preserve"> </w:t>
      </w:r>
    </w:p>
    <w:p w:rsidR="00DB50F7" w:rsidRDefault="004E04EF">
      <w:pPr>
        <w:rPr>
          <w:sz w:val="22"/>
          <w:szCs w:val="22"/>
        </w:rPr>
      </w:pPr>
      <w:r>
        <w:rPr>
          <w:sz w:val="22"/>
          <w:szCs w:val="22"/>
        </w:rPr>
        <w:t>Federal Government s</w:t>
      </w:r>
      <w:r w:rsidR="00456AF5">
        <w:rPr>
          <w:sz w:val="22"/>
          <w:szCs w:val="22"/>
        </w:rPr>
        <w:t xml:space="preserve">ubsidies or tax off-sets for “child minding services” </w:t>
      </w:r>
      <w:r w:rsidR="00E714FE">
        <w:rPr>
          <w:sz w:val="22"/>
          <w:szCs w:val="22"/>
        </w:rPr>
        <w:t>should in theory</w:t>
      </w:r>
      <w:r w:rsidR="00456AF5">
        <w:rPr>
          <w:sz w:val="22"/>
          <w:szCs w:val="22"/>
        </w:rPr>
        <w:t xml:space="preserve"> bring down the cost of childcare such that </w:t>
      </w:r>
      <w:r w:rsidR="00DB50F7">
        <w:rPr>
          <w:sz w:val="22"/>
          <w:szCs w:val="22"/>
        </w:rPr>
        <w:t xml:space="preserve">affordability </w:t>
      </w:r>
      <w:r w:rsidR="00E714FE">
        <w:rPr>
          <w:sz w:val="22"/>
          <w:szCs w:val="22"/>
        </w:rPr>
        <w:t xml:space="preserve">is </w:t>
      </w:r>
      <w:r w:rsidR="00456AF5">
        <w:rPr>
          <w:sz w:val="22"/>
          <w:szCs w:val="22"/>
        </w:rPr>
        <w:t xml:space="preserve">no longer </w:t>
      </w:r>
      <w:r w:rsidR="00E714FE">
        <w:rPr>
          <w:sz w:val="22"/>
          <w:szCs w:val="22"/>
        </w:rPr>
        <w:t>a work-</w:t>
      </w:r>
      <w:r w:rsidR="00456AF5">
        <w:rPr>
          <w:sz w:val="22"/>
          <w:szCs w:val="22"/>
        </w:rPr>
        <w:t>barrier for primary care giver</w:t>
      </w:r>
      <w:r w:rsidR="00E714FE">
        <w:rPr>
          <w:sz w:val="22"/>
          <w:szCs w:val="22"/>
        </w:rPr>
        <w:t>s</w:t>
      </w:r>
      <w:r w:rsidR="00456AF5">
        <w:rPr>
          <w:sz w:val="22"/>
          <w:szCs w:val="22"/>
        </w:rPr>
        <w:t>. However</w:t>
      </w:r>
      <w:r w:rsidR="00A323D4">
        <w:rPr>
          <w:sz w:val="22"/>
          <w:szCs w:val="22"/>
        </w:rPr>
        <w:t>,</w:t>
      </w:r>
      <w:r w:rsidR="00456AF5">
        <w:rPr>
          <w:sz w:val="22"/>
          <w:szCs w:val="22"/>
        </w:rPr>
        <w:t xml:space="preserve"> </w:t>
      </w:r>
      <w:r w:rsidR="008156F5">
        <w:rPr>
          <w:sz w:val="22"/>
          <w:szCs w:val="22"/>
        </w:rPr>
        <w:t xml:space="preserve">labour and infrastructure </w:t>
      </w:r>
      <w:r w:rsidR="00E714FE">
        <w:rPr>
          <w:sz w:val="22"/>
          <w:szCs w:val="22"/>
        </w:rPr>
        <w:t xml:space="preserve">supply </w:t>
      </w:r>
      <w:r w:rsidR="008156F5">
        <w:rPr>
          <w:sz w:val="22"/>
          <w:szCs w:val="22"/>
        </w:rPr>
        <w:t xml:space="preserve">constraints </w:t>
      </w:r>
      <w:r w:rsidR="00DB50F7">
        <w:rPr>
          <w:sz w:val="22"/>
          <w:szCs w:val="22"/>
        </w:rPr>
        <w:t xml:space="preserve">and continuously increasing regulatory burdens </w:t>
      </w:r>
      <w:r w:rsidR="008156F5">
        <w:rPr>
          <w:sz w:val="22"/>
          <w:szCs w:val="22"/>
        </w:rPr>
        <w:t xml:space="preserve">have </w:t>
      </w:r>
      <w:r w:rsidR="00DB50F7">
        <w:rPr>
          <w:sz w:val="22"/>
          <w:szCs w:val="22"/>
        </w:rPr>
        <w:t xml:space="preserve">prevented </w:t>
      </w:r>
      <w:r w:rsidR="00034E3B">
        <w:rPr>
          <w:sz w:val="22"/>
          <w:szCs w:val="22"/>
        </w:rPr>
        <w:t>families</w:t>
      </w:r>
      <w:r w:rsidR="00DB50F7">
        <w:rPr>
          <w:sz w:val="22"/>
          <w:szCs w:val="22"/>
        </w:rPr>
        <w:t xml:space="preserve"> from benefiting from previous subsidy increases, instead </w:t>
      </w:r>
      <w:r w:rsidR="00034E3B">
        <w:rPr>
          <w:sz w:val="22"/>
          <w:szCs w:val="22"/>
        </w:rPr>
        <w:t xml:space="preserve">extra </w:t>
      </w:r>
      <w:r w:rsidR="00942D04">
        <w:rPr>
          <w:sz w:val="22"/>
          <w:szCs w:val="22"/>
        </w:rPr>
        <w:t>subsidies</w:t>
      </w:r>
      <w:r w:rsidR="00A323D4">
        <w:rPr>
          <w:sz w:val="22"/>
          <w:szCs w:val="22"/>
        </w:rPr>
        <w:t xml:space="preserve"> are </w:t>
      </w:r>
      <w:r w:rsidR="00DB50F7">
        <w:rPr>
          <w:sz w:val="22"/>
          <w:szCs w:val="22"/>
        </w:rPr>
        <w:t xml:space="preserve">being absorbed into </w:t>
      </w:r>
      <w:r w:rsidR="00942D04">
        <w:rPr>
          <w:sz w:val="22"/>
          <w:szCs w:val="22"/>
        </w:rPr>
        <w:t>operators’</w:t>
      </w:r>
      <w:r w:rsidR="00DB50F7">
        <w:rPr>
          <w:sz w:val="22"/>
          <w:szCs w:val="22"/>
        </w:rPr>
        <w:t xml:space="preserve"> profit margins. </w:t>
      </w:r>
      <w:r w:rsidR="008F6F85">
        <w:rPr>
          <w:sz w:val="22"/>
          <w:szCs w:val="22"/>
        </w:rPr>
        <w:br/>
      </w:r>
      <w:r w:rsidR="00DB50F7">
        <w:rPr>
          <w:sz w:val="22"/>
          <w:szCs w:val="22"/>
        </w:rPr>
        <w:t>For instance, whilst I was using long-day c</w:t>
      </w:r>
      <w:r w:rsidR="008F6F85">
        <w:rPr>
          <w:sz w:val="22"/>
          <w:szCs w:val="22"/>
        </w:rPr>
        <w:t>are I saw the daily fees in my C</w:t>
      </w:r>
      <w:r w:rsidR="00DB50F7">
        <w:rPr>
          <w:sz w:val="22"/>
          <w:szCs w:val="22"/>
        </w:rPr>
        <w:t xml:space="preserve">entre jump from $74 to $95 upon “official </w:t>
      </w:r>
      <w:r w:rsidR="00EF00BF">
        <w:rPr>
          <w:sz w:val="22"/>
          <w:szCs w:val="22"/>
        </w:rPr>
        <w:t>accreditation</w:t>
      </w:r>
      <w:r w:rsidR="00DB50F7">
        <w:rPr>
          <w:sz w:val="22"/>
          <w:szCs w:val="22"/>
        </w:rPr>
        <w:t xml:space="preserve">” and these were driven higher again with </w:t>
      </w:r>
      <w:r w:rsidR="00A323D4">
        <w:rPr>
          <w:sz w:val="22"/>
          <w:szCs w:val="22"/>
        </w:rPr>
        <w:t xml:space="preserve">subsequent </w:t>
      </w:r>
      <w:r w:rsidR="00DB50F7">
        <w:rPr>
          <w:sz w:val="22"/>
          <w:szCs w:val="22"/>
        </w:rPr>
        <w:t xml:space="preserve">NFQ changes.   </w:t>
      </w:r>
    </w:p>
    <w:p w:rsidR="00A323D4" w:rsidRDefault="008156F5" w:rsidP="00A323D4">
      <w:pPr>
        <w:rPr>
          <w:sz w:val="22"/>
          <w:szCs w:val="22"/>
        </w:rPr>
      </w:pPr>
      <w:r>
        <w:rPr>
          <w:sz w:val="22"/>
          <w:szCs w:val="22"/>
        </w:rPr>
        <w:t>In addition to subsidisation, shifting female work</w:t>
      </w:r>
      <w:r w:rsidR="00727ED3">
        <w:rPr>
          <w:sz w:val="22"/>
          <w:szCs w:val="22"/>
        </w:rPr>
        <w:t xml:space="preserve"> </w:t>
      </w:r>
      <w:r w:rsidR="00942D04">
        <w:rPr>
          <w:sz w:val="22"/>
          <w:szCs w:val="22"/>
        </w:rPr>
        <w:t>participation</w:t>
      </w:r>
      <w:r>
        <w:rPr>
          <w:sz w:val="22"/>
          <w:szCs w:val="22"/>
        </w:rPr>
        <w:t xml:space="preserve"> is contingent on expanding the available </w:t>
      </w:r>
      <w:r w:rsidR="00727ED3">
        <w:rPr>
          <w:sz w:val="22"/>
          <w:szCs w:val="22"/>
        </w:rPr>
        <w:t xml:space="preserve">supply of </w:t>
      </w:r>
      <w:r w:rsidR="004E04EF">
        <w:rPr>
          <w:sz w:val="22"/>
          <w:szCs w:val="22"/>
        </w:rPr>
        <w:t>“child minding infrastructure”</w:t>
      </w:r>
      <w:r w:rsidR="00DF6590">
        <w:rPr>
          <w:sz w:val="22"/>
          <w:szCs w:val="22"/>
        </w:rPr>
        <w:t xml:space="preserve"> and the “child minding labour force</w:t>
      </w:r>
      <w:r w:rsidR="00727ED3">
        <w:rPr>
          <w:sz w:val="22"/>
          <w:szCs w:val="22"/>
        </w:rPr>
        <w:t xml:space="preserve">”.  </w:t>
      </w:r>
    </w:p>
    <w:p w:rsidR="00A323D4" w:rsidRDefault="00A323D4" w:rsidP="00A323D4">
      <w:pPr>
        <w:numPr>
          <w:ilvl w:val="0"/>
          <w:numId w:val="17"/>
        </w:numPr>
        <w:rPr>
          <w:sz w:val="22"/>
          <w:szCs w:val="22"/>
        </w:rPr>
      </w:pPr>
      <w:r>
        <w:rPr>
          <w:sz w:val="22"/>
          <w:szCs w:val="22"/>
        </w:rPr>
        <w:t xml:space="preserve">The lowest cost way to increase </w:t>
      </w:r>
      <w:r w:rsidR="00942D04">
        <w:rPr>
          <w:sz w:val="22"/>
          <w:szCs w:val="22"/>
        </w:rPr>
        <w:t>child-minding</w:t>
      </w:r>
      <w:r>
        <w:rPr>
          <w:sz w:val="22"/>
          <w:szCs w:val="22"/>
        </w:rPr>
        <w:t xml:space="preserve"> infrastructure is </w:t>
      </w:r>
      <w:r w:rsidR="00EF00BF">
        <w:rPr>
          <w:sz w:val="22"/>
          <w:szCs w:val="22"/>
        </w:rPr>
        <w:t>through</w:t>
      </w:r>
      <w:r w:rsidR="00DF6590">
        <w:rPr>
          <w:b/>
          <w:sz w:val="22"/>
          <w:szCs w:val="22"/>
        </w:rPr>
        <w:t xml:space="preserve"> </w:t>
      </w:r>
      <w:r w:rsidR="00727ED3" w:rsidRPr="00727ED3">
        <w:rPr>
          <w:b/>
          <w:sz w:val="22"/>
          <w:szCs w:val="22"/>
        </w:rPr>
        <w:t>“at-home”</w:t>
      </w:r>
      <w:r w:rsidR="00727ED3">
        <w:rPr>
          <w:sz w:val="22"/>
          <w:szCs w:val="22"/>
        </w:rPr>
        <w:t xml:space="preserve"> </w:t>
      </w:r>
      <w:r w:rsidR="00DF6590">
        <w:rPr>
          <w:sz w:val="22"/>
          <w:szCs w:val="22"/>
        </w:rPr>
        <w:t>care</w:t>
      </w:r>
      <w:r w:rsidR="00EF00BF">
        <w:rPr>
          <w:sz w:val="22"/>
          <w:szCs w:val="22"/>
        </w:rPr>
        <w:t xml:space="preserve"> especially where more than one child is involved </w:t>
      </w:r>
    </w:p>
    <w:p w:rsidR="00127D02" w:rsidRPr="00034E3B" w:rsidRDefault="00A323D4" w:rsidP="00034E3B">
      <w:pPr>
        <w:numPr>
          <w:ilvl w:val="0"/>
          <w:numId w:val="17"/>
        </w:numPr>
        <w:rPr>
          <w:sz w:val="22"/>
          <w:szCs w:val="22"/>
        </w:rPr>
      </w:pPr>
      <w:r>
        <w:rPr>
          <w:sz w:val="22"/>
          <w:szCs w:val="22"/>
        </w:rPr>
        <w:t>Today, m</w:t>
      </w:r>
      <w:r w:rsidR="009279BC" w:rsidRPr="00A323D4">
        <w:rPr>
          <w:sz w:val="22"/>
          <w:szCs w:val="22"/>
        </w:rPr>
        <w:t>igration and visa restrictions are</w:t>
      </w:r>
      <w:r w:rsidR="00DF6590" w:rsidRPr="00A323D4">
        <w:rPr>
          <w:sz w:val="22"/>
          <w:szCs w:val="22"/>
        </w:rPr>
        <w:t xml:space="preserve"> significant supply barrier</w:t>
      </w:r>
      <w:r w:rsidR="009279BC" w:rsidRPr="00A323D4">
        <w:rPr>
          <w:sz w:val="22"/>
          <w:szCs w:val="22"/>
        </w:rPr>
        <w:t>s</w:t>
      </w:r>
      <w:r w:rsidR="00DF6590" w:rsidRPr="00A323D4">
        <w:rPr>
          <w:sz w:val="22"/>
          <w:szCs w:val="22"/>
        </w:rPr>
        <w:t xml:space="preserve"> in </w:t>
      </w:r>
      <w:r w:rsidR="00034E3B">
        <w:rPr>
          <w:sz w:val="22"/>
          <w:szCs w:val="22"/>
        </w:rPr>
        <w:t xml:space="preserve">the </w:t>
      </w:r>
      <w:r>
        <w:rPr>
          <w:sz w:val="22"/>
          <w:szCs w:val="22"/>
        </w:rPr>
        <w:t>child minders</w:t>
      </w:r>
      <w:r w:rsidR="00034E3B">
        <w:rPr>
          <w:sz w:val="22"/>
          <w:szCs w:val="22"/>
        </w:rPr>
        <w:t xml:space="preserve"> l</w:t>
      </w:r>
      <w:r w:rsidR="00034E3B" w:rsidRPr="00034E3B">
        <w:rPr>
          <w:sz w:val="22"/>
          <w:szCs w:val="22"/>
        </w:rPr>
        <w:t>abour market</w:t>
      </w:r>
      <w:r w:rsidR="00DF6590" w:rsidRPr="00034E3B">
        <w:rPr>
          <w:sz w:val="22"/>
          <w:szCs w:val="22"/>
        </w:rPr>
        <w:t>.</w:t>
      </w:r>
      <w:r w:rsidRPr="00034E3B">
        <w:rPr>
          <w:sz w:val="22"/>
          <w:szCs w:val="22"/>
        </w:rPr>
        <w:br/>
      </w:r>
      <w:r w:rsidR="00DF6590" w:rsidRPr="00034E3B">
        <w:rPr>
          <w:sz w:val="22"/>
          <w:szCs w:val="22"/>
        </w:rPr>
        <w:t xml:space="preserve">For instance, working holiday visas (used by most </w:t>
      </w:r>
      <w:r w:rsidR="00942D04">
        <w:rPr>
          <w:sz w:val="22"/>
          <w:szCs w:val="22"/>
        </w:rPr>
        <w:t>AuP</w:t>
      </w:r>
      <w:r w:rsidR="00942D04" w:rsidRPr="00034E3B">
        <w:rPr>
          <w:sz w:val="22"/>
          <w:szCs w:val="22"/>
        </w:rPr>
        <w:t>airs</w:t>
      </w:r>
      <w:r w:rsidR="00DF6590" w:rsidRPr="00034E3B">
        <w:rPr>
          <w:sz w:val="22"/>
          <w:szCs w:val="22"/>
        </w:rPr>
        <w:t>) are capped at 12 months with a requirement to change employers during that period</w:t>
      </w:r>
      <w:r w:rsidR="009279BC" w:rsidRPr="00034E3B">
        <w:rPr>
          <w:sz w:val="22"/>
          <w:szCs w:val="22"/>
        </w:rPr>
        <w:t xml:space="preserve">.  </w:t>
      </w:r>
      <w:r w:rsidR="00942D04" w:rsidRPr="00034E3B">
        <w:rPr>
          <w:sz w:val="22"/>
          <w:szCs w:val="22"/>
        </w:rPr>
        <w:t>Most AuPairs come in July, after the Northern school year finishes, and choose to travel at the end of their vacations creating a disruptive annual cycle of “new Au</w:t>
      </w:r>
      <w:r w:rsidR="00942D04">
        <w:rPr>
          <w:sz w:val="22"/>
          <w:szCs w:val="22"/>
        </w:rPr>
        <w:t>P</w:t>
      </w:r>
      <w:r w:rsidR="00942D04" w:rsidRPr="00034E3B">
        <w:rPr>
          <w:sz w:val="22"/>
          <w:szCs w:val="22"/>
        </w:rPr>
        <w:t xml:space="preserve">air training effort” in July, August &amp; September; disruption in late January with “family swapping” and </w:t>
      </w:r>
      <w:r w:rsidR="00942D04">
        <w:rPr>
          <w:sz w:val="22"/>
          <w:szCs w:val="22"/>
        </w:rPr>
        <w:t>AuP</w:t>
      </w:r>
      <w:r w:rsidR="00942D04" w:rsidRPr="00034E3B">
        <w:rPr>
          <w:sz w:val="22"/>
          <w:szCs w:val="22"/>
        </w:rPr>
        <w:t>air shortages in April, May and June when they either finish</w:t>
      </w:r>
      <w:r w:rsidR="00942D04">
        <w:rPr>
          <w:sz w:val="22"/>
          <w:szCs w:val="22"/>
        </w:rPr>
        <w:t xml:space="preserve"> their</w:t>
      </w:r>
      <w:r w:rsidR="00942D04" w:rsidRPr="00034E3B">
        <w:rPr>
          <w:sz w:val="22"/>
          <w:szCs w:val="22"/>
        </w:rPr>
        <w:t xml:space="preserve"> travels or “fruit-pick” to obtain a visa extension.  </w:t>
      </w:r>
    </w:p>
    <w:p w:rsidR="00FB2DB6" w:rsidRPr="00A323D4" w:rsidRDefault="0043241F">
      <w:pPr>
        <w:rPr>
          <w:b/>
          <w:color w:val="548DD4" w:themeColor="text2" w:themeTint="99"/>
          <w:sz w:val="22"/>
          <w:szCs w:val="22"/>
        </w:rPr>
      </w:pPr>
      <w:r w:rsidRPr="00A323D4">
        <w:rPr>
          <w:b/>
          <w:color w:val="548DD4" w:themeColor="text2" w:themeTint="99"/>
          <w:sz w:val="22"/>
          <w:szCs w:val="22"/>
        </w:rPr>
        <w:t xml:space="preserve">Government </w:t>
      </w:r>
      <w:proofErr w:type="spellStart"/>
      <w:r w:rsidRPr="00A323D4">
        <w:rPr>
          <w:b/>
          <w:color w:val="548DD4" w:themeColor="text2" w:themeTint="99"/>
          <w:sz w:val="22"/>
          <w:szCs w:val="22"/>
        </w:rPr>
        <w:t>Subsidisation</w:t>
      </w:r>
      <w:proofErr w:type="spellEnd"/>
      <w:r w:rsidRPr="00A323D4">
        <w:rPr>
          <w:b/>
          <w:color w:val="548DD4" w:themeColor="text2" w:themeTint="99"/>
          <w:sz w:val="22"/>
          <w:szCs w:val="22"/>
        </w:rPr>
        <w:t xml:space="preserve"> </w:t>
      </w:r>
    </w:p>
    <w:p w:rsidR="00F03DF2" w:rsidRDefault="00F03DF2" w:rsidP="00F03DF2">
      <w:pPr>
        <w:rPr>
          <w:sz w:val="22"/>
          <w:szCs w:val="22"/>
        </w:rPr>
      </w:pPr>
      <w:r>
        <w:rPr>
          <w:sz w:val="22"/>
          <w:szCs w:val="22"/>
        </w:rPr>
        <w:t xml:space="preserve">Some </w:t>
      </w:r>
      <w:r>
        <w:rPr>
          <w:b/>
          <w:sz w:val="22"/>
          <w:szCs w:val="22"/>
        </w:rPr>
        <w:t>subsidis</w:t>
      </w:r>
      <w:r w:rsidRPr="008F2367">
        <w:rPr>
          <w:b/>
          <w:sz w:val="22"/>
          <w:szCs w:val="22"/>
        </w:rPr>
        <w:t xml:space="preserve">ation of all types of </w:t>
      </w:r>
      <w:r w:rsidR="00942D04" w:rsidRPr="008F2367">
        <w:rPr>
          <w:b/>
          <w:sz w:val="22"/>
          <w:szCs w:val="22"/>
        </w:rPr>
        <w:t>child-minding</w:t>
      </w:r>
      <w:r w:rsidRPr="008F2367">
        <w:rPr>
          <w:b/>
          <w:sz w:val="22"/>
          <w:szCs w:val="22"/>
        </w:rPr>
        <w:t xml:space="preserve"> services is </w:t>
      </w:r>
      <w:r w:rsidR="00EF00BF">
        <w:rPr>
          <w:b/>
          <w:sz w:val="22"/>
          <w:szCs w:val="22"/>
        </w:rPr>
        <w:t>needed,</w:t>
      </w:r>
      <w:r>
        <w:rPr>
          <w:sz w:val="22"/>
          <w:szCs w:val="22"/>
        </w:rPr>
        <w:t xml:space="preserve"> if we wish</w:t>
      </w:r>
      <w:r w:rsidR="00EF00BF">
        <w:rPr>
          <w:sz w:val="22"/>
          <w:szCs w:val="22"/>
        </w:rPr>
        <w:t xml:space="preserve"> to </w:t>
      </w:r>
      <w:proofErr w:type="spellStart"/>
      <w:r w:rsidR="00EF00BF">
        <w:rPr>
          <w:sz w:val="22"/>
          <w:szCs w:val="22"/>
        </w:rPr>
        <w:t>incentivise</w:t>
      </w:r>
      <w:proofErr w:type="spellEnd"/>
      <w:r w:rsidR="00EF00BF">
        <w:rPr>
          <w:sz w:val="22"/>
          <w:szCs w:val="22"/>
        </w:rPr>
        <w:t xml:space="preserve"> working mothers, </w:t>
      </w:r>
      <w:r>
        <w:rPr>
          <w:sz w:val="22"/>
          <w:szCs w:val="22"/>
        </w:rPr>
        <w:t xml:space="preserve">encourage </w:t>
      </w:r>
      <w:r w:rsidR="004E4FEF">
        <w:rPr>
          <w:sz w:val="22"/>
          <w:szCs w:val="22"/>
        </w:rPr>
        <w:t>workforce participation, increas</w:t>
      </w:r>
      <w:r w:rsidR="00EF00BF">
        <w:rPr>
          <w:sz w:val="22"/>
          <w:szCs w:val="22"/>
        </w:rPr>
        <w:t>e productivity and increased net taxation</w:t>
      </w:r>
      <w:r>
        <w:rPr>
          <w:sz w:val="22"/>
          <w:szCs w:val="22"/>
        </w:rPr>
        <w:t xml:space="preserve">. </w:t>
      </w:r>
    </w:p>
    <w:p w:rsidR="0043241F" w:rsidRDefault="004E4FEF" w:rsidP="0043241F">
      <w:pPr>
        <w:rPr>
          <w:sz w:val="22"/>
          <w:szCs w:val="22"/>
        </w:rPr>
      </w:pPr>
      <w:r>
        <w:rPr>
          <w:sz w:val="22"/>
          <w:szCs w:val="22"/>
        </w:rPr>
        <w:t>I believe g</w:t>
      </w:r>
      <w:r w:rsidR="0043241F">
        <w:rPr>
          <w:sz w:val="22"/>
          <w:szCs w:val="22"/>
        </w:rPr>
        <w:t xml:space="preserve">overnment subsidisation of </w:t>
      </w:r>
      <w:r>
        <w:rPr>
          <w:sz w:val="22"/>
          <w:szCs w:val="22"/>
        </w:rPr>
        <w:t>c</w:t>
      </w:r>
      <w:r w:rsidR="0043241F">
        <w:rPr>
          <w:sz w:val="22"/>
          <w:szCs w:val="22"/>
        </w:rPr>
        <w:t xml:space="preserve">hildcare should be </w:t>
      </w:r>
      <w:r>
        <w:rPr>
          <w:sz w:val="22"/>
          <w:szCs w:val="22"/>
        </w:rPr>
        <w:t>considered</w:t>
      </w:r>
      <w:r w:rsidR="0043241F">
        <w:rPr>
          <w:sz w:val="22"/>
          <w:szCs w:val="22"/>
        </w:rPr>
        <w:t xml:space="preserve"> </w:t>
      </w:r>
      <w:r>
        <w:rPr>
          <w:sz w:val="22"/>
          <w:szCs w:val="22"/>
        </w:rPr>
        <w:t>through</w:t>
      </w:r>
      <w:r w:rsidR="00AF1F13">
        <w:rPr>
          <w:sz w:val="22"/>
          <w:szCs w:val="22"/>
        </w:rPr>
        <w:t xml:space="preserve"> the</w:t>
      </w:r>
      <w:r w:rsidR="00EF00BF">
        <w:rPr>
          <w:sz w:val="22"/>
          <w:szCs w:val="22"/>
        </w:rPr>
        <w:t>se</w:t>
      </w:r>
      <w:r>
        <w:rPr>
          <w:sz w:val="22"/>
          <w:szCs w:val="22"/>
        </w:rPr>
        <w:t xml:space="preserve"> </w:t>
      </w:r>
      <w:r w:rsidR="00AF1F13" w:rsidRPr="00AF1F13">
        <w:rPr>
          <w:b/>
          <w:sz w:val="22"/>
          <w:szCs w:val="22"/>
        </w:rPr>
        <w:t>different</w:t>
      </w:r>
      <w:r w:rsidR="00AF1F13">
        <w:rPr>
          <w:sz w:val="22"/>
          <w:szCs w:val="22"/>
        </w:rPr>
        <w:t xml:space="preserve"> </w:t>
      </w:r>
      <w:r w:rsidR="00AF1F13" w:rsidRPr="004E4FEF">
        <w:rPr>
          <w:b/>
          <w:sz w:val="22"/>
          <w:szCs w:val="22"/>
        </w:rPr>
        <w:t xml:space="preserve">social </w:t>
      </w:r>
      <w:r w:rsidRPr="00AF1F13">
        <w:rPr>
          <w:b/>
          <w:sz w:val="22"/>
          <w:szCs w:val="22"/>
        </w:rPr>
        <w:t>lenses</w:t>
      </w:r>
      <w:r w:rsidRPr="004E4FEF">
        <w:rPr>
          <w:sz w:val="22"/>
          <w:szCs w:val="22"/>
        </w:rPr>
        <w:t xml:space="preserve"> </w:t>
      </w:r>
      <w:r w:rsidRPr="004E4FEF">
        <w:rPr>
          <w:b/>
          <w:sz w:val="22"/>
          <w:szCs w:val="22"/>
        </w:rPr>
        <w:t>but</w:t>
      </w:r>
      <w:r w:rsidR="00AF1F13">
        <w:rPr>
          <w:b/>
          <w:sz w:val="22"/>
          <w:szCs w:val="22"/>
        </w:rPr>
        <w:t xml:space="preserve"> it is</w:t>
      </w:r>
      <w:r w:rsidRPr="004E4FEF">
        <w:rPr>
          <w:b/>
          <w:sz w:val="22"/>
          <w:szCs w:val="22"/>
        </w:rPr>
        <w:t xml:space="preserve"> the net impact</w:t>
      </w:r>
      <w:r>
        <w:rPr>
          <w:sz w:val="22"/>
          <w:szCs w:val="22"/>
        </w:rPr>
        <w:t xml:space="preserve"> </w:t>
      </w:r>
      <w:r w:rsidRPr="00AF1F13">
        <w:rPr>
          <w:b/>
          <w:sz w:val="22"/>
          <w:szCs w:val="22"/>
        </w:rPr>
        <w:t>of how these</w:t>
      </w:r>
      <w:r w:rsidR="00AF1F13">
        <w:rPr>
          <w:sz w:val="22"/>
          <w:szCs w:val="22"/>
        </w:rPr>
        <w:t>,</w:t>
      </w:r>
      <w:r>
        <w:rPr>
          <w:sz w:val="22"/>
          <w:szCs w:val="22"/>
        </w:rPr>
        <w:t xml:space="preserve"> and </w:t>
      </w:r>
      <w:r w:rsidR="00AF1F13">
        <w:rPr>
          <w:sz w:val="22"/>
          <w:szCs w:val="22"/>
        </w:rPr>
        <w:t xml:space="preserve">any </w:t>
      </w:r>
      <w:r>
        <w:rPr>
          <w:sz w:val="22"/>
          <w:szCs w:val="22"/>
        </w:rPr>
        <w:t xml:space="preserve">other related </w:t>
      </w:r>
      <w:r w:rsidR="00AF1F13">
        <w:rPr>
          <w:sz w:val="22"/>
          <w:szCs w:val="22"/>
        </w:rPr>
        <w:t xml:space="preserve">federal, state or local </w:t>
      </w:r>
      <w:r>
        <w:rPr>
          <w:sz w:val="22"/>
          <w:szCs w:val="22"/>
        </w:rPr>
        <w:t>subsidies (</w:t>
      </w:r>
      <w:r w:rsidR="00942D04">
        <w:rPr>
          <w:sz w:val="22"/>
          <w:szCs w:val="22"/>
        </w:rPr>
        <w:t>i.e.</w:t>
      </w:r>
      <w:r>
        <w:rPr>
          <w:sz w:val="22"/>
          <w:szCs w:val="22"/>
        </w:rPr>
        <w:t xml:space="preserve"> family tax benefits</w:t>
      </w:r>
      <w:r w:rsidR="008F6F85">
        <w:rPr>
          <w:sz w:val="22"/>
          <w:szCs w:val="22"/>
        </w:rPr>
        <w:t>, bonuses</w:t>
      </w:r>
      <w:r w:rsidR="00AF1F13">
        <w:rPr>
          <w:sz w:val="22"/>
          <w:szCs w:val="22"/>
        </w:rPr>
        <w:t xml:space="preserve">), </w:t>
      </w:r>
      <w:r w:rsidR="00AF1F13" w:rsidRPr="00AF1F13">
        <w:rPr>
          <w:b/>
          <w:sz w:val="22"/>
          <w:szCs w:val="22"/>
        </w:rPr>
        <w:t>play out that</w:t>
      </w:r>
      <w:r>
        <w:rPr>
          <w:sz w:val="22"/>
          <w:szCs w:val="22"/>
        </w:rPr>
        <w:t xml:space="preserve"> </w:t>
      </w:r>
      <w:r w:rsidRPr="004E4FEF">
        <w:rPr>
          <w:b/>
          <w:sz w:val="22"/>
          <w:szCs w:val="22"/>
        </w:rPr>
        <w:t>actually drives</w:t>
      </w:r>
      <w:r w:rsidR="00AF1F13">
        <w:rPr>
          <w:b/>
          <w:sz w:val="22"/>
          <w:szCs w:val="22"/>
        </w:rPr>
        <w:t xml:space="preserve"> individual employment</w:t>
      </w:r>
      <w:r w:rsidRPr="004E4FEF">
        <w:rPr>
          <w:b/>
          <w:sz w:val="22"/>
          <w:szCs w:val="22"/>
        </w:rPr>
        <w:t xml:space="preserve"> decisions</w:t>
      </w:r>
      <w:r>
        <w:rPr>
          <w:sz w:val="22"/>
          <w:szCs w:val="22"/>
        </w:rPr>
        <w:t xml:space="preserve"> </w:t>
      </w:r>
    </w:p>
    <w:p w:rsidR="00EF00BF" w:rsidRDefault="0043241F" w:rsidP="0043241F">
      <w:pPr>
        <w:numPr>
          <w:ilvl w:val="0"/>
          <w:numId w:val="15"/>
        </w:numPr>
        <w:rPr>
          <w:sz w:val="22"/>
          <w:szCs w:val="22"/>
        </w:rPr>
      </w:pPr>
      <w:r w:rsidRPr="00EF00BF">
        <w:rPr>
          <w:b/>
          <w:sz w:val="22"/>
          <w:szCs w:val="22"/>
        </w:rPr>
        <w:t>Educational Kindergarten</w:t>
      </w:r>
      <w:r>
        <w:rPr>
          <w:sz w:val="22"/>
          <w:szCs w:val="22"/>
        </w:rPr>
        <w:t xml:space="preserve">, as previously mentioned, is an important aspect of the education system and universal affordable access should be encouraged for </w:t>
      </w:r>
      <w:r>
        <w:rPr>
          <w:sz w:val="22"/>
          <w:szCs w:val="22"/>
        </w:rPr>
        <w:lastRenderedPageBreak/>
        <w:t xml:space="preserve">all.  </w:t>
      </w:r>
      <w:r w:rsidR="00AF1F13">
        <w:rPr>
          <w:sz w:val="22"/>
          <w:szCs w:val="22"/>
        </w:rPr>
        <w:t>A practical</w:t>
      </w:r>
      <w:r>
        <w:rPr>
          <w:sz w:val="22"/>
          <w:szCs w:val="22"/>
        </w:rPr>
        <w:t xml:space="preserve"> means </w:t>
      </w:r>
      <w:r w:rsidR="00AF1F13">
        <w:rPr>
          <w:sz w:val="22"/>
          <w:szCs w:val="22"/>
        </w:rPr>
        <w:t xml:space="preserve">for </w:t>
      </w:r>
      <w:r w:rsidR="00034E3B">
        <w:rPr>
          <w:sz w:val="22"/>
          <w:szCs w:val="22"/>
        </w:rPr>
        <w:t xml:space="preserve">its </w:t>
      </w:r>
      <w:r w:rsidR="00AF1F13">
        <w:rPr>
          <w:sz w:val="22"/>
          <w:szCs w:val="22"/>
        </w:rPr>
        <w:t xml:space="preserve">subsidisation is via an </w:t>
      </w:r>
      <w:r w:rsidRPr="0043241F">
        <w:rPr>
          <w:b/>
          <w:sz w:val="22"/>
          <w:szCs w:val="22"/>
        </w:rPr>
        <w:t>upfront voucher system</w:t>
      </w:r>
      <w:r>
        <w:rPr>
          <w:sz w:val="22"/>
          <w:szCs w:val="22"/>
        </w:rPr>
        <w:t xml:space="preserve"> that </w:t>
      </w:r>
      <w:r w:rsidR="00762C62">
        <w:rPr>
          <w:sz w:val="22"/>
          <w:szCs w:val="22"/>
        </w:rPr>
        <w:t xml:space="preserve">the entitled </w:t>
      </w:r>
      <w:r>
        <w:rPr>
          <w:sz w:val="22"/>
          <w:szCs w:val="22"/>
        </w:rPr>
        <w:t xml:space="preserve">can cashed in </w:t>
      </w:r>
      <w:r w:rsidR="00A32348">
        <w:rPr>
          <w:sz w:val="22"/>
          <w:szCs w:val="22"/>
        </w:rPr>
        <w:t xml:space="preserve">for </w:t>
      </w:r>
      <w:r w:rsidR="00B03316">
        <w:rPr>
          <w:sz w:val="22"/>
          <w:szCs w:val="22"/>
        </w:rPr>
        <w:t>specified</w:t>
      </w:r>
      <w:r w:rsidR="00AF1F13">
        <w:rPr>
          <w:sz w:val="22"/>
          <w:szCs w:val="22"/>
        </w:rPr>
        <w:t xml:space="preserve"> preschool education</w:t>
      </w:r>
      <w:r w:rsidR="00B03316">
        <w:rPr>
          <w:sz w:val="22"/>
          <w:szCs w:val="22"/>
        </w:rPr>
        <w:t xml:space="preserve"> hours at</w:t>
      </w:r>
      <w:r>
        <w:rPr>
          <w:sz w:val="22"/>
          <w:szCs w:val="22"/>
        </w:rPr>
        <w:t xml:space="preserve"> any </w:t>
      </w:r>
      <w:r w:rsidR="00AF1F13" w:rsidRPr="00EF00BF">
        <w:rPr>
          <w:sz w:val="22"/>
          <w:szCs w:val="22"/>
        </w:rPr>
        <w:t>approved private or public</w:t>
      </w:r>
      <w:r w:rsidRPr="00EF00BF">
        <w:rPr>
          <w:sz w:val="22"/>
          <w:szCs w:val="22"/>
        </w:rPr>
        <w:t xml:space="preserve"> pre-school education program</w:t>
      </w:r>
      <w:r>
        <w:rPr>
          <w:sz w:val="22"/>
          <w:szCs w:val="22"/>
        </w:rPr>
        <w:t xml:space="preserve"> </w:t>
      </w:r>
      <w:r w:rsidR="00AF1F13">
        <w:rPr>
          <w:sz w:val="22"/>
          <w:szCs w:val="22"/>
        </w:rPr>
        <w:t>as</w:t>
      </w:r>
      <w:r>
        <w:rPr>
          <w:sz w:val="22"/>
          <w:szCs w:val="22"/>
        </w:rPr>
        <w:t xml:space="preserve"> a deduction </w:t>
      </w:r>
      <w:r w:rsidR="00AF1F13">
        <w:rPr>
          <w:sz w:val="22"/>
          <w:szCs w:val="22"/>
        </w:rPr>
        <w:t xml:space="preserve">from </w:t>
      </w:r>
      <w:r>
        <w:rPr>
          <w:sz w:val="22"/>
          <w:szCs w:val="22"/>
        </w:rPr>
        <w:t>fees</w:t>
      </w:r>
      <w:r w:rsidR="00AF1F13">
        <w:rPr>
          <w:sz w:val="22"/>
          <w:szCs w:val="22"/>
        </w:rPr>
        <w:t xml:space="preserve"> being paid</w:t>
      </w:r>
      <w:r>
        <w:rPr>
          <w:sz w:val="22"/>
          <w:szCs w:val="22"/>
        </w:rPr>
        <w:t xml:space="preserve">.  </w:t>
      </w:r>
      <w:r w:rsidR="00A32348">
        <w:rPr>
          <w:sz w:val="22"/>
          <w:szCs w:val="22"/>
        </w:rPr>
        <w:t>Paying educational kindergarten through u</w:t>
      </w:r>
      <w:r w:rsidR="00034E3B">
        <w:rPr>
          <w:sz w:val="22"/>
          <w:szCs w:val="22"/>
        </w:rPr>
        <w:t xml:space="preserve">pfrount fees </w:t>
      </w:r>
      <w:r w:rsidR="00A32348">
        <w:rPr>
          <w:sz w:val="22"/>
          <w:szCs w:val="22"/>
        </w:rPr>
        <w:t xml:space="preserve">(or subsidized voucher equivalents) </w:t>
      </w:r>
      <w:r w:rsidR="00034E3B">
        <w:rPr>
          <w:sz w:val="22"/>
          <w:szCs w:val="22"/>
        </w:rPr>
        <w:t>on a term-like</w:t>
      </w:r>
      <w:r w:rsidR="008F6F85">
        <w:rPr>
          <w:sz w:val="22"/>
          <w:szCs w:val="22"/>
        </w:rPr>
        <w:t xml:space="preserve"> basis</w:t>
      </w:r>
      <w:r w:rsidR="00034E3B">
        <w:rPr>
          <w:sz w:val="22"/>
          <w:szCs w:val="22"/>
        </w:rPr>
        <w:t xml:space="preserve"> is needed </w:t>
      </w:r>
      <w:r w:rsidR="00A32348">
        <w:rPr>
          <w:sz w:val="22"/>
          <w:szCs w:val="22"/>
        </w:rPr>
        <w:t xml:space="preserve">to stop “ghost children” on multiple waiting lists at the start of each year and </w:t>
      </w:r>
      <w:r w:rsidR="00034E3B">
        <w:rPr>
          <w:sz w:val="22"/>
          <w:szCs w:val="22"/>
        </w:rPr>
        <w:t xml:space="preserve">enable </w:t>
      </w:r>
      <w:r w:rsidR="00A32348">
        <w:rPr>
          <w:sz w:val="22"/>
          <w:szCs w:val="22"/>
        </w:rPr>
        <w:t>certainty of educational programming.</w:t>
      </w:r>
    </w:p>
    <w:p w:rsidR="0043241F" w:rsidRDefault="0043241F" w:rsidP="0043241F">
      <w:pPr>
        <w:numPr>
          <w:ilvl w:val="0"/>
          <w:numId w:val="15"/>
        </w:numPr>
        <w:rPr>
          <w:sz w:val="22"/>
          <w:szCs w:val="22"/>
        </w:rPr>
      </w:pPr>
      <w:r>
        <w:rPr>
          <w:sz w:val="22"/>
          <w:szCs w:val="22"/>
        </w:rPr>
        <w:t xml:space="preserve">In addition, </w:t>
      </w:r>
      <w:r w:rsidRPr="00AF1F13">
        <w:rPr>
          <w:b/>
          <w:sz w:val="22"/>
          <w:szCs w:val="22"/>
        </w:rPr>
        <w:t>progressive on-going infrastructure grants</w:t>
      </w:r>
      <w:r>
        <w:rPr>
          <w:sz w:val="22"/>
          <w:szCs w:val="22"/>
        </w:rPr>
        <w:t xml:space="preserve"> are </w:t>
      </w:r>
      <w:r w:rsidR="00F03DF2">
        <w:rPr>
          <w:sz w:val="22"/>
          <w:szCs w:val="22"/>
        </w:rPr>
        <w:t>required</w:t>
      </w:r>
      <w:r>
        <w:rPr>
          <w:sz w:val="22"/>
          <w:szCs w:val="22"/>
        </w:rPr>
        <w:t xml:space="preserve"> to keep </w:t>
      </w:r>
      <w:r w:rsidR="00B03316">
        <w:rPr>
          <w:sz w:val="22"/>
          <w:szCs w:val="22"/>
        </w:rPr>
        <w:t xml:space="preserve">not-for-profit </w:t>
      </w:r>
      <w:r>
        <w:rPr>
          <w:sz w:val="22"/>
          <w:szCs w:val="22"/>
        </w:rPr>
        <w:t xml:space="preserve">community kindergarten infrastructure strategically expanding </w:t>
      </w:r>
      <w:r w:rsidR="00762C62">
        <w:rPr>
          <w:sz w:val="22"/>
          <w:szCs w:val="22"/>
        </w:rPr>
        <w:t xml:space="preserve">in line </w:t>
      </w:r>
      <w:r>
        <w:rPr>
          <w:sz w:val="22"/>
          <w:szCs w:val="22"/>
        </w:rPr>
        <w:t xml:space="preserve">with demographic trends and </w:t>
      </w:r>
      <w:r w:rsidR="00F03DF2">
        <w:rPr>
          <w:sz w:val="22"/>
          <w:szCs w:val="22"/>
        </w:rPr>
        <w:t>demand</w:t>
      </w:r>
      <w:r>
        <w:rPr>
          <w:sz w:val="22"/>
          <w:szCs w:val="22"/>
        </w:rPr>
        <w:t xml:space="preserve"> pattern</w:t>
      </w:r>
      <w:r w:rsidR="00F03DF2">
        <w:rPr>
          <w:sz w:val="22"/>
          <w:szCs w:val="22"/>
        </w:rPr>
        <w:t>s</w:t>
      </w:r>
      <w:r>
        <w:rPr>
          <w:sz w:val="22"/>
          <w:szCs w:val="22"/>
        </w:rPr>
        <w:t xml:space="preserve">.  </w:t>
      </w:r>
    </w:p>
    <w:p w:rsidR="0043241F" w:rsidRDefault="0043241F" w:rsidP="0043241F">
      <w:pPr>
        <w:numPr>
          <w:ilvl w:val="0"/>
          <w:numId w:val="15"/>
        </w:numPr>
        <w:rPr>
          <w:sz w:val="22"/>
          <w:szCs w:val="22"/>
        </w:rPr>
      </w:pPr>
      <w:r>
        <w:rPr>
          <w:sz w:val="22"/>
          <w:szCs w:val="22"/>
        </w:rPr>
        <w:t>F</w:t>
      </w:r>
      <w:r w:rsidRPr="0020755D">
        <w:rPr>
          <w:sz w:val="22"/>
          <w:szCs w:val="22"/>
        </w:rPr>
        <w:t xml:space="preserve">or working women </w:t>
      </w:r>
      <w:r w:rsidR="00942D04" w:rsidRPr="00EF00BF">
        <w:rPr>
          <w:b/>
          <w:sz w:val="22"/>
          <w:szCs w:val="22"/>
        </w:rPr>
        <w:t>child-minding</w:t>
      </w:r>
      <w:r w:rsidRPr="00EF00BF">
        <w:rPr>
          <w:b/>
          <w:sz w:val="22"/>
          <w:szCs w:val="22"/>
        </w:rPr>
        <w:t xml:space="preserve"> tax deductibility</w:t>
      </w:r>
      <w:r w:rsidRPr="0020755D">
        <w:rPr>
          <w:sz w:val="22"/>
          <w:szCs w:val="22"/>
        </w:rPr>
        <w:t>, regardless of its form or cost, is not a “middleclass handout”</w:t>
      </w:r>
      <w:r>
        <w:rPr>
          <w:sz w:val="22"/>
          <w:szCs w:val="22"/>
        </w:rPr>
        <w:t xml:space="preserve"> (and should not be viewed in the media as such)</w:t>
      </w:r>
      <w:r w:rsidRPr="0020755D">
        <w:rPr>
          <w:sz w:val="22"/>
          <w:szCs w:val="22"/>
        </w:rPr>
        <w:t xml:space="preserve"> it is instead a legitimate work-enabling expense. </w:t>
      </w:r>
      <w:r>
        <w:rPr>
          <w:sz w:val="22"/>
          <w:szCs w:val="22"/>
        </w:rPr>
        <w:t xml:space="preserve"> </w:t>
      </w:r>
      <w:r w:rsidRPr="0020755D">
        <w:rPr>
          <w:sz w:val="22"/>
          <w:szCs w:val="22"/>
        </w:rPr>
        <w:t xml:space="preserve">It would seem </w:t>
      </w:r>
      <w:r>
        <w:rPr>
          <w:sz w:val="22"/>
          <w:szCs w:val="22"/>
        </w:rPr>
        <w:t xml:space="preserve">extremely </w:t>
      </w:r>
      <w:r w:rsidRPr="0020755D">
        <w:rPr>
          <w:sz w:val="22"/>
          <w:szCs w:val="22"/>
        </w:rPr>
        <w:t xml:space="preserve">sexist </w:t>
      </w:r>
      <w:r w:rsidR="00A32348">
        <w:rPr>
          <w:sz w:val="22"/>
          <w:szCs w:val="22"/>
        </w:rPr>
        <w:t>for</w:t>
      </w:r>
      <w:r w:rsidRPr="0020755D">
        <w:rPr>
          <w:sz w:val="22"/>
          <w:szCs w:val="22"/>
        </w:rPr>
        <w:t xml:space="preserve"> a society to define things like tools </w:t>
      </w:r>
      <w:r>
        <w:rPr>
          <w:sz w:val="22"/>
          <w:szCs w:val="22"/>
        </w:rPr>
        <w:t>of trade</w:t>
      </w:r>
      <w:r w:rsidRPr="0020755D">
        <w:rPr>
          <w:sz w:val="22"/>
          <w:szCs w:val="22"/>
        </w:rPr>
        <w:t xml:space="preserve">, accounting &amp; brokerage </w:t>
      </w:r>
      <w:r>
        <w:rPr>
          <w:sz w:val="22"/>
          <w:szCs w:val="22"/>
        </w:rPr>
        <w:t>fees</w:t>
      </w:r>
      <w:r w:rsidRPr="0020755D">
        <w:rPr>
          <w:sz w:val="22"/>
          <w:szCs w:val="22"/>
        </w:rPr>
        <w:t xml:space="preserve"> or study costs</w:t>
      </w:r>
      <w:r>
        <w:rPr>
          <w:sz w:val="22"/>
          <w:szCs w:val="22"/>
        </w:rPr>
        <w:t xml:space="preserve"> as </w:t>
      </w:r>
      <w:r w:rsidRPr="0020755D">
        <w:rPr>
          <w:sz w:val="22"/>
          <w:szCs w:val="22"/>
        </w:rPr>
        <w:t>legitimate</w:t>
      </w:r>
      <w:r>
        <w:rPr>
          <w:sz w:val="22"/>
          <w:szCs w:val="22"/>
        </w:rPr>
        <w:t xml:space="preserve"> uncapped</w:t>
      </w:r>
      <w:r w:rsidRPr="0020755D">
        <w:rPr>
          <w:sz w:val="22"/>
          <w:szCs w:val="22"/>
        </w:rPr>
        <w:t xml:space="preserve"> tax deductions</w:t>
      </w:r>
      <w:r>
        <w:rPr>
          <w:sz w:val="22"/>
          <w:szCs w:val="22"/>
        </w:rPr>
        <w:t xml:space="preserve"> </w:t>
      </w:r>
      <w:r w:rsidRPr="0020755D">
        <w:rPr>
          <w:sz w:val="22"/>
          <w:szCs w:val="22"/>
        </w:rPr>
        <w:t>but to treat the female burden of child-minding expenses differently</w:t>
      </w:r>
      <w:r w:rsidR="00B03316">
        <w:rPr>
          <w:sz w:val="22"/>
          <w:szCs w:val="22"/>
        </w:rPr>
        <w:t>-by</w:t>
      </w:r>
      <w:r w:rsidR="00762C62">
        <w:rPr>
          <w:sz w:val="22"/>
          <w:szCs w:val="22"/>
        </w:rPr>
        <w:t xml:space="preserve"> </w:t>
      </w:r>
      <w:r>
        <w:rPr>
          <w:sz w:val="22"/>
          <w:szCs w:val="22"/>
        </w:rPr>
        <w:t>excluding some types (</w:t>
      </w:r>
      <w:r w:rsidR="00942D04">
        <w:rPr>
          <w:sz w:val="22"/>
          <w:szCs w:val="22"/>
        </w:rPr>
        <w:t>i.e.</w:t>
      </w:r>
      <w:r>
        <w:rPr>
          <w:sz w:val="22"/>
          <w:szCs w:val="22"/>
        </w:rPr>
        <w:t xml:space="preserve"> </w:t>
      </w:r>
      <w:proofErr w:type="spellStart"/>
      <w:r>
        <w:rPr>
          <w:sz w:val="22"/>
          <w:szCs w:val="22"/>
        </w:rPr>
        <w:t>AuPairs</w:t>
      </w:r>
      <w:proofErr w:type="spellEnd"/>
      <w:r>
        <w:rPr>
          <w:sz w:val="22"/>
          <w:szCs w:val="22"/>
        </w:rPr>
        <w:t>, nann</w:t>
      </w:r>
      <w:r w:rsidR="00EF00BF">
        <w:rPr>
          <w:sz w:val="22"/>
          <w:szCs w:val="22"/>
        </w:rPr>
        <w:t>ies</w:t>
      </w:r>
      <w:r>
        <w:rPr>
          <w:sz w:val="22"/>
          <w:szCs w:val="22"/>
        </w:rPr>
        <w:t xml:space="preserve">, unapproved </w:t>
      </w:r>
      <w:r w:rsidR="00942D04">
        <w:rPr>
          <w:sz w:val="22"/>
          <w:szCs w:val="22"/>
        </w:rPr>
        <w:t>centers</w:t>
      </w:r>
      <w:r>
        <w:rPr>
          <w:sz w:val="22"/>
          <w:szCs w:val="22"/>
        </w:rPr>
        <w:t>) or “capping the maximum to 50% or &lt;$7,500 ”</w:t>
      </w:r>
      <w:r w:rsidRPr="0020755D">
        <w:rPr>
          <w:sz w:val="22"/>
          <w:szCs w:val="22"/>
        </w:rPr>
        <w:t xml:space="preserve">.  </w:t>
      </w:r>
      <w:r w:rsidR="00762C62">
        <w:rPr>
          <w:sz w:val="22"/>
          <w:szCs w:val="22"/>
        </w:rPr>
        <w:t xml:space="preserve">Whilst a primary caregiver is working or commuting then any </w:t>
      </w:r>
      <w:r w:rsidR="00942D04">
        <w:rPr>
          <w:sz w:val="22"/>
          <w:szCs w:val="22"/>
        </w:rPr>
        <w:t>child-minding</w:t>
      </w:r>
      <w:r w:rsidR="00762C62">
        <w:rPr>
          <w:sz w:val="22"/>
          <w:szCs w:val="22"/>
        </w:rPr>
        <w:t xml:space="preserve"> outlays are legitima</w:t>
      </w:r>
      <w:r w:rsidR="008F6F85">
        <w:rPr>
          <w:sz w:val="22"/>
          <w:szCs w:val="22"/>
        </w:rPr>
        <w:t xml:space="preserve">te tax deductions.  </w:t>
      </w:r>
      <w:r w:rsidR="008F6F85">
        <w:rPr>
          <w:sz w:val="22"/>
          <w:szCs w:val="22"/>
        </w:rPr>
        <w:br/>
        <w:t>Ideally these deductions</w:t>
      </w:r>
      <w:r w:rsidR="00762C62">
        <w:rPr>
          <w:sz w:val="22"/>
          <w:szCs w:val="22"/>
        </w:rPr>
        <w:t xml:space="preserve"> would be captured through the PAYG income tax system. </w:t>
      </w:r>
    </w:p>
    <w:p w:rsidR="00942D04" w:rsidRPr="008978C0" w:rsidRDefault="00942D04" w:rsidP="008978C0">
      <w:pPr>
        <w:numPr>
          <w:ilvl w:val="0"/>
          <w:numId w:val="15"/>
        </w:numPr>
        <w:rPr>
          <w:b/>
          <w:sz w:val="22"/>
          <w:szCs w:val="22"/>
        </w:rPr>
      </w:pPr>
      <w:r w:rsidRPr="008978C0">
        <w:rPr>
          <w:sz w:val="22"/>
          <w:szCs w:val="22"/>
        </w:rPr>
        <w:t>Child-minding</w:t>
      </w:r>
      <w:r w:rsidR="0043241F" w:rsidRPr="008978C0">
        <w:rPr>
          <w:sz w:val="22"/>
          <w:szCs w:val="22"/>
        </w:rPr>
        <w:t xml:space="preserve"> </w:t>
      </w:r>
      <w:r w:rsidR="00762C62" w:rsidRPr="008978C0">
        <w:rPr>
          <w:sz w:val="22"/>
          <w:szCs w:val="22"/>
        </w:rPr>
        <w:t xml:space="preserve">Subsidisation: To </w:t>
      </w:r>
      <w:r w:rsidR="00F03DF2" w:rsidRPr="008978C0">
        <w:rPr>
          <w:sz w:val="22"/>
          <w:szCs w:val="22"/>
        </w:rPr>
        <w:t xml:space="preserve">compensate for the regressive impacts of a pure tax deductibility model on </w:t>
      </w:r>
      <w:r w:rsidR="00A32348" w:rsidRPr="008978C0">
        <w:rPr>
          <w:sz w:val="22"/>
          <w:szCs w:val="22"/>
        </w:rPr>
        <w:t xml:space="preserve">lower income or studying </w:t>
      </w:r>
      <w:r w:rsidR="00B03316" w:rsidRPr="008978C0">
        <w:rPr>
          <w:sz w:val="22"/>
          <w:szCs w:val="22"/>
        </w:rPr>
        <w:t>mothers</w:t>
      </w:r>
      <w:r w:rsidR="00F03DF2" w:rsidRPr="008978C0">
        <w:rPr>
          <w:sz w:val="22"/>
          <w:szCs w:val="22"/>
        </w:rPr>
        <w:t xml:space="preserve"> there is also </w:t>
      </w:r>
      <w:r w:rsidR="00EF00BF" w:rsidRPr="008978C0">
        <w:rPr>
          <w:sz w:val="22"/>
          <w:szCs w:val="22"/>
        </w:rPr>
        <w:t>a case</w:t>
      </w:r>
      <w:r w:rsidR="00F03DF2" w:rsidRPr="008978C0">
        <w:rPr>
          <w:sz w:val="22"/>
          <w:szCs w:val="22"/>
        </w:rPr>
        <w:t xml:space="preserve"> for direct subsidisation of child minding as well as. </w:t>
      </w:r>
      <w:r w:rsidR="00B4412F" w:rsidRPr="008978C0">
        <w:rPr>
          <w:sz w:val="22"/>
          <w:szCs w:val="22"/>
        </w:rPr>
        <w:t xml:space="preserve"> </w:t>
      </w:r>
      <w:r w:rsidR="008F6F85" w:rsidRPr="008978C0">
        <w:rPr>
          <w:sz w:val="22"/>
          <w:szCs w:val="22"/>
        </w:rPr>
        <w:t xml:space="preserve">A </w:t>
      </w:r>
      <w:r w:rsidR="00C70AC7" w:rsidRPr="008978C0">
        <w:rPr>
          <w:sz w:val="22"/>
          <w:szCs w:val="22"/>
        </w:rPr>
        <w:t>parent</w:t>
      </w:r>
      <w:r w:rsidR="008F6F85" w:rsidRPr="008978C0">
        <w:rPr>
          <w:sz w:val="22"/>
          <w:szCs w:val="22"/>
        </w:rPr>
        <w:t xml:space="preserve"> controlled</w:t>
      </w:r>
      <w:r w:rsidR="00F03DF2" w:rsidRPr="008978C0">
        <w:rPr>
          <w:sz w:val="22"/>
          <w:szCs w:val="22"/>
        </w:rPr>
        <w:t xml:space="preserve"> upfront voucher system, based on </w:t>
      </w:r>
      <w:r w:rsidR="00C70AC7" w:rsidRPr="008978C0">
        <w:rPr>
          <w:sz w:val="22"/>
          <w:szCs w:val="22"/>
        </w:rPr>
        <w:t xml:space="preserve">specific </w:t>
      </w:r>
      <w:r w:rsidR="00F03DF2" w:rsidRPr="008978C0">
        <w:rPr>
          <w:sz w:val="22"/>
          <w:szCs w:val="22"/>
        </w:rPr>
        <w:t>eligibility</w:t>
      </w:r>
      <w:r w:rsidR="00B03316" w:rsidRPr="008978C0">
        <w:rPr>
          <w:sz w:val="22"/>
          <w:szCs w:val="22"/>
        </w:rPr>
        <w:t xml:space="preserve"> criteria</w:t>
      </w:r>
      <w:r w:rsidR="00F03DF2" w:rsidRPr="008978C0">
        <w:rPr>
          <w:sz w:val="22"/>
          <w:szCs w:val="22"/>
        </w:rPr>
        <w:t xml:space="preserve">, again makes sense as it </w:t>
      </w:r>
      <w:r w:rsidR="00A32348" w:rsidRPr="008978C0">
        <w:rPr>
          <w:sz w:val="22"/>
          <w:szCs w:val="22"/>
        </w:rPr>
        <w:t>can be targeted to those directly in need (</w:t>
      </w:r>
      <w:r w:rsidRPr="008978C0">
        <w:rPr>
          <w:sz w:val="22"/>
          <w:szCs w:val="22"/>
        </w:rPr>
        <w:t>i.e.</w:t>
      </w:r>
      <w:r w:rsidR="00A32348" w:rsidRPr="008978C0">
        <w:rPr>
          <w:sz w:val="22"/>
          <w:szCs w:val="22"/>
        </w:rPr>
        <w:t xml:space="preserve"> </w:t>
      </w:r>
      <w:r w:rsidR="00B4412F" w:rsidRPr="008978C0">
        <w:rPr>
          <w:sz w:val="22"/>
          <w:szCs w:val="22"/>
        </w:rPr>
        <w:t xml:space="preserve">low income families or those actually enrolled in study) and </w:t>
      </w:r>
      <w:r w:rsidR="00F03DF2" w:rsidRPr="008978C0">
        <w:rPr>
          <w:sz w:val="22"/>
          <w:szCs w:val="22"/>
        </w:rPr>
        <w:t>off</w:t>
      </w:r>
      <w:r w:rsidR="00B4412F" w:rsidRPr="008978C0">
        <w:rPr>
          <w:sz w:val="22"/>
          <w:szCs w:val="22"/>
        </w:rPr>
        <w:t>sets childcare fees at the time they are incurred</w:t>
      </w:r>
      <w:r w:rsidR="00C70AC7" w:rsidRPr="008978C0">
        <w:rPr>
          <w:sz w:val="22"/>
          <w:szCs w:val="22"/>
        </w:rPr>
        <w:t xml:space="preserve">, but leaves parents in control of making </w:t>
      </w:r>
      <w:r w:rsidR="00EF00BF" w:rsidRPr="008978C0">
        <w:rPr>
          <w:sz w:val="22"/>
          <w:szCs w:val="22"/>
        </w:rPr>
        <w:t xml:space="preserve">optimum </w:t>
      </w:r>
      <w:r w:rsidR="00C70AC7" w:rsidRPr="008978C0">
        <w:rPr>
          <w:sz w:val="22"/>
          <w:szCs w:val="22"/>
        </w:rPr>
        <w:t>choice</w:t>
      </w:r>
      <w:r w:rsidR="00EF00BF" w:rsidRPr="008978C0">
        <w:rPr>
          <w:sz w:val="22"/>
          <w:szCs w:val="22"/>
        </w:rPr>
        <w:t>s</w:t>
      </w:r>
      <w:r w:rsidR="00C70AC7" w:rsidRPr="008978C0">
        <w:rPr>
          <w:sz w:val="22"/>
          <w:szCs w:val="22"/>
        </w:rPr>
        <w:t xml:space="preserve">. </w:t>
      </w:r>
    </w:p>
    <w:p w:rsidR="00FB2DB6" w:rsidRPr="00A323D4" w:rsidRDefault="00B03316">
      <w:pPr>
        <w:rPr>
          <w:b/>
          <w:color w:val="548DD4" w:themeColor="text2" w:themeTint="99"/>
          <w:sz w:val="22"/>
          <w:szCs w:val="22"/>
        </w:rPr>
      </w:pPr>
      <w:r>
        <w:rPr>
          <w:b/>
          <w:color w:val="548DD4" w:themeColor="text2" w:themeTint="99"/>
          <w:sz w:val="22"/>
          <w:szCs w:val="22"/>
        </w:rPr>
        <w:t>My e</w:t>
      </w:r>
      <w:r w:rsidR="00FB2DB6" w:rsidRPr="00A323D4">
        <w:rPr>
          <w:b/>
          <w:color w:val="548DD4" w:themeColor="text2" w:themeTint="99"/>
          <w:sz w:val="22"/>
          <w:szCs w:val="22"/>
        </w:rPr>
        <w:t xml:space="preserve">xperiences with different </w:t>
      </w:r>
      <w:r>
        <w:rPr>
          <w:b/>
          <w:color w:val="548DD4" w:themeColor="text2" w:themeTint="99"/>
          <w:sz w:val="22"/>
          <w:szCs w:val="22"/>
        </w:rPr>
        <w:t>types</w:t>
      </w:r>
      <w:r w:rsidR="00FB2DB6" w:rsidRPr="00A323D4">
        <w:rPr>
          <w:b/>
          <w:color w:val="548DD4" w:themeColor="text2" w:themeTint="99"/>
          <w:sz w:val="22"/>
          <w:szCs w:val="22"/>
        </w:rPr>
        <w:t xml:space="preserve"> of </w:t>
      </w:r>
      <w:r>
        <w:rPr>
          <w:b/>
          <w:color w:val="548DD4" w:themeColor="text2" w:themeTint="99"/>
          <w:sz w:val="22"/>
          <w:szCs w:val="22"/>
        </w:rPr>
        <w:t>c</w:t>
      </w:r>
      <w:r w:rsidR="00FB2DB6" w:rsidRPr="00A323D4">
        <w:rPr>
          <w:b/>
          <w:color w:val="548DD4" w:themeColor="text2" w:themeTint="99"/>
          <w:sz w:val="22"/>
          <w:szCs w:val="22"/>
        </w:rPr>
        <w:t>hildcare</w:t>
      </w:r>
    </w:p>
    <w:p w:rsidR="00B03316" w:rsidRDefault="00B03316" w:rsidP="00B03316">
      <w:pPr>
        <w:rPr>
          <w:sz w:val="22"/>
          <w:szCs w:val="22"/>
        </w:rPr>
      </w:pPr>
      <w:r>
        <w:rPr>
          <w:sz w:val="22"/>
          <w:szCs w:val="22"/>
        </w:rPr>
        <w:t xml:space="preserve">No single childcare solution has been able to meet all </w:t>
      </w:r>
      <w:r w:rsidR="00B4412F">
        <w:rPr>
          <w:sz w:val="22"/>
          <w:szCs w:val="22"/>
        </w:rPr>
        <w:t xml:space="preserve">the </w:t>
      </w:r>
      <w:r>
        <w:rPr>
          <w:sz w:val="22"/>
          <w:szCs w:val="22"/>
        </w:rPr>
        <w:t xml:space="preserve">needs </w:t>
      </w:r>
      <w:r w:rsidR="00B4412F">
        <w:rPr>
          <w:sz w:val="22"/>
          <w:szCs w:val="22"/>
        </w:rPr>
        <w:t xml:space="preserve">of our family </w:t>
      </w:r>
      <w:r>
        <w:rPr>
          <w:sz w:val="22"/>
          <w:szCs w:val="22"/>
        </w:rPr>
        <w:t xml:space="preserve">but our current solution combines 6 different arrangements in a manner that compensates for the weaknesses in each, gives the children a good mix of structured education, peer socialisation, physical activity and rest time and, importantly, </w:t>
      </w:r>
      <w:r w:rsidR="00C70AC7">
        <w:rPr>
          <w:sz w:val="22"/>
          <w:szCs w:val="22"/>
        </w:rPr>
        <w:t xml:space="preserve">on my wage and hours </w:t>
      </w:r>
      <w:r>
        <w:rPr>
          <w:sz w:val="22"/>
          <w:szCs w:val="22"/>
        </w:rPr>
        <w:t xml:space="preserve">is JUST financially viable.   </w:t>
      </w:r>
    </w:p>
    <w:p w:rsidR="00B03316" w:rsidRDefault="00B03316" w:rsidP="00B03316">
      <w:pPr>
        <w:numPr>
          <w:ilvl w:val="0"/>
          <w:numId w:val="10"/>
        </w:numPr>
        <w:rPr>
          <w:sz w:val="22"/>
          <w:szCs w:val="22"/>
        </w:rPr>
      </w:pPr>
      <w:r>
        <w:rPr>
          <w:b/>
          <w:sz w:val="22"/>
          <w:szCs w:val="22"/>
        </w:rPr>
        <w:t>L</w:t>
      </w:r>
      <w:r w:rsidRPr="00EF0E46">
        <w:rPr>
          <w:b/>
          <w:sz w:val="22"/>
          <w:szCs w:val="22"/>
        </w:rPr>
        <w:t>ocal school</w:t>
      </w:r>
      <w:r>
        <w:rPr>
          <w:sz w:val="22"/>
          <w:szCs w:val="22"/>
        </w:rPr>
        <w:t xml:space="preserve"> plus free </w:t>
      </w:r>
      <w:r w:rsidRPr="00EF0E46">
        <w:rPr>
          <w:b/>
          <w:sz w:val="22"/>
          <w:szCs w:val="22"/>
        </w:rPr>
        <w:t>afterschool</w:t>
      </w:r>
      <w:r>
        <w:rPr>
          <w:b/>
          <w:sz w:val="22"/>
          <w:szCs w:val="22"/>
        </w:rPr>
        <w:t xml:space="preserve"> care</w:t>
      </w:r>
      <w:r>
        <w:rPr>
          <w:sz w:val="22"/>
          <w:szCs w:val="22"/>
        </w:rPr>
        <w:t xml:space="preserve"> activities one night a week for our eldest child </w:t>
      </w:r>
    </w:p>
    <w:p w:rsidR="00B03316" w:rsidRDefault="00B03316" w:rsidP="00B03316">
      <w:pPr>
        <w:numPr>
          <w:ilvl w:val="0"/>
          <w:numId w:val="10"/>
        </w:numPr>
        <w:rPr>
          <w:sz w:val="22"/>
          <w:szCs w:val="22"/>
        </w:rPr>
      </w:pPr>
      <w:r>
        <w:rPr>
          <w:sz w:val="22"/>
          <w:szCs w:val="22"/>
        </w:rPr>
        <w:t xml:space="preserve">Local community </w:t>
      </w:r>
      <w:r w:rsidRPr="00EF0E46">
        <w:rPr>
          <w:b/>
          <w:sz w:val="22"/>
          <w:szCs w:val="22"/>
        </w:rPr>
        <w:t>4YO kindergarten</w:t>
      </w:r>
      <w:r>
        <w:rPr>
          <w:sz w:val="22"/>
          <w:szCs w:val="22"/>
        </w:rPr>
        <w:t xml:space="preserve"> for 3 half days- 10 hours/per week plus one kindergarten day at an </w:t>
      </w:r>
      <w:r w:rsidRPr="00EF0E46">
        <w:rPr>
          <w:b/>
          <w:sz w:val="22"/>
          <w:szCs w:val="22"/>
        </w:rPr>
        <w:t xml:space="preserve">ELC in </w:t>
      </w:r>
      <w:r w:rsidR="00942D04" w:rsidRPr="00EF0E46">
        <w:rPr>
          <w:b/>
          <w:sz w:val="22"/>
          <w:szCs w:val="22"/>
        </w:rPr>
        <w:t>Long Daycare</w:t>
      </w:r>
      <w:r>
        <w:rPr>
          <w:sz w:val="22"/>
          <w:szCs w:val="22"/>
        </w:rPr>
        <w:t xml:space="preserve"> for our middle child (there are not enough not-for-profit community kindergarten places in Frankston South to provide children with a full 15 hour program) </w:t>
      </w:r>
    </w:p>
    <w:p w:rsidR="00B03316" w:rsidRDefault="00B03316" w:rsidP="00B03316">
      <w:pPr>
        <w:numPr>
          <w:ilvl w:val="0"/>
          <w:numId w:val="10"/>
        </w:numPr>
        <w:rPr>
          <w:sz w:val="22"/>
          <w:szCs w:val="22"/>
        </w:rPr>
      </w:pPr>
      <w:r>
        <w:rPr>
          <w:sz w:val="22"/>
          <w:szCs w:val="22"/>
        </w:rPr>
        <w:t xml:space="preserve">Three-days a week, </w:t>
      </w:r>
      <w:r w:rsidRPr="001534C0">
        <w:rPr>
          <w:b/>
          <w:sz w:val="22"/>
          <w:szCs w:val="22"/>
        </w:rPr>
        <w:t>a liv</w:t>
      </w:r>
      <w:r>
        <w:rPr>
          <w:b/>
          <w:sz w:val="22"/>
          <w:szCs w:val="22"/>
        </w:rPr>
        <w:t>e</w:t>
      </w:r>
      <w:r w:rsidRPr="001534C0">
        <w:rPr>
          <w:b/>
          <w:sz w:val="22"/>
          <w:szCs w:val="22"/>
        </w:rPr>
        <w:t>-in Au pair</w:t>
      </w:r>
      <w:r>
        <w:rPr>
          <w:sz w:val="22"/>
          <w:szCs w:val="22"/>
        </w:rPr>
        <w:t xml:space="preserve"> for minding the baby plus drop-offs</w:t>
      </w:r>
      <w:r w:rsidR="00942D04">
        <w:rPr>
          <w:sz w:val="22"/>
          <w:szCs w:val="22"/>
        </w:rPr>
        <w:t>, afterschool</w:t>
      </w:r>
      <w:r>
        <w:rPr>
          <w:sz w:val="22"/>
          <w:szCs w:val="22"/>
        </w:rPr>
        <w:t xml:space="preserve">/kindergarten care and holiday care for the other two as required. </w:t>
      </w:r>
    </w:p>
    <w:p w:rsidR="00B03316" w:rsidRDefault="00B03316" w:rsidP="00B03316">
      <w:pPr>
        <w:numPr>
          <w:ilvl w:val="0"/>
          <w:numId w:val="10"/>
        </w:numPr>
        <w:rPr>
          <w:sz w:val="22"/>
          <w:szCs w:val="22"/>
        </w:rPr>
      </w:pPr>
      <w:r w:rsidRPr="001534C0">
        <w:rPr>
          <w:b/>
          <w:sz w:val="22"/>
          <w:szCs w:val="22"/>
        </w:rPr>
        <w:t>Grandma</w:t>
      </w:r>
      <w:r>
        <w:rPr>
          <w:sz w:val="22"/>
          <w:szCs w:val="22"/>
        </w:rPr>
        <w:t xml:space="preserve"> during our new AuPair settling or AuPair change-over periods</w:t>
      </w:r>
    </w:p>
    <w:p w:rsidR="008978C0" w:rsidRDefault="00730B39" w:rsidP="00492B7D">
      <w:pPr>
        <w:rPr>
          <w:sz w:val="22"/>
          <w:szCs w:val="22"/>
        </w:rPr>
      </w:pPr>
      <w:r>
        <w:rPr>
          <w:sz w:val="22"/>
          <w:szCs w:val="22"/>
        </w:rPr>
        <w:t>Over the past 7 years</w:t>
      </w:r>
      <w:r w:rsidR="00991C0D" w:rsidRPr="00991C0D">
        <w:rPr>
          <w:sz w:val="22"/>
          <w:szCs w:val="22"/>
        </w:rPr>
        <w:t xml:space="preserve"> </w:t>
      </w:r>
      <w:r w:rsidR="00991C0D">
        <w:rPr>
          <w:sz w:val="22"/>
          <w:szCs w:val="22"/>
        </w:rPr>
        <w:t>at some point or another</w:t>
      </w:r>
      <w:r>
        <w:rPr>
          <w:sz w:val="22"/>
          <w:szCs w:val="22"/>
        </w:rPr>
        <w:t xml:space="preserve">, I have trialed </w:t>
      </w:r>
      <w:r w:rsidR="00EF0E46">
        <w:rPr>
          <w:sz w:val="22"/>
          <w:szCs w:val="22"/>
        </w:rPr>
        <w:t>most</w:t>
      </w:r>
      <w:r>
        <w:rPr>
          <w:sz w:val="22"/>
          <w:szCs w:val="22"/>
        </w:rPr>
        <w:t xml:space="preserve"> forms of </w:t>
      </w:r>
      <w:r w:rsidR="00B03316">
        <w:rPr>
          <w:sz w:val="22"/>
          <w:szCs w:val="22"/>
        </w:rPr>
        <w:t>‘educational k</w:t>
      </w:r>
      <w:r w:rsidR="00492B7D">
        <w:rPr>
          <w:sz w:val="22"/>
          <w:szCs w:val="22"/>
        </w:rPr>
        <w:t>indergarten</w:t>
      </w:r>
      <w:r w:rsidR="00EF00BF">
        <w:rPr>
          <w:sz w:val="22"/>
          <w:szCs w:val="22"/>
        </w:rPr>
        <w:t>’</w:t>
      </w:r>
      <w:r w:rsidR="00492B7D">
        <w:rPr>
          <w:sz w:val="22"/>
          <w:szCs w:val="22"/>
        </w:rPr>
        <w:t xml:space="preserve"> and </w:t>
      </w:r>
      <w:r w:rsidR="00EF00BF">
        <w:rPr>
          <w:sz w:val="22"/>
          <w:szCs w:val="22"/>
        </w:rPr>
        <w:t>‘</w:t>
      </w:r>
      <w:r w:rsidR="00942D04">
        <w:rPr>
          <w:sz w:val="22"/>
          <w:szCs w:val="22"/>
        </w:rPr>
        <w:t>child-minding</w:t>
      </w:r>
      <w:r w:rsidR="00EF00BF">
        <w:rPr>
          <w:sz w:val="22"/>
          <w:szCs w:val="22"/>
        </w:rPr>
        <w:t>’</w:t>
      </w:r>
      <w:r w:rsidR="00492B7D">
        <w:rPr>
          <w:sz w:val="22"/>
          <w:szCs w:val="22"/>
        </w:rPr>
        <w:t xml:space="preserve"> childcare</w:t>
      </w:r>
      <w:r w:rsidR="00EF0E46">
        <w:rPr>
          <w:sz w:val="22"/>
          <w:szCs w:val="22"/>
        </w:rPr>
        <w:t>, below is an</w:t>
      </w:r>
      <w:r w:rsidR="00F56617">
        <w:rPr>
          <w:sz w:val="22"/>
          <w:szCs w:val="22"/>
        </w:rPr>
        <w:t xml:space="preserve"> </w:t>
      </w:r>
      <w:r w:rsidR="00492B7D">
        <w:rPr>
          <w:sz w:val="22"/>
          <w:szCs w:val="22"/>
        </w:rPr>
        <w:t>outline</w:t>
      </w:r>
      <w:r w:rsidR="00F56617">
        <w:rPr>
          <w:sz w:val="22"/>
          <w:szCs w:val="22"/>
        </w:rPr>
        <w:t xml:space="preserve"> the pros and cons of</w:t>
      </w:r>
      <w:r w:rsidR="00EF0E46">
        <w:rPr>
          <w:sz w:val="22"/>
          <w:szCs w:val="22"/>
        </w:rPr>
        <w:t xml:space="preserve"> my experiences</w:t>
      </w:r>
      <w:r w:rsidR="00F56617">
        <w:rPr>
          <w:sz w:val="22"/>
          <w:szCs w:val="22"/>
        </w:rPr>
        <w:t xml:space="preserve"> so far. </w:t>
      </w:r>
      <w:r w:rsidR="00492B7D">
        <w:rPr>
          <w:sz w:val="22"/>
          <w:szCs w:val="22"/>
        </w:rPr>
        <w:t xml:space="preserve"> </w:t>
      </w:r>
    </w:p>
    <w:p w:rsidR="00492B7D" w:rsidRPr="00806125" w:rsidRDefault="00B4412F" w:rsidP="00492B7D">
      <w:pPr>
        <w:rPr>
          <w:b/>
          <w:sz w:val="22"/>
          <w:szCs w:val="22"/>
        </w:rPr>
      </w:pPr>
      <w:r>
        <w:rPr>
          <w:b/>
          <w:sz w:val="22"/>
          <w:szCs w:val="22"/>
        </w:rPr>
        <w:lastRenderedPageBreak/>
        <w:t xml:space="preserve">Private </w:t>
      </w:r>
      <w:r w:rsidR="00492B7D" w:rsidRPr="00806125">
        <w:rPr>
          <w:b/>
          <w:sz w:val="22"/>
          <w:szCs w:val="22"/>
        </w:rPr>
        <w:t>School</w:t>
      </w:r>
      <w:r w:rsidR="00492B7D">
        <w:rPr>
          <w:b/>
          <w:sz w:val="22"/>
          <w:szCs w:val="22"/>
        </w:rPr>
        <w:t xml:space="preserve"> </w:t>
      </w:r>
      <w:proofErr w:type="spellStart"/>
      <w:r w:rsidR="007F7B46">
        <w:rPr>
          <w:b/>
          <w:sz w:val="22"/>
          <w:szCs w:val="22"/>
        </w:rPr>
        <w:t>ELC</w:t>
      </w:r>
      <w:proofErr w:type="spellEnd"/>
      <w:r w:rsidR="007F7B46">
        <w:rPr>
          <w:b/>
          <w:sz w:val="22"/>
          <w:szCs w:val="22"/>
        </w:rPr>
        <w:t xml:space="preserve"> plus before</w:t>
      </w:r>
      <w:r>
        <w:rPr>
          <w:b/>
          <w:sz w:val="22"/>
          <w:szCs w:val="22"/>
        </w:rPr>
        <w:t>/after s</w:t>
      </w:r>
      <w:r w:rsidR="007F7B46">
        <w:rPr>
          <w:b/>
          <w:sz w:val="22"/>
          <w:szCs w:val="22"/>
        </w:rPr>
        <w:t>chool</w:t>
      </w:r>
      <w:r>
        <w:rPr>
          <w:b/>
          <w:sz w:val="22"/>
          <w:szCs w:val="22"/>
        </w:rPr>
        <w:t xml:space="preserve"> </w:t>
      </w:r>
      <w:r w:rsidR="007F7B46">
        <w:rPr>
          <w:b/>
          <w:sz w:val="22"/>
          <w:szCs w:val="22"/>
        </w:rPr>
        <w:t>care</w:t>
      </w:r>
    </w:p>
    <w:p w:rsidR="001534C0" w:rsidRDefault="007F7B46" w:rsidP="00492B7D">
      <w:pPr>
        <w:rPr>
          <w:sz w:val="22"/>
          <w:szCs w:val="22"/>
        </w:rPr>
      </w:pPr>
      <w:r>
        <w:rPr>
          <w:sz w:val="22"/>
          <w:szCs w:val="22"/>
        </w:rPr>
        <w:t xml:space="preserve">In our area, private school based ELC is a combination of both kindergarten and child-minding over a four-day program with before/after school care options from 7am to 5pm.  The </w:t>
      </w:r>
      <w:r w:rsidR="001534C0">
        <w:rPr>
          <w:sz w:val="22"/>
          <w:szCs w:val="22"/>
        </w:rPr>
        <w:t>ELC program</w:t>
      </w:r>
      <w:r w:rsidR="00EF00BF">
        <w:rPr>
          <w:sz w:val="22"/>
          <w:szCs w:val="22"/>
        </w:rPr>
        <w:t>s</w:t>
      </w:r>
      <w:r w:rsidR="001534C0">
        <w:rPr>
          <w:sz w:val="22"/>
          <w:szCs w:val="22"/>
        </w:rPr>
        <w:t xml:space="preserve"> </w:t>
      </w:r>
      <w:r w:rsidR="009070A3">
        <w:rPr>
          <w:sz w:val="22"/>
          <w:szCs w:val="22"/>
        </w:rPr>
        <w:t>are</w:t>
      </w:r>
      <w:r w:rsidR="001534C0">
        <w:rPr>
          <w:sz w:val="22"/>
          <w:szCs w:val="22"/>
        </w:rPr>
        <w:t xml:space="preserve"> high quality and well-structured with good staff</w:t>
      </w:r>
      <w:r>
        <w:rPr>
          <w:sz w:val="22"/>
          <w:szCs w:val="22"/>
        </w:rPr>
        <w:t>. H</w:t>
      </w:r>
      <w:r w:rsidR="001534C0">
        <w:rPr>
          <w:sz w:val="22"/>
          <w:szCs w:val="22"/>
        </w:rPr>
        <w:t>owever the</w:t>
      </w:r>
      <w:r>
        <w:rPr>
          <w:sz w:val="22"/>
          <w:szCs w:val="22"/>
        </w:rPr>
        <w:t xml:space="preserve"> private ELCs</w:t>
      </w:r>
      <w:r w:rsidR="001534C0">
        <w:rPr>
          <w:sz w:val="22"/>
          <w:szCs w:val="22"/>
        </w:rPr>
        <w:t xml:space="preserve"> are </w:t>
      </w:r>
      <w:r w:rsidR="001D4C85">
        <w:rPr>
          <w:sz w:val="22"/>
          <w:szCs w:val="22"/>
        </w:rPr>
        <w:t xml:space="preserve">very </w:t>
      </w:r>
      <w:r w:rsidR="001534C0">
        <w:rPr>
          <w:sz w:val="22"/>
          <w:szCs w:val="22"/>
        </w:rPr>
        <w:t>expensive</w:t>
      </w:r>
      <w:r>
        <w:rPr>
          <w:sz w:val="22"/>
          <w:szCs w:val="22"/>
        </w:rPr>
        <w:t xml:space="preserve">, especially when you add in the </w:t>
      </w:r>
      <w:r w:rsidR="00942D04">
        <w:rPr>
          <w:sz w:val="22"/>
          <w:szCs w:val="22"/>
        </w:rPr>
        <w:t>afterhours</w:t>
      </w:r>
      <w:r w:rsidR="00B4412F">
        <w:rPr>
          <w:sz w:val="22"/>
          <w:szCs w:val="22"/>
        </w:rPr>
        <w:t xml:space="preserve"> </w:t>
      </w:r>
      <w:r w:rsidR="0030321B">
        <w:rPr>
          <w:sz w:val="22"/>
          <w:szCs w:val="22"/>
        </w:rPr>
        <w:t>care</w:t>
      </w:r>
      <w:r>
        <w:rPr>
          <w:sz w:val="22"/>
          <w:szCs w:val="22"/>
        </w:rPr>
        <w:t xml:space="preserve"> </w:t>
      </w:r>
      <w:r w:rsidR="00B4412F">
        <w:rPr>
          <w:sz w:val="22"/>
          <w:szCs w:val="22"/>
        </w:rPr>
        <w:t xml:space="preserve">as </w:t>
      </w:r>
      <w:r w:rsidR="00EF00BF">
        <w:rPr>
          <w:sz w:val="22"/>
          <w:szCs w:val="22"/>
        </w:rPr>
        <w:t>an extra</w:t>
      </w:r>
      <w:r>
        <w:rPr>
          <w:sz w:val="22"/>
          <w:szCs w:val="22"/>
        </w:rPr>
        <w:t>,</w:t>
      </w:r>
      <w:r w:rsidR="001534C0">
        <w:rPr>
          <w:sz w:val="22"/>
          <w:szCs w:val="22"/>
        </w:rPr>
        <w:t xml:space="preserve"> and like anything based around schools they break for school holidays which creates </w:t>
      </w:r>
      <w:r w:rsidR="0028630C">
        <w:rPr>
          <w:sz w:val="22"/>
          <w:szCs w:val="22"/>
        </w:rPr>
        <w:t>further</w:t>
      </w:r>
      <w:r w:rsidR="001534C0">
        <w:rPr>
          <w:sz w:val="22"/>
          <w:szCs w:val="22"/>
        </w:rPr>
        <w:t xml:space="preserve"> problem</w:t>
      </w:r>
      <w:r w:rsidR="0028630C">
        <w:rPr>
          <w:sz w:val="22"/>
          <w:szCs w:val="22"/>
        </w:rPr>
        <w:t>s</w:t>
      </w:r>
      <w:r w:rsidR="001534C0">
        <w:rPr>
          <w:sz w:val="22"/>
          <w:szCs w:val="22"/>
        </w:rPr>
        <w:t xml:space="preserve"> for working mums.</w:t>
      </w:r>
    </w:p>
    <w:p w:rsidR="00425D09" w:rsidRDefault="00425D09" w:rsidP="00425D09">
      <w:pPr>
        <w:rPr>
          <w:b/>
          <w:sz w:val="22"/>
          <w:szCs w:val="22"/>
        </w:rPr>
      </w:pPr>
      <w:r>
        <w:rPr>
          <w:b/>
          <w:sz w:val="22"/>
          <w:szCs w:val="22"/>
        </w:rPr>
        <w:t xml:space="preserve">Local </w:t>
      </w:r>
      <w:r w:rsidR="00B4412F">
        <w:rPr>
          <w:b/>
          <w:sz w:val="22"/>
          <w:szCs w:val="22"/>
        </w:rPr>
        <w:t xml:space="preserve">Community </w:t>
      </w:r>
      <w:r>
        <w:rPr>
          <w:b/>
          <w:sz w:val="22"/>
          <w:szCs w:val="22"/>
        </w:rPr>
        <w:t xml:space="preserve">Kindergarten </w:t>
      </w:r>
      <w:r w:rsidR="00B4412F">
        <w:rPr>
          <w:b/>
          <w:sz w:val="22"/>
          <w:szCs w:val="22"/>
        </w:rPr>
        <w:t xml:space="preserve">(no </w:t>
      </w:r>
      <w:r w:rsidR="00942D04">
        <w:rPr>
          <w:b/>
          <w:sz w:val="22"/>
          <w:szCs w:val="22"/>
        </w:rPr>
        <w:t>Child-minding</w:t>
      </w:r>
      <w:r w:rsidR="00B4412F">
        <w:rPr>
          <w:b/>
          <w:sz w:val="22"/>
          <w:szCs w:val="22"/>
        </w:rPr>
        <w:t>)</w:t>
      </w:r>
    </w:p>
    <w:p w:rsidR="00520AF8" w:rsidRDefault="00520AF8" w:rsidP="00425D09">
      <w:pPr>
        <w:rPr>
          <w:sz w:val="22"/>
          <w:szCs w:val="22"/>
        </w:rPr>
      </w:pPr>
      <w:r>
        <w:rPr>
          <w:sz w:val="22"/>
          <w:szCs w:val="22"/>
        </w:rPr>
        <w:t xml:space="preserve">Frankston’s </w:t>
      </w:r>
      <w:r w:rsidR="00425D09">
        <w:rPr>
          <w:sz w:val="22"/>
          <w:szCs w:val="22"/>
        </w:rPr>
        <w:t xml:space="preserve">preschool program </w:t>
      </w:r>
      <w:r>
        <w:rPr>
          <w:sz w:val="22"/>
          <w:szCs w:val="22"/>
        </w:rPr>
        <w:t xml:space="preserve">is </w:t>
      </w:r>
      <w:r w:rsidR="00425D09">
        <w:rPr>
          <w:sz w:val="22"/>
          <w:szCs w:val="22"/>
        </w:rPr>
        <w:t xml:space="preserve">built on the foundations </w:t>
      </w:r>
      <w:r>
        <w:rPr>
          <w:sz w:val="22"/>
          <w:szCs w:val="22"/>
        </w:rPr>
        <w:t xml:space="preserve">of the 1950s </w:t>
      </w:r>
      <w:r w:rsidR="00C306F5">
        <w:rPr>
          <w:sz w:val="22"/>
          <w:szCs w:val="22"/>
        </w:rPr>
        <w:t>parent</w:t>
      </w:r>
      <w:r>
        <w:rPr>
          <w:sz w:val="22"/>
          <w:szCs w:val="22"/>
        </w:rPr>
        <w:t>-led community Kindergarten model.  The strengths are the quality of pr</w:t>
      </w:r>
      <w:r w:rsidR="0030321B">
        <w:rPr>
          <w:sz w:val="22"/>
          <w:szCs w:val="22"/>
        </w:rPr>
        <w:t>ograms &amp; staff (although this t</w:t>
      </w:r>
      <w:r>
        <w:rPr>
          <w:sz w:val="22"/>
          <w:szCs w:val="22"/>
        </w:rPr>
        <w:t xml:space="preserve">ends to vary </w:t>
      </w:r>
      <w:r w:rsidR="0030321B">
        <w:rPr>
          <w:sz w:val="22"/>
          <w:szCs w:val="22"/>
        </w:rPr>
        <w:t>a bit</w:t>
      </w:r>
      <w:r>
        <w:rPr>
          <w:sz w:val="22"/>
          <w:szCs w:val="22"/>
        </w:rPr>
        <w:t xml:space="preserve">) and the substantial educational asset base that has been built up over successive generations.  The move to </w:t>
      </w:r>
      <w:r w:rsidR="0030321B">
        <w:rPr>
          <w:sz w:val="22"/>
          <w:szCs w:val="22"/>
        </w:rPr>
        <w:t xml:space="preserve">not-for-profit </w:t>
      </w:r>
      <w:r>
        <w:rPr>
          <w:sz w:val="22"/>
          <w:szCs w:val="22"/>
        </w:rPr>
        <w:t xml:space="preserve">cluster management of these kindergartens has brought a greater degree of management certainty, longer-term planning, improvements in staff development and the </w:t>
      </w:r>
      <w:r w:rsidR="00C70AC7">
        <w:rPr>
          <w:sz w:val="22"/>
          <w:szCs w:val="22"/>
        </w:rPr>
        <w:t xml:space="preserve">desire to </w:t>
      </w:r>
      <w:r>
        <w:rPr>
          <w:sz w:val="22"/>
          <w:szCs w:val="22"/>
        </w:rPr>
        <w:t>introduc</w:t>
      </w:r>
      <w:r w:rsidR="00C70AC7">
        <w:rPr>
          <w:sz w:val="22"/>
          <w:szCs w:val="22"/>
        </w:rPr>
        <w:t>e</w:t>
      </w:r>
      <w:r>
        <w:rPr>
          <w:sz w:val="22"/>
          <w:szCs w:val="22"/>
        </w:rPr>
        <w:t xml:space="preserve"> work conducive timetabling. </w:t>
      </w:r>
    </w:p>
    <w:p w:rsidR="001123AA" w:rsidRDefault="00520AF8" w:rsidP="00425D09">
      <w:pPr>
        <w:rPr>
          <w:sz w:val="22"/>
          <w:szCs w:val="22"/>
        </w:rPr>
      </w:pPr>
      <w:r>
        <w:rPr>
          <w:sz w:val="22"/>
          <w:szCs w:val="22"/>
        </w:rPr>
        <w:t xml:space="preserve">However, the biggest issue is that there is simply a massive </w:t>
      </w:r>
      <w:r w:rsidR="0073355C">
        <w:rPr>
          <w:sz w:val="22"/>
          <w:szCs w:val="22"/>
        </w:rPr>
        <w:t>shortage</w:t>
      </w:r>
      <w:r>
        <w:rPr>
          <w:sz w:val="22"/>
          <w:szCs w:val="22"/>
        </w:rPr>
        <w:t xml:space="preserve"> in places relative to demand.  If you can secure a place</w:t>
      </w:r>
      <w:r w:rsidR="0030321B">
        <w:rPr>
          <w:sz w:val="22"/>
          <w:szCs w:val="22"/>
        </w:rPr>
        <w:t xml:space="preserve"> in a local community kindergarten</w:t>
      </w:r>
      <w:r w:rsidR="005D0B86">
        <w:rPr>
          <w:sz w:val="22"/>
          <w:szCs w:val="22"/>
        </w:rPr>
        <w:t xml:space="preserve">, the system works well but there is simply not enough capacity.  </w:t>
      </w:r>
    </w:p>
    <w:p w:rsidR="005D0B86" w:rsidRDefault="005D0B86" w:rsidP="00425D09">
      <w:pPr>
        <w:rPr>
          <w:sz w:val="22"/>
          <w:szCs w:val="22"/>
        </w:rPr>
      </w:pPr>
      <w:r>
        <w:rPr>
          <w:sz w:val="22"/>
          <w:szCs w:val="22"/>
        </w:rPr>
        <w:t xml:space="preserve">Central planning and allocation of </w:t>
      </w:r>
      <w:r w:rsidR="002615AE">
        <w:rPr>
          <w:sz w:val="22"/>
          <w:szCs w:val="22"/>
        </w:rPr>
        <w:t xml:space="preserve">community kindergarten </w:t>
      </w:r>
      <w:r>
        <w:rPr>
          <w:sz w:val="22"/>
          <w:szCs w:val="22"/>
        </w:rPr>
        <w:t>places, by local government, is arguably the fairest way to ensure everyone is in with a chance for a place however it also kills the impetus</w:t>
      </w:r>
      <w:r w:rsidR="00F62C5D">
        <w:rPr>
          <w:sz w:val="22"/>
          <w:szCs w:val="22"/>
        </w:rPr>
        <w:t xml:space="preserve"> for</w:t>
      </w:r>
      <w:r>
        <w:rPr>
          <w:sz w:val="22"/>
          <w:szCs w:val="22"/>
        </w:rPr>
        <w:t xml:space="preserve"> </w:t>
      </w:r>
      <w:r w:rsidR="002615AE">
        <w:rPr>
          <w:sz w:val="22"/>
          <w:szCs w:val="22"/>
        </w:rPr>
        <w:t xml:space="preserve">local government </w:t>
      </w:r>
      <w:r w:rsidR="001123AA">
        <w:rPr>
          <w:sz w:val="22"/>
          <w:szCs w:val="22"/>
        </w:rPr>
        <w:t xml:space="preserve">to make </w:t>
      </w:r>
      <w:r>
        <w:rPr>
          <w:sz w:val="22"/>
          <w:szCs w:val="22"/>
        </w:rPr>
        <w:t>further investment</w:t>
      </w:r>
      <w:r w:rsidR="001123AA">
        <w:rPr>
          <w:sz w:val="22"/>
          <w:szCs w:val="22"/>
        </w:rPr>
        <w:t>s</w:t>
      </w:r>
      <w:r>
        <w:rPr>
          <w:sz w:val="22"/>
          <w:szCs w:val="22"/>
        </w:rPr>
        <w:t xml:space="preserve"> in the areas where demand is needed.  To illustrate:- when my eldest missed a 4-YO place not just at our local kindergarten, Baden Powell, but in the entire suburb of Frankston South.  He was presented with a take it or leave it offer for a place in Langwarrin (40 minutes away by car).  When my daughter secured a place at Baden Powell, and it became obvious </w:t>
      </w:r>
      <w:r w:rsidR="00A9090A">
        <w:rPr>
          <w:sz w:val="22"/>
          <w:szCs w:val="22"/>
        </w:rPr>
        <w:t xml:space="preserve">another </w:t>
      </w:r>
      <w:r>
        <w:rPr>
          <w:sz w:val="22"/>
          <w:szCs w:val="22"/>
        </w:rPr>
        <w:t xml:space="preserve">20 children were again going to miss out on Frankston South places, Council gamed the session timetabling and hours, making it less family friendly, to shift more demand </w:t>
      </w:r>
      <w:r w:rsidR="001123AA">
        <w:rPr>
          <w:sz w:val="22"/>
          <w:szCs w:val="22"/>
        </w:rPr>
        <w:t>i</w:t>
      </w:r>
      <w:r w:rsidR="00A9090A">
        <w:rPr>
          <w:sz w:val="22"/>
          <w:szCs w:val="22"/>
        </w:rPr>
        <w:t>n</w:t>
      </w:r>
      <w:r>
        <w:rPr>
          <w:sz w:val="22"/>
          <w:szCs w:val="22"/>
        </w:rPr>
        <w:t xml:space="preserve">to </w:t>
      </w:r>
      <w:r w:rsidR="001123AA">
        <w:rPr>
          <w:sz w:val="22"/>
          <w:szCs w:val="22"/>
        </w:rPr>
        <w:t>l</w:t>
      </w:r>
      <w:r w:rsidR="00A9090A">
        <w:rPr>
          <w:sz w:val="22"/>
          <w:szCs w:val="22"/>
        </w:rPr>
        <w:t xml:space="preserve">ong-daycare.  Next year 3-yo programs </w:t>
      </w:r>
      <w:r w:rsidR="001123AA">
        <w:rPr>
          <w:sz w:val="22"/>
          <w:szCs w:val="22"/>
        </w:rPr>
        <w:t>are being stopped</w:t>
      </w:r>
      <w:r w:rsidR="00F62C5D">
        <w:rPr>
          <w:sz w:val="22"/>
          <w:szCs w:val="22"/>
        </w:rPr>
        <w:t xml:space="preserve"> at Baden Powell</w:t>
      </w:r>
      <w:r w:rsidR="001123AA">
        <w:rPr>
          <w:sz w:val="22"/>
          <w:szCs w:val="22"/>
        </w:rPr>
        <w:t>.</w:t>
      </w:r>
    </w:p>
    <w:p w:rsidR="00A9090A" w:rsidRDefault="00C306F5" w:rsidP="00425D09">
      <w:pPr>
        <w:rPr>
          <w:sz w:val="22"/>
          <w:szCs w:val="22"/>
        </w:rPr>
      </w:pPr>
      <w:r>
        <w:rPr>
          <w:sz w:val="22"/>
          <w:szCs w:val="22"/>
        </w:rPr>
        <w:t xml:space="preserve">Retaining a </w:t>
      </w:r>
      <w:r w:rsidR="001123AA">
        <w:rPr>
          <w:sz w:val="22"/>
          <w:szCs w:val="22"/>
        </w:rPr>
        <w:t xml:space="preserve">viable not-for-profit </w:t>
      </w:r>
      <w:r>
        <w:rPr>
          <w:sz w:val="22"/>
          <w:szCs w:val="22"/>
        </w:rPr>
        <w:t>community alternative to the private preschool education</w:t>
      </w:r>
      <w:r w:rsidR="001123AA">
        <w:rPr>
          <w:sz w:val="22"/>
          <w:szCs w:val="22"/>
        </w:rPr>
        <w:t xml:space="preserve"> in each area</w:t>
      </w:r>
      <w:r>
        <w:rPr>
          <w:sz w:val="22"/>
          <w:szCs w:val="22"/>
        </w:rPr>
        <w:t xml:space="preserve"> is important to prevent</w:t>
      </w:r>
      <w:r w:rsidR="001123AA">
        <w:rPr>
          <w:sz w:val="22"/>
          <w:szCs w:val="22"/>
        </w:rPr>
        <w:t xml:space="preserve"> unreasonable rent-</w:t>
      </w:r>
      <w:r>
        <w:rPr>
          <w:sz w:val="22"/>
          <w:szCs w:val="22"/>
        </w:rPr>
        <w:t xml:space="preserve">seeking and </w:t>
      </w:r>
      <w:r w:rsidR="001123AA">
        <w:rPr>
          <w:sz w:val="22"/>
          <w:szCs w:val="22"/>
        </w:rPr>
        <w:t xml:space="preserve">ensure </w:t>
      </w:r>
      <w:r>
        <w:rPr>
          <w:sz w:val="22"/>
          <w:szCs w:val="22"/>
        </w:rPr>
        <w:t xml:space="preserve">services reach less attractive markets.  </w:t>
      </w:r>
      <w:r w:rsidR="001123AA">
        <w:rPr>
          <w:sz w:val="22"/>
          <w:szCs w:val="22"/>
        </w:rPr>
        <w:br/>
      </w:r>
      <w:r>
        <w:rPr>
          <w:sz w:val="22"/>
          <w:szCs w:val="22"/>
        </w:rPr>
        <w:t>Traditional k</w:t>
      </w:r>
      <w:r w:rsidR="00A9090A">
        <w:rPr>
          <w:sz w:val="22"/>
          <w:szCs w:val="22"/>
        </w:rPr>
        <w:t xml:space="preserve">indergartens are well positioned to mature and become a key delivery vehicle for </w:t>
      </w:r>
      <w:r w:rsidR="001123AA">
        <w:rPr>
          <w:sz w:val="22"/>
          <w:szCs w:val="22"/>
        </w:rPr>
        <w:t>“</w:t>
      </w:r>
      <w:r w:rsidR="00A9090A">
        <w:rPr>
          <w:sz w:val="22"/>
          <w:szCs w:val="22"/>
        </w:rPr>
        <w:t xml:space="preserve">pre-school education” for working </w:t>
      </w:r>
      <w:r w:rsidR="0073355C">
        <w:rPr>
          <w:sz w:val="22"/>
          <w:szCs w:val="22"/>
        </w:rPr>
        <w:t>families.</w:t>
      </w:r>
      <w:r>
        <w:rPr>
          <w:sz w:val="22"/>
          <w:szCs w:val="22"/>
        </w:rPr>
        <w:t xml:space="preserve">  However, </w:t>
      </w:r>
      <w:r w:rsidR="00A9090A">
        <w:rPr>
          <w:sz w:val="22"/>
          <w:szCs w:val="22"/>
        </w:rPr>
        <w:t xml:space="preserve">this will not happen unless </w:t>
      </w:r>
      <w:r>
        <w:rPr>
          <w:sz w:val="22"/>
          <w:szCs w:val="22"/>
        </w:rPr>
        <w:t xml:space="preserve">community kindergartens </w:t>
      </w:r>
      <w:r w:rsidR="00A9090A">
        <w:rPr>
          <w:sz w:val="22"/>
          <w:szCs w:val="22"/>
        </w:rPr>
        <w:t xml:space="preserve">have access to sufficient infrastructure and long-term investment to allow the sector to keep pace with growth in demand. </w:t>
      </w:r>
      <w:r>
        <w:rPr>
          <w:sz w:val="22"/>
          <w:szCs w:val="22"/>
        </w:rPr>
        <w:t xml:space="preserve"> </w:t>
      </w:r>
    </w:p>
    <w:p w:rsidR="003D7C3B" w:rsidRDefault="00A9090A" w:rsidP="00425D09">
      <w:pPr>
        <w:rPr>
          <w:sz w:val="22"/>
          <w:szCs w:val="22"/>
        </w:rPr>
      </w:pPr>
      <w:r>
        <w:rPr>
          <w:sz w:val="22"/>
          <w:szCs w:val="22"/>
        </w:rPr>
        <w:t>Idea’s that we have hypothetically debated</w:t>
      </w:r>
      <w:r w:rsidR="003D7C3B">
        <w:rPr>
          <w:sz w:val="22"/>
          <w:szCs w:val="22"/>
        </w:rPr>
        <w:t xml:space="preserve">, to increase </w:t>
      </w:r>
      <w:r w:rsidR="000B6152">
        <w:rPr>
          <w:sz w:val="22"/>
          <w:szCs w:val="22"/>
        </w:rPr>
        <w:t xml:space="preserve">place </w:t>
      </w:r>
      <w:r w:rsidR="00C306F5">
        <w:rPr>
          <w:sz w:val="22"/>
          <w:szCs w:val="22"/>
        </w:rPr>
        <w:t>availability</w:t>
      </w:r>
      <w:r w:rsidR="003D7C3B">
        <w:rPr>
          <w:sz w:val="22"/>
          <w:szCs w:val="22"/>
        </w:rPr>
        <w:t xml:space="preserve"> in Frankston South are:-</w:t>
      </w:r>
    </w:p>
    <w:p w:rsidR="000B6152" w:rsidRDefault="000B6152" w:rsidP="003D7C3B">
      <w:pPr>
        <w:numPr>
          <w:ilvl w:val="0"/>
          <w:numId w:val="12"/>
        </w:numPr>
        <w:rPr>
          <w:sz w:val="22"/>
          <w:szCs w:val="22"/>
        </w:rPr>
      </w:pPr>
      <w:r>
        <w:rPr>
          <w:sz w:val="22"/>
          <w:szCs w:val="22"/>
        </w:rPr>
        <w:t>Stop ignoring the problem and start a diligent and ongoing program of infrastructure renewal that includes a</w:t>
      </w:r>
      <w:r w:rsidR="001123AA">
        <w:rPr>
          <w:sz w:val="22"/>
          <w:szCs w:val="22"/>
        </w:rPr>
        <w:t>n</w:t>
      </w:r>
      <w:r>
        <w:rPr>
          <w:sz w:val="22"/>
          <w:szCs w:val="22"/>
        </w:rPr>
        <w:t xml:space="preserve"> increase in capacity</w:t>
      </w:r>
      <w:r w:rsidR="001123AA">
        <w:rPr>
          <w:sz w:val="22"/>
          <w:szCs w:val="22"/>
        </w:rPr>
        <w:t xml:space="preserve"> to meet existing demographic needs</w:t>
      </w:r>
      <w:r>
        <w:rPr>
          <w:sz w:val="22"/>
          <w:szCs w:val="22"/>
        </w:rPr>
        <w:t xml:space="preserve">.  </w:t>
      </w:r>
      <w:r w:rsidR="001123AA">
        <w:rPr>
          <w:sz w:val="22"/>
          <w:szCs w:val="22"/>
        </w:rPr>
        <w:br/>
      </w:r>
      <w:r>
        <w:rPr>
          <w:sz w:val="22"/>
          <w:szCs w:val="22"/>
        </w:rPr>
        <w:t xml:space="preserve">If local councils lack the </w:t>
      </w:r>
      <w:r w:rsidR="00C306F5">
        <w:rPr>
          <w:sz w:val="22"/>
          <w:szCs w:val="22"/>
        </w:rPr>
        <w:t xml:space="preserve">financial or decision-making </w:t>
      </w:r>
      <w:r>
        <w:rPr>
          <w:sz w:val="22"/>
          <w:szCs w:val="22"/>
        </w:rPr>
        <w:t>capacity to deliver</w:t>
      </w:r>
      <w:r w:rsidR="001123AA">
        <w:rPr>
          <w:sz w:val="22"/>
          <w:szCs w:val="22"/>
        </w:rPr>
        <w:t xml:space="preserve"> long-term</w:t>
      </w:r>
      <w:r>
        <w:rPr>
          <w:sz w:val="22"/>
          <w:szCs w:val="22"/>
        </w:rPr>
        <w:t xml:space="preserve"> strategic reinvestment then accountability </w:t>
      </w:r>
      <w:r w:rsidR="001123AA">
        <w:rPr>
          <w:sz w:val="22"/>
          <w:szCs w:val="22"/>
        </w:rPr>
        <w:t xml:space="preserve">for kindergartens </w:t>
      </w:r>
      <w:r>
        <w:rPr>
          <w:sz w:val="22"/>
          <w:szCs w:val="22"/>
        </w:rPr>
        <w:t xml:space="preserve">should be moved.  Children will not get access to </w:t>
      </w:r>
      <w:r w:rsidR="00C306F5">
        <w:rPr>
          <w:sz w:val="22"/>
          <w:szCs w:val="22"/>
        </w:rPr>
        <w:t xml:space="preserve">a </w:t>
      </w:r>
      <w:r>
        <w:rPr>
          <w:sz w:val="22"/>
          <w:szCs w:val="22"/>
        </w:rPr>
        <w:t xml:space="preserve">preschool education when </w:t>
      </w:r>
      <w:r w:rsidR="00C306F5">
        <w:rPr>
          <w:sz w:val="22"/>
          <w:szCs w:val="22"/>
        </w:rPr>
        <w:t xml:space="preserve">families </w:t>
      </w:r>
      <w:r w:rsidR="00F62C5D">
        <w:rPr>
          <w:sz w:val="22"/>
          <w:szCs w:val="22"/>
        </w:rPr>
        <w:t xml:space="preserve">are </w:t>
      </w:r>
      <w:r w:rsidR="00C306F5">
        <w:rPr>
          <w:sz w:val="22"/>
          <w:szCs w:val="22"/>
        </w:rPr>
        <w:t>asked to travel ridiculous distances or play bureaucratic games.</w:t>
      </w:r>
      <w:r>
        <w:rPr>
          <w:sz w:val="22"/>
          <w:szCs w:val="22"/>
        </w:rPr>
        <w:t xml:space="preserve">  </w:t>
      </w:r>
    </w:p>
    <w:p w:rsidR="000B6152" w:rsidRDefault="00942D04" w:rsidP="000B6152">
      <w:pPr>
        <w:numPr>
          <w:ilvl w:val="0"/>
          <w:numId w:val="12"/>
        </w:numPr>
        <w:rPr>
          <w:sz w:val="22"/>
          <w:szCs w:val="22"/>
        </w:rPr>
      </w:pPr>
      <w:r>
        <w:rPr>
          <w:sz w:val="22"/>
          <w:szCs w:val="22"/>
        </w:rPr>
        <w:t xml:space="preserve">Reduce the per unit cost of new infrastructure investment by recognising the assets already accumulated within older Kindergartens (including playgrounds, educational materials, community support networks), then double down on the </w:t>
      </w:r>
      <w:r>
        <w:rPr>
          <w:sz w:val="22"/>
          <w:szCs w:val="22"/>
        </w:rPr>
        <w:lastRenderedPageBreak/>
        <w:t>most successful ones, where demand is highest, instead of always seeking more-glamorous greenfield expansions.</w:t>
      </w:r>
    </w:p>
    <w:p w:rsidR="00953BE0" w:rsidRPr="00942D04" w:rsidRDefault="003D7C3B" w:rsidP="00492B7D">
      <w:pPr>
        <w:numPr>
          <w:ilvl w:val="0"/>
          <w:numId w:val="12"/>
        </w:numPr>
        <w:rPr>
          <w:b/>
          <w:sz w:val="22"/>
          <w:szCs w:val="22"/>
        </w:rPr>
      </w:pPr>
      <w:r w:rsidRPr="00942D04">
        <w:rPr>
          <w:sz w:val="22"/>
          <w:szCs w:val="22"/>
        </w:rPr>
        <w:t xml:space="preserve">Assuming we can overcome the sector’s </w:t>
      </w:r>
      <w:r w:rsidR="00A9090A" w:rsidRPr="00942D04">
        <w:rPr>
          <w:sz w:val="22"/>
          <w:szCs w:val="22"/>
        </w:rPr>
        <w:t>OH</w:t>
      </w:r>
      <w:r w:rsidR="001123AA" w:rsidRPr="00942D04">
        <w:rPr>
          <w:sz w:val="22"/>
          <w:szCs w:val="22"/>
        </w:rPr>
        <w:t>&amp;</w:t>
      </w:r>
      <w:r w:rsidR="00A9090A" w:rsidRPr="00942D04">
        <w:rPr>
          <w:sz w:val="22"/>
          <w:szCs w:val="22"/>
        </w:rPr>
        <w:t>S</w:t>
      </w:r>
      <w:r w:rsidR="00C70AC7" w:rsidRPr="00942D04">
        <w:rPr>
          <w:sz w:val="22"/>
          <w:szCs w:val="22"/>
        </w:rPr>
        <w:t xml:space="preserve"> and public liability</w:t>
      </w:r>
      <w:r w:rsidR="00A9090A" w:rsidRPr="00942D04">
        <w:rPr>
          <w:sz w:val="22"/>
          <w:szCs w:val="22"/>
        </w:rPr>
        <w:t xml:space="preserve"> paranoia</w:t>
      </w:r>
      <w:r w:rsidR="00F62C5D" w:rsidRPr="00942D04">
        <w:rPr>
          <w:sz w:val="22"/>
          <w:szCs w:val="22"/>
        </w:rPr>
        <w:t>,</w:t>
      </w:r>
      <w:r w:rsidR="0073355C" w:rsidRPr="00942D04">
        <w:rPr>
          <w:sz w:val="22"/>
          <w:szCs w:val="22"/>
        </w:rPr>
        <w:t xml:space="preserve"> leverage </w:t>
      </w:r>
      <w:r w:rsidR="001123AA" w:rsidRPr="00942D04">
        <w:rPr>
          <w:sz w:val="22"/>
          <w:szCs w:val="22"/>
        </w:rPr>
        <w:t>our</w:t>
      </w:r>
      <w:r w:rsidR="0073355C" w:rsidRPr="00942D04">
        <w:rPr>
          <w:sz w:val="22"/>
          <w:szCs w:val="22"/>
        </w:rPr>
        <w:t xml:space="preserve"> local parks</w:t>
      </w:r>
      <w:r w:rsidR="00F62C5D" w:rsidRPr="00942D04">
        <w:rPr>
          <w:sz w:val="22"/>
          <w:szCs w:val="22"/>
        </w:rPr>
        <w:t xml:space="preserve"> by</w:t>
      </w:r>
      <w:r w:rsidR="0073355C" w:rsidRPr="00942D04">
        <w:rPr>
          <w:sz w:val="22"/>
          <w:szCs w:val="22"/>
        </w:rPr>
        <w:t xml:space="preserve"> </w:t>
      </w:r>
      <w:r w:rsidRPr="00942D04">
        <w:rPr>
          <w:sz w:val="22"/>
          <w:szCs w:val="22"/>
        </w:rPr>
        <w:t>introduc</w:t>
      </w:r>
      <w:r w:rsidR="001123AA" w:rsidRPr="00942D04">
        <w:rPr>
          <w:sz w:val="22"/>
          <w:szCs w:val="22"/>
        </w:rPr>
        <w:t>ing</w:t>
      </w:r>
      <w:r w:rsidRPr="00942D04">
        <w:rPr>
          <w:sz w:val="22"/>
          <w:szCs w:val="22"/>
        </w:rPr>
        <w:t xml:space="preserve"> European</w:t>
      </w:r>
      <w:r w:rsidR="001123AA" w:rsidRPr="00942D04">
        <w:rPr>
          <w:sz w:val="22"/>
          <w:szCs w:val="22"/>
        </w:rPr>
        <w:t xml:space="preserve"> style</w:t>
      </w:r>
      <w:r w:rsidRPr="00942D04">
        <w:rPr>
          <w:sz w:val="22"/>
          <w:szCs w:val="22"/>
        </w:rPr>
        <w:t xml:space="preserve"> </w:t>
      </w:r>
      <w:r w:rsidR="001123AA" w:rsidRPr="00942D04">
        <w:rPr>
          <w:sz w:val="22"/>
          <w:szCs w:val="22"/>
        </w:rPr>
        <w:t>“</w:t>
      </w:r>
      <w:r w:rsidRPr="00942D04">
        <w:rPr>
          <w:sz w:val="22"/>
          <w:szCs w:val="22"/>
        </w:rPr>
        <w:t>forest school</w:t>
      </w:r>
      <w:r w:rsidR="001123AA" w:rsidRPr="00942D04">
        <w:rPr>
          <w:sz w:val="22"/>
          <w:szCs w:val="22"/>
        </w:rPr>
        <w:t>s</w:t>
      </w:r>
      <w:r w:rsidRPr="00942D04">
        <w:rPr>
          <w:sz w:val="22"/>
          <w:szCs w:val="22"/>
        </w:rPr>
        <w:t>”</w:t>
      </w:r>
      <w:r w:rsidR="0073355C" w:rsidRPr="00942D04">
        <w:rPr>
          <w:sz w:val="22"/>
          <w:szCs w:val="22"/>
        </w:rPr>
        <w:t xml:space="preserve"> for</w:t>
      </w:r>
      <w:r w:rsidRPr="00942D04">
        <w:rPr>
          <w:sz w:val="22"/>
          <w:szCs w:val="22"/>
        </w:rPr>
        <w:t xml:space="preserve"> 3-YO kindergarten, </w:t>
      </w:r>
      <w:r w:rsidR="0073355C" w:rsidRPr="00942D04">
        <w:rPr>
          <w:sz w:val="22"/>
          <w:szCs w:val="22"/>
        </w:rPr>
        <w:t xml:space="preserve">closely </w:t>
      </w:r>
      <w:r w:rsidRPr="00942D04">
        <w:rPr>
          <w:sz w:val="22"/>
          <w:szCs w:val="22"/>
        </w:rPr>
        <w:t xml:space="preserve">affiliated with the </w:t>
      </w:r>
      <w:r w:rsidR="001123AA" w:rsidRPr="00942D04">
        <w:rPr>
          <w:sz w:val="22"/>
          <w:szCs w:val="22"/>
        </w:rPr>
        <w:t xml:space="preserve">already </w:t>
      </w:r>
      <w:r w:rsidRPr="00942D04">
        <w:rPr>
          <w:sz w:val="22"/>
          <w:szCs w:val="22"/>
        </w:rPr>
        <w:t xml:space="preserve">established local kindergartens, and </w:t>
      </w:r>
      <w:r w:rsidR="0073355C" w:rsidRPr="00942D04">
        <w:rPr>
          <w:sz w:val="22"/>
          <w:szCs w:val="22"/>
        </w:rPr>
        <w:t>use the</w:t>
      </w:r>
      <w:r w:rsidR="001123AA" w:rsidRPr="00942D04">
        <w:rPr>
          <w:sz w:val="22"/>
          <w:szCs w:val="22"/>
        </w:rPr>
        <w:t xml:space="preserve"> </w:t>
      </w:r>
      <w:r w:rsidR="002615AE" w:rsidRPr="00942D04">
        <w:rPr>
          <w:sz w:val="22"/>
          <w:szCs w:val="22"/>
        </w:rPr>
        <w:t>freed</w:t>
      </w:r>
      <w:r w:rsidR="0073355C" w:rsidRPr="00942D04">
        <w:rPr>
          <w:sz w:val="22"/>
          <w:szCs w:val="22"/>
        </w:rPr>
        <w:t xml:space="preserve"> capacity within the existing </w:t>
      </w:r>
      <w:r w:rsidRPr="00942D04">
        <w:rPr>
          <w:sz w:val="22"/>
          <w:szCs w:val="22"/>
        </w:rPr>
        <w:t xml:space="preserve">buildings for more 4-yo </w:t>
      </w:r>
      <w:r w:rsidR="0073355C" w:rsidRPr="00942D04">
        <w:rPr>
          <w:sz w:val="22"/>
          <w:szCs w:val="22"/>
        </w:rPr>
        <w:t>places</w:t>
      </w:r>
    </w:p>
    <w:p w:rsidR="00492B7D" w:rsidRDefault="00F62C5D" w:rsidP="00492B7D">
      <w:pPr>
        <w:rPr>
          <w:b/>
          <w:sz w:val="22"/>
          <w:szCs w:val="22"/>
        </w:rPr>
      </w:pPr>
      <w:r>
        <w:rPr>
          <w:b/>
          <w:sz w:val="22"/>
          <w:szCs w:val="22"/>
        </w:rPr>
        <w:t>Long Day Care combining</w:t>
      </w:r>
      <w:r w:rsidR="00DD10AD">
        <w:rPr>
          <w:b/>
          <w:sz w:val="22"/>
          <w:szCs w:val="22"/>
        </w:rPr>
        <w:t xml:space="preserve"> </w:t>
      </w:r>
      <w:r w:rsidR="00492B7D">
        <w:rPr>
          <w:b/>
          <w:sz w:val="22"/>
          <w:szCs w:val="22"/>
        </w:rPr>
        <w:t>Kindergarten Education</w:t>
      </w:r>
      <w:r w:rsidR="001123AA" w:rsidRPr="001123AA">
        <w:rPr>
          <w:b/>
          <w:sz w:val="22"/>
          <w:szCs w:val="22"/>
        </w:rPr>
        <w:t xml:space="preserve"> </w:t>
      </w:r>
      <w:r w:rsidR="00DD10AD">
        <w:rPr>
          <w:b/>
          <w:sz w:val="22"/>
          <w:szCs w:val="22"/>
        </w:rPr>
        <w:t xml:space="preserve">and </w:t>
      </w:r>
      <w:r w:rsidR="001123AA">
        <w:rPr>
          <w:b/>
          <w:sz w:val="22"/>
          <w:szCs w:val="22"/>
        </w:rPr>
        <w:t>Child minding</w:t>
      </w:r>
      <w:r w:rsidR="00492B7D">
        <w:rPr>
          <w:b/>
          <w:sz w:val="22"/>
          <w:szCs w:val="22"/>
        </w:rPr>
        <w:t xml:space="preserve">:- </w:t>
      </w:r>
    </w:p>
    <w:p w:rsidR="00492B7D" w:rsidRDefault="0073355C" w:rsidP="00730B39">
      <w:pPr>
        <w:rPr>
          <w:sz w:val="22"/>
          <w:szCs w:val="22"/>
        </w:rPr>
      </w:pPr>
      <w:r>
        <w:rPr>
          <w:sz w:val="22"/>
          <w:szCs w:val="22"/>
        </w:rPr>
        <w:t>For some working families, but not all, the convenience of having “kindergarten services” combined with “child minding services” is important.  Here is w</w:t>
      </w:r>
      <w:r w:rsidR="001123AA">
        <w:rPr>
          <w:sz w:val="22"/>
          <w:szCs w:val="22"/>
        </w:rPr>
        <w:t>h</w:t>
      </w:r>
      <w:r>
        <w:rPr>
          <w:sz w:val="22"/>
          <w:szCs w:val="22"/>
        </w:rPr>
        <w:t>ere I found the greatest variability in quality of kindergarten program and staff.  Some were good, many were not.  In those</w:t>
      </w:r>
      <w:r w:rsidR="00DE76F6">
        <w:rPr>
          <w:sz w:val="22"/>
          <w:szCs w:val="22"/>
        </w:rPr>
        <w:t xml:space="preserve"> weaker</w:t>
      </w:r>
      <w:r>
        <w:rPr>
          <w:sz w:val="22"/>
          <w:szCs w:val="22"/>
        </w:rPr>
        <w:t xml:space="preserve"> </w:t>
      </w:r>
      <w:r w:rsidR="00DE76F6">
        <w:rPr>
          <w:sz w:val="22"/>
          <w:szCs w:val="22"/>
        </w:rPr>
        <w:t xml:space="preserve">kindergarten programs, </w:t>
      </w:r>
      <w:r>
        <w:rPr>
          <w:sz w:val="22"/>
          <w:szCs w:val="22"/>
        </w:rPr>
        <w:t>I question whether</w:t>
      </w:r>
      <w:r w:rsidR="00DD10AD">
        <w:rPr>
          <w:sz w:val="22"/>
          <w:szCs w:val="22"/>
        </w:rPr>
        <w:t xml:space="preserve"> </w:t>
      </w:r>
      <w:r w:rsidR="00DE76F6">
        <w:rPr>
          <w:sz w:val="22"/>
          <w:szCs w:val="22"/>
        </w:rPr>
        <w:t>preschool</w:t>
      </w:r>
      <w:r w:rsidR="00DD10AD">
        <w:rPr>
          <w:sz w:val="22"/>
          <w:szCs w:val="22"/>
        </w:rPr>
        <w:t xml:space="preserve"> education</w:t>
      </w:r>
      <w:r>
        <w:rPr>
          <w:sz w:val="22"/>
          <w:szCs w:val="22"/>
        </w:rPr>
        <w:t xml:space="preserve"> </w:t>
      </w:r>
      <w:r w:rsidR="00FA6B2F">
        <w:rPr>
          <w:sz w:val="22"/>
          <w:szCs w:val="22"/>
        </w:rPr>
        <w:t xml:space="preserve">ever </w:t>
      </w:r>
      <w:r>
        <w:rPr>
          <w:sz w:val="22"/>
          <w:szCs w:val="22"/>
        </w:rPr>
        <w:t>really fit</w:t>
      </w:r>
      <w:r w:rsidR="00DD10AD">
        <w:rPr>
          <w:sz w:val="22"/>
          <w:szCs w:val="22"/>
        </w:rPr>
        <w:t>ted</w:t>
      </w:r>
      <w:r>
        <w:rPr>
          <w:sz w:val="22"/>
          <w:szCs w:val="22"/>
        </w:rPr>
        <w:t xml:space="preserve"> with their</w:t>
      </w:r>
      <w:r w:rsidR="00FA6B2F">
        <w:rPr>
          <w:sz w:val="22"/>
          <w:szCs w:val="22"/>
        </w:rPr>
        <w:t xml:space="preserve"> original</w:t>
      </w:r>
      <w:r>
        <w:rPr>
          <w:sz w:val="22"/>
          <w:szCs w:val="22"/>
        </w:rPr>
        <w:t xml:space="preserve"> </w:t>
      </w:r>
      <w:r w:rsidR="00DD10AD">
        <w:rPr>
          <w:sz w:val="22"/>
          <w:szCs w:val="22"/>
        </w:rPr>
        <w:t xml:space="preserve">child-minding business </w:t>
      </w:r>
      <w:r w:rsidR="00DE76F6">
        <w:rPr>
          <w:sz w:val="22"/>
          <w:szCs w:val="22"/>
        </w:rPr>
        <w:t>model.</w:t>
      </w:r>
    </w:p>
    <w:p w:rsidR="001200B7" w:rsidRDefault="00461831">
      <w:pPr>
        <w:rPr>
          <w:sz w:val="22"/>
          <w:szCs w:val="22"/>
        </w:rPr>
      </w:pPr>
      <w:r>
        <w:rPr>
          <w:sz w:val="22"/>
          <w:szCs w:val="22"/>
        </w:rPr>
        <w:t xml:space="preserve">We listed our eldest child at birth on the waiting list for a good Frankston based </w:t>
      </w:r>
      <w:r w:rsidR="00FA6B2F">
        <w:rPr>
          <w:sz w:val="22"/>
          <w:szCs w:val="22"/>
        </w:rPr>
        <w:t>long-</w:t>
      </w:r>
      <w:r>
        <w:rPr>
          <w:sz w:val="22"/>
          <w:szCs w:val="22"/>
        </w:rPr>
        <w:t xml:space="preserve">daycare center after researching and visiting all the local options.  Although </w:t>
      </w:r>
      <w:r w:rsidR="002615AE">
        <w:rPr>
          <w:sz w:val="22"/>
          <w:szCs w:val="22"/>
        </w:rPr>
        <w:t>happy</w:t>
      </w:r>
      <w:r>
        <w:rPr>
          <w:sz w:val="22"/>
          <w:szCs w:val="22"/>
        </w:rPr>
        <w:t xml:space="preserve"> with this </w:t>
      </w:r>
      <w:r w:rsidR="00107A28">
        <w:rPr>
          <w:sz w:val="22"/>
          <w:szCs w:val="22"/>
        </w:rPr>
        <w:t>efficient, practical</w:t>
      </w:r>
      <w:r w:rsidR="00FA6B2F">
        <w:rPr>
          <w:sz w:val="22"/>
          <w:szCs w:val="22"/>
        </w:rPr>
        <w:t>,</w:t>
      </w:r>
      <w:r w:rsidR="00107A28">
        <w:rPr>
          <w:sz w:val="22"/>
          <w:szCs w:val="22"/>
        </w:rPr>
        <w:t xml:space="preserve"> well-organised </w:t>
      </w:r>
      <w:r>
        <w:rPr>
          <w:sz w:val="22"/>
          <w:szCs w:val="22"/>
        </w:rPr>
        <w:t>and</w:t>
      </w:r>
      <w:r w:rsidR="00FA6B2F">
        <w:rPr>
          <w:sz w:val="22"/>
          <w:szCs w:val="22"/>
        </w:rPr>
        <w:t xml:space="preserve"> initially reasonably </w:t>
      </w:r>
      <w:r w:rsidR="002615AE">
        <w:rPr>
          <w:sz w:val="22"/>
          <w:szCs w:val="22"/>
        </w:rPr>
        <w:t xml:space="preserve">priced provider </w:t>
      </w:r>
      <w:r w:rsidR="00FA6B2F">
        <w:rPr>
          <w:sz w:val="22"/>
          <w:szCs w:val="22"/>
        </w:rPr>
        <w:t>(</w:t>
      </w:r>
      <w:r w:rsidR="002615AE">
        <w:rPr>
          <w:sz w:val="22"/>
          <w:szCs w:val="22"/>
        </w:rPr>
        <w:t xml:space="preserve">costs did suddenly spiked with </w:t>
      </w:r>
      <w:r w:rsidR="00FA6B2F">
        <w:rPr>
          <w:sz w:val="22"/>
          <w:szCs w:val="22"/>
        </w:rPr>
        <w:t>NQF accreditation)</w:t>
      </w:r>
      <w:r w:rsidR="00107A28">
        <w:rPr>
          <w:sz w:val="22"/>
          <w:szCs w:val="22"/>
        </w:rPr>
        <w:t xml:space="preserve"> we found this type of childcare just</w:t>
      </w:r>
      <w:r>
        <w:rPr>
          <w:sz w:val="22"/>
          <w:szCs w:val="22"/>
        </w:rPr>
        <w:t xml:space="preserve"> did</w:t>
      </w:r>
      <w:r w:rsidR="002615AE">
        <w:rPr>
          <w:sz w:val="22"/>
          <w:szCs w:val="22"/>
        </w:rPr>
        <w:t>n’</w:t>
      </w:r>
      <w:r w:rsidR="00107A28">
        <w:rPr>
          <w:sz w:val="22"/>
          <w:szCs w:val="22"/>
        </w:rPr>
        <w:t xml:space="preserve">t </w:t>
      </w:r>
      <w:r w:rsidR="002615AE">
        <w:rPr>
          <w:sz w:val="22"/>
          <w:szCs w:val="22"/>
        </w:rPr>
        <w:t xml:space="preserve">quite </w:t>
      </w:r>
      <w:r w:rsidR="00107A28">
        <w:rPr>
          <w:sz w:val="22"/>
          <w:szCs w:val="22"/>
        </w:rPr>
        <w:t>work for us</w:t>
      </w:r>
      <w:r>
        <w:rPr>
          <w:sz w:val="22"/>
          <w:szCs w:val="22"/>
        </w:rPr>
        <w:t xml:space="preserve">.  The </w:t>
      </w:r>
      <w:r w:rsidR="00942D04">
        <w:rPr>
          <w:sz w:val="22"/>
          <w:szCs w:val="22"/>
        </w:rPr>
        <w:t>centers’</w:t>
      </w:r>
      <w:r>
        <w:rPr>
          <w:sz w:val="22"/>
          <w:szCs w:val="22"/>
        </w:rPr>
        <w:t xml:space="preserve"> operating hours </w:t>
      </w:r>
      <w:r w:rsidR="00FA6B2F">
        <w:rPr>
          <w:sz w:val="22"/>
          <w:szCs w:val="22"/>
        </w:rPr>
        <w:t xml:space="preserve">(7am-6pm) </w:t>
      </w:r>
      <w:r>
        <w:rPr>
          <w:sz w:val="22"/>
          <w:szCs w:val="22"/>
        </w:rPr>
        <w:t>didn’t align to our work start and finish times</w:t>
      </w:r>
      <w:r w:rsidR="002615AE">
        <w:rPr>
          <w:sz w:val="22"/>
          <w:szCs w:val="22"/>
        </w:rPr>
        <w:t xml:space="preserve"> and w</w:t>
      </w:r>
      <w:r>
        <w:rPr>
          <w:sz w:val="22"/>
          <w:szCs w:val="22"/>
        </w:rPr>
        <w:t xml:space="preserve">ithout a </w:t>
      </w:r>
      <w:r w:rsidR="002615AE">
        <w:rPr>
          <w:sz w:val="22"/>
          <w:szCs w:val="22"/>
        </w:rPr>
        <w:t xml:space="preserve">reliable family </w:t>
      </w:r>
      <w:r>
        <w:rPr>
          <w:sz w:val="22"/>
          <w:szCs w:val="22"/>
        </w:rPr>
        <w:t>support network we didn’t have the flexibility</w:t>
      </w:r>
      <w:r w:rsidR="00107A28">
        <w:rPr>
          <w:sz w:val="22"/>
          <w:szCs w:val="22"/>
        </w:rPr>
        <w:t xml:space="preserve"> to cope</w:t>
      </w:r>
      <w:r>
        <w:rPr>
          <w:sz w:val="22"/>
          <w:szCs w:val="22"/>
        </w:rPr>
        <w:t xml:space="preserve"> </w:t>
      </w:r>
      <w:r w:rsidR="00FA6B2F">
        <w:rPr>
          <w:sz w:val="22"/>
          <w:szCs w:val="22"/>
        </w:rPr>
        <w:t>with</w:t>
      </w:r>
      <w:r w:rsidR="002615AE">
        <w:rPr>
          <w:sz w:val="22"/>
          <w:szCs w:val="22"/>
        </w:rPr>
        <w:t xml:space="preserve"> unexpected </w:t>
      </w:r>
      <w:r>
        <w:rPr>
          <w:sz w:val="22"/>
          <w:szCs w:val="22"/>
        </w:rPr>
        <w:t>ill</w:t>
      </w:r>
      <w:r w:rsidR="00FA6B2F">
        <w:rPr>
          <w:sz w:val="22"/>
          <w:szCs w:val="22"/>
        </w:rPr>
        <w:t>ness</w:t>
      </w:r>
      <w:r w:rsidR="002615AE">
        <w:rPr>
          <w:sz w:val="22"/>
          <w:szCs w:val="22"/>
        </w:rPr>
        <w:t xml:space="preserve"> exclusions</w:t>
      </w:r>
      <w:r w:rsidR="00C70AC7">
        <w:rPr>
          <w:sz w:val="22"/>
          <w:szCs w:val="22"/>
        </w:rPr>
        <w:t xml:space="preserve"> or work travel</w:t>
      </w:r>
      <w:r>
        <w:rPr>
          <w:sz w:val="22"/>
          <w:szCs w:val="22"/>
        </w:rPr>
        <w:t xml:space="preserve">.  </w:t>
      </w:r>
      <w:r w:rsidR="002615AE">
        <w:rPr>
          <w:sz w:val="22"/>
          <w:szCs w:val="22"/>
        </w:rPr>
        <w:t>With the arrival of our second child, and the extra childcare fees, it no longer made sense to persevere.</w:t>
      </w:r>
    </w:p>
    <w:p w:rsidR="00107A28" w:rsidRPr="00806125" w:rsidRDefault="00F62C5D" w:rsidP="00107A28">
      <w:pPr>
        <w:rPr>
          <w:b/>
          <w:sz w:val="22"/>
          <w:szCs w:val="22"/>
        </w:rPr>
      </w:pPr>
      <w:r>
        <w:rPr>
          <w:b/>
          <w:sz w:val="22"/>
          <w:szCs w:val="22"/>
        </w:rPr>
        <w:t xml:space="preserve">Family </w:t>
      </w:r>
      <w:r w:rsidRPr="00806125">
        <w:rPr>
          <w:b/>
          <w:sz w:val="22"/>
          <w:szCs w:val="22"/>
        </w:rPr>
        <w:t>Day Care</w:t>
      </w:r>
    </w:p>
    <w:p w:rsidR="00FB2DB6" w:rsidRDefault="00107A28">
      <w:pPr>
        <w:rPr>
          <w:sz w:val="22"/>
          <w:szCs w:val="22"/>
        </w:rPr>
      </w:pPr>
      <w:r>
        <w:rPr>
          <w:sz w:val="22"/>
          <w:szCs w:val="22"/>
        </w:rPr>
        <w:t>We investigated family daycare arrangements but our longer work days and</w:t>
      </w:r>
      <w:r w:rsidR="002615AE">
        <w:rPr>
          <w:sz w:val="22"/>
          <w:szCs w:val="22"/>
        </w:rPr>
        <w:t xml:space="preserve"> </w:t>
      </w:r>
      <w:r w:rsidR="00DE76F6">
        <w:rPr>
          <w:sz w:val="22"/>
          <w:szCs w:val="22"/>
        </w:rPr>
        <w:t>a</w:t>
      </w:r>
      <w:r>
        <w:rPr>
          <w:sz w:val="22"/>
          <w:szCs w:val="22"/>
        </w:rPr>
        <w:t xml:space="preserve"> lack of family-daycare places </w:t>
      </w:r>
      <w:r w:rsidR="00C70AC7">
        <w:rPr>
          <w:sz w:val="22"/>
          <w:szCs w:val="22"/>
        </w:rPr>
        <w:t>in Frankston South</w:t>
      </w:r>
      <w:r>
        <w:rPr>
          <w:sz w:val="22"/>
          <w:szCs w:val="22"/>
        </w:rPr>
        <w:t xml:space="preserve"> meant this wasn’t a viable option.</w:t>
      </w:r>
    </w:p>
    <w:p w:rsidR="00806125" w:rsidRPr="00806125" w:rsidRDefault="00F62C5D">
      <w:pPr>
        <w:rPr>
          <w:b/>
          <w:sz w:val="22"/>
          <w:szCs w:val="22"/>
        </w:rPr>
      </w:pPr>
      <w:r>
        <w:rPr>
          <w:b/>
          <w:sz w:val="22"/>
          <w:szCs w:val="22"/>
        </w:rPr>
        <w:t xml:space="preserve">Nannies for </w:t>
      </w:r>
      <w:r w:rsidR="00942D04">
        <w:rPr>
          <w:b/>
          <w:sz w:val="22"/>
          <w:szCs w:val="22"/>
        </w:rPr>
        <w:t>Child-minding</w:t>
      </w:r>
    </w:p>
    <w:p w:rsidR="00107A28" w:rsidRPr="00107A28" w:rsidRDefault="00107A28" w:rsidP="002F1836">
      <w:pPr>
        <w:rPr>
          <w:sz w:val="22"/>
          <w:szCs w:val="22"/>
        </w:rPr>
      </w:pPr>
      <w:r>
        <w:rPr>
          <w:sz w:val="22"/>
          <w:szCs w:val="22"/>
        </w:rPr>
        <w:t>Our experience</w:t>
      </w:r>
      <w:r w:rsidR="00C70AC7">
        <w:rPr>
          <w:sz w:val="22"/>
          <w:szCs w:val="22"/>
        </w:rPr>
        <w:t>s</w:t>
      </w:r>
      <w:r>
        <w:rPr>
          <w:sz w:val="22"/>
          <w:szCs w:val="22"/>
        </w:rPr>
        <w:t xml:space="preserve"> with nannies were positive</w:t>
      </w:r>
      <w:r w:rsidR="00C70AC7">
        <w:rPr>
          <w:sz w:val="22"/>
          <w:szCs w:val="22"/>
        </w:rPr>
        <w:t xml:space="preserve"> from day 1</w:t>
      </w:r>
      <w:r>
        <w:rPr>
          <w:sz w:val="22"/>
          <w:szCs w:val="22"/>
        </w:rPr>
        <w:t xml:space="preserve">, </w:t>
      </w:r>
      <w:r w:rsidR="00991C0D">
        <w:rPr>
          <w:sz w:val="22"/>
          <w:szCs w:val="22"/>
        </w:rPr>
        <w:t xml:space="preserve">our nannies were </w:t>
      </w:r>
      <w:r>
        <w:rPr>
          <w:sz w:val="22"/>
          <w:szCs w:val="22"/>
        </w:rPr>
        <w:t>slightly older</w:t>
      </w:r>
      <w:r w:rsidR="00991C0D">
        <w:rPr>
          <w:sz w:val="22"/>
          <w:szCs w:val="22"/>
        </w:rPr>
        <w:t xml:space="preserve"> and both had </w:t>
      </w:r>
      <w:r>
        <w:rPr>
          <w:sz w:val="22"/>
          <w:szCs w:val="22"/>
        </w:rPr>
        <w:t>previous experience in managing a household and caring for young children (one</w:t>
      </w:r>
      <w:r w:rsidR="00331DFC">
        <w:rPr>
          <w:sz w:val="22"/>
          <w:szCs w:val="22"/>
        </w:rPr>
        <w:t xml:space="preserve"> had certificate III in </w:t>
      </w:r>
      <w:r>
        <w:rPr>
          <w:sz w:val="22"/>
          <w:szCs w:val="22"/>
        </w:rPr>
        <w:t xml:space="preserve">childcare and the other </w:t>
      </w:r>
      <w:r w:rsidR="00331DFC">
        <w:rPr>
          <w:sz w:val="22"/>
          <w:szCs w:val="22"/>
        </w:rPr>
        <w:t xml:space="preserve">was </w:t>
      </w:r>
      <w:r>
        <w:rPr>
          <w:sz w:val="22"/>
          <w:szCs w:val="22"/>
        </w:rPr>
        <w:t xml:space="preserve">taking a career break from nursing).  </w:t>
      </w:r>
      <w:r w:rsidR="00331DFC">
        <w:rPr>
          <w:sz w:val="22"/>
          <w:szCs w:val="22"/>
        </w:rPr>
        <w:t>However, even on a good wage package</w:t>
      </w:r>
      <w:r w:rsidR="00C70AC7">
        <w:rPr>
          <w:sz w:val="22"/>
          <w:szCs w:val="22"/>
        </w:rPr>
        <w:t xml:space="preserve"> and with 3 children at home</w:t>
      </w:r>
      <w:r w:rsidR="00991C0D">
        <w:rPr>
          <w:sz w:val="22"/>
          <w:szCs w:val="22"/>
        </w:rPr>
        <w:t xml:space="preserve">, </w:t>
      </w:r>
      <w:r w:rsidR="00ED05FC">
        <w:rPr>
          <w:sz w:val="22"/>
          <w:szCs w:val="22"/>
        </w:rPr>
        <w:t xml:space="preserve">without heavy </w:t>
      </w:r>
      <w:r w:rsidR="002615AE">
        <w:rPr>
          <w:sz w:val="22"/>
          <w:szCs w:val="22"/>
        </w:rPr>
        <w:t xml:space="preserve">heavy </w:t>
      </w:r>
      <w:r w:rsidR="00ED05FC">
        <w:rPr>
          <w:sz w:val="22"/>
          <w:szCs w:val="22"/>
        </w:rPr>
        <w:t>subsidisation</w:t>
      </w:r>
      <w:r w:rsidR="00991C0D">
        <w:rPr>
          <w:sz w:val="22"/>
          <w:szCs w:val="22"/>
        </w:rPr>
        <w:t>,</w:t>
      </w:r>
      <w:r w:rsidR="00331DFC">
        <w:rPr>
          <w:sz w:val="22"/>
          <w:szCs w:val="22"/>
        </w:rPr>
        <w:t xml:space="preserve"> </w:t>
      </w:r>
      <w:r w:rsidR="002615AE">
        <w:rPr>
          <w:sz w:val="22"/>
          <w:szCs w:val="22"/>
        </w:rPr>
        <w:t>we</w:t>
      </w:r>
      <w:r w:rsidR="00331DFC">
        <w:rPr>
          <w:sz w:val="22"/>
          <w:szCs w:val="22"/>
        </w:rPr>
        <w:t xml:space="preserve"> simply couldn’t afford it.</w:t>
      </w:r>
      <w:r w:rsidR="00991C0D">
        <w:rPr>
          <w:sz w:val="22"/>
          <w:szCs w:val="22"/>
        </w:rPr>
        <w:t xml:space="preserve">  </w:t>
      </w:r>
    </w:p>
    <w:p w:rsidR="004D0174" w:rsidRDefault="00331DFC">
      <w:pPr>
        <w:rPr>
          <w:sz w:val="22"/>
          <w:szCs w:val="22"/>
        </w:rPr>
      </w:pPr>
      <w:r>
        <w:rPr>
          <w:sz w:val="22"/>
          <w:szCs w:val="22"/>
        </w:rPr>
        <w:t>At the time I discussed my situation</w:t>
      </w:r>
      <w:r w:rsidR="00C42921">
        <w:rPr>
          <w:sz w:val="22"/>
          <w:szCs w:val="22"/>
        </w:rPr>
        <w:t xml:space="preserve"> with a colleague in Singapore.</w:t>
      </w:r>
      <w:r>
        <w:rPr>
          <w:sz w:val="22"/>
          <w:szCs w:val="22"/>
        </w:rPr>
        <w:t xml:space="preserve"> </w:t>
      </w:r>
    </w:p>
    <w:p w:rsidR="00BB28C4" w:rsidRDefault="00BB28C4">
      <w:pPr>
        <w:rPr>
          <w:sz w:val="22"/>
          <w:szCs w:val="22"/>
        </w:rPr>
      </w:pPr>
      <w:r>
        <w:rPr>
          <w:sz w:val="22"/>
          <w:szCs w:val="22"/>
        </w:rPr>
        <w:t>I</w:t>
      </w:r>
      <w:r w:rsidR="004D0174">
        <w:rPr>
          <w:sz w:val="22"/>
          <w:szCs w:val="22"/>
        </w:rPr>
        <w:t xml:space="preserve">n Singapore, the rate for a qualified domestic child-minder on contract from the Philippines was </w:t>
      </w:r>
      <w:r w:rsidR="004D0174" w:rsidRPr="004D0174">
        <w:rPr>
          <w:sz w:val="22"/>
          <w:szCs w:val="22"/>
          <w:u w:val="single"/>
        </w:rPr>
        <w:t>A$800 per month</w:t>
      </w:r>
      <w:r>
        <w:rPr>
          <w:sz w:val="22"/>
          <w:szCs w:val="22"/>
        </w:rPr>
        <w:t xml:space="preserve"> plus food, </w:t>
      </w:r>
      <w:r w:rsidR="004D0174">
        <w:rPr>
          <w:sz w:val="22"/>
          <w:szCs w:val="22"/>
        </w:rPr>
        <w:t xml:space="preserve">board </w:t>
      </w:r>
      <w:r>
        <w:rPr>
          <w:sz w:val="22"/>
          <w:szCs w:val="22"/>
        </w:rPr>
        <w:t>and flights home every two years for a 5</w:t>
      </w:r>
      <w:r w:rsidR="004D0174">
        <w:rPr>
          <w:sz w:val="22"/>
          <w:szCs w:val="22"/>
        </w:rPr>
        <w:t xml:space="preserve">-day work week (with duties covering </w:t>
      </w:r>
      <w:r w:rsidR="00F62C5D">
        <w:rPr>
          <w:sz w:val="22"/>
          <w:szCs w:val="22"/>
        </w:rPr>
        <w:t xml:space="preserve">all household duties including </w:t>
      </w:r>
      <w:r>
        <w:rPr>
          <w:sz w:val="22"/>
          <w:szCs w:val="22"/>
        </w:rPr>
        <w:t>child-minding</w:t>
      </w:r>
      <w:r w:rsidR="004D0174">
        <w:rPr>
          <w:sz w:val="22"/>
          <w:szCs w:val="22"/>
        </w:rPr>
        <w:t xml:space="preserve">, cooking, cleaning and washing) .  </w:t>
      </w:r>
    </w:p>
    <w:p w:rsidR="00BB28C4" w:rsidRDefault="004D0174" w:rsidP="00BB28C4">
      <w:pPr>
        <w:rPr>
          <w:sz w:val="22"/>
          <w:szCs w:val="22"/>
        </w:rPr>
      </w:pPr>
      <w:r>
        <w:rPr>
          <w:sz w:val="22"/>
          <w:szCs w:val="22"/>
        </w:rPr>
        <w:t>Meanwhile, t</w:t>
      </w:r>
      <w:r w:rsidR="00331DFC">
        <w:rPr>
          <w:sz w:val="22"/>
          <w:szCs w:val="22"/>
        </w:rPr>
        <w:t>o</w:t>
      </w:r>
      <w:r w:rsidR="00BB28C4">
        <w:rPr>
          <w:sz w:val="22"/>
          <w:szCs w:val="22"/>
        </w:rPr>
        <w:t xml:space="preserve"> just</w:t>
      </w:r>
      <w:r w:rsidR="00331DFC">
        <w:rPr>
          <w:sz w:val="22"/>
          <w:szCs w:val="22"/>
        </w:rPr>
        <w:t xml:space="preserve"> cover </w:t>
      </w:r>
      <w:r w:rsidR="00942D04">
        <w:rPr>
          <w:sz w:val="22"/>
          <w:szCs w:val="22"/>
        </w:rPr>
        <w:t>child-minding</w:t>
      </w:r>
      <w:r>
        <w:rPr>
          <w:sz w:val="22"/>
          <w:szCs w:val="22"/>
        </w:rPr>
        <w:t xml:space="preserve"> and </w:t>
      </w:r>
      <w:r w:rsidR="00C70AC7">
        <w:rPr>
          <w:sz w:val="22"/>
          <w:szCs w:val="22"/>
        </w:rPr>
        <w:t xml:space="preserve">kids </w:t>
      </w:r>
      <w:r>
        <w:rPr>
          <w:sz w:val="22"/>
          <w:szCs w:val="22"/>
        </w:rPr>
        <w:t xml:space="preserve">washing </w:t>
      </w:r>
      <w:r w:rsidR="00BB28C4">
        <w:rPr>
          <w:sz w:val="22"/>
          <w:szCs w:val="22"/>
        </w:rPr>
        <w:t>for</w:t>
      </w:r>
      <w:r>
        <w:rPr>
          <w:sz w:val="22"/>
          <w:szCs w:val="22"/>
        </w:rPr>
        <w:t xml:space="preserve"> </w:t>
      </w:r>
      <w:r w:rsidR="00331DFC">
        <w:rPr>
          <w:sz w:val="22"/>
          <w:szCs w:val="22"/>
        </w:rPr>
        <w:t xml:space="preserve">my </w:t>
      </w:r>
      <w:r>
        <w:rPr>
          <w:sz w:val="22"/>
          <w:szCs w:val="22"/>
        </w:rPr>
        <w:t>3-</w:t>
      </w:r>
      <w:r w:rsidR="00331DFC">
        <w:rPr>
          <w:sz w:val="22"/>
          <w:szCs w:val="22"/>
        </w:rPr>
        <w:t>day work week, my out-of-pocket</w:t>
      </w:r>
      <w:r w:rsidR="00BB28C4">
        <w:rPr>
          <w:sz w:val="22"/>
          <w:szCs w:val="22"/>
        </w:rPr>
        <w:t xml:space="preserve"> expenses</w:t>
      </w:r>
      <w:r w:rsidR="00331DFC">
        <w:rPr>
          <w:sz w:val="22"/>
          <w:szCs w:val="22"/>
        </w:rPr>
        <w:t xml:space="preserve"> on </w:t>
      </w:r>
      <w:r>
        <w:rPr>
          <w:sz w:val="22"/>
          <w:szCs w:val="22"/>
        </w:rPr>
        <w:t xml:space="preserve">our </w:t>
      </w:r>
      <w:r w:rsidR="00331DFC">
        <w:rPr>
          <w:sz w:val="22"/>
          <w:szCs w:val="22"/>
        </w:rPr>
        <w:t xml:space="preserve">Nanny </w:t>
      </w:r>
      <w:r w:rsidR="00BB28C4">
        <w:rPr>
          <w:sz w:val="22"/>
          <w:szCs w:val="22"/>
        </w:rPr>
        <w:t>was</w:t>
      </w:r>
      <w:r w:rsidR="00331DFC">
        <w:rPr>
          <w:sz w:val="22"/>
          <w:szCs w:val="22"/>
        </w:rPr>
        <w:t xml:space="preserve"> </w:t>
      </w:r>
      <w:r w:rsidR="00331DFC" w:rsidRPr="004D0174">
        <w:rPr>
          <w:sz w:val="22"/>
          <w:szCs w:val="22"/>
          <w:u w:val="single"/>
        </w:rPr>
        <w:t>A$700 per week</w:t>
      </w:r>
      <w:r w:rsidR="00BB28C4">
        <w:rPr>
          <w:sz w:val="22"/>
          <w:szCs w:val="22"/>
          <w:u w:val="single"/>
        </w:rPr>
        <w:t xml:space="preserve"> </w:t>
      </w:r>
      <w:r w:rsidR="00BB28C4" w:rsidRPr="00BB28C4">
        <w:rPr>
          <w:sz w:val="22"/>
          <w:szCs w:val="22"/>
        </w:rPr>
        <w:t>plus</w:t>
      </w:r>
      <w:r w:rsidR="00BB28C4">
        <w:rPr>
          <w:sz w:val="22"/>
          <w:szCs w:val="22"/>
          <w:u w:val="single"/>
        </w:rPr>
        <w:t xml:space="preserve"> </w:t>
      </w:r>
      <w:r w:rsidR="00BB28C4">
        <w:rPr>
          <w:sz w:val="22"/>
          <w:szCs w:val="22"/>
        </w:rPr>
        <w:t>food, car and petrol</w:t>
      </w:r>
      <w:r w:rsidR="00331DFC">
        <w:rPr>
          <w:sz w:val="22"/>
          <w:szCs w:val="22"/>
        </w:rPr>
        <w:t xml:space="preserve">. </w:t>
      </w:r>
      <w:r>
        <w:rPr>
          <w:sz w:val="22"/>
          <w:szCs w:val="22"/>
        </w:rPr>
        <w:t xml:space="preserve">(or about 6 times </w:t>
      </w:r>
      <w:r w:rsidR="00C70AC7">
        <w:rPr>
          <w:sz w:val="22"/>
          <w:szCs w:val="22"/>
        </w:rPr>
        <w:t>more</w:t>
      </w:r>
      <w:r>
        <w:rPr>
          <w:sz w:val="22"/>
          <w:szCs w:val="22"/>
        </w:rPr>
        <w:t>)</w:t>
      </w:r>
    </w:p>
    <w:p w:rsidR="00BB28C4" w:rsidRPr="00806125" w:rsidRDefault="00AC44A6" w:rsidP="00BB28C4">
      <w:pPr>
        <w:rPr>
          <w:b/>
          <w:sz w:val="22"/>
          <w:szCs w:val="22"/>
        </w:rPr>
      </w:pPr>
      <w:r>
        <w:rPr>
          <w:b/>
          <w:sz w:val="22"/>
          <w:szCs w:val="22"/>
        </w:rPr>
        <w:t>AuP</w:t>
      </w:r>
      <w:r w:rsidR="00BB28C4" w:rsidRPr="00806125">
        <w:rPr>
          <w:b/>
          <w:sz w:val="22"/>
          <w:szCs w:val="22"/>
        </w:rPr>
        <w:t>airs</w:t>
      </w:r>
    </w:p>
    <w:p w:rsidR="00891911" w:rsidRDefault="00C42921">
      <w:pPr>
        <w:rPr>
          <w:sz w:val="22"/>
          <w:szCs w:val="22"/>
        </w:rPr>
      </w:pPr>
      <w:r>
        <w:rPr>
          <w:sz w:val="22"/>
          <w:szCs w:val="22"/>
        </w:rPr>
        <w:t xml:space="preserve">For the last two years we have </w:t>
      </w:r>
      <w:r w:rsidR="00891911">
        <w:rPr>
          <w:sz w:val="22"/>
          <w:szCs w:val="22"/>
        </w:rPr>
        <w:t>employed</w:t>
      </w:r>
      <w:r>
        <w:rPr>
          <w:sz w:val="22"/>
          <w:szCs w:val="22"/>
        </w:rPr>
        <w:t xml:space="preserve"> AuPair</w:t>
      </w:r>
      <w:r w:rsidR="006A7122">
        <w:rPr>
          <w:sz w:val="22"/>
          <w:szCs w:val="22"/>
        </w:rPr>
        <w:t>s</w:t>
      </w:r>
      <w:r>
        <w:rPr>
          <w:sz w:val="22"/>
          <w:szCs w:val="22"/>
        </w:rPr>
        <w:t xml:space="preserve"> as </w:t>
      </w:r>
      <w:r w:rsidR="00891911">
        <w:rPr>
          <w:sz w:val="22"/>
          <w:szCs w:val="22"/>
        </w:rPr>
        <w:t>our</w:t>
      </w:r>
      <w:r>
        <w:rPr>
          <w:sz w:val="22"/>
          <w:szCs w:val="22"/>
        </w:rPr>
        <w:t xml:space="preserve"> primary </w:t>
      </w:r>
      <w:r w:rsidR="006A7122">
        <w:rPr>
          <w:sz w:val="22"/>
          <w:szCs w:val="22"/>
        </w:rPr>
        <w:t>form</w:t>
      </w:r>
      <w:r>
        <w:rPr>
          <w:sz w:val="22"/>
          <w:szCs w:val="22"/>
        </w:rPr>
        <w:t xml:space="preserve"> of </w:t>
      </w:r>
      <w:r w:rsidR="00942D04">
        <w:rPr>
          <w:sz w:val="22"/>
          <w:szCs w:val="22"/>
        </w:rPr>
        <w:t>child-minding</w:t>
      </w:r>
      <w:r>
        <w:rPr>
          <w:sz w:val="22"/>
          <w:szCs w:val="22"/>
        </w:rPr>
        <w:t xml:space="preserve"> </w:t>
      </w:r>
      <w:r w:rsidR="006A7122">
        <w:rPr>
          <w:sz w:val="22"/>
          <w:szCs w:val="22"/>
        </w:rPr>
        <w:t>and this</w:t>
      </w:r>
      <w:r w:rsidR="00DE76F6">
        <w:rPr>
          <w:sz w:val="22"/>
          <w:szCs w:val="22"/>
        </w:rPr>
        <w:t>,</w:t>
      </w:r>
      <w:r w:rsidR="006A7122">
        <w:rPr>
          <w:sz w:val="22"/>
          <w:szCs w:val="22"/>
        </w:rPr>
        <w:t xml:space="preserve"> </w:t>
      </w:r>
      <w:r w:rsidR="00C70AC7">
        <w:rPr>
          <w:sz w:val="22"/>
          <w:szCs w:val="22"/>
        </w:rPr>
        <w:t xml:space="preserve">given </w:t>
      </w:r>
      <w:r w:rsidR="00DE76F6">
        <w:rPr>
          <w:sz w:val="22"/>
          <w:szCs w:val="22"/>
        </w:rPr>
        <w:t xml:space="preserve">our non-standard </w:t>
      </w:r>
      <w:r w:rsidR="00AC44A6">
        <w:rPr>
          <w:sz w:val="22"/>
          <w:szCs w:val="22"/>
        </w:rPr>
        <w:t xml:space="preserve">work/commute </w:t>
      </w:r>
      <w:r w:rsidR="00DE76F6">
        <w:rPr>
          <w:sz w:val="22"/>
          <w:szCs w:val="22"/>
        </w:rPr>
        <w:t xml:space="preserve">hours, </w:t>
      </w:r>
      <w:r w:rsidR="00AC44A6">
        <w:rPr>
          <w:sz w:val="22"/>
          <w:szCs w:val="22"/>
        </w:rPr>
        <w:t xml:space="preserve"> </w:t>
      </w:r>
      <w:r w:rsidR="006A7122">
        <w:rPr>
          <w:sz w:val="22"/>
          <w:szCs w:val="22"/>
        </w:rPr>
        <w:t>is by far and away the most practical</w:t>
      </w:r>
      <w:r w:rsidR="00AC44A6">
        <w:rPr>
          <w:sz w:val="22"/>
          <w:szCs w:val="22"/>
        </w:rPr>
        <w:t xml:space="preserve"> and flexible</w:t>
      </w:r>
      <w:r w:rsidR="006A7122">
        <w:rPr>
          <w:sz w:val="22"/>
          <w:szCs w:val="22"/>
        </w:rPr>
        <w:t xml:space="preserve"> arrangement.  At $200 per week plus board, food, car, insurance, petrol and outings</w:t>
      </w:r>
      <w:r w:rsidR="00AC44A6">
        <w:rPr>
          <w:sz w:val="22"/>
          <w:szCs w:val="22"/>
        </w:rPr>
        <w:t>, the</w:t>
      </w:r>
      <w:r w:rsidR="006A7122">
        <w:rPr>
          <w:sz w:val="22"/>
          <w:szCs w:val="22"/>
        </w:rPr>
        <w:t xml:space="preserve"> </w:t>
      </w:r>
      <w:r w:rsidR="00AC44A6">
        <w:rPr>
          <w:sz w:val="22"/>
          <w:szCs w:val="22"/>
        </w:rPr>
        <w:t xml:space="preserve">out-of-pocket </w:t>
      </w:r>
      <w:r w:rsidR="006A7122">
        <w:rPr>
          <w:sz w:val="22"/>
          <w:szCs w:val="22"/>
        </w:rPr>
        <w:t>cost</w:t>
      </w:r>
      <w:r w:rsidR="00AC44A6">
        <w:rPr>
          <w:sz w:val="22"/>
          <w:szCs w:val="22"/>
        </w:rPr>
        <w:t>s</w:t>
      </w:r>
      <w:r w:rsidR="006A7122">
        <w:rPr>
          <w:sz w:val="22"/>
          <w:szCs w:val="22"/>
        </w:rPr>
        <w:t xml:space="preserve"> are bearable </w:t>
      </w:r>
      <w:r w:rsidR="00ED05FC">
        <w:rPr>
          <w:sz w:val="22"/>
          <w:szCs w:val="22"/>
        </w:rPr>
        <w:t>but</w:t>
      </w:r>
      <w:r w:rsidR="00DE76F6">
        <w:rPr>
          <w:sz w:val="22"/>
          <w:szCs w:val="22"/>
        </w:rPr>
        <w:t xml:space="preserve"> </w:t>
      </w:r>
      <w:r w:rsidR="00AC44A6">
        <w:rPr>
          <w:sz w:val="22"/>
          <w:szCs w:val="22"/>
        </w:rPr>
        <w:t xml:space="preserve">the salary remaining after the AuPair expenses isn’t likely to encourage women to return into the workforce.  </w:t>
      </w:r>
    </w:p>
    <w:p w:rsidR="00FB2DB6" w:rsidRDefault="00891911">
      <w:pPr>
        <w:rPr>
          <w:sz w:val="22"/>
          <w:szCs w:val="22"/>
        </w:rPr>
      </w:pPr>
      <w:r>
        <w:rPr>
          <w:sz w:val="22"/>
          <w:szCs w:val="22"/>
        </w:rPr>
        <w:lastRenderedPageBreak/>
        <w:t>The set-</w:t>
      </w:r>
      <w:r w:rsidR="00AC44A6">
        <w:rPr>
          <w:sz w:val="22"/>
          <w:szCs w:val="22"/>
        </w:rPr>
        <w:t>up costs</w:t>
      </w:r>
      <w:r>
        <w:rPr>
          <w:sz w:val="22"/>
          <w:szCs w:val="22"/>
        </w:rPr>
        <w:t xml:space="preserve"> to prepare for an AuPair were a significant barrier to </w:t>
      </w:r>
      <w:r w:rsidR="00AC44A6">
        <w:rPr>
          <w:sz w:val="22"/>
          <w:szCs w:val="22"/>
        </w:rPr>
        <w:t xml:space="preserve">us </w:t>
      </w:r>
      <w:r>
        <w:rPr>
          <w:sz w:val="22"/>
          <w:szCs w:val="22"/>
        </w:rPr>
        <w:t xml:space="preserve">trialing this </w:t>
      </w:r>
      <w:r w:rsidR="00CA05FD">
        <w:rPr>
          <w:sz w:val="22"/>
          <w:szCs w:val="22"/>
        </w:rPr>
        <w:t xml:space="preserve">option </w:t>
      </w:r>
      <w:r>
        <w:rPr>
          <w:sz w:val="22"/>
          <w:szCs w:val="22"/>
        </w:rPr>
        <w:t xml:space="preserve">sooner.  </w:t>
      </w:r>
      <w:r w:rsidR="00AC44A6">
        <w:rPr>
          <w:sz w:val="22"/>
          <w:szCs w:val="22"/>
        </w:rPr>
        <w:t>Given we are a family of 5 and o</w:t>
      </w:r>
      <w:r>
        <w:rPr>
          <w:sz w:val="22"/>
          <w:szCs w:val="22"/>
        </w:rPr>
        <w:t xml:space="preserve">ur house </w:t>
      </w:r>
      <w:r w:rsidR="00AC44A6">
        <w:rPr>
          <w:sz w:val="22"/>
          <w:szCs w:val="22"/>
        </w:rPr>
        <w:t>is</w:t>
      </w:r>
      <w:r>
        <w:rPr>
          <w:sz w:val="22"/>
          <w:szCs w:val="22"/>
        </w:rPr>
        <w:t xml:space="preserve"> relatively small (2 bedroom &amp; home office)</w:t>
      </w:r>
      <w:r w:rsidR="00AC44A6">
        <w:rPr>
          <w:sz w:val="22"/>
          <w:szCs w:val="22"/>
        </w:rPr>
        <w:t xml:space="preserve"> t</w:t>
      </w:r>
      <w:r>
        <w:rPr>
          <w:sz w:val="22"/>
          <w:szCs w:val="22"/>
        </w:rPr>
        <w:t xml:space="preserve">o reasonably accommodate an </w:t>
      </w:r>
      <w:r w:rsidR="00942D04">
        <w:rPr>
          <w:sz w:val="22"/>
          <w:szCs w:val="22"/>
        </w:rPr>
        <w:t>AuPair</w:t>
      </w:r>
      <w:r>
        <w:rPr>
          <w:sz w:val="22"/>
          <w:szCs w:val="22"/>
        </w:rPr>
        <w:t xml:space="preserve"> we</w:t>
      </w:r>
      <w:r w:rsidR="00AC44A6">
        <w:rPr>
          <w:sz w:val="22"/>
          <w:szCs w:val="22"/>
        </w:rPr>
        <w:t xml:space="preserve"> </w:t>
      </w:r>
      <w:r>
        <w:rPr>
          <w:sz w:val="22"/>
          <w:szCs w:val="22"/>
        </w:rPr>
        <w:t>sacrifice</w:t>
      </w:r>
      <w:r w:rsidR="00AC44A6">
        <w:rPr>
          <w:sz w:val="22"/>
          <w:szCs w:val="22"/>
        </w:rPr>
        <w:t>d</w:t>
      </w:r>
      <w:r>
        <w:rPr>
          <w:sz w:val="22"/>
          <w:szCs w:val="22"/>
        </w:rPr>
        <w:t xml:space="preserve"> our gara</w:t>
      </w:r>
      <w:r w:rsidR="00AC44A6">
        <w:rPr>
          <w:sz w:val="22"/>
          <w:szCs w:val="22"/>
        </w:rPr>
        <w:t xml:space="preserve">ge </w:t>
      </w:r>
      <w:r w:rsidR="00F62C5D">
        <w:rPr>
          <w:sz w:val="22"/>
          <w:szCs w:val="22"/>
        </w:rPr>
        <w:t xml:space="preserve">and </w:t>
      </w:r>
      <w:r>
        <w:rPr>
          <w:sz w:val="22"/>
          <w:szCs w:val="22"/>
        </w:rPr>
        <w:t>renovate</w:t>
      </w:r>
      <w:r w:rsidR="00AC44A6">
        <w:rPr>
          <w:sz w:val="22"/>
          <w:szCs w:val="22"/>
        </w:rPr>
        <w:t>d</w:t>
      </w:r>
      <w:r>
        <w:rPr>
          <w:sz w:val="22"/>
          <w:szCs w:val="22"/>
        </w:rPr>
        <w:t xml:space="preserve"> it into a separate bedroom- bathroom</w:t>
      </w:r>
      <w:r w:rsidR="00CA05FD">
        <w:rPr>
          <w:sz w:val="22"/>
          <w:szCs w:val="22"/>
        </w:rPr>
        <w:t xml:space="preserve"> area</w:t>
      </w:r>
      <w:r>
        <w:rPr>
          <w:sz w:val="22"/>
          <w:szCs w:val="22"/>
        </w:rPr>
        <w:t xml:space="preserve"> </w:t>
      </w:r>
      <w:r w:rsidR="00CA05FD">
        <w:rPr>
          <w:sz w:val="22"/>
          <w:szCs w:val="22"/>
        </w:rPr>
        <w:t>(</w:t>
      </w:r>
      <w:r w:rsidR="000F1188">
        <w:rPr>
          <w:sz w:val="22"/>
          <w:szCs w:val="22"/>
        </w:rPr>
        <w:t>~$10</w:t>
      </w:r>
      <w:r>
        <w:rPr>
          <w:sz w:val="22"/>
          <w:szCs w:val="22"/>
        </w:rPr>
        <w:t>k</w:t>
      </w:r>
      <w:r w:rsidR="00CA05FD">
        <w:rPr>
          <w:sz w:val="22"/>
          <w:szCs w:val="22"/>
        </w:rPr>
        <w:t>)</w:t>
      </w:r>
      <w:r w:rsidR="00F62C5D">
        <w:rPr>
          <w:sz w:val="22"/>
          <w:szCs w:val="22"/>
        </w:rPr>
        <w:t>.  Also w</w:t>
      </w:r>
      <w:r>
        <w:rPr>
          <w:sz w:val="22"/>
          <w:szCs w:val="22"/>
        </w:rPr>
        <w:t xml:space="preserve">ith weak access to public transport in around Frankston we </w:t>
      </w:r>
      <w:r w:rsidR="00F62C5D">
        <w:rPr>
          <w:sz w:val="22"/>
          <w:szCs w:val="22"/>
        </w:rPr>
        <w:t>had</w:t>
      </w:r>
      <w:r w:rsidR="00CA05FD">
        <w:rPr>
          <w:sz w:val="22"/>
          <w:szCs w:val="22"/>
        </w:rPr>
        <w:t xml:space="preserve"> to give the </w:t>
      </w:r>
      <w:r w:rsidR="00942D04">
        <w:rPr>
          <w:sz w:val="22"/>
          <w:szCs w:val="22"/>
        </w:rPr>
        <w:t>AuPair</w:t>
      </w:r>
      <w:r w:rsidR="00CA05FD">
        <w:rPr>
          <w:sz w:val="22"/>
          <w:szCs w:val="22"/>
        </w:rPr>
        <w:t xml:space="preserve"> the </w:t>
      </w:r>
      <w:r>
        <w:rPr>
          <w:sz w:val="22"/>
          <w:szCs w:val="22"/>
        </w:rPr>
        <w:t>week</w:t>
      </w:r>
      <w:r w:rsidR="00F62C5D">
        <w:rPr>
          <w:sz w:val="22"/>
          <w:szCs w:val="22"/>
        </w:rPr>
        <w:t>day use of our family car</w:t>
      </w:r>
      <w:r w:rsidR="00942D04">
        <w:rPr>
          <w:sz w:val="22"/>
          <w:szCs w:val="22"/>
        </w:rPr>
        <w:t>- (</w:t>
      </w:r>
      <w:r>
        <w:rPr>
          <w:sz w:val="22"/>
          <w:szCs w:val="22"/>
        </w:rPr>
        <w:t xml:space="preserve">I </w:t>
      </w:r>
      <w:r w:rsidR="00F62C5D">
        <w:rPr>
          <w:sz w:val="22"/>
          <w:szCs w:val="22"/>
        </w:rPr>
        <w:t>am commuting</w:t>
      </w:r>
      <w:r>
        <w:rPr>
          <w:sz w:val="22"/>
          <w:szCs w:val="22"/>
        </w:rPr>
        <w:t xml:space="preserve"> </w:t>
      </w:r>
      <w:r w:rsidR="00F62C5D">
        <w:rPr>
          <w:sz w:val="22"/>
          <w:szCs w:val="22"/>
        </w:rPr>
        <w:t xml:space="preserve">to Dockland by </w:t>
      </w:r>
      <w:r>
        <w:rPr>
          <w:sz w:val="22"/>
          <w:szCs w:val="22"/>
        </w:rPr>
        <w:t>train</w:t>
      </w:r>
      <w:r w:rsidR="00F62C5D">
        <w:rPr>
          <w:sz w:val="22"/>
          <w:szCs w:val="22"/>
        </w:rPr>
        <w:t>)</w:t>
      </w:r>
      <w:r>
        <w:rPr>
          <w:sz w:val="22"/>
          <w:szCs w:val="22"/>
        </w:rPr>
        <w:t xml:space="preserve">. </w:t>
      </w:r>
    </w:p>
    <w:p w:rsidR="00EA6599" w:rsidRDefault="000F1188">
      <w:pPr>
        <w:rPr>
          <w:sz w:val="22"/>
          <w:szCs w:val="22"/>
        </w:rPr>
      </w:pPr>
      <w:r>
        <w:rPr>
          <w:sz w:val="22"/>
          <w:szCs w:val="22"/>
        </w:rPr>
        <w:t>A</w:t>
      </w:r>
      <w:r w:rsidR="00CA05FD">
        <w:rPr>
          <w:sz w:val="22"/>
          <w:szCs w:val="22"/>
        </w:rPr>
        <w:t xml:space="preserve"> challenge we have with AuPairs </w:t>
      </w:r>
      <w:r w:rsidR="00F62C5D">
        <w:rPr>
          <w:sz w:val="22"/>
          <w:szCs w:val="22"/>
        </w:rPr>
        <w:t>is</w:t>
      </w:r>
      <w:r w:rsidR="00EA6599">
        <w:rPr>
          <w:sz w:val="22"/>
          <w:szCs w:val="22"/>
        </w:rPr>
        <w:t xml:space="preserve"> </w:t>
      </w:r>
      <w:r w:rsidR="00CA05FD">
        <w:rPr>
          <w:sz w:val="22"/>
          <w:szCs w:val="22"/>
        </w:rPr>
        <w:t>that most are young girls (straight out of high-school) who whilst familiar with babysitting have never been exposed to the type of responsibility involved in running a household with 3 young children and driving</w:t>
      </w:r>
      <w:r w:rsidR="00EA6599">
        <w:rPr>
          <w:sz w:val="22"/>
          <w:szCs w:val="22"/>
        </w:rPr>
        <w:t xml:space="preserve"> the children safely</w:t>
      </w:r>
      <w:r w:rsidR="00CA05FD">
        <w:rPr>
          <w:sz w:val="22"/>
          <w:szCs w:val="22"/>
        </w:rPr>
        <w:t xml:space="preserve"> in an unfamiliar environment.  </w:t>
      </w:r>
      <w:r>
        <w:rPr>
          <w:sz w:val="22"/>
          <w:szCs w:val="22"/>
        </w:rPr>
        <w:t xml:space="preserve">Even </w:t>
      </w:r>
      <w:r w:rsidR="00CA05FD">
        <w:rPr>
          <w:sz w:val="22"/>
          <w:szCs w:val="22"/>
        </w:rPr>
        <w:t xml:space="preserve">AuPairs </w:t>
      </w:r>
      <w:r w:rsidR="00C70AC7">
        <w:rPr>
          <w:sz w:val="22"/>
          <w:szCs w:val="22"/>
        </w:rPr>
        <w:t xml:space="preserve">who have </w:t>
      </w:r>
      <w:r w:rsidR="00CA05FD">
        <w:rPr>
          <w:sz w:val="22"/>
          <w:szCs w:val="22"/>
        </w:rPr>
        <w:t xml:space="preserve">the right level of maturity and </w:t>
      </w:r>
      <w:r w:rsidR="00C70AC7">
        <w:rPr>
          <w:sz w:val="22"/>
          <w:szCs w:val="22"/>
        </w:rPr>
        <w:t>have prepared by doing their first-aid &amp; international driving accreditation</w:t>
      </w:r>
      <w:r>
        <w:rPr>
          <w:sz w:val="22"/>
          <w:szCs w:val="22"/>
        </w:rPr>
        <w:t xml:space="preserve">, face a </w:t>
      </w:r>
      <w:r w:rsidR="00CA05FD">
        <w:rPr>
          <w:sz w:val="22"/>
          <w:szCs w:val="22"/>
        </w:rPr>
        <w:t xml:space="preserve">steep learning curb in the first 2 months.  </w:t>
      </w:r>
    </w:p>
    <w:p w:rsidR="00EA6599" w:rsidRDefault="00CA05FD">
      <w:pPr>
        <w:rPr>
          <w:sz w:val="22"/>
          <w:szCs w:val="22"/>
        </w:rPr>
      </w:pPr>
      <w:r>
        <w:rPr>
          <w:sz w:val="22"/>
          <w:szCs w:val="22"/>
        </w:rPr>
        <w:t>To advertise, recruit</w:t>
      </w:r>
      <w:r w:rsidR="00EA6599">
        <w:rPr>
          <w:sz w:val="22"/>
          <w:szCs w:val="22"/>
        </w:rPr>
        <w:t>,</w:t>
      </w:r>
      <w:r>
        <w:rPr>
          <w:sz w:val="22"/>
          <w:szCs w:val="22"/>
        </w:rPr>
        <w:t xml:space="preserve"> interview</w:t>
      </w:r>
      <w:r w:rsidR="00EA6599">
        <w:rPr>
          <w:sz w:val="22"/>
          <w:szCs w:val="22"/>
        </w:rPr>
        <w:t xml:space="preserve">, </w:t>
      </w:r>
      <w:r w:rsidR="000F1188">
        <w:rPr>
          <w:sz w:val="22"/>
          <w:szCs w:val="22"/>
        </w:rPr>
        <w:t>identify capable AuPairs</w:t>
      </w:r>
      <w:r w:rsidR="00EA6599">
        <w:rPr>
          <w:sz w:val="22"/>
          <w:szCs w:val="22"/>
        </w:rPr>
        <w:t xml:space="preserve"> and employ </w:t>
      </w:r>
      <w:r w:rsidR="000F1188">
        <w:rPr>
          <w:sz w:val="22"/>
          <w:szCs w:val="22"/>
        </w:rPr>
        <w:t>them takes on average 3-</w:t>
      </w:r>
      <w:r>
        <w:rPr>
          <w:sz w:val="22"/>
          <w:szCs w:val="22"/>
        </w:rPr>
        <w:t>days work (</w:t>
      </w:r>
      <w:r w:rsidR="00EA6599">
        <w:rPr>
          <w:sz w:val="22"/>
          <w:szCs w:val="22"/>
        </w:rPr>
        <w:t xml:space="preserve">using an agency reduces this to </w:t>
      </w:r>
      <w:r w:rsidR="000F1188">
        <w:rPr>
          <w:sz w:val="22"/>
          <w:szCs w:val="22"/>
        </w:rPr>
        <w:t>1-</w:t>
      </w:r>
      <w:r w:rsidR="00EA6599">
        <w:rPr>
          <w:sz w:val="22"/>
          <w:szCs w:val="22"/>
        </w:rPr>
        <w:t>day and $1200</w:t>
      </w:r>
      <w:r w:rsidR="00C70AC7">
        <w:rPr>
          <w:sz w:val="22"/>
          <w:szCs w:val="22"/>
        </w:rPr>
        <w:t>-$1500</w:t>
      </w:r>
      <w:r w:rsidR="00EA6599">
        <w:rPr>
          <w:sz w:val="22"/>
          <w:szCs w:val="22"/>
        </w:rPr>
        <w:t xml:space="preserve"> but </w:t>
      </w:r>
      <w:r w:rsidR="000F1188">
        <w:rPr>
          <w:sz w:val="22"/>
          <w:szCs w:val="22"/>
        </w:rPr>
        <w:t>we</w:t>
      </w:r>
      <w:r w:rsidR="00EA6599">
        <w:rPr>
          <w:sz w:val="22"/>
          <w:szCs w:val="22"/>
        </w:rPr>
        <w:t xml:space="preserve"> ha</w:t>
      </w:r>
      <w:r w:rsidR="000F1188">
        <w:rPr>
          <w:sz w:val="22"/>
          <w:szCs w:val="22"/>
        </w:rPr>
        <w:t xml:space="preserve">ve had limited success </w:t>
      </w:r>
      <w:r w:rsidR="00C70AC7">
        <w:rPr>
          <w:sz w:val="22"/>
          <w:szCs w:val="22"/>
        </w:rPr>
        <w:t>using</w:t>
      </w:r>
      <w:r w:rsidR="00F62C5D">
        <w:rPr>
          <w:sz w:val="22"/>
          <w:szCs w:val="22"/>
        </w:rPr>
        <w:t xml:space="preserve"> </w:t>
      </w:r>
      <w:r w:rsidR="000F1188">
        <w:rPr>
          <w:sz w:val="22"/>
          <w:szCs w:val="22"/>
        </w:rPr>
        <w:t>agencies</w:t>
      </w:r>
      <w:r w:rsidR="00EA6599">
        <w:rPr>
          <w:sz w:val="22"/>
          <w:szCs w:val="22"/>
        </w:rPr>
        <w:t>), because of the</w:t>
      </w:r>
      <w:r w:rsidR="000F1188">
        <w:rPr>
          <w:sz w:val="22"/>
          <w:szCs w:val="22"/>
        </w:rPr>
        <w:t xml:space="preserve"> Working Holiday </w:t>
      </w:r>
      <w:r w:rsidR="00EA6599">
        <w:rPr>
          <w:sz w:val="22"/>
          <w:szCs w:val="22"/>
        </w:rPr>
        <w:t>Visa restrictions most AuPair</w:t>
      </w:r>
      <w:r w:rsidR="000F1188">
        <w:rPr>
          <w:sz w:val="22"/>
          <w:szCs w:val="22"/>
        </w:rPr>
        <w:t>s</w:t>
      </w:r>
      <w:r w:rsidR="00EA6599">
        <w:rPr>
          <w:sz w:val="22"/>
          <w:szCs w:val="22"/>
        </w:rPr>
        <w:t xml:space="preserve"> </w:t>
      </w:r>
      <w:r w:rsidR="000F1188">
        <w:rPr>
          <w:sz w:val="22"/>
          <w:szCs w:val="22"/>
        </w:rPr>
        <w:t xml:space="preserve">work </w:t>
      </w:r>
      <w:r w:rsidR="00EA6599">
        <w:rPr>
          <w:sz w:val="22"/>
          <w:szCs w:val="22"/>
        </w:rPr>
        <w:t xml:space="preserve">for less than 9 months (and then either travel or fruit pick for the remaining 3 months) and they must </w:t>
      </w:r>
      <w:r w:rsidR="000F1188">
        <w:rPr>
          <w:sz w:val="22"/>
          <w:szCs w:val="22"/>
        </w:rPr>
        <w:t xml:space="preserve">also </w:t>
      </w:r>
      <w:r w:rsidR="00EA6599">
        <w:rPr>
          <w:sz w:val="22"/>
          <w:szCs w:val="22"/>
        </w:rPr>
        <w:t xml:space="preserve">change families at least once.  This rapid </w:t>
      </w:r>
      <w:r w:rsidR="00ED05FC">
        <w:rPr>
          <w:sz w:val="22"/>
          <w:szCs w:val="22"/>
        </w:rPr>
        <w:t xml:space="preserve">AuPair </w:t>
      </w:r>
      <w:r w:rsidR="00EA6599">
        <w:rPr>
          <w:sz w:val="22"/>
          <w:szCs w:val="22"/>
        </w:rPr>
        <w:t>turn</w:t>
      </w:r>
      <w:r w:rsidR="00ED05FC">
        <w:rPr>
          <w:sz w:val="22"/>
          <w:szCs w:val="22"/>
        </w:rPr>
        <w:t>-</w:t>
      </w:r>
      <w:r w:rsidR="00EA6599">
        <w:rPr>
          <w:sz w:val="22"/>
          <w:szCs w:val="22"/>
        </w:rPr>
        <w:t xml:space="preserve">over </w:t>
      </w:r>
      <w:r w:rsidR="00942D04">
        <w:rPr>
          <w:sz w:val="22"/>
          <w:szCs w:val="22"/>
        </w:rPr>
        <w:t>affects</w:t>
      </w:r>
      <w:r w:rsidR="00ED05FC">
        <w:rPr>
          <w:sz w:val="22"/>
          <w:szCs w:val="22"/>
        </w:rPr>
        <w:t xml:space="preserve"> the children routine stability</w:t>
      </w:r>
      <w:r w:rsidR="00F62C5D">
        <w:rPr>
          <w:sz w:val="22"/>
          <w:szCs w:val="22"/>
        </w:rPr>
        <w:t xml:space="preserve"> and </w:t>
      </w:r>
      <w:r w:rsidR="00942D04">
        <w:rPr>
          <w:sz w:val="22"/>
          <w:szCs w:val="22"/>
        </w:rPr>
        <w:t>bonding;</w:t>
      </w:r>
      <w:r w:rsidR="00ED05FC">
        <w:rPr>
          <w:sz w:val="22"/>
          <w:szCs w:val="22"/>
        </w:rPr>
        <w:t xml:space="preserve"> it </w:t>
      </w:r>
      <w:r w:rsidR="00F62C5D">
        <w:rPr>
          <w:sz w:val="22"/>
          <w:szCs w:val="22"/>
        </w:rPr>
        <w:t xml:space="preserve">also </w:t>
      </w:r>
      <w:r w:rsidR="00ED05FC">
        <w:rPr>
          <w:sz w:val="22"/>
          <w:szCs w:val="22"/>
        </w:rPr>
        <w:t xml:space="preserve">adds extra transition costs </w:t>
      </w:r>
      <w:r w:rsidR="00EA6599">
        <w:rPr>
          <w:sz w:val="22"/>
          <w:szCs w:val="22"/>
        </w:rPr>
        <w:t xml:space="preserve">and </w:t>
      </w:r>
      <w:r w:rsidR="00ED05FC">
        <w:rPr>
          <w:sz w:val="22"/>
          <w:szCs w:val="22"/>
        </w:rPr>
        <w:t>leaves families vulnerable to seasonal AuPair shortages!</w:t>
      </w:r>
    </w:p>
    <w:p w:rsidR="00CA05FD" w:rsidRDefault="00EA6599">
      <w:pPr>
        <w:rPr>
          <w:sz w:val="22"/>
          <w:szCs w:val="22"/>
        </w:rPr>
      </w:pPr>
      <w:r>
        <w:rPr>
          <w:sz w:val="22"/>
          <w:szCs w:val="22"/>
        </w:rPr>
        <w:t xml:space="preserve">Aside from extending </w:t>
      </w:r>
      <w:r w:rsidR="00ED05FC">
        <w:rPr>
          <w:sz w:val="22"/>
          <w:szCs w:val="22"/>
        </w:rPr>
        <w:t xml:space="preserve">government </w:t>
      </w:r>
      <w:r w:rsidR="000F1188">
        <w:rPr>
          <w:sz w:val="22"/>
          <w:szCs w:val="22"/>
        </w:rPr>
        <w:t xml:space="preserve">subsidisation to </w:t>
      </w:r>
      <w:r w:rsidR="00EA5FB3">
        <w:rPr>
          <w:sz w:val="22"/>
          <w:szCs w:val="22"/>
        </w:rPr>
        <w:t>cover</w:t>
      </w:r>
      <w:r w:rsidR="000F1188">
        <w:rPr>
          <w:sz w:val="22"/>
          <w:szCs w:val="22"/>
        </w:rPr>
        <w:t xml:space="preserve"> AuPairs</w:t>
      </w:r>
      <w:r>
        <w:rPr>
          <w:sz w:val="22"/>
          <w:szCs w:val="22"/>
        </w:rPr>
        <w:t xml:space="preserve">, the </w:t>
      </w:r>
      <w:r w:rsidR="00ED05FC">
        <w:rPr>
          <w:sz w:val="22"/>
          <w:szCs w:val="22"/>
        </w:rPr>
        <w:t xml:space="preserve">biggest opportunity for improvement </w:t>
      </w:r>
      <w:r w:rsidR="00953BE0">
        <w:rPr>
          <w:sz w:val="22"/>
          <w:szCs w:val="22"/>
        </w:rPr>
        <w:t xml:space="preserve">in </w:t>
      </w:r>
      <w:r w:rsidR="000F1188">
        <w:rPr>
          <w:sz w:val="22"/>
          <w:szCs w:val="22"/>
        </w:rPr>
        <w:t xml:space="preserve">‘at-home’ </w:t>
      </w:r>
      <w:r w:rsidR="00942D04">
        <w:rPr>
          <w:sz w:val="22"/>
          <w:szCs w:val="22"/>
        </w:rPr>
        <w:t>child-minding</w:t>
      </w:r>
      <w:r w:rsidR="000F1188">
        <w:rPr>
          <w:sz w:val="22"/>
          <w:szCs w:val="22"/>
        </w:rPr>
        <w:t xml:space="preserve"> </w:t>
      </w:r>
      <w:r w:rsidR="00ED05FC">
        <w:rPr>
          <w:sz w:val="22"/>
          <w:szCs w:val="22"/>
        </w:rPr>
        <w:t xml:space="preserve">would be to </w:t>
      </w:r>
      <w:r w:rsidR="00EA5FB3">
        <w:rPr>
          <w:sz w:val="22"/>
          <w:szCs w:val="22"/>
        </w:rPr>
        <w:t xml:space="preserve">change </w:t>
      </w:r>
      <w:r w:rsidR="00ED05FC">
        <w:rPr>
          <w:sz w:val="22"/>
          <w:szCs w:val="22"/>
        </w:rPr>
        <w:t>the working ho</w:t>
      </w:r>
      <w:r w:rsidR="000F1188">
        <w:rPr>
          <w:sz w:val="22"/>
          <w:szCs w:val="22"/>
        </w:rPr>
        <w:t>liday visa conditions to allow AuP</w:t>
      </w:r>
      <w:r w:rsidR="00ED05FC">
        <w:rPr>
          <w:sz w:val="22"/>
          <w:szCs w:val="22"/>
        </w:rPr>
        <w:t>airs to extend their stays (as per the</w:t>
      </w:r>
      <w:r w:rsidR="000F1188">
        <w:rPr>
          <w:sz w:val="22"/>
          <w:szCs w:val="22"/>
        </w:rPr>
        <w:t xml:space="preserve"> primary industry-</w:t>
      </w:r>
      <w:r w:rsidR="00ED05FC">
        <w:rPr>
          <w:sz w:val="22"/>
          <w:szCs w:val="22"/>
        </w:rPr>
        <w:t xml:space="preserve">fruit picking precedent) </w:t>
      </w:r>
      <w:r w:rsidR="00953BE0">
        <w:rPr>
          <w:sz w:val="22"/>
          <w:szCs w:val="22"/>
        </w:rPr>
        <w:t>or continue</w:t>
      </w:r>
      <w:r w:rsidR="00274CE3">
        <w:rPr>
          <w:sz w:val="22"/>
          <w:szCs w:val="22"/>
        </w:rPr>
        <w:t xml:space="preserve"> with a given family </w:t>
      </w:r>
      <w:r w:rsidR="000F1188">
        <w:rPr>
          <w:sz w:val="22"/>
          <w:szCs w:val="22"/>
        </w:rPr>
        <w:t xml:space="preserve">for longer </w:t>
      </w:r>
      <w:r w:rsidR="00274CE3">
        <w:rPr>
          <w:sz w:val="22"/>
          <w:szCs w:val="22"/>
        </w:rPr>
        <w:t>o</w:t>
      </w:r>
      <w:r w:rsidR="00EA5FB3">
        <w:rPr>
          <w:sz w:val="22"/>
          <w:szCs w:val="22"/>
        </w:rPr>
        <w:t>n</w:t>
      </w:r>
      <w:r w:rsidR="00953BE0">
        <w:rPr>
          <w:sz w:val="22"/>
          <w:szCs w:val="22"/>
        </w:rPr>
        <w:t xml:space="preserve"> a ‘sponsored contract arrangement’.</w:t>
      </w:r>
    </w:p>
    <w:p w:rsidR="00806125" w:rsidRPr="00EA5FB3" w:rsidRDefault="00806125">
      <w:pPr>
        <w:rPr>
          <w:color w:val="548DD4" w:themeColor="text2" w:themeTint="99"/>
          <w:sz w:val="22"/>
          <w:szCs w:val="22"/>
        </w:rPr>
      </w:pPr>
      <w:r w:rsidRPr="00EA5FB3">
        <w:rPr>
          <w:b/>
          <w:color w:val="548DD4" w:themeColor="text2" w:themeTint="99"/>
          <w:sz w:val="22"/>
          <w:szCs w:val="22"/>
        </w:rPr>
        <w:t>General Feedback on other issues raised in the Discussion paper</w:t>
      </w:r>
    </w:p>
    <w:p w:rsidR="00B4412F" w:rsidRPr="00B4412F" w:rsidRDefault="00B4412F" w:rsidP="00B4412F">
      <w:pPr>
        <w:rPr>
          <w:b/>
          <w:sz w:val="22"/>
          <w:szCs w:val="22"/>
        </w:rPr>
      </w:pPr>
      <w:r>
        <w:rPr>
          <w:b/>
          <w:sz w:val="22"/>
          <w:szCs w:val="22"/>
        </w:rPr>
        <w:t>School Holidays</w:t>
      </w:r>
    </w:p>
    <w:p w:rsidR="00B4412F" w:rsidRDefault="00B4412F" w:rsidP="00B4412F">
      <w:pPr>
        <w:rPr>
          <w:sz w:val="22"/>
          <w:szCs w:val="22"/>
        </w:rPr>
      </w:pPr>
      <w:r>
        <w:rPr>
          <w:sz w:val="22"/>
          <w:szCs w:val="22"/>
        </w:rPr>
        <w:t xml:space="preserve">With a retail business, employing </w:t>
      </w:r>
      <w:r w:rsidR="00043C41">
        <w:rPr>
          <w:sz w:val="22"/>
          <w:szCs w:val="22"/>
        </w:rPr>
        <w:t>mostly</w:t>
      </w:r>
      <w:r>
        <w:rPr>
          <w:sz w:val="22"/>
          <w:szCs w:val="22"/>
        </w:rPr>
        <w:t xml:space="preserve"> women, we really struggle with how to handle the School Holidays for both our staff and ourselves.  Christmas (Dec</w:t>
      </w:r>
      <w:r w:rsidR="00274CE3">
        <w:rPr>
          <w:sz w:val="22"/>
          <w:szCs w:val="22"/>
        </w:rPr>
        <w:t xml:space="preserve">), </w:t>
      </w:r>
      <w:r w:rsidR="00942D04">
        <w:rPr>
          <w:sz w:val="22"/>
          <w:szCs w:val="22"/>
        </w:rPr>
        <w:t>summer</w:t>
      </w:r>
      <w:r w:rsidR="00274CE3">
        <w:rPr>
          <w:sz w:val="22"/>
          <w:szCs w:val="22"/>
        </w:rPr>
        <w:t xml:space="preserve"> (</w:t>
      </w:r>
      <w:r>
        <w:rPr>
          <w:sz w:val="22"/>
          <w:szCs w:val="22"/>
        </w:rPr>
        <w:t>Jan</w:t>
      </w:r>
      <w:r w:rsidR="00942D04">
        <w:rPr>
          <w:sz w:val="22"/>
          <w:szCs w:val="22"/>
        </w:rPr>
        <w:t>),</w:t>
      </w:r>
      <w:r>
        <w:rPr>
          <w:sz w:val="22"/>
          <w:szCs w:val="22"/>
        </w:rPr>
        <w:t xml:space="preserve"> Easter and </w:t>
      </w:r>
      <w:r w:rsidR="00942D04">
        <w:rPr>
          <w:sz w:val="22"/>
          <w:szCs w:val="22"/>
        </w:rPr>
        <w:t>Stock take</w:t>
      </w:r>
      <w:r>
        <w:rPr>
          <w:sz w:val="22"/>
          <w:szCs w:val="22"/>
        </w:rPr>
        <w:t xml:space="preserve"> (Jun-July)</w:t>
      </w:r>
      <w:r w:rsidR="00274CE3">
        <w:rPr>
          <w:sz w:val="22"/>
          <w:szCs w:val="22"/>
        </w:rPr>
        <w:t xml:space="preserve"> </w:t>
      </w:r>
      <w:r>
        <w:rPr>
          <w:sz w:val="22"/>
          <w:szCs w:val="22"/>
        </w:rPr>
        <w:t>are by far and away our busiest times</w:t>
      </w:r>
      <w:r w:rsidR="00274CE3">
        <w:rPr>
          <w:sz w:val="22"/>
          <w:szCs w:val="22"/>
        </w:rPr>
        <w:t>.  T</w:t>
      </w:r>
      <w:r>
        <w:rPr>
          <w:sz w:val="22"/>
          <w:szCs w:val="22"/>
        </w:rPr>
        <w:t xml:space="preserve">hese all clash with the major school holiday periods.  The business relies on having both ourselves and our experienced staff available during these crucial </w:t>
      </w:r>
      <w:r w:rsidR="00942D04">
        <w:rPr>
          <w:sz w:val="22"/>
          <w:szCs w:val="22"/>
        </w:rPr>
        <w:t>periods;</w:t>
      </w:r>
      <w:r>
        <w:rPr>
          <w:sz w:val="22"/>
          <w:szCs w:val="22"/>
        </w:rPr>
        <w:t xml:space="preserve"> however it comes at the expense of quality time with our children.  Consequently, Anthony and I have resigned ourselves to the non-ideal situation of taking family vacations outside of designated school holidays and pulling our children out of their classes.</w:t>
      </w:r>
    </w:p>
    <w:p w:rsidR="00B36077" w:rsidRDefault="00B4412F" w:rsidP="00B4412F">
      <w:pPr>
        <w:rPr>
          <w:sz w:val="22"/>
          <w:szCs w:val="22"/>
        </w:rPr>
      </w:pPr>
      <w:r>
        <w:rPr>
          <w:sz w:val="22"/>
          <w:szCs w:val="22"/>
        </w:rPr>
        <w:t>One idea that we have hypothetically debated is whether, if the school terms were longer with only a week break between each term (to match parent’s 4-</w:t>
      </w:r>
      <w:r w:rsidR="00942D04">
        <w:rPr>
          <w:sz w:val="22"/>
          <w:szCs w:val="22"/>
        </w:rPr>
        <w:t>week holiday</w:t>
      </w:r>
      <w:r>
        <w:rPr>
          <w:sz w:val="22"/>
          <w:szCs w:val="22"/>
        </w:rPr>
        <w:t xml:space="preserve"> allowance or splits into two 2-weeks between a couple) but that each term is then divided into “high education times” w</w:t>
      </w:r>
      <w:r w:rsidR="007A73A0">
        <w:rPr>
          <w:sz w:val="22"/>
          <w:szCs w:val="22"/>
        </w:rPr>
        <w:t>h</w:t>
      </w:r>
      <w:r>
        <w:rPr>
          <w:sz w:val="22"/>
          <w:szCs w:val="22"/>
        </w:rPr>
        <w:t xml:space="preserve">ere learning is structure and “low education times” (supervised by non-teaching staff) including things like the camps, fun activity programs etc.  </w:t>
      </w:r>
      <w:r w:rsidR="00B36077">
        <w:rPr>
          <w:sz w:val="22"/>
          <w:szCs w:val="22"/>
        </w:rPr>
        <w:br/>
      </w:r>
      <w:r>
        <w:rPr>
          <w:sz w:val="22"/>
          <w:szCs w:val="22"/>
        </w:rPr>
        <w:t xml:space="preserve">During “low education periods” parents could then be encouraged to get involved with school activities or take holidays.  As each school could offer these “low education time” at different points in the year, and parents will choose schools with schedules that work for them, “annual leave spikes” would be more evenly spread across the workforce.  </w:t>
      </w:r>
      <w:r w:rsidR="00B36077">
        <w:rPr>
          <w:sz w:val="22"/>
          <w:szCs w:val="22"/>
        </w:rPr>
        <w:br/>
        <w:t>F</w:t>
      </w:r>
      <w:r w:rsidR="006A45DB">
        <w:rPr>
          <w:sz w:val="22"/>
          <w:szCs w:val="22"/>
        </w:rPr>
        <w:t>or teenager</w:t>
      </w:r>
      <w:r w:rsidR="00B36077">
        <w:rPr>
          <w:sz w:val="22"/>
          <w:szCs w:val="22"/>
        </w:rPr>
        <w:t>s, the ‘low education’ time would obviously be reduced but could also be broaden to cover work experience opportunities and team sports.</w:t>
      </w:r>
    </w:p>
    <w:p w:rsidR="00806125" w:rsidRPr="00953BE0" w:rsidRDefault="00680D20" w:rsidP="008978C0">
      <w:pPr>
        <w:keepNext/>
        <w:rPr>
          <w:b/>
          <w:sz w:val="22"/>
          <w:szCs w:val="22"/>
        </w:rPr>
      </w:pPr>
      <w:r w:rsidRPr="00953BE0">
        <w:rPr>
          <w:b/>
          <w:sz w:val="22"/>
          <w:szCs w:val="22"/>
        </w:rPr>
        <w:lastRenderedPageBreak/>
        <w:t>Usability</w:t>
      </w:r>
      <w:r w:rsidR="00EA5FB3">
        <w:rPr>
          <w:b/>
          <w:sz w:val="22"/>
          <w:szCs w:val="22"/>
        </w:rPr>
        <w:t xml:space="preserve"> of </w:t>
      </w:r>
      <w:r w:rsidR="00806125" w:rsidRPr="00953BE0">
        <w:rPr>
          <w:b/>
          <w:sz w:val="22"/>
          <w:szCs w:val="22"/>
        </w:rPr>
        <w:t>MyChild Website</w:t>
      </w:r>
    </w:p>
    <w:p w:rsidR="0073355C" w:rsidRDefault="00953BE0">
      <w:pPr>
        <w:rPr>
          <w:sz w:val="22"/>
          <w:szCs w:val="22"/>
        </w:rPr>
      </w:pPr>
      <w:r>
        <w:rPr>
          <w:sz w:val="22"/>
          <w:szCs w:val="22"/>
        </w:rPr>
        <w:t xml:space="preserve">I did refer to the </w:t>
      </w:r>
      <w:r w:rsidR="00EA5FB3">
        <w:rPr>
          <w:sz w:val="22"/>
          <w:szCs w:val="22"/>
        </w:rPr>
        <w:t>M</w:t>
      </w:r>
      <w:r>
        <w:rPr>
          <w:sz w:val="22"/>
          <w:szCs w:val="22"/>
        </w:rPr>
        <w:t>yChild website</w:t>
      </w:r>
      <w:r w:rsidR="00EA5FB3">
        <w:rPr>
          <w:sz w:val="22"/>
          <w:szCs w:val="22"/>
        </w:rPr>
        <w:t>,</w:t>
      </w:r>
      <w:r>
        <w:rPr>
          <w:sz w:val="22"/>
          <w:szCs w:val="22"/>
        </w:rPr>
        <w:t xml:space="preserve"> </w:t>
      </w:r>
      <w:r w:rsidR="00EA5FB3">
        <w:rPr>
          <w:sz w:val="22"/>
          <w:szCs w:val="22"/>
        </w:rPr>
        <w:t>as</w:t>
      </w:r>
      <w:r>
        <w:rPr>
          <w:sz w:val="22"/>
          <w:szCs w:val="22"/>
        </w:rPr>
        <w:t xml:space="preserve"> well a</w:t>
      </w:r>
      <w:r w:rsidR="00EA5FB3">
        <w:rPr>
          <w:sz w:val="22"/>
          <w:szCs w:val="22"/>
        </w:rPr>
        <w:t>s</w:t>
      </w:r>
      <w:r>
        <w:rPr>
          <w:sz w:val="22"/>
          <w:szCs w:val="22"/>
        </w:rPr>
        <w:t xml:space="preserve"> make site visit</w:t>
      </w:r>
      <w:r w:rsidR="00EA5FB3">
        <w:rPr>
          <w:sz w:val="22"/>
          <w:szCs w:val="22"/>
        </w:rPr>
        <w:t xml:space="preserve">s, when </w:t>
      </w:r>
      <w:r>
        <w:rPr>
          <w:sz w:val="22"/>
          <w:szCs w:val="22"/>
        </w:rPr>
        <w:t xml:space="preserve">selecting my first long-daycare </w:t>
      </w:r>
      <w:r w:rsidR="00942D04">
        <w:rPr>
          <w:sz w:val="22"/>
          <w:szCs w:val="22"/>
        </w:rPr>
        <w:t>center</w:t>
      </w:r>
      <w:r>
        <w:rPr>
          <w:sz w:val="22"/>
          <w:szCs w:val="22"/>
        </w:rPr>
        <w:t xml:space="preserve">.  It was helpful enough however if local </w:t>
      </w:r>
      <w:r w:rsidR="00EA5FB3">
        <w:rPr>
          <w:sz w:val="22"/>
          <w:szCs w:val="22"/>
        </w:rPr>
        <w:t xml:space="preserve">hours- suitable </w:t>
      </w:r>
      <w:r>
        <w:rPr>
          <w:sz w:val="22"/>
          <w:szCs w:val="22"/>
        </w:rPr>
        <w:t xml:space="preserve">places aren’t available the website doesn’t really add any value.  </w:t>
      </w:r>
    </w:p>
    <w:p w:rsidR="00953BE0" w:rsidRDefault="00953BE0">
      <w:pPr>
        <w:rPr>
          <w:sz w:val="22"/>
          <w:szCs w:val="22"/>
        </w:rPr>
      </w:pPr>
      <w:r>
        <w:rPr>
          <w:sz w:val="22"/>
          <w:szCs w:val="22"/>
        </w:rPr>
        <w:t>I didn’t use myChi</w:t>
      </w:r>
      <w:r w:rsidR="00EA5FB3">
        <w:rPr>
          <w:sz w:val="22"/>
          <w:szCs w:val="22"/>
        </w:rPr>
        <w:t>l</w:t>
      </w:r>
      <w:r>
        <w:rPr>
          <w:sz w:val="22"/>
          <w:szCs w:val="22"/>
        </w:rPr>
        <w:t xml:space="preserve">d to decide my preferences for 3&amp;4-YO </w:t>
      </w:r>
      <w:r w:rsidR="00EA5FB3">
        <w:rPr>
          <w:sz w:val="22"/>
          <w:szCs w:val="22"/>
        </w:rPr>
        <w:t xml:space="preserve">community </w:t>
      </w:r>
      <w:r>
        <w:rPr>
          <w:sz w:val="22"/>
          <w:szCs w:val="22"/>
        </w:rPr>
        <w:t>kinder</w:t>
      </w:r>
      <w:r w:rsidR="00EA5FB3">
        <w:rPr>
          <w:sz w:val="22"/>
          <w:szCs w:val="22"/>
        </w:rPr>
        <w:t xml:space="preserve">garten, instead </w:t>
      </w:r>
      <w:r>
        <w:rPr>
          <w:sz w:val="22"/>
          <w:szCs w:val="22"/>
        </w:rPr>
        <w:t>I personally visited all</w:t>
      </w:r>
      <w:r w:rsidR="00680D20">
        <w:rPr>
          <w:sz w:val="22"/>
          <w:szCs w:val="22"/>
        </w:rPr>
        <w:t xml:space="preserve"> </w:t>
      </w:r>
      <w:r>
        <w:rPr>
          <w:sz w:val="22"/>
          <w:szCs w:val="22"/>
        </w:rPr>
        <w:t xml:space="preserve">the </w:t>
      </w:r>
      <w:r w:rsidR="00680D20">
        <w:rPr>
          <w:sz w:val="22"/>
          <w:szCs w:val="22"/>
        </w:rPr>
        <w:t xml:space="preserve">Frankston South </w:t>
      </w:r>
      <w:r w:rsidR="00942D04">
        <w:rPr>
          <w:sz w:val="22"/>
          <w:szCs w:val="22"/>
        </w:rPr>
        <w:t>Centers’</w:t>
      </w:r>
      <w:r>
        <w:rPr>
          <w:sz w:val="22"/>
          <w:szCs w:val="22"/>
        </w:rPr>
        <w:t xml:space="preserve"> and engaged directly with the staff.  However, given the critical shortages of community Kindergarten places in Frankston South, my prefer</w:t>
      </w:r>
      <w:r w:rsidR="00EA5FB3">
        <w:rPr>
          <w:sz w:val="22"/>
          <w:szCs w:val="22"/>
        </w:rPr>
        <w:t>ence</w:t>
      </w:r>
      <w:r>
        <w:rPr>
          <w:sz w:val="22"/>
          <w:szCs w:val="22"/>
        </w:rPr>
        <w:t xml:space="preserve"> </w:t>
      </w:r>
      <w:r w:rsidR="00680D20">
        <w:rPr>
          <w:sz w:val="22"/>
          <w:szCs w:val="22"/>
        </w:rPr>
        <w:t xml:space="preserve">choice </w:t>
      </w:r>
      <w:r>
        <w:rPr>
          <w:sz w:val="22"/>
          <w:szCs w:val="22"/>
        </w:rPr>
        <w:t>did</w:t>
      </w:r>
      <w:r w:rsidR="00680D20">
        <w:rPr>
          <w:sz w:val="22"/>
          <w:szCs w:val="22"/>
        </w:rPr>
        <w:t xml:space="preserve">n’t </w:t>
      </w:r>
      <w:r>
        <w:rPr>
          <w:sz w:val="22"/>
          <w:szCs w:val="22"/>
        </w:rPr>
        <w:t xml:space="preserve">matter anyway- the </w:t>
      </w:r>
      <w:r w:rsidR="00680D20">
        <w:rPr>
          <w:sz w:val="22"/>
          <w:szCs w:val="22"/>
        </w:rPr>
        <w:t>local C</w:t>
      </w:r>
      <w:r>
        <w:rPr>
          <w:sz w:val="22"/>
          <w:szCs w:val="22"/>
        </w:rPr>
        <w:t xml:space="preserve">ouncil just allocates you whatever </w:t>
      </w:r>
      <w:r w:rsidR="00274CE3">
        <w:rPr>
          <w:sz w:val="22"/>
          <w:szCs w:val="22"/>
        </w:rPr>
        <w:t xml:space="preserve">Council </w:t>
      </w:r>
      <w:r>
        <w:rPr>
          <w:sz w:val="22"/>
          <w:szCs w:val="22"/>
        </w:rPr>
        <w:t xml:space="preserve">place is free (even if it is </w:t>
      </w:r>
      <w:r w:rsidR="00EA5FB3">
        <w:rPr>
          <w:sz w:val="22"/>
          <w:szCs w:val="22"/>
        </w:rPr>
        <w:t xml:space="preserve">in a different suburb, </w:t>
      </w:r>
      <w:r>
        <w:rPr>
          <w:sz w:val="22"/>
          <w:szCs w:val="22"/>
        </w:rPr>
        <w:t xml:space="preserve">40 minute drive from where you </w:t>
      </w:r>
      <w:r w:rsidR="00680D20">
        <w:rPr>
          <w:sz w:val="22"/>
          <w:szCs w:val="22"/>
        </w:rPr>
        <w:t xml:space="preserve">actually </w:t>
      </w:r>
      <w:r>
        <w:rPr>
          <w:sz w:val="22"/>
          <w:szCs w:val="22"/>
        </w:rPr>
        <w:t>live!)</w:t>
      </w:r>
    </w:p>
    <w:p w:rsidR="00953BE0" w:rsidRPr="00953BE0" w:rsidRDefault="00953BE0">
      <w:pPr>
        <w:rPr>
          <w:b/>
          <w:sz w:val="22"/>
          <w:szCs w:val="22"/>
        </w:rPr>
      </w:pPr>
      <w:r>
        <w:rPr>
          <w:b/>
          <w:sz w:val="22"/>
          <w:szCs w:val="22"/>
        </w:rPr>
        <w:t>Impacts of and views on the NQF</w:t>
      </w:r>
    </w:p>
    <w:p w:rsidR="00554C38" w:rsidRDefault="0073355C">
      <w:pPr>
        <w:rPr>
          <w:sz w:val="22"/>
          <w:szCs w:val="22"/>
        </w:rPr>
      </w:pPr>
      <w:r>
        <w:rPr>
          <w:sz w:val="22"/>
          <w:szCs w:val="22"/>
        </w:rPr>
        <w:t>NFQ: The NFQ has i</w:t>
      </w:r>
      <w:r w:rsidR="00EA5FB3">
        <w:rPr>
          <w:sz w:val="22"/>
          <w:szCs w:val="22"/>
        </w:rPr>
        <w:t>t</w:t>
      </w:r>
      <w:r>
        <w:rPr>
          <w:sz w:val="22"/>
          <w:szCs w:val="22"/>
        </w:rPr>
        <w:t xml:space="preserve">s strengths and I do think is has some good objectives. However, </w:t>
      </w:r>
      <w:r w:rsidR="00554C38">
        <w:rPr>
          <w:sz w:val="22"/>
          <w:szCs w:val="22"/>
        </w:rPr>
        <w:t xml:space="preserve">I struggle with </w:t>
      </w:r>
      <w:r w:rsidR="00004B0E">
        <w:rPr>
          <w:sz w:val="22"/>
          <w:szCs w:val="22"/>
        </w:rPr>
        <w:t>some</w:t>
      </w:r>
      <w:r w:rsidR="00554C38">
        <w:rPr>
          <w:sz w:val="22"/>
          <w:szCs w:val="22"/>
        </w:rPr>
        <w:t xml:space="preserve"> </w:t>
      </w:r>
      <w:r w:rsidR="005003A8">
        <w:rPr>
          <w:sz w:val="22"/>
          <w:szCs w:val="22"/>
        </w:rPr>
        <w:t xml:space="preserve">implementation </w:t>
      </w:r>
      <w:r w:rsidR="00274CE3">
        <w:rPr>
          <w:sz w:val="22"/>
          <w:szCs w:val="22"/>
        </w:rPr>
        <w:t>impacts.</w:t>
      </w:r>
    </w:p>
    <w:p w:rsidR="00C57E2D" w:rsidRDefault="005003A8" w:rsidP="00554C38">
      <w:pPr>
        <w:numPr>
          <w:ilvl w:val="0"/>
          <w:numId w:val="13"/>
        </w:numPr>
        <w:rPr>
          <w:sz w:val="22"/>
          <w:szCs w:val="22"/>
        </w:rPr>
      </w:pPr>
      <w:r w:rsidRPr="00C57E2D">
        <w:rPr>
          <w:sz w:val="22"/>
          <w:szCs w:val="22"/>
        </w:rPr>
        <w:t xml:space="preserve">In seeking to uplift the educational outcomes of childcare the NQF has glossed over the economic reality of its recommendations.  </w:t>
      </w:r>
      <w:r w:rsidRPr="00C57E2D">
        <w:rPr>
          <w:sz w:val="22"/>
          <w:szCs w:val="22"/>
        </w:rPr>
        <w:br/>
        <w:t xml:space="preserve">For instance, </w:t>
      </w:r>
      <w:r w:rsidR="00274CE3">
        <w:rPr>
          <w:sz w:val="22"/>
          <w:szCs w:val="22"/>
        </w:rPr>
        <w:t>when</w:t>
      </w:r>
      <w:r w:rsidR="00EA5FB3" w:rsidRPr="00C57E2D">
        <w:rPr>
          <w:sz w:val="22"/>
          <w:szCs w:val="22"/>
        </w:rPr>
        <w:t xml:space="preserve"> the long-daycare </w:t>
      </w:r>
      <w:r w:rsidR="00C57E2D" w:rsidRPr="00C57E2D">
        <w:rPr>
          <w:sz w:val="22"/>
          <w:szCs w:val="22"/>
        </w:rPr>
        <w:t>Centre</w:t>
      </w:r>
      <w:r w:rsidR="00EA5FB3" w:rsidRPr="00C57E2D">
        <w:rPr>
          <w:sz w:val="22"/>
          <w:szCs w:val="22"/>
        </w:rPr>
        <w:t xml:space="preserve"> I was </w:t>
      </w:r>
      <w:r w:rsidR="00274CE3">
        <w:rPr>
          <w:sz w:val="22"/>
          <w:szCs w:val="22"/>
        </w:rPr>
        <w:t>using</w:t>
      </w:r>
      <w:r w:rsidR="00EA5FB3" w:rsidRPr="00C57E2D">
        <w:rPr>
          <w:sz w:val="22"/>
          <w:szCs w:val="22"/>
        </w:rPr>
        <w:t xml:space="preserve"> </w:t>
      </w:r>
      <w:r w:rsidR="00C57E2D" w:rsidRPr="00C57E2D">
        <w:rPr>
          <w:sz w:val="22"/>
          <w:szCs w:val="22"/>
        </w:rPr>
        <w:t xml:space="preserve">changed </w:t>
      </w:r>
      <w:r w:rsidR="00274CE3">
        <w:rPr>
          <w:sz w:val="22"/>
          <w:szCs w:val="22"/>
        </w:rPr>
        <w:t>the</w:t>
      </w:r>
      <w:r w:rsidR="00EA5FB3" w:rsidRPr="00C57E2D">
        <w:rPr>
          <w:sz w:val="22"/>
          <w:szCs w:val="22"/>
        </w:rPr>
        <w:t xml:space="preserve"> </w:t>
      </w:r>
      <w:r w:rsidRPr="00C57E2D">
        <w:rPr>
          <w:sz w:val="22"/>
          <w:szCs w:val="22"/>
        </w:rPr>
        <w:t>baby to carer ratio</w:t>
      </w:r>
      <w:r w:rsidR="00EA5FB3" w:rsidRPr="00C57E2D">
        <w:rPr>
          <w:sz w:val="22"/>
          <w:szCs w:val="22"/>
        </w:rPr>
        <w:t xml:space="preserve"> from 5:1 to 4:</w:t>
      </w:r>
      <w:r w:rsidRPr="00C57E2D">
        <w:rPr>
          <w:sz w:val="22"/>
          <w:szCs w:val="22"/>
        </w:rPr>
        <w:t>1</w:t>
      </w:r>
      <w:r w:rsidR="00274CE3">
        <w:rPr>
          <w:sz w:val="22"/>
          <w:szCs w:val="22"/>
        </w:rPr>
        <w:t>,</w:t>
      </w:r>
      <w:r w:rsidRPr="00C57E2D">
        <w:rPr>
          <w:sz w:val="22"/>
          <w:szCs w:val="22"/>
        </w:rPr>
        <w:t xml:space="preserve"> </w:t>
      </w:r>
      <w:r w:rsidR="00274CE3">
        <w:rPr>
          <w:sz w:val="22"/>
          <w:szCs w:val="22"/>
        </w:rPr>
        <w:t xml:space="preserve">it </w:t>
      </w:r>
      <w:r w:rsidRPr="00C57E2D">
        <w:rPr>
          <w:sz w:val="22"/>
          <w:szCs w:val="22"/>
        </w:rPr>
        <w:t>increase</w:t>
      </w:r>
      <w:r w:rsidR="00EA5FB3" w:rsidRPr="00C57E2D">
        <w:rPr>
          <w:sz w:val="22"/>
          <w:szCs w:val="22"/>
        </w:rPr>
        <w:t>d</w:t>
      </w:r>
      <w:r w:rsidRPr="00C57E2D">
        <w:rPr>
          <w:sz w:val="22"/>
          <w:szCs w:val="22"/>
        </w:rPr>
        <w:t xml:space="preserve"> t</w:t>
      </w:r>
      <w:r w:rsidR="00274CE3">
        <w:rPr>
          <w:sz w:val="22"/>
          <w:szCs w:val="22"/>
        </w:rPr>
        <w:t>he labour cost per child by 25%</w:t>
      </w:r>
      <w:r w:rsidRPr="00C57E2D">
        <w:rPr>
          <w:sz w:val="22"/>
          <w:szCs w:val="22"/>
        </w:rPr>
        <w:t xml:space="preserve"> driving up family </w:t>
      </w:r>
      <w:r w:rsidR="00EA5FB3" w:rsidRPr="00C57E2D">
        <w:rPr>
          <w:sz w:val="22"/>
          <w:szCs w:val="22"/>
        </w:rPr>
        <w:t>fees</w:t>
      </w:r>
      <w:r w:rsidR="00274CE3">
        <w:rPr>
          <w:sz w:val="22"/>
          <w:szCs w:val="22"/>
        </w:rPr>
        <w:t>. A</w:t>
      </w:r>
      <w:r w:rsidR="00EA5FB3" w:rsidRPr="00C57E2D">
        <w:rPr>
          <w:sz w:val="22"/>
          <w:szCs w:val="22"/>
        </w:rPr>
        <w:t xml:space="preserve">nd as the </w:t>
      </w:r>
      <w:r w:rsidRPr="00C57E2D">
        <w:rPr>
          <w:sz w:val="22"/>
          <w:szCs w:val="22"/>
        </w:rPr>
        <w:t>baby room</w:t>
      </w:r>
      <w:r w:rsidR="00274CE3">
        <w:rPr>
          <w:sz w:val="22"/>
          <w:szCs w:val="22"/>
        </w:rPr>
        <w:t xml:space="preserve"> in this Centre</w:t>
      </w:r>
      <w:r w:rsidRPr="00C57E2D">
        <w:rPr>
          <w:sz w:val="22"/>
          <w:szCs w:val="22"/>
        </w:rPr>
        <w:t xml:space="preserve"> </w:t>
      </w:r>
      <w:r w:rsidR="00C57E2D" w:rsidRPr="00C57E2D">
        <w:rPr>
          <w:sz w:val="22"/>
          <w:szCs w:val="22"/>
        </w:rPr>
        <w:t xml:space="preserve">had been </w:t>
      </w:r>
      <w:r w:rsidRPr="00C57E2D">
        <w:rPr>
          <w:sz w:val="22"/>
          <w:szCs w:val="22"/>
        </w:rPr>
        <w:t xml:space="preserve">built </w:t>
      </w:r>
      <w:r w:rsidR="00EA5FB3" w:rsidRPr="00C57E2D">
        <w:rPr>
          <w:sz w:val="22"/>
          <w:szCs w:val="22"/>
        </w:rPr>
        <w:t xml:space="preserve">to specifically accommodate enough space </w:t>
      </w:r>
      <w:r w:rsidRPr="00C57E2D">
        <w:rPr>
          <w:sz w:val="22"/>
          <w:szCs w:val="22"/>
        </w:rPr>
        <w:t xml:space="preserve">for </w:t>
      </w:r>
      <w:r w:rsidR="00EA5FB3" w:rsidRPr="00C57E2D">
        <w:rPr>
          <w:sz w:val="22"/>
          <w:szCs w:val="22"/>
        </w:rPr>
        <w:t>5</w:t>
      </w:r>
      <w:r w:rsidRPr="00C57E2D">
        <w:rPr>
          <w:sz w:val="22"/>
          <w:szCs w:val="22"/>
        </w:rPr>
        <w:t xml:space="preserve"> </w:t>
      </w:r>
      <w:r w:rsidR="00C57E2D" w:rsidRPr="00C57E2D">
        <w:rPr>
          <w:sz w:val="22"/>
          <w:szCs w:val="22"/>
        </w:rPr>
        <w:t xml:space="preserve">babies the Centre was force to accept less children reducing </w:t>
      </w:r>
      <w:r w:rsidR="00004B0E">
        <w:rPr>
          <w:sz w:val="22"/>
          <w:szCs w:val="22"/>
        </w:rPr>
        <w:t xml:space="preserve">the number of </w:t>
      </w:r>
      <w:r w:rsidR="00274CE3">
        <w:rPr>
          <w:sz w:val="22"/>
          <w:szCs w:val="22"/>
        </w:rPr>
        <w:t xml:space="preserve">available </w:t>
      </w:r>
      <w:r w:rsidR="00004B0E">
        <w:rPr>
          <w:sz w:val="22"/>
          <w:szCs w:val="22"/>
        </w:rPr>
        <w:t>baby places</w:t>
      </w:r>
      <w:r w:rsidR="00C57E2D" w:rsidRPr="00C57E2D">
        <w:rPr>
          <w:sz w:val="22"/>
          <w:szCs w:val="22"/>
        </w:rPr>
        <w:t>.</w:t>
      </w:r>
      <w:r w:rsidR="00C57E2D" w:rsidRPr="00C57E2D">
        <w:rPr>
          <w:sz w:val="22"/>
          <w:szCs w:val="22"/>
        </w:rPr>
        <w:br/>
      </w:r>
    </w:p>
    <w:p w:rsidR="00554C38" w:rsidRPr="00C57E2D" w:rsidRDefault="005003A8" w:rsidP="00554C38">
      <w:pPr>
        <w:numPr>
          <w:ilvl w:val="0"/>
          <w:numId w:val="13"/>
        </w:numPr>
        <w:rPr>
          <w:sz w:val="22"/>
          <w:szCs w:val="22"/>
        </w:rPr>
      </w:pPr>
      <w:r w:rsidRPr="00C57E2D">
        <w:rPr>
          <w:sz w:val="22"/>
          <w:szCs w:val="22"/>
        </w:rPr>
        <w:t xml:space="preserve">NFQ </w:t>
      </w:r>
      <w:r w:rsidR="0073355C" w:rsidRPr="00C57E2D">
        <w:rPr>
          <w:sz w:val="22"/>
          <w:szCs w:val="22"/>
        </w:rPr>
        <w:t>confus</w:t>
      </w:r>
      <w:r w:rsidR="00554C38" w:rsidRPr="00C57E2D">
        <w:rPr>
          <w:sz w:val="22"/>
          <w:szCs w:val="22"/>
        </w:rPr>
        <w:t xml:space="preserve">es </w:t>
      </w:r>
      <w:r w:rsidR="0073355C" w:rsidRPr="00C57E2D">
        <w:rPr>
          <w:sz w:val="22"/>
          <w:szCs w:val="22"/>
        </w:rPr>
        <w:t>child</w:t>
      </w:r>
      <w:r w:rsidR="00554C38" w:rsidRPr="00C57E2D">
        <w:rPr>
          <w:sz w:val="22"/>
          <w:szCs w:val="22"/>
        </w:rPr>
        <w:t xml:space="preserve"> </w:t>
      </w:r>
      <w:r w:rsidR="0073355C" w:rsidRPr="00C57E2D">
        <w:rPr>
          <w:sz w:val="22"/>
          <w:szCs w:val="22"/>
        </w:rPr>
        <w:t xml:space="preserve">minding and </w:t>
      </w:r>
      <w:r w:rsidR="00554C38" w:rsidRPr="00C57E2D">
        <w:rPr>
          <w:sz w:val="22"/>
          <w:szCs w:val="22"/>
        </w:rPr>
        <w:t xml:space="preserve">child educating functions </w:t>
      </w:r>
      <w:r w:rsidR="001E7EC3" w:rsidRPr="00C57E2D">
        <w:rPr>
          <w:sz w:val="22"/>
          <w:szCs w:val="22"/>
        </w:rPr>
        <w:t>leading to</w:t>
      </w:r>
      <w:r w:rsidR="00554C38" w:rsidRPr="00C57E2D">
        <w:rPr>
          <w:sz w:val="22"/>
          <w:szCs w:val="22"/>
        </w:rPr>
        <w:t xml:space="preserve"> massive over</w:t>
      </w:r>
      <w:r w:rsidR="00D4356B" w:rsidRPr="00C57E2D">
        <w:rPr>
          <w:sz w:val="22"/>
          <w:szCs w:val="22"/>
        </w:rPr>
        <w:t>-</w:t>
      </w:r>
      <w:r w:rsidR="00554C38" w:rsidRPr="00C57E2D">
        <w:rPr>
          <w:sz w:val="22"/>
          <w:szCs w:val="22"/>
        </w:rPr>
        <w:t xml:space="preserve">design in what it is trying to achieve.  </w:t>
      </w:r>
      <w:r w:rsidR="00D4356B" w:rsidRPr="00C57E2D">
        <w:rPr>
          <w:sz w:val="22"/>
          <w:szCs w:val="22"/>
        </w:rPr>
        <w:t xml:space="preserve">Rather than splitting the functions down, the </w:t>
      </w:r>
      <w:r w:rsidR="00554C38" w:rsidRPr="00C57E2D">
        <w:rPr>
          <w:sz w:val="22"/>
          <w:szCs w:val="22"/>
        </w:rPr>
        <w:t xml:space="preserve">NQF seems to </w:t>
      </w:r>
      <w:r w:rsidR="00D4356B" w:rsidRPr="00C57E2D">
        <w:rPr>
          <w:sz w:val="22"/>
          <w:szCs w:val="22"/>
        </w:rPr>
        <w:t xml:space="preserve">pile on the </w:t>
      </w:r>
      <w:r w:rsidR="00554C38" w:rsidRPr="00C57E2D">
        <w:rPr>
          <w:sz w:val="22"/>
          <w:szCs w:val="22"/>
        </w:rPr>
        <w:t xml:space="preserve">labour at </w:t>
      </w:r>
      <w:r w:rsidR="00D4356B" w:rsidRPr="00C57E2D">
        <w:rPr>
          <w:sz w:val="22"/>
          <w:szCs w:val="22"/>
        </w:rPr>
        <w:t xml:space="preserve">achieving </w:t>
      </w:r>
      <w:r w:rsidR="00554C38" w:rsidRPr="00C57E2D">
        <w:rPr>
          <w:sz w:val="22"/>
          <w:szCs w:val="22"/>
        </w:rPr>
        <w:t>both</w:t>
      </w:r>
      <w:r w:rsidR="00D4356B" w:rsidRPr="00C57E2D">
        <w:rPr>
          <w:sz w:val="22"/>
          <w:szCs w:val="22"/>
        </w:rPr>
        <w:t xml:space="preserve"> outcomes </w:t>
      </w:r>
      <w:r w:rsidR="001E7EC3" w:rsidRPr="00C57E2D">
        <w:rPr>
          <w:sz w:val="22"/>
          <w:szCs w:val="22"/>
        </w:rPr>
        <w:t>simultaneously</w:t>
      </w:r>
      <w:r w:rsidR="00554C38" w:rsidRPr="00C57E2D">
        <w:rPr>
          <w:sz w:val="22"/>
          <w:szCs w:val="22"/>
        </w:rPr>
        <w:t xml:space="preserve">.  </w:t>
      </w:r>
      <w:r w:rsidR="00D4356B" w:rsidRPr="00C57E2D">
        <w:rPr>
          <w:sz w:val="22"/>
          <w:szCs w:val="22"/>
        </w:rPr>
        <w:br/>
      </w:r>
      <w:r w:rsidR="00554C38" w:rsidRPr="00C57E2D">
        <w:rPr>
          <w:sz w:val="22"/>
          <w:szCs w:val="22"/>
        </w:rPr>
        <w:t>For instance our community kindergarten</w:t>
      </w:r>
      <w:r w:rsidR="001E7EC3" w:rsidRPr="00C57E2D">
        <w:rPr>
          <w:sz w:val="22"/>
          <w:szCs w:val="22"/>
        </w:rPr>
        <w:t xml:space="preserve"> (which has a clear mandate for education, not childcare)</w:t>
      </w:r>
      <w:r w:rsidR="00554C38" w:rsidRPr="00C57E2D">
        <w:rPr>
          <w:sz w:val="22"/>
          <w:szCs w:val="22"/>
        </w:rPr>
        <w:t xml:space="preserve"> has always </w:t>
      </w:r>
      <w:r w:rsidR="00274CE3">
        <w:rPr>
          <w:sz w:val="22"/>
          <w:szCs w:val="22"/>
        </w:rPr>
        <w:t xml:space="preserve">successfully </w:t>
      </w:r>
      <w:r w:rsidR="00554C38" w:rsidRPr="00C57E2D">
        <w:rPr>
          <w:sz w:val="22"/>
          <w:szCs w:val="22"/>
        </w:rPr>
        <w:t xml:space="preserve">operated </w:t>
      </w:r>
      <w:r w:rsidR="00D4356B" w:rsidRPr="00C57E2D">
        <w:rPr>
          <w:sz w:val="22"/>
          <w:szCs w:val="22"/>
        </w:rPr>
        <w:t>4YO classes on one</w:t>
      </w:r>
      <w:r w:rsidR="00554C38" w:rsidRPr="00C57E2D">
        <w:rPr>
          <w:sz w:val="22"/>
          <w:szCs w:val="22"/>
        </w:rPr>
        <w:t xml:space="preserve"> </w:t>
      </w:r>
      <w:r w:rsidR="00D4356B" w:rsidRPr="00C57E2D">
        <w:rPr>
          <w:sz w:val="22"/>
          <w:szCs w:val="22"/>
        </w:rPr>
        <w:t xml:space="preserve">fully-trained Kindergarten teacher and one experienced assistance plus </w:t>
      </w:r>
      <w:r w:rsidR="001E7EC3" w:rsidRPr="00C57E2D">
        <w:rPr>
          <w:sz w:val="22"/>
          <w:szCs w:val="22"/>
        </w:rPr>
        <w:t xml:space="preserve">a </w:t>
      </w:r>
      <w:r w:rsidR="00D4356B" w:rsidRPr="00C57E2D">
        <w:rPr>
          <w:sz w:val="22"/>
          <w:szCs w:val="22"/>
        </w:rPr>
        <w:t xml:space="preserve">regular </w:t>
      </w:r>
      <w:r w:rsidR="001E7EC3" w:rsidRPr="00C57E2D">
        <w:rPr>
          <w:sz w:val="22"/>
          <w:szCs w:val="22"/>
        </w:rPr>
        <w:t xml:space="preserve">stream of </w:t>
      </w:r>
      <w:r w:rsidR="00D4356B" w:rsidRPr="00C57E2D">
        <w:rPr>
          <w:sz w:val="22"/>
          <w:szCs w:val="22"/>
        </w:rPr>
        <w:t>community volunteers</w:t>
      </w:r>
      <w:r w:rsidR="001E7EC3" w:rsidRPr="00C57E2D">
        <w:rPr>
          <w:sz w:val="22"/>
          <w:szCs w:val="22"/>
        </w:rPr>
        <w:t xml:space="preserve"> (</w:t>
      </w:r>
      <w:r w:rsidR="00942D04">
        <w:rPr>
          <w:sz w:val="22"/>
          <w:szCs w:val="22"/>
        </w:rPr>
        <w:t>mostly</w:t>
      </w:r>
      <w:r w:rsidR="00C57E2D">
        <w:rPr>
          <w:sz w:val="22"/>
          <w:szCs w:val="22"/>
        </w:rPr>
        <w:t xml:space="preserve"> </w:t>
      </w:r>
      <w:r w:rsidR="001E7EC3" w:rsidRPr="00C57E2D">
        <w:rPr>
          <w:sz w:val="22"/>
          <w:szCs w:val="22"/>
        </w:rPr>
        <w:t>parents</w:t>
      </w:r>
      <w:r w:rsidR="00C57E2D">
        <w:rPr>
          <w:sz w:val="22"/>
          <w:szCs w:val="22"/>
        </w:rPr>
        <w:t xml:space="preserve"> and </w:t>
      </w:r>
      <w:r w:rsidR="001E7EC3" w:rsidRPr="00C57E2D">
        <w:rPr>
          <w:sz w:val="22"/>
          <w:szCs w:val="22"/>
        </w:rPr>
        <w:t>grandparent</w:t>
      </w:r>
      <w:r w:rsidR="00C57E2D">
        <w:rPr>
          <w:sz w:val="22"/>
          <w:szCs w:val="22"/>
        </w:rPr>
        <w:t>s</w:t>
      </w:r>
      <w:r w:rsidR="001E7EC3" w:rsidRPr="00C57E2D">
        <w:rPr>
          <w:sz w:val="22"/>
          <w:szCs w:val="22"/>
        </w:rPr>
        <w:t>)</w:t>
      </w:r>
      <w:r w:rsidR="00D4356B" w:rsidRPr="00C57E2D">
        <w:rPr>
          <w:sz w:val="22"/>
          <w:szCs w:val="22"/>
        </w:rPr>
        <w:t xml:space="preserve">.  </w:t>
      </w:r>
      <w:r w:rsidR="00D4356B" w:rsidRPr="00C57E2D">
        <w:rPr>
          <w:sz w:val="22"/>
          <w:szCs w:val="22"/>
        </w:rPr>
        <w:br/>
        <w:t xml:space="preserve">Since the NFQ the same class, admittedly with one Autistic child, </w:t>
      </w:r>
      <w:r w:rsidRPr="00C57E2D">
        <w:rPr>
          <w:sz w:val="22"/>
          <w:szCs w:val="22"/>
        </w:rPr>
        <w:t xml:space="preserve">now </w:t>
      </w:r>
      <w:r w:rsidR="00D4356B" w:rsidRPr="00C57E2D">
        <w:rPr>
          <w:sz w:val="22"/>
          <w:szCs w:val="22"/>
        </w:rPr>
        <w:t xml:space="preserve">runs with </w:t>
      </w:r>
      <w:r w:rsidRPr="00C57E2D">
        <w:rPr>
          <w:sz w:val="22"/>
          <w:szCs w:val="22"/>
        </w:rPr>
        <w:t xml:space="preserve">the same </w:t>
      </w:r>
      <w:r w:rsidR="00D4356B" w:rsidRPr="00C57E2D">
        <w:rPr>
          <w:sz w:val="22"/>
          <w:szCs w:val="22"/>
        </w:rPr>
        <w:t>fully-trained Kindergarten teacher</w:t>
      </w:r>
      <w:r w:rsidRPr="00C57E2D">
        <w:rPr>
          <w:sz w:val="22"/>
          <w:szCs w:val="22"/>
        </w:rPr>
        <w:t xml:space="preserve"> and </w:t>
      </w:r>
      <w:r w:rsidR="00D4356B" w:rsidRPr="00C57E2D">
        <w:rPr>
          <w:sz w:val="22"/>
          <w:szCs w:val="22"/>
        </w:rPr>
        <w:t>experienced assistant</w:t>
      </w:r>
      <w:r w:rsidRPr="00C57E2D">
        <w:rPr>
          <w:sz w:val="22"/>
          <w:szCs w:val="22"/>
        </w:rPr>
        <w:t xml:space="preserve"> PLUS</w:t>
      </w:r>
      <w:r w:rsidR="00C57E2D">
        <w:rPr>
          <w:sz w:val="22"/>
          <w:szCs w:val="22"/>
        </w:rPr>
        <w:t xml:space="preserve"> one certificate III</w:t>
      </w:r>
      <w:r w:rsidR="00D4356B" w:rsidRPr="00C57E2D">
        <w:rPr>
          <w:sz w:val="22"/>
          <w:szCs w:val="22"/>
        </w:rPr>
        <w:t xml:space="preserve"> carer, two integration aides, one Yarella supervisor</w:t>
      </w:r>
      <w:r w:rsidR="001E7EC3" w:rsidRPr="00C57E2D">
        <w:rPr>
          <w:sz w:val="22"/>
          <w:szCs w:val="22"/>
        </w:rPr>
        <w:t xml:space="preserve"> </w:t>
      </w:r>
      <w:r w:rsidR="00C57E2D">
        <w:rPr>
          <w:sz w:val="22"/>
          <w:szCs w:val="22"/>
        </w:rPr>
        <w:t>and a now</w:t>
      </w:r>
      <w:r w:rsidR="00D4356B" w:rsidRPr="00C57E2D">
        <w:rPr>
          <w:sz w:val="22"/>
          <w:szCs w:val="22"/>
        </w:rPr>
        <w:t xml:space="preserve"> declining list of community volunteers</w:t>
      </w:r>
    </w:p>
    <w:p w:rsidR="001E7EC3" w:rsidRPr="00AF5EDC" w:rsidRDefault="00AF5EDC" w:rsidP="00AF5EDC">
      <w:pPr>
        <w:numPr>
          <w:ilvl w:val="0"/>
          <w:numId w:val="13"/>
        </w:numPr>
        <w:rPr>
          <w:sz w:val="22"/>
          <w:szCs w:val="22"/>
        </w:rPr>
      </w:pPr>
      <w:r>
        <w:rPr>
          <w:sz w:val="22"/>
          <w:szCs w:val="22"/>
        </w:rPr>
        <w:t>NFQ</w:t>
      </w:r>
      <w:r w:rsidR="00554C38">
        <w:rPr>
          <w:sz w:val="22"/>
          <w:szCs w:val="22"/>
        </w:rPr>
        <w:t xml:space="preserve"> is paranoid about “public liability and OHS” which is both disenfranchising (</w:t>
      </w:r>
      <w:r w:rsidR="00274CE3">
        <w:rPr>
          <w:sz w:val="22"/>
          <w:szCs w:val="22"/>
        </w:rPr>
        <w:t xml:space="preserve">now our </w:t>
      </w:r>
      <w:r w:rsidR="00C57E2D">
        <w:rPr>
          <w:sz w:val="22"/>
          <w:szCs w:val="22"/>
        </w:rPr>
        <w:t xml:space="preserve">kindergarten </w:t>
      </w:r>
      <w:r w:rsidR="00554C38">
        <w:rPr>
          <w:sz w:val="22"/>
          <w:szCs w:val="22"/>
        </w:rPr>
        <w:t xml:space="preserve">children can’t </w:t>
      </w:r>
      <w:r w:rsidR="00554C38" w:rsidRPr="00C57E2D">
        <w:rPr>
          <w:sz w:val="22"/>
          <w:szCs w:val="22"/>
          <w:u w:val="single"/>
        </w:rPr>
        <w:t>play</w:t>
      </w:r>
      <w:r w:rsidR="00274CE3">
        <w:rPr>
          <w:sz w:val="22"/>
          <w:szCs w:val="22"/>
          <w:u w:val="single"/>
        </w:rPr>
        <w:t xml:space="preserve"> with,</w:t>
      </w:r>
      <w:r w:rsidR="00554C38">
        <w:rPr>
          <w:sz w:val="22"/>
          <w:szCs w:val="22"/>
        </w:rPr>
        <w:t xml:space="preserve"> </w:t>
      </w:r>
      <w:r w:rsidR="00C57E2D">
        <w:rPr>
          <w:sz w:val="22"/>
          <w:szCs w:val="22"/>
        </w:rPr>
        <w:t>let alone drink the</w:t>
      </w:r>
      <w:r w:rsidR="00554C38">
        <w:rPr>
          <w:sz w:val="22"/>
          <w:szCs w:val="22"/>
        </w:rPr>
        <w:t xml:space="preserve"> </w:t>
      </w:r>
      <w:r w:rsidR="00274CE3">
        <w:rPr>
          <w:sz w:val="22"/>
          <w:szCs w:val="22"/>
        </w:rPr>
        <w:t xml:space="preserve">installed </w:t>
      </w:r>
      <w:r w:rsidR="00554C38">
        <w:rPr>
          <w:sz w:val="22"/>
          <w:szCs w:val="22"/>
        </w:rPr>
        <w:t xml:space="preserve">tank water) and kills a lot of opportunity for </w:t>
      </w:r>
      <w:r>
        <w:rPr>
          <w:sz w:val="22"/>
          <w:szCs w:val="22"/>
        </w:rPr>
        <w:t>industry</w:t>
      </w:r>
      <w:r w:rsidR="00554C38">
        <w:rPr>
          <w:sz w:val="22"/>
          <w:szCs w:val="22"/>
        </w:rPr>
        <w:t xml:space="preserve"> innovation </w:t>
      </w:r>
      <w:r>
        <w:rPr>
          <w:sz w:val="22"/>
          <w:szCs w:val="22"/>
        </w:rPr>
        <w:t>in delivery of its services</w:t>
      </w:r>
    </w:p>
    <w:p w:rsidR="001E7EC3" w:rsidRDefault="001E7EC3" w:rsidP="001E7EC3">
      <w:pPr>
        <w:ind w:left="45"/>
        <w:rPr>
          <w:sz w:val="22"/>
          <w:szCs w:val="22"/>
        </w:rPr>
      </w:pPr>
      <w:r>
        <w:rPr>
          <w:sz w:val="22"/>
          <w:szCs w:val="22"/>
        </w:rPr>
        <w:t xml:space="preserve">The NFQ </w:t>
      </w:r>
      <w:r w:rsidR="00AF5EDC">
        <w:rPr>
          <w:sz w:val="22"/>
          <w:szCs w:val="22"/>
        </w:rPr>
        <w:t>objectives</w:t>
      </w:r>
      <w:r>
        <w:rPr>
          <w:sz w:val="22"/>
          <w:szCs w:val="22"/>
        </w:rPr>
        <w:t xml:space="preserve"> are </w:t>
      </w:r>
      <w:r w:rsidR="00274CE3">
        <w:rPr>
          <w:sz w:val="22"/>
          <w:szCs w:val="22"/>
        </w:rPr>
        <w:t>sound</w:t>
      </w:r>
      <w:r>
        <w:rPr>
          <w:sz w:val="22"/>
          <w:szCs w:val="22"/>
        </w:rPr>
        <w:t xml:space="preserve"> and </w:t>
      </w:r>
      <w:r w:rsidR="003C3078">
        <w:rPr>
          <w:sz w:val="22"/>
          <w:szCs w:val="22"/>
        </w:rPr>
        <w:t>I fully support universal access to</w:t>
      </w:r>
      <w:r w:rsidR="00C57E2D">
        <w:rPr>
          <w:sz w:val="22"/>
          <w:szCs w:val="22"/>
        </w:rPr>
        <w:t xml:space="preserve"> ‘educational kindergarten’</w:t>
      </w:r>
      <w:r w:rsidR="005003A8">
        <w:rPr>
          <w:sz w:val="22"/>
          <w:szCs w:val="22"/>
        </w:rPr>
        <w:t xml:space="preserve">, </w:t>
      </w:r>
      <w:r>
        <w:rPr>
          <w:sz w:val="22"/>
          <w:szCs w:val="22"/>
        </w:rPr>
        <w:t xml:space="preserve">but the reality is if </w:t>
      </w:r>
      <w:r w:rsidR="005003A8">
        <w:rPr>
          <w:sz w:val="22"/>
          <w:szCs w:val="22"/>
        </w:rPr>
        <w:t>childcare</w:t>
      </w:r>
      <w:r>
        <w:rPr>
          <w:sz w:val="22"/>
          <w:szCs w:val="22"/>
        </w:rPr>
        <w:t xml:space="preserve"> costs are driven too high or the number of available places reduced more kids and their </w:t>
      </w:r>
      <w:r w:rsidR="005003A8">
        <w:rPr>
          <w:sz w:val="22"/>
          <w:szCs w:val="22"/>
        </w:rPr>
        <w:t>working mothers</w:t>
      </w:r>
      <w:r>
        <w:rPr>
          <w:sz w:val="22"/>
          <w:szCs w:val="22"/>
        </w:rPr>
        <w:t xml:space="preserve"> </w:t>
      </w:r>
      <w:r w:rsidR="003C3078">
        <w:rPr>
          <w:sz w:val="22"/>
          <w:szCs w:val="22"/>
        </w:rPr>
        <w:t>will</w:t>
      </w:r>
      <w:r w:rsidR="005003A8">
        <w:rPr>
          <w:sz w:val="22"/>
          <w:szCs w:val="22"/>
        </w:rPr>
        <w:t xml:space="preserve"> </w:t>
      </w:r>
      <w:r>
        <w:rPr>
          <w:sz w:val="22"/>
          <w:szCs w:val="22"/>
        </w:rPr>
        <w:t>miss</w:t>
      </w:r>
      <w:r w:rsidR="005003A8">
        <w:rPr>
          <w:sz w:val="22"/>
          <w:szCs w:val="22"/>
        </w:rPr>
        <w:t xml:space="preserve"> </w:t>
      </w:r>
      <w:r>
        <w:rPr>
          <w:sz w:val="22"/>
          <w:szCs w:val="22"/>
        </w:rPr>
        <w:t>out</w:t>
      </w:r>
      <w:r w:rsidR="005003A8">
        <w:rPr>
          <w:sz w:val="22"/>
          <w:szCs w:val="22"/>
        </w:rPr>
        <w:t xml:space="preserve">. </w:t>
      </w:r>
      <w:r>
        <w:rPr>
          <w:sz w:val="22"/>
          <w:szCs w:val="22"/>
        </w:rPr>
        <w:t xml:space="preserve"> </w:t>
      </w:r>
    </w:p>
    <w:p w:rsidR="00C42921" w:rsidRDefault="009312AE" w:rsidP="001E7EC3">
      <w:pPr>
        <w:ind w:left="45"/>
        <w:rPr>
          <w:sz w:val="22"/>
          <w:szCs w:val="22"/>
        </w:rPr>
      </w:pPr>
      <w:r>
        <w:rPr>
          <w:b/>
          <w:sz w:val="22"/>
          <w:szCs w:val="22"/>
        </w:rPr>
        <w:t>Claiming of benefits</w:t>
      </w:r>
    </w:p>
    <w:p w:rsidR="003C3078" w:rsidRDefault="003C3078" w:rsidP="001E7EC3">
      <w:pPr>
        <w:ind w:left="45"/>
        <w:rPr>
          <w:sz w:val="22"/>
          <w:szCs w:val="22"/>
        </w:rPr>
      </w:pPr>
      <w:r>
        <w:rPr>
          <w:sz w:val="22"/>
          <w:szCs w:val="22"/>
        </w:rPr>
        <w:t xml:space="preserve">The current childcare benefits registration, eligibility assessment and </w:t>
      </w:r>
      <w:r w:rsidR="00140648">
        <w:rPr>
          <w:sz w:val="22"/>
          <w:szCs w:val="22"/>
        </w:rPr>
        <w:t>claiming</w:t>
      </w:r>
      <w:r>
        <w:rPr>
          <w:sz w:val="22"/>
          <w:szCs w:val="22"/>
        </w:rPr>
        <w:t xml:space="preserve"> process</w:t>
      </w:r>
      <w:r w:rsidR="00140648">
        <w:rPr>
          <w:sz w:val="22"/>
          <w:szCs w:val="22"/>
        </w:rPr>
        <w:t>es</w:t>
      </w:r>
      <w:r>
        <w:rPr>
          <w:sz w:val="22"/>
          <w:szCs w:val="22"/>
        </w:rPr>
        <w:t xml:space="preserve"> are too laborious and complex</w:t>
      </w:r>
      <w:r w:rsidR="008B4DE0">
        <w:rPr>
          <w:sz w:val="22"/>
          <w:szCs w:val="22"/>
        </w:rPr>
        <w:t>ly over</w:t>
      </w:r>
      <w:r w:rsidR="00274CE3">
        <w:rPr>
          <w:sz w:val="22"/>
          <w:szCs w:val="22"/>
        </w:rPr>
        <w:t>-engineered</w:t>
      </w:r>
      <w:r>
        <w:rPr>
          <w:sz w:val="22"/>
          <w:szCs w:val="22"/>
        </w:rPr>
        <w:t xml:space="preserve"> in their design.  </w:t>
      </w:r>
    </w:p>
    <w:p w:rsidR="00140648" w:rsidRDefault="003C3078" w:rsidP="008978C0">
      <w:pPr>
        <w:keepNext/>
        <w:rPr>
          <w:sz w:val="22"/>
          <w:szCs w:val="22"/>
        </w:rPr>
      </w:pPr>
      <w:r>
        <w:rPr>
          <w:sz w:val="22"/>
          <w:szCs w:val="22"/>
        </w:rPr>
        <w:lastRenderedPageBreak/>
        <w:t xml:space="preserve">For instance, </w:t>
      </w:r>
    </w:p>
    <w:p w:rsidR="003C3078" w:rsidRDefault="003C3078" w:rsidP="00140648">
      <w:pPr>
        <w:numPr>
          <w:ilvl w:val="0"/>
          <w:numId w:val="18"/>
        </w:numPr>
        <w:rPr>
          <w:sz w:val="22"/>
          <w:szCs w:val="22"/>
        </w:rPr>
      </w:pPr>
      <w:r>
        <w:rPr>
          <w:sz w:val="22"/>
          <w:szCs w:val="22"/>
        </w:rPr>
        <w:t xml:space="preserve">When I tried to register for CCR online I had to complete the full CCB evaluation process (even though I </w:t>
      </w:r>
      <w:r w:rsidR="00140648">
        <w:rPr>
          <w:sz w:val="22"/>
          <w:szCs w:val="22"/>
        </w:rPr>
        <w:t>kne</w:t>
      </w:r>
      <w:r>
        <w:rPr>
          <w:sz w:val="22"/>
          <w:szCs w:val="22"/>
        </w:rPr>
        <w:t xml:space="preserve">w I wasn’t eligible) that took over 3 hours and also </w:t>
      </w:r>
      <w:r w:rsidR="00274CE3">
        <w:rPr>
          <w:sz w:val="22"/>
          <w:szCs w:val="22"/>
        </w:rPr>
        <w:t>an in</w:t>
      </w:r>
      <w:r w:rsidR="00B647FD">
        <w:rPr>
          <w:sz w:val="22"/>
          <w:szCs w:val="22"/>
        </w:rPr>
        <w:t>-</w:t>
      </w:r>
      <w:r w:rsidR="00274CE3">
        <w:rPr>
          <w:sz w:val="22"/>
          <w:szCs w:val="22"/>
        </w:rPr>
        <w:t xml:space="preserve">person </w:t>
      </w:r>
      <w:r>
        <w:rPr>
          <w:sz w:val="22"/>
          <w:szCs w:val="22"/>
        </w:rPr>
        <w:t xml:space="preserve">Centrelink </w:t>
      </w:r>
      <w:r w:rsidR="00274CE3">
        <w:rPr>
          <w:sz w:val="22"/>
          <w:szCs w:val="22"/>
        </w:rPr>
        <w:t xml:space="preserve">visit to submit physical documents </w:t>
      </w:r>
      <w:r>
        <w:rPr>
          <w:sz w:val="22"/>
          <w:szCs w:val="22"/>
        </w:rPr>
        <w:t>only to be told I wasn’t</w:t>
      </w:r>
      <w:r w:rsidR="00140648">
        <w:rPr>
          <w:sz w:val="22"/>
          <w:szCs w:val="22"/>
        </w:rPr>
        <w:t xml:space="preserve"> </w:t>
      </w:r>
      <w:r>
        <w:rPr>
          <w:sz w:val="22"/>
          <w:szCs w:val="22"/>
        </w:rPr>
        <w:t xml:space="preserve">eligible for CCB.  </w:t>
      </w:r>
    </w:p>
    <w:p w:rsidR="00313D39" w:rsidRPr="004E4FEF" w:rsidRDefault="00140648" w:rsidP="004E4FEF">
      <w:pPr>
        <w:numPr>
          <w:ilvl w:val="0"/>
          <w:numId w:val="18"/>
        </w:numPr>
        <w:rPr>
          <w:sz w:val="22"/>
          <w:szCs w:val="22"/>
        </w:rPr>
      </w:pPr>
      <w:r>
        <w:rPr>
          <w:sz w:val="22"/>
          <w:szCs w:val="22"/>
        </w:rPr>
        <w:t xml:space="preserve">Claiming the CCR </w:t>
      </w:r>
      <w:r w:rsidR="00274CE3">
        <w:rPr>
          <w:sz w:val="22"/>
          <w:szCs w:val="22"/>
        </w:rPr>
        <w:t xml:space="preserve">retrospectively </w:t>
      </w:r>
      <w:r>
        <w:rPr>
          <w:sz w:val="22"/>
          <w:szCs w:val="22"/>
        </w:rPr>
        <w:t>on upfront community Kindergartens fees requires for each child a twice yearly manual declaration of working hours, reconciliation by the kindergarten of what fees have been paid, a completed</w:t>
      </w:r>
      <w:r w:rsidR="00B647FD">
        <w:rPr>
          <w:sz w:val="22"/>
          <w:szCs w:val="22"/>
        </w:rPr>
        <w:t xml:space="preserve"> claiming form and a visit to C</w:t>
      </w:r>
      <w:r>
        <w:rPr>
          <w:sz w:val="22"/>
          <w:szCs w:val="22"/>
        </w:rPr>
        <w:t xml:space="preserve">entrelink.  </w:t>
      </w:r>
    </w:p>
    <w:p w:rsidR="00313D39" w:rsidRDefault="008B4DE0" w:rsidP="008B4DE0">
      <w:pPr>
        <w:ind w:left="45"/>
        <w:rPr>
          <w:sz w:val="22"/>
          <w:szCs w:val="22"/>
        </w:rPr>
      </w:pPr>
      <w:r>
        <w:rPr>
          <w:sz w:val="22"/>
          <w:szCs w:val="22"/>
        </w:rPr>
        <w:t xml:space="preserve"> </w:t>
      </w:r>
      <w:r w:rsidR="00313D39">
        <w:rPr>
          <w:sz w:val="22"/>
          <w:szCs w:val="22"/>
        </w:rPr>
        <w:t xml:space="preserve">Simplification </w:t>
      </w:r>
      <w:r>
        <w:rPr>
          <w:sz w:val="22"/>
          <w:szCs w:val="22"/>
        </w:rPr>
        <w:t>and streamlining are really</w:t>
      </w:r>
      <w:r w:rsidR="00313D39">
        <w:rPr>
          <w:sz w:val="22"/>
          <w:szCs w:val="22"/>
        </w:rPr>
        <w:t xml:space="preserve"> important. </w:t>
      </w:r>
      <w:r>
        <w:rPr>
          <w:sz w:val="22"/>
          <w:szCs w:val="22"/>
        </w:rPr>
        <w:t xml:space="preserve"> Given the overwhelming benefits in getting more people to access more ‘educational kindergarten’ or ‘work enabling </w:t>
      </w:r>
      <w:r w:rsidR="00942D04">
        <w:rPr>
          <w:sz w:val="22"/>
          <w:szCs w:val="22"/>
        </w:rPr>
        <w:t>child-minding</w:t>
      </w:r>
      <w:r>
        <w:rPr>
          <w:sz w:val="22"/>
          <w:szCs w:val="22"/>
        </w:rPr>
        <w:t xml:space="preserve"> services’ it is logical to design </w:t>
      </w:r>
      <w:r w:rsidR="00260AF7">
        <w:rPr>
          <w:sz w:val="22"/>
          <w:szCs w:val="22"/>
        </w:rPr>
        <w:t xml:space="preserve">an easy </w:t>
      </w:r>
      <w:r>
        <w:rPr>
          <w:sz w:val="22"/>
          <w:szCs w:val="22"/>
        </w:rPr>
        <w:t>subsidisation system that promotes maximum usage.</w:t>
      </w:r>
      <w:r w:rsidR="00313D39">
        <w:rPr>
          <w:sz w:val="22"/>
          <w:szCs w:val="22"/>
        </w:rPr>
        <w:t xml:space="preserve">  </w:t>
      </w:r>
    </w:p>
    <w:p w:rsidR="009C2DC8" w:rsidRDefault="008B4DE0" w:rsidP="009C2DC8">
      <w:pPr>
        <w:ind w:left="45"/>
        <w:rPr>
          <w:sz w:val="22"/>
          <w:szCs w:val="22"/>
        </w:rPr>
      </w:pPr>
      <w:r>
        <w:rPr>
          <w:sz w:val="22"/>
          <w:szCs w:val="22"/>
        </w:rPr>
        <w:t>Ideally, c</w:t>
      </w:r>
      <w:r w:rsidR="00313D39">
        <w:rPr>
          <w:sz w:val="22"/>
          <w:szCs w:val="22"/>
        </w:rPr>
        <w:t xml:space="preserve">hildcare subsidies </w:t>
      </w:r>
      <w:r>
        <w:rPr>
          <w:sz w:val="22"/>
          <w:szCs w:val="22"/>
        </w:rPr>
        <w:t xml:space="preserve">should </w:t>
      </w:r>
      <w:r w:rsidR="00313D39">
        <w:rPr>
          <w:sz w:val="22"/>
          <w:szCs w:val="22"/>
        </w:rPr>
        <w:t>reduce out-of-pocket-costs as the are incurred</w:t>
      </w:r>
      <w:r>
        <w:rPr>
          <w:sz w:val="22"/>
          <w:szCs w:val="22"/>
        </w:rPr>
        <w:t xml:space="preserve">, hence </w:t>
      </w:r>
      <w:r w:rsidR="00313D39">
        <w:rPr>
          <w:sz w:val="22"/>
          <w:szCs w:val="22"/>
        </w:rPr>
        <w:t>it would be more effective to use ‘pre</w:t>
      </w:r>
      <w:r>
        <w:rPr>
          <w:sz w:val="22"/>
          <w:szCs w:val="22"/>
        </w:rPr>
        <w:t>-</w:t>
      </w:r>
      <w:r w:rsidR="00313D39">
        <w:rPr>
          <w:sz w:val="22"/>
          <w:szCs w:val="22"/>
        </w:rPr>
        <w:t>assessed eligibility</w:t>
      </w:r>
      <w:r>
        <w:rPr>
          <w:sz w:val="22"/>
          <w:szCs w:val="22"/>
        </w:rPr>
        <w:t xml:space="preserve"> evaluations’ </w:t>
      </w:r>
      <w:r w:rsidR="009C2DC8">
        <w:rPr>
          <w:sz w:val="22"/>
          <w:szCs w:val="22"/>
        </w:rPr>
        <w:t xml:space="preserve">and </w:t>
      </w:r>
      <w:r>
        <w:rPr>
          <w:sz w:val="22"/>
          <w:szCs w:val="22"/>
        </w:rPr>
        <w:t xml:space="preserve">provide the </w:t>
      </w:r>
      <w:r w:rsidR="004E4FEF">
        <w:rPr>
          <w:sz w:val="22"/>
          <w:szCs w:val="22"/>
        </w:rPr>
        <w:t xml:space="preserve">subsidisation/tax rebates via upfront </w:t>
      </w:r>
      <w:r w:rsidR="00313D39">
        <w:rPr>
          <w:sz w:val="22"/>
          <w:szCs w:val="22"/>
        </w:rPr>
        <w:t xml:space="preserve">mechanism like vouchers, </w:t>
      </w:r>
      <w:r w:rsidR="004E4FEF">
        <w:rPr>
          <w:sz w:val="22"/>
          <w:szCs w:val="22"/>
        </w:rPr>
        <w:t>pay-as-you-pay</w:t>
      </w:r>
      <w:r w:rsidR="00313D39">
        <w:rPr>
          <w:sz w:val="22"/>
          <w:szCs w:val="22"/>
        </w:rPr>
        <w:t xml:space="preserve"> fee reductions or PAYG</w:t>
      </w:r>
      <w:r w:rsidR="004E4FEF">
        <w:rPr>
          <w:sz w:val="22"/>
          <w:szCs w:val="22"/>
        </w:rPr>
        <w:t xml:space="preserve"> tax</w:t>
      </w:r>
      <w:r w:rsidR="00313D39">
        <w:rPr>
          <w:sz w:val="22"/>
          <w:szCs w:val="22"/>
        </w:rPr>
        <w:t xml:space="preserve"> deductions rather than manual centrelink-based end of </w:t>
      </w:r>
      <w:r w:rsidR="009C2DC8">
        <w:rPr>
          <w:sz w:val="22"/>
          <w:szCs w:val="22"/>
        </w:rPr>
        <w:t>half-</w:t>
      </w:r>
      <w:r w:rsidR="00313D39">
        <w:rPr>
          <w:sz w:val="22"/>
          <w:szCs w:val="22"/>
        </w:rPr>
        <w:t>year reconciliations</w:t>
      </w:r>
      <w:r w:rsidR="004E4FEF">
        <w:rPr>
          <w:sz w:val="22"/>
          <w:szCs w:val="22"/>
        </w:rPr>
        <w:t>.</w:t>
      </w:r>
      <w:r w:rsidR="00313D39" w:rsidRPr="00313D39">
        <w:rPr>
          <w:sz w:val="22"/>
          <w:szCs w:val="22"/>
        </w:rPr>
        <w:t xml:space="preserve"> </w:t>
      </w:r>
    </w:p>
    <w:p w:rsidR="00EA5FB3" w:rsidRDefault="00EA5FB3" w:rsidP="00942D04">
      <w:pPr>
        <w:ind w:left="45"/>
        <w:rPr>
          <w:sz w:val="22"/>
          <w:szCs w:val="22"/>
        </w:rPr>
      </w:pPr>
      <w:r>
        <w:rPr>
          <w:sz w:val="22"/>
          <w:szCs w:val="22"/>
        </w:rPr>
        <w:t>In writing this submission, I am struck by the complexity of the issue at hand- this is not just about more places or more subsidies- but a clear understanding of the positive and negative trade-offs, in all policy choices made, across the female labour market today and the subseque</w:t>
      </w:r>
      <w:r w:rsidR="009C2DC8">
        <w:rPr>
          <w:sz w:val="22"/>
          <w:szCs w:val="22"/>
        </w:rPr>
        <w:t>nt impacts of this on our families</w:t>
      </w:r>
      <w:r>
        <w:rPr>
          <w:sz w:val="22"/>
          <w:szCs w:val="22"/>
        </w:rPr>
        <w:t>’ health</w:t>
      </w:r>
      <w:r w:rsidR="009C2DC8">
        <w:rPr>
          <w:sz w:val="22"/>
          <w:szCs w:val="22"/>
        </w:rPr>
        <w:t>,</w:t>
      </w:r>
      <w:r>
        <w:rPr>
          <w:sz w:val="22"/>
          <w:szCs w:val="22"/>
        </w:rPr>
        <w:t xml:space="preserve"> well-being and educational legacy.  </w:t>
      </w:r>
      <w:r>
        <w:rPr>
          <w:sz w:val="22"/>
          <w:szCs w:val="22"/>
        </w:rPr>
        <w:br/>
        <w:t xml:space="preserve">I also hope this submission has brought to life some of the subtler </w:t>
      </w:r>
      <w:r w:rsidR="009C2DC8">
        <w:rPr>
          <w:sz w:val="22"/>
          <w:szCs w:val="22"/>
        </w:rPr>
        <w:t>challenges</w:t>
      </w:r>
      <w:r>
        <w:rPr>
          <w:sz w:val="22"/>
          <w:szCs w:val="22"/>
        </w:rPr>
        <w:t xml:space="preserve"> faced by Australian families (and more often than not the mothers) who are juggling the competing d</w:t>
      </w:r>
      <w:r w:rsidR="009C2DC8">
        <w:rPr>
          <w:sz w:val="22"/>
          <w:szCs w:val="22"/>
        </w:rPr>
        <w:t xml:space="preserve">emands of financial certainty, </w:t>
      </w:r>
      <w:r>
        <w:rPr>
          <w:sz w:val="22"/>
          <w:szCs w:val="22"/>
        </w:rPr>
        <w:t>meaningful careers and rearing young children</w:t>
      </w:r>
      <w:r w:rsidR="008978C0">
        <w:rPr>
          <w:sz w:val="22"/>
          <w:szCs w:val="22"/>
        </w:rPr>
        <w:t>.</w:t>
      </w:r>
    </w:p>
    <w:sectPr w:rsidR="00EA5FB3" w:rsidSect="00CB5C8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832"/>
    <w:multiLevelType w:val="hybridMultilevel"/>
    <w:tmpl w:val="29C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205DC"/>
    <w:multiLevelType w:val="hybridMultilevel"/>
    <w:tmpl w:val="E55A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964C91"/>
    <w:multiLevelType w:val="hybridMultilevel"/>
    <w:tmpl w:val="90127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4B3993"/>
    <w:multiLevelType w:val="hybridMultilevel"/>
    <w:tmpl w:val="D71CD1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6810E6B"/>
    <w:multiLevelType w:val="hybridMultilevel"/>
    <w:tmpl w:val="9BF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7828"/>
    <w:multiLevelType w:val="hybridMultilevel"/>
    <w:tmpl w:val="AB36E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F94E89"/>
    <w:multiLevelType w:val="hybridMultilevel"/>
    <w:tmpl w:val="54245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043976"/>
    <w:multiLevelType w:val="hybridMultilevel"/>
    <w:tmpl w:val="9BD49D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13678D"/>
    <w:multiLevelType w:val="hybridMultilevel"/>
    <w:tmpl w:val="D40E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B91731"/>
    <w:multiLevelType w:val="hybridMultilevel"/>
    <w:tmpl w:val="D7FE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6E049D"/>
    <w:multiLevelType w:val="hybridMultilevel"/>
    <w:tmpl w:val="65E8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FE6211"/>
    <w:multiLevelType w:val="hybridMultilevel"/>
    <w:tmpl w:val="BFA0F8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5C0338F6"/>
    <w:multiLevelType w:val="hybridMultilevel"/>
    <w:tmpl w:val="AEB02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A10CC3"/>
    <w:multiLevelType w:val="hybridMultilevel"/>
    <w:tmpl w:val="A4B08D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695E0856"/>
    <w:multiLevelType w:val="hybridMultilevel"/>
    <w:tmpl w:val="F67C943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nsid w:val="7ADE72D9"/>
    <w:multiLevelType w:val="hybridMultilevel"/>
    <w:tmpl w:val="726026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7C1D266F"/>
    <w:multiLevelType w:val="hybridMultilevel"/>
    <w:tmpl w:val="90127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365F84"/>
    <w:multiLevelType w:val="hybridMultilevel"/>
    <w:tmpl w:val="068217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6"/>
  </w:num>
  <w:num w:numId="5">
    <w:abstractNumId w:val="6"/>
  </w:num>
  <w:num w:numId="6">
    <w:abstractNumId w:val="7"/>
  </w:num>
  <w:num w:numId="7">
    <w:abstractNumId w:val="17"/>
  </w:num>
  <w:num w:numId="8">
    <w:abstractNumId w:val="12"/>
  </w:num>
  <w:num w:numId="9">
    <w:abstractNumId w:val="9"/>
  </w:num>
  <w:num w:numId="10">
    <w:abstractNumId w:val="11"/>
  </w:num>
  <w:num w:numId="11">
    <w:abstractNumId w:val="14"/>
  </w:num>
  <w:num w:numId="12">
    <w:abstractNumId w:val="15"/>
  </w:num>
  <w:num w:numId="13">
    <w:abstractNumId w:val="13"/>
  </w:num>
  <w:num w:numId="14">
    <w:abstractNumId w:val="1"/>
  </w:num>
  <w:num w:numId="15">
    <w:abstractNumId w:val="10"/>
  </w:num>
  <w:num w:numId="16">
    <w:abstractNumId w:val="8"/>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E0"/>
    <w:rsid w:val="00004B0E"/>
    <w:rsid w:val="00034E3B"/>
    <w:rsid w:val="00041181"/>
    <w:rsid w:val="00043C41"/>
    <w:rsid w:val="00044461"/>
    <w:rsid w:val="00072BE2"/>
    <w:rsid w:val="000B6152"/>
    <w:rsid w:val="000E64E0"/>
    <w:rsid w:val="000F1188"/>
    <w:rsid w:val="00107A28"/>
    <w:rsid w:val="001123AA"/>
    <w:rsid w:val="001200B7"/>
    <w:rsid w:val="00127D02"/>
    <w:rsid w:val="00140648"/>
    <w:rsid w:val="001534C0"/>
    <w:rsid w:val="00180B9A"/>
    <w:rsid w:val="001B4D61"/>
    <w:rsid w:val="001C017C"/>
    <w:rsid w:val="001D4C85"/>
    <w:rsid w:val="001E6E8E"/>
    <w:rsid w:val="001E7EC3"/>
    <w:rsid w:val="0020755D"/>
    <w:rsid w:val="002257DC"/>
    <w:rsid w:val="00260AF7"/>
    <w:rsid w:val="002615AE"/>
    <w:rsid w:val="00274CE3"/>
    <w:rsid w:val="00277F4B"/>
    <w:rsid w:val="0028630C"/>
    <w:rsid w:val="00290C03"/>
    <w:rsid w:val="002F1836"/>
    <w:rsid w:val="00302C2E"/>
    <w:rsid w:val="0030321B"/>
    <w:rsid w:val="00313D39"/>
    <w:rsid w:val="00331DFC"/>
    <w:rsid w:val="003937C4"/>
    <w:rsid w:val="003C3078"/>
    <w:rsid w:val="003D7C3B"/>
    <w:rsid w:val="003E33B9"/>
    <w:rsid w:val="003F21A8"/>
    <w:rsid w:val="004031EF"/>
    <w:rsid w:val="00415F09"/>
    <w:rsid w:val="00425D09"/>
    <w:rsid w:val="0043241F"/>
    <w:rsid w:val="00434403"/>
    <w:rsid w:val="00456AF5"/>
    <w:rsid w:val="00461831"/>
    <w:rsid w:val="00492B7D"/>
    <w:rsid w:val="00493B85"/>
    <w:rsid w:val="004D0174"/>
    <w:rsid w:val="004E04EF"/>
    <w:rsid w:val="004E4FEF"/>
    <w:rsid w:val="005003A8"/>
    <w:rsid w:val="00516816"/>
    <w:rsid w:val="00520AF8"/>
    <w:rsid w:val="00554C38"/>
    <w:rsid w:val="00554C59"/>
    <w:rsid w:val="005641B2"/>
    <w:rsid w:val="00593AC2"/>
    <w:rsid w:val="005C3ABC"/>
    <w:rsid w:val="005D0B86"/>
    <w:rsid w:val="00602CD6"/>
    <w:rsid w:val="006269D4"/>
    <w:rsid w:val="00631551"/>
    <w:rsid w:val="006561A8"/>
    <w:rsid w:val="006746B3"/>
    <w:rsid w:val="00680D20"/>
    <w:rsid w:val="006A45DB"/>
    <w:rsid w:val="006A7122"/>
    <w:rsid w:val="006B59CE"/>
    <w:rsid w:val="006F4BB6"/>
    <w:rsid w:val="00727ED3"/>
    <w:rsid w:val="00730B39"/>
    <w:rsid w:val="0073355C"/>
    <w:rsid w:val="0074396E"/>
    <w:rsid w:val="00762C62"/>
    <w:rsid w:val="00770884"/>
    <w:rsid w:val="00776500"/>
    <w:rsid w:val="007A5073"/>
    <w:rsid w:val="007A71E1"/>
    <w:rsid w:val="007A73A0"/>
    <w:rsid w:val="007F37C2"/>
    <w:rsid w:val="007F3A1D"/>
    <w:rsid w:val="007F510A"/>
    <w:rsid w:val="007F7B46"/>
    <w:rsid w:val="00806125"/>
    <w:rsid w:val="008104CD"/>
    <w:rsid w:val="008156F5"/>
    <w:rsid w:val="008564CA"/>
    <w:rsid w:val="00860DA0"/>
    <w:rsid w:val="00861BE5"/>
    <w:rsid w:val="00880C3C"/>
    <w:rsid w:val="00891911"/>
    <w:rsid w:val="008978C0"/>
    <w:rsid w:val="008A2AD9"/>
    <w:rsid w:val="008B4DE0"/>
    <w:rsid w:val="008C14C8"/>
    <w:rsid w:val="008C466B"/>
    <w:rsid w:val="008F1627"/>
    <w:rsid w:val="008F2367"/>
    <w:rsid w:val="008F6F85"/>
    <w:rsid w:val="008F7B96"/>
    <w:rsid w:val="009070A3"/>
    <w:rsid w:val="0090793E"/>
    <w:rsid w:val="00912A05"/>
    <w:rsid w:val="009279BC"/>
    <w:rsid w:val="009312AE"/>
    <w:rsid w:val="00934918"/>
    <w:rsid w:val="00942D04"/>
    <w:rsid w:val="00953BE0"/>
    <w:rsid w:val="009733BC"/>
    <w:rsid w:val="00991C0D"/>
    <w:rsid w:val="009A420C"/>
    <w:rsid w:val="009A7910"/>
    <w:rsid w:val="009B0D7A"/>
    <w:rsid w:val="009B4B60"/>
    <w:rsid w:val="009C2DC8"/>
    <w:rsid w:val="009C623C"/>
    <w:rsid w:val="009D1B1B"/>
    <w:rsid w:val="00A16F1B"/>
    <w:rsid w:val="00A32348"/>
    <w:rsid w:val="00A323D4"/>
    <w:rsid w:val="00A327F4"/>
    <w:rsid w:val="00A62154"/>
    <w:rsid w:val="00A9090A"/>
    <w:rsid w:val="00AA4034"/>
    <w:rsid w:val="00AB456C"/>
    <w:rsid w:val="00AB65BD"/>
    <w:rsid w:val="00AC3ACC"/>
    <w:rsid w:val="00AC3CA1"/>
    <w:rsid w:val="00AC44A6"/>
    <w:rsid w:val="00AC75E6"/>
    <w:rsid w:val="00AE7447"/>
    <w:rsid w:val="00AF0BF0"/>
    <w:rsid w:val="00AF1F13"/>
    <w:rsid w:val="00AF2DEA"/>
    <w:rsid w:val="00AF320D"/>
    <w:rsid w:val="00AF5EDC"/>
    <w:rsid w:val="00B03316"/>
    <w:rsid w:val="00B36077"/>
    <w:rsid w:val="00B4412F"/>
    <w:rsid w:val="00B45BD0"/>
    <w:rsid w:val="00B54E23"/>
    <w:rsid w:val="00B646E8"/>
    <w:rsid w:val="00B647FD"/>
    <w:rsid w:val="00B84A5E"/>
    <w:rsid w:val="00BB2832"/>
    <w:rsid w:val="00BB28C4"/>
    <w:rsid w:val="00BC3F03"/>
    <w:rsid w:val="00BD60A7"/>
    <w:rsid w:val="00C14769"/>
    <w:rsid w:val="00C306F5"/>
    <w:rsid w:val="00C36C9D"/>
    <w:rsid w:val="00C42921"/>
    <w:rsid w:val="00C54FDC"/>
    <w:rsid w:val="00C57E2D"/>
    <w:rsid w:val="00C70AC7"/>
    <w:rsid w:val="00C92B24"/>
    <w:rsid w:val="00CA05FD"/>
    <w:rsid w:val="00CA09C0"/>
    <w:rsid w:val="00CB5C84"/>
    <w:rsid w:val="00CE56C5"/>
    <w:rsid w:val="00D05A55"/>
    <w:rsid w:val="00D074BC"/>
    <w:rsid w:val="00D21F81"/>
    <w:rsid w:val="00D222C8"/>
    <w:rsid w:val="00D343A3"/>
    <w:rsid w:val="00D34ED1"/>
    <w:rsid w:val="00D4356B"/>
    <w:rsid w:val="00D44879"/>
    <w:rsid w:val="00DB50F7"/>
    <w:rsid w:val="00DC08A3"/>
    <w:rsid w:val="00DD10AD"/>
    <w:rsid w:val="00DD5C33"/>
    <w:rsid w:val="00DE76F6"/>
    <w:rsid w:val="00DF4BCA"/>
    <w:rsid w:val="00DF6590"/>
    <w:rsid w:val="00E04205"/>
    <w:rsid w:val="00E45A72"/>
    <w:rsid w:val="00E630F9"/>
    <w:rsid w:val="00E714FE"/>
    <w:rsid w:val="00E76631"/>
    <w:rsid w:val="00E81693"/>
    <w:rsid w:val="00E853A6"/>
    <w:rsid w:val="00EA579C"/>
    <w:rsid w:val="00EA5FB3"/>
    <w:rsid w:val="00EA6599"/>
    <w:rsid w:val="00ED05FC"/>
    <w:rsid w:val="00ED692D"/>
    <w:rsid w:val="00EE7D5A"/>
    <w:rsid w:val="00EF00BF"/>
    <w:rsid w:val="00EF0E46"/>
    <w:rsid w:val="00F03DF2"/>
    <w:rsid w:val="00F300DF"/>
    <w:rsid w:val="00F32838"/>
    <w:rsid w:val="00F56617"/>
    <w:rsid w:val="00F62C5D"/>
    <w:rsid w:val="00F67A61"/>
    <w:rsid w:val="00F85845"/>
    <w:rsid w:val="00F85DF6"/>
    <w:rsid w:val="00FA6B2F"/>
    <w:rsid w:val="00FB2DB6"/>
    <w:rsid w:val="00FE1AFA"/>
    <w:rsid w:val="00FF3E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F0"/>
    <w:pPr>
      <w:spacing w:after="200"/>
    </w:pPr>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64E0"/>
    <w:rPr>
      <w:rFonts w:cs="Times New Roman"/>
      <w:color w:val="0000FF"/>
      <w:u w:val="single"/>
    </w:rPr>
  </w:style>
  <w:style w:type="paragraph" w:styleId="ListParagraph">
    <w:name w:val="List Paragraph"/>
    <w:basedOn w:val="Normal"/>
    <w:uiPriority w:val="99"/>
    <w:qFormat/>
    <w:rsid w:val="009A7910"/>
    <w:pPr>
      <w:ind w:left="720"/>
      <w:contextualSpacing/>
    </w:pPr>
  </w:style>
  <w:style w:type="paragraph" w:styleId="BalloonText">
    <w:name w:val="Balloon Text"/>
    <w:basedOn w:val="Normal"/>
    <w:link w:val="BalloonTextChar"/>
    <w:uiPriority w:val="99"/>
    <w:semiHidden/>
    <w:unhideWhenUsed/>
    <w:rsid w:val="00B45B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BD0"/>
    <w:rPr>
      <w:rFonts w:ascii="Tahom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F0"/>
    <w:pPr>
      <w:spacing w:after="200"/>
    </w:pPr>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64E0"/>
    <w:rPr>
      <w:rFonts w:cs="Times New Roman"/>
      <w:color w:val="0000FF"/>
      <w:u w:val="single"/>
    </w:rPr>
  </w:style>
  <w:style w:type="paragraph" w:styleId="ListParagraph">
    <w:name w:val="List Paragraph"/>
    <w:basedOn w:val="Normal"/>
    <w:uiPriority w:val="99"/>
    <w:qFormat/>
    <w:rsid w:val="009A7910"/>
    <w:pPr>
      <w:ind w:left="720"/>
      <w:contextualSpacing/>
    </w:pPr>
  </w:style>
  <w:style w:type="paragraph" w:styleId="BalloonText">
    <w:name w:val="Balloon Text"/>
    <w:basedOn w:val="Normal"/>
    <w:link w:val="BalloonTextChar"/>
    <w:uiPriority w:val="99"/>
    <w:semiHidden/>
    <w:unhideWhenUsed/>
    <w:rsid w:val="00B45B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BD0"/>
    <w:rPr>
      <w:rFonts w:ascii="Tahom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F98B-225D-46CE-A1DA-2D914122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4606</Words>
  <Characters>25523</Characters>
  <Application>Microsoft Office Word</Application>
  <DocSecurity>0</DocSecurity>
  <Lines>428</Lines>
  <Paragraphs>105</Paragraphs>
  <ScaleCrop>false</ScaleCrop>
  <HeadingPairs>
    <vt:vector size="2" baseType="variant">
      <vt:variant>
        <vt:lpstr>Title</vt:lpstr>
      </vt:variant>
      <vt:variant>
        <vt:i4>1</vt:i4>
      </vt:variant>
    </vt:vector>
  </HeadingPairs>
  <TitlesOfParts>
    <vt:vector size="1" baseType="lpstr">
      <vt:lpstr>Submission 50 - Name withheld - Childcare and Early Childhood Learning - Public inquiry</vt:lpstr>
    </vt:vector>
  </TitlesOfParts>
  <Company>Name withheld</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Name withheld - Childcare and Early Childhood Learning - Public inquiry</dc:title>
  <dc:creator>Name withheld</dc:creator>
  <cp:lastModifiedBy>Productivity Commission</cp:lastModifiedBy>
  <cp:revision>2</cp:revision>
  <cp:lastPrinted>2014-01-21T05:58:00Z</cp:lastPrinted>
  <dcterms:created xsi:type="dcterms:W3CDTF">2014-01-28T05:30:00Z</dcterms:created>
  <dcterms:modified xsi:type="dcterms:W3CDTF">2014-01-28T05:30:00Z</dcterms:modified>
</cp:coreProperties>
</file>