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58" w:rsidRPr="009925CC" w:rsidRDefault="00990258" w:rsidP="0061368E">
      <w:pPr>
        <w:spacing w:line="360" w:lineRule="auto"/>
        <w:jc w:val="both"/>
        <w:rPr>
          <w:b/>
          <w:iCs/>
          <w:sz w:val="24"/>
          <w:szCs w:val="24"/>
        </w:rPr>
      </w:pPr>
      <w:bookmarkStart w:id="0" w:name="_GoBack"/>
      <w:bookmarkEnd w:id="0"/>
    </w:p>
    <w:p w:rsidR="00990258" w:rsidRPr="009925CC" w:rsidRDefault="00990258" w:rsidP="0061368E">
      <w:pPr>
        <w:spacing w:line="360" w:lineRule="auto"/>
        <w:jc w:val="both"/>
        <w:rPr>
          <w:b/>
          <w:iCs/>
          <w:sz w:val="24"/>
          <w:szCs w:val="24"/>
        </w:rPr>
      </w:pPr>
    </w:p>
    <w:p w:rsidR="00686FCB" w:rsidRDefault="00686FCB" w:rsidP="00686FCB">
      <w:pPr>
        <w:framePr w:hSpace="180" w:wrap="auto" w:vAnchor="text" w:hAnchor="page" w:x="1961" w:y="1"/>
      </w:pPr>
    </w:p>
    <w:p w:rsidR="00F04BBF" w:rsidRDefault="00A43B5A" w:rsidP="00F04BBF">
      <w:pPr>
        <w:spacing w:line="360" w:lineRule="auto"/>
        <w:jc w:val="right"/>
        <w:rPr>
          <w:b/>
          <w:iCs/>
          <w:sz w:val="24"/>
          <w:szCs w:val="24"/>
        </w:rPr>
      </w:pPr>
      <w:r>
        <w:rPr>
          <w:noProof/>
          <w:sz w:val="20"/>
          <w:lang w:eastAsia="en-AU"/>
        </w:rPr>
        <w:drawing>
          <wp:inline distT="0" distB="0" distL="0" distR="0">
            <wp:extent cx="531748" cy="531748"/>
            <wp:effectExtent l="19050" t="0" r="165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1800" cy="531800"/>
                    </a:xfrm>
                    <a:prstGeom prst="rect">
                      <a:avLst/>
                    </a:prstGeom>
                    <a:noFill/>
                    <a:ln w="9525">
                      <a:noFill/>
                      <a:miter lim="800000"/>
                      <a:headEnd/>
                      <a:tailEnd/>
                    </a:ln>
                  </pic:spPr>
                </pic:pic>
              </a:graphicData>
            </a:graphic>
          </wp:inline>
        </w:drawing>
      </w:r>
    </w:p>
    <w:p w:rsidR="00990258" w:rsidRPr="009925CC" w:rsidRDefault="00990258" w:rsidP="0061368E">
      <w:pPr>
        <w:spacing w:line="360" w:lineRule="auto"/>
        <w:jc w:val="both"/>
        <w:rPr>
          <w:b/>
          <w:iCs/>
          <w:sz w:val="24"/>
          <w:szCs w:val="24"/>
        </w:rPr>
      </w:pPr>
    </w:p>
    <w:p w:rsidR="00990258" w:rsidRPr="009925CC" w:rsidRDefault="00990258" w:rsidP="00990258">
      <w:pPr>
        <w:spacing w:line="360" w:lineRule="auto"/>
        <w:jc w:val="center"/>
        <w:rPr>
          <w:b/>
          <w:iCs/>
          <w:sz w:val="40"/>
          <w:szCs w:val="40"/>
        </w:rPr>
      </w:pPr>
      <w:r w:rsidRPr="009925CC">
        <w:rPr>
          <w:b/>
          <w:iCs/>
          <w:sz w:val="40"/>
          <w:szCs w:val="40"/>
        </w:rPr>
        <w:t>CHILDCARE AND EARLY CHILDHOOD LEARNING</w:t>
      </w:r>
    </w:p>
    <w:p w:rsidR="00990258" w:rsidRPr="009925CC" w:rsidRDefault="00990258" w:rsidP="00990258">
      <w:pPr>
        <w:spacing w:line="360" w:lineRule="auto"/>
        <w:jc w:val="center"/>
        <w:rPr>
          <w:b/>
          <w:iCs/>
          <w:sz w:val="40"/>
          <w:szCs w:val="40"/>
        </w:rPr>
      </w:pPr>
    </w:p>
    <w:p w:rsidR="00990258" w:rsidRPr="009925CC" w:rsidRDefault="00990258" w:rsidP="00990258">
      <w:pPr>
        <w:spacing w:line="360" w:lineRule="auto"/>
        <w:jc w:val="center"/>
        <w:rPr>
          <w:b/>
          <w:iCs/>
          <w:sz w:val="40"/>
          <w:szCs w:val="40"/>
        </w:rPr>
      </w:pPr>
      <w:r w:rsidRPr="009925CC">
        <w:rPr>
          <w:b/>
          <w:iCs/>
          <w:sz w:val="40"/>
          <w:szCs w:val="40"/>
        </w:rPr>
        <w:t xml:space="preserve">RESPONSE TO PRODUCTIVITY COMMISSION </w:t>
      </w:r>
    </w:p>
    <w:p w:rsidR="00990258" w:rsidRPr="009925CC" w:rsidRDefault="00990258" w:rsidP="00990258">
      <w:pPr>
        <w:spacing w:line="360" w:lineRule="auto"/>
        <w:jc w:val="center"/>
        <w:rPr>
          <w:b/>
          <w:iCs/>
          <w:sz w:val="40"/>
          <w:szCs w:val="40"/>
        </w:rPr>
      </w:pPr>
      <w:r w:rsidRPr="009925CC">
        <w:rPr>
          <w:b/>
          <w:iCs/>
          <w:sz w:val="40"/>
          <w:szCs w:val="40"/>
        </w:rPr>
        <w:t>ISSUES PAPER – DECEMBER 2013</w:t>
      </w:r>
    </w:p>
    <w:p w:rsidR="00990258" w:rsidRPr="009925CC" w:rsidRDefault="00990258" w:rsidP="0061368E">
      <w:pPr>
        <w:spacing w:line="360" w:lineRule="auto"/>
        <w:jc w:val="both"/>
        <w:rPr>
          <w:b/>
          <w:iCs/>
          <w:sz w:val="40"/>
          <w:szCs w:val="40"/>
        </w:rPr>
      </w:pPr>
    </w:p>
    <w:p w:rsidR="00990258" w:rsidRPr="009925CC" w:rsidRDefault="00990258" w:rsidP="0061368E">
      <w:pPr>
        <w:spacing w:line="360" w:lineRule="auto"/>
        <w:jc w:val="both"/>
        <w:rPr>
          <w:b/>
          <w:iCs/>
          <w:sz w:val="40"/>
          <w:szCs w:val="40"/>
        </w:rPr>
      </w:pPr>
    </w:p>
    <w:p w:rsidR="00990258" w:rsidRPr="009925CC" w:rsidRDefault="00990258" w:rsidP="00990258">
      <w:pPr>
        <w:spacing w:line="360" w:lineRule="auto"/>
        <w:jc w:val="center"/>
        <w:rPr>
          <w:b/>
          <w:iCs/>
          <w:sz w:val="40"/>
          <w:szCs w:val="40"/>
        </w:rPr>
      </w:pPr>
      <w:r w:rsidRPr="009925CC">
        <w:rPr>
          <w:b/>
          <w:iCs/>
          <w:sz w:val="40"/>
          <w:szCs w:val="40"/>
        </w:rPr>
        <w:t>SUBMITTED BY MONASH CITY COUNCIL</w:t>
      </w:r>
    </w:p>
    <w:p w:rsidR="00990258" w:rsidRPr="009925CC" w:rsidRDefault="00990258" w:rsidP="00990258">
      <w:pPr>
        <w:spacing w:line="360" w:lineRule="auto"/>
        <w:jc w:val="center"/>
        <w:rPr>
          <w:b/>
          <w:iCs/>
          <w:sz w:val="40"/>
          <w:szCs w:val="40"/>
        </w:rPr>
      </w:pPr>
      <w:r w:rsidRPr="009925CC">
        <w:rPr>
          <w:b/>
          <w:iCs/>
          <w:sz w:val="40"/>
          <w:szCs w:val="40"/>
        </w:rPr>
        <w:t>JANUARY 2014</w:t>
      </w:r>
    </w:p>
    <w:p w:rsidR="00990258" w:rsidRPr="009925CC" w:rsidRDefault="00990258">
      <w:pPr>
        <w:rPr>
          <w:b/>
          <w:iCs/>
          <w:sz w:val="24"/>
          <w:szCs w:val="24"/>
        </w:rPr>
      </w:pPr>
      <w:r w:rsidRPr="009925CC">
        <w:rPr>
          <w:b/>
          <w:iCs/>
          <w:sz w:val="24"/>
          <w:szCs w:val="24"/>
        </w:rPr>
        <w:br w:type="page"/>
      </w:r>
    </w:p>
    <w:p w:rsidR="00990258" w:rsidRPr="009925CC" w:rsidRDefault="00990258" w:rsidP="00990258">
      <w:pPr>
        <w:spacing w:line="360" w:lineRule="auto"/>
        <w:rPr>
          <w:b/>
          <w:iCs/>
          <w:sz w:val="24"/>
          <w:szCs w:val="24"/>
        </w:rPr>
      </w:pPr>
      <w:r w:rsidRPr="009925CC">
        <w:rPr>
          <w:b/>
          <w:iCs/>
          <w:sz w:val="24"/>
          <w:szCs w:val="24"/>
        </w:rPr>
        <w:lastRenderedPageBreak/>
        <w:t>BACKGROUND</w:t>
      </w:r>
    </w:p>
    <w:p w:rsidR="00A0522E" w:rsidRPr="009925CC" w:rsidRDefault="00990258" w:rsidP="00990258">
      <w:pPr>
        <w:spacing w:line="360" w:lineRule="auto"/>
        <w:rPr>
          <w:iCs/>
          <w:sz w:val="24"/>
          <w:szCs w:val="24"/>
        </w:rPr>
      </w:pPr>
      <w:r w:rsidRPr="009925CC">
        <w:rPr>
          <w:iCs/>
          <w:sz w:val="24"/>
          <w:szCs w:val="24"/>
        </w:rPr>
        <w:t>Monash City Council is located in the eastern suburbs of Melbourne</w:t>
      </w:r>
      <w:r w:rsidR="00A0522E" w:rsidRPr="009925CC">
        <w:rPr>
          <w:iCs/>
          <w:sz w:val="24"/>
          <w:szCs w:val="24"/>
        </w:rPr>
        <w:t xml:space="preserve">.  It has a population of </w:t>
      </w:r>
      <w:r w:rsidR="00686FCB">
        <w:rPr>
          <w:iCs/>
          <w:sz w:val="24"/>
          <w:szCs w:val="24"/>
        </w:rPr>
        <w:t xml:space="preserve">179,740 </w:t>
      </w:r>
      <w:r w:rsidR="00A0522E" w:rsidRPr="009925CC">
        <w:rPr>
          <w:iCs/>
          <w:sz w:val="24"/>
          <w:szCs w:val="24"/>
        </w:rPr>
        <w:t xml:space="preserve"> and there are</w:t>
      </w:r>
      <w:r w:rsidR="00686FCB">
        <w:rPr>
          <w:iCs/>
          <w:sz w:val="24"/>
          <w:szCs w:val="24"/>
        </w:rPr>
        <w:t xml:space="preserve"> 20,834 c</w:t>
      </w:r>
      <w:r w:rsidR="00A0522E" w:rsidRPr="009925CC">
        <w:rPr>
          <w:iCs/>
          <w:sz w:val="24"/>
          <w:szCs w:val="24"/>
        </w:rPr>
        <w:t>hildren aged 0-</w:t>
      </w:r>
      <w:r w:rsidR="00CF385C" w:rsidRPr="009925CC">
        <w:rPr>
          <w:iCs/>
          <w:sz w:val="24"/>
          <w:szCs w:val="24"/>
        </w:rPr>
        <w:t>1</w:t>
      </w:r>
      <w:r w:rsidR="00686FCB">
        <w:rPr>
          <w:iCs/>
          <w:sz w:val="24"/>
          <w:szCs w:val="24"/>
        </w:rPr>
        <w:t>1</w:t>
      </w:r>
      <w:r w:rsidR="00A0522E" w:rsidRPr="009925CC">
        <w:rPr>
          <w:iCs/>
          <w:sz w:val="24"/>
          <w:szCs w:val="24"/>
        </w:rPr>
        <w:t xml:space="preserve"> year</w:t>
      </w:r>
      <w:r w:rsidR="00686FCB">
        <w:rPr>
          <w:iCs/>
          <w:sz w:val="24"/>
          <w:szCs w:val="24"/>
        </w:rPr>
        <w:t>s</w:t>
      </w:r>
      <w:r w:rsidR="00A0522E" w:rsidRPr="009925CC">
        <w:rPr>
          <w:iCs/>
          <w:sz w:val="24"/>
          <w:szCs w:val="24"/>
        </w:rPr>
        <w:t xml:space="preserve"> living in the municipality. (ABS Census 2</w:t>
      </w:r>
      <w:r w:rsidR="00686FCB">
        <w:rPr>
          <w:iCs/>
          <w:sz w:val="24"/>
          <w:szCs w:val="24"/>
        </w:rPr>
        <w:t>011</w:t>
      </w:r>
      <w:r w:rsidR="00A0522E" w:rsidRPr="009925CC">
        <w:rPr>
          <w:iCs/>
          <w:sz w:val="24"/>
          <w:szCs w:val="24"/>
        </w:rPr>
        <w:t xml:space="preserve">).  Within Monash there are </w:t>
      </w:r>
      <w:r w:rsidR="00CF385C" w:rsidRPr="009925CC">
        <w:rPr>
          <w:iCs/>
          <w:sz w:val="24"/>
          <w:szCs w:val="24"/>
        </w:rPr>
        <w:t>42</w:t>
      </w:r>
      <w:r w:rsidR="00A0522E" w:rsidRPr="009925CC">
        <w:rPr>
          <w:iCs/>
          <w:sz w:val="24"/>
          <w:szCs w:val="24"/>
        </w:rPr>
        <w:t xml:space="preserve"> long day care centres and </w:t>
      </w:r>
      <w:r w:rsidR="00CF385C" w:rsidRPr="009925CC">
        <w:rPr>
          <w:iCs/>
          <w:sz w:val="24"/>
          <w:szCs w:val="24"/>
        </w:rPr>
        <w:t>30</w:t>
      </w:r>
      <w:r w:rsidR="00A0522E" w:rsidRPr="009925CC">
        <w:rPr>
          <w:iCs/>
          <w:sz w:val="24"/>
          <w:szCs w:val="24"/>
        </w:rPr>
        <w:t xml:space="preserve"> stand alone kindergartens.  The</w:t>
      </w:r>
      <w:r w:rsidR="00CF385C" w:rsidRPr="009925CC">
        <w:rPr>
          <w:iCs/>
          <w:sz w:val="24"/>
          <w:szCs w:val="24"/>
        </w:rPr>
        <w:t xml:space="preserve"> majority of </w:t>
      </w:r>
      <w:r w:rsidR="00A0522E" w:rsidRPr="009925CC">
        <w:rPr>
          <w:iCs/>
          <w:sz w:val="24"/>
          <w:szCs w:val="24"/>
        </w:rPr>
        <w:t xml:space="preserve">long day centres now offer a funded four year old kindergarten program.  This offers a wide range of choices to parents looking for a </w:t>
      </w:r>
      <w:r w:rsidR="00D4279E" w:rsidRPr="009925CC">
        <w:rPr>
          <w:iCs/>
          <w:sz w:val="24"/>
          <w:szCs w:val="24"/>
        </w:rPr>
        <w:t>kindergarten</w:t>
      </w:r>
      <w:r w:rsidR="00A0522E" w:rsidRPr="009925CC">
        <w:rPr>
          <w:iCs/>
          <w:sz w:val="24"/>
          <w:szCs w:val="24"/>
        </w:rPr>
        <w:t xml:space="preserve"> program.</w:t>
      </w:r>
      <w:r w:rsidR="00BC255B" w:rsidRPr="009925CC">
        <w:rPr>
          <w:iCs/>
          <w:sz w:val="24"/>
          <w:szCs w:val="24"/>
        </w:rPr>
        <w:t xml:space="preserve">  Over half of the stand alone kindergartens are managed by a “kindergarten cluster manager” organisation.</w:t>
      </w:r>
    </w:p>
    <w:p w:rsidR="00A0522E" w:rsidRPr="009925CC" w:rsidRDefault="00A0522E" w:rsidP="00990258">
      <w:pPr>
        <w:spacing w:line="360" w:lineRule="auto"/>
        <w:rPr>
          <w:iCs/>
          <w:sz w:val="24"/>
          <w:szCs w:val="24"/>
        </w:rPr>
      </w:pPr>
    </w:p>
    <w:p w:rsidR="00A0522E" w:rsidRPr="009925CC" w:rsidRDefault="00A0522E" w:rsidP="00990258">
      <w:pPr>
        <w:spacing w:line="360" w:lineRule="auto"/>
        <w:rPr>
          <w:iCs/>
          <w:sz w:val="24"/>
          <w:szCs w:val="24"/>
        </w:rPr>
      </w:pPr>
      <w:r w:rsidRPr="009925CC">
        <w:rPr>
          <w:iCs/>
          <w:sz w:val="24"/>
          <w:szCs w:val="24"/>
        </w:rPr>
        <w:t>Council is the provider of one long day care centre and a family day care program.  It also provides the buildings for:</w:t>
      </w:r>
    </w:p>
    <w:p w:rsidR="00A0522E" w:rsidRPr="009925CC" w:rsidRDefault="00A0522E" w:rsidP="00A0522E">
      <w:pPr>
        <w:pStyle w:val="ListParagraph"/>
        <w:numPr>
          <w:ilvl w:val="0"/>
          <w:numId w:val="29"/>
        </w:numPr>
        <w:spacing w:line="360" w:lineRule="auto"/>
        <w:rPr>
          <w:iCs/>
          <w:sz w:val="24"/>
          <w:szCs w:val="24"/>
        </w:rPr>
      </w:pPr>
      <w:r w:rsidRPr="009925CC">
        <w:rPr>
          <w:iCs/>
          <w:sz w:val="24"/>
          <w:szCs w:val="24"/>
        </w:rPr>
        <w:t xml:space="preserve">three long day care centres operated by parent committees of </w:t>
      </w:r>
      <w:r w:rsidR="00D4279E" w:rsidRPr="009925CC">
        <w:rPr>
          <w:iCs/>
          <w:sz w:val="24"/>
          <w:szCs w:val="24"/>
        </w:rPr>
        <w:t>management</w:t>
      </w:r>
      <w:r w:rsidRPr="009925CC">
        <w:rPr>
          <w:iCs/>
          <w:sz w:val="24"/>
          <w:szCs w:val="24"/>
        </w:rPr>
        <w:t>, and</w:t>
      </w:r>
    </w:p>
    <w:p w:rsidR="00990258" w:rsidRPr="009925CC" w:rsidRDefault="00A0522E" w:rsidP="00A0522E">
      <w:pPr>
        <w:pStyle w:val="ListParagraph"/>
        <w:numPr>
          <w:ilvl w:val="0"/>
          <w:numId w:val="29"/>
        </w:numPr>
        <w:spacing w:line="360" w:lineRule="auto"/>
        <w:rPr>
          <w:iCs/>
          <w:sz w:val="24"/>
          <w:szCs w:val="24"/>
        </w:rPr>
      </w:pPr>
      <w:r w:rsidRPr="009925CC">
        <w:rPr>
          <w:iCs/>
          <w:sz w:val="24"/>
          <w:szCs w:val="24"/>
        </w:rPr>
        <w:t>2</w:t>
      </w:r>
      <w:r w:rsidR="00CF385C" w:rsidRPr="009925CC">
        <w:rPr>
          <w:iCs/>
          <w:sz w:val="24"/>
          <w:szCs w:val="24"/>
        </w:rPr>
        <w:t>7</w:t>
      </w:r>
      <w:r w:rsidRPr="009925CC">
        <w:rPr>
          <w:iCs/>
          <w:sz w:val="24"/>
          <w:szCs w:val="24"/>
        </w:rPr>
        <w:t xml:space="preserve"> of the 3</w:t>
      </w:r>
      <w:r w:rsidR="00CF385C" w:rsidRPr="009925CC">
        <w:rPr>
          <w:iCs/>
          <w:sz w:val="24"/>
          <w:szCs w:val="24"/>
        </w:rPr>
        <w:t>0</w:t>
      </w:r>
      <w:r w:rsidRPr="009925CC">
        <w:rPr>
          <w:iCs/>
          <w:sz w:val="24"/>
          <w:szCs w:val="24"/>
        </w:rPr>
        <w:t xml:space="preserve"> kindergartens in the municipality.</w:t>
      </w:r>
    </w:p>
    <w:p w:rsidR="00A0522E" w:rsidRPr="009925CC" w:rsidRDefault="00A0522E" w:rsidP="00A0522E">
      <w:pPr>
        <w:spacing w:line="360" w:lineRule="auto"/>
        <w:rPr>
          <w:iCs/>
          <w:sz w:val="24"/>
          <w:szCs w:val="24"/>
        </w:rPr>
      </w:pPr>
      <w:r w:rsidRPr="009925CC">
        <w:rPr>
          <w:iCs/>
          <w:sz w:val="24"/>
          <w:szCs w:val="24"/>
        </w:rPr>
        <w:t>Until recently it was also a provider of three vacation care programs.</w:t>
      </w:r>
    </w:p>
    <w:p w:rsidR="00A0522E" w:rsidRPr="009925CC" w:rsidRDefault="00A0522E" w:rsidP="00A0522E">
      <w:pPr>
        <w:spacing w:line="360" w:lineRule="auto"/>
        <w:rPr>
          <w:iCs/>
          <w:sz w:val="24"/>
          <w:szCs w:val="24"/>
        </w:rPr>
      </w:pPr>
    </w:p>
    <w:p w:rsidR="00A0522E" w:rsidRPr="009925CC" w:rsidRDefault="00A0522E" w:rsidP="00A0522E">
      <w:pPr>
        <w:spacing w:line="360" w:lineRule="auto"/>
        <w:rPr>
          <w:iCs/>
          <w:sz w:val="24"/>
          <w:szCs w:val="24"/>
        </w:rPr>
      </w:pPr>
      <w:r w:rsidRPr="009925CC">
        <w:rPr>
          <w:iCs/>
          <w:sz w:val="24"/>
          <w:szCs w:val="24"/>
        </w:rPr>
        <w:t xml:space="preserve">Monash Council is the lead agency for an Inclusion Support Agency </w:t>
      </w:r>
      <w:r w:rsidR="00BC255B" w:rsidRPr="009925CC">
        <w:rPr>
          <w:iCs/>
          <w:sz w:val="24"/>
          <w:szCs w:val="24"/>
        </w:rPr>
        <w:t xml:space="preserve">(ISA) </w:t>
      </w:r>
      <w:r w:rsidRPr="009925CC">
        <w:rPr>
          <w:iCs/>
          <w:sz w:val="24"/>
          <w:szCs w:val="24"/>
        </w:rPr>
        <w:t xml:space="preserve">covering the municipalities of Boroondara, Manningham, Monash and Whitehorse.  It also employs a Preschool Field Officer </w:t>
      </w:r>
      <w:r w:rsidR="00BC255B" w:rsidRPr="009925CC">
        <w:rPr>
          <w:iCs/>
          <w:sz w:val="24"/>
          <w:szCs w:val="24"/>
        </w:rPr>
        <w:t xml:space="preserve">(PSFO) </w:t>
      </w:r>
      <w:r w:rsidRPr="009925CC">
        <w:rPr>
          <w:iCs/>
          <w:sz w:val="24"/>
          <w:szCs w:val="24"/>
        </w:rPr>
        <w:t xml:space="preserve">to support the inclusion of children with additional needs </w:t>
      </w:r>
      <w:r w:rsidR="00686FCB">
        <w:rPr>
          <w:iCs/>
          <w:sz w:val="24"/>
          <w:szCs w:val="24"/>
        </w:rPr>
        <w:t>i</w:t>
      </w:r>
      <w:r w:rsidRPr="009925CC">
        <w:rPr>
          <w:iCs/>
          <w:sz w:val="24"/>
          <w:szCs w:val="24"/>
        </w:rPr>
        <w:t>n four year old kindergarten programs.  Through these services and other support provided to early childhood services in Monash the Council has developed a strong knowledge of its local services and the needs of its local community.</w:t>
      </w:r>
    </w:p>
    <w:p w:rsidR="00990258" w:rsidRPr="009925CC" w:rsidRDefault="00990258" w:rsidP="0061368E">
      <w:pPr>
        <w:spacing w:line="360" w:lineRule="auto"/>
        <w:jc w:val="both"/>
        <w:rPr>
          <w:iCs/>
          <w:sz w:val="24"/>
          <w:szCs w:val="24"/>
        </w:rPr>
      </w:pPr>
    </w:p>
    <w:p w:rsidR="00BC255B" w:rsidRPr="009925CC" w:rsidRDefault="00BC255B" w:rsidP="0061368E">
      <w:pPr>
        <w:spacing w:line="360" w:lineRule="auto"/>
        <w:jc w:val="both"/>
        <w:rPr>
          <w:iCs/>
          <w:sz w:val="24"/>
          <w:szCs w:val="24"/>
        </w:rPr>
      </w:pPr>
      <w:r w:rsidRPr="009925CC">
        <w:rPr>
          <w:iCs/>
          <w:sz w:val="24"/>
          <w:szCs w:val="24"/>
        </w:rPr>
        <w:t xml:space="preserve">This submission was compiled by Council after consultation with a range of ECEC providers in the municipality.  It only responds to those questions in the issues paper </w:t>
      </w:r>
      <w:r w:rsidR="00CF385C" w:rsidRPr="009925CC">
        <w:rPr>
          <w:iCs/>
          <w:sz w:val="24"/>
          <w:szCs w:val="24"/>
        </w:rPr>
        <w:t xml:space="preserve">to which </w:t>
      </w:r>
      <w:r w:rsidRPr="009925CC">
        <w:rPr>
          <w:iCs/>
          <w:sz w:val="24"/>
          <w:szCs w:val="24"/>
        </w:rPr>
        <w:t>participants felt they could provide an informed response.</w:t>
      </w:r>
    </w:p>
    <w:p w:rsidR="00990258" w:rsidRPr="009925CC" w:rsidRDefault="00990258">
      <w:pPr>
        <w:rPr>
          <w:b/>
          <w:iCs/>
          <w:sz w:val="24"/>
          <w:szCs w:val="24"/>
        </w:rPr>
      </w:pPr>
      <w:r w:rsidRPr="009925CC">
        <w:rPr>
          <w:b/>
          <w:iCs/>
          <w:sz w:val="24"/>
          <w:szCs w:val="24"/>
        </w:rPr>
        <w:br w:type="page"/>
      </w:r>
    </w:p>
    <w:p w:rsidR="00BC255B" w:rsidRPr="009925CC" w:rsidRDefault="00BC255B" w:rsidP="00BC255B">
      <w:pPr>
        <w:spacing w:line="360" w:lineRule="auto"/>
        <w:jc w:val="center"/>
        <w:rPr>
          <w:b/>
          <w:iCs/>
          <w:sz w:val="24"/>
          <w:szCs w:val="24"/>
          <w:u w:val="single"/>
        </w:rPr>
      </w:pPr>
      <w:r w:rsidRPr="009925CC">
        <w:rPr>
          <w:b/>
          <w:iCs/>
          <w:sz w:val="24"/>
          <w:szCs w:val="24"/>
          <w:u w:val="single"/>
        </w:rPr>
        <w:lastRenderedPageBreak/>
        <w:t>RESPONSE TO QUESTIONS</w:t>
      </w:r>
    </w:p>
    <w:p w:rsidR="00BC255B" w:rsidRPr="009925CC" w:rsidRDefault="00BC255B" w:rsidP="0061368E">
      <w:pPr>
        <w:spacing w:line="360" w:lineRule="auto"/>
        <w:jc w:val="both"/>
        <w:rPr>
          <w:b/>
          <w:iCs/>
          <w:sz w:val="24"/>
          <w:szCs w:val="24"/>
          <w:u w:val="single"/>
        </w:rPr>
      </w:pPr>
    </w:p>
    <w:p w:rsidR="00990258" w:rsidRPr="009925CC" w:rsidRDefault="00990258" w:rsidP="0061368E">
      <w:pPr>
        <w:spacing w:line="360" w:lineRule="auto"/>
        <w:jc w:val="both"/>
        <w:rPr>
          <w:b/>
          <w:iCs/>
          <w:sz w:val="24"/>
          <w:szCs w:val="24"/>
          <w:u w:val="single"/>
        </w:rPr>
      </w:pPr>
      <w:r w:rsidRPr="009925CC">
        <w:rPr>
          <w:b/>
          <w:iCs/>
          <w:sz w:val="24"/>
          <w:szCs w:val="24"/>
          <w:u w:val="single"/>
        </w:rPr>
        <w:t xml:space="preserve">Government </w:t>
      </w:r>
      <w:r w:rsidR="00D4279E" w:rsidRPr="009925CC">
        <w:rPr>
          <w:b/>
          <w:iCs/>
          <w:sz w:val="24"/>
          <w:szCs w:val="24"/>
          <w:u w:val="single"/>
        </w:rPr>
        <w:t>Involvement</w:t>
      </w:r>
      <w:r w:rsidRPr="009925CC">
        <w:rPr>
          <w:b/>
          <w:iCs/>
          <w:sz w:val="24"/>
          <w:szCs w:val="24"/>
          <w:u w:val="single"/>
        </w:rPr>
        <w:t xml:space="preserve"> In </w:t>
      </w:r>
      <w:r w:rsidR="00D4279E" w:rsidRPr="009925CC">
        <w:rPr>
          <w:b/>
          <w:iCs/>
          <w:sz w:val="24"/>
          <w:szCs w:val="24"/>
          <w:u w:val="single"/>
        </w:rPr>
        <w:t>Childcare</w:t>
      </w:r>
      <w:r w:rsidRPr="009925CC">
        <w:rPr>
          <w:b/>
          <w:iCs/>
          <w:sz w:val="24"/>
          <w:szCs w:val="24"/>
          <w:u w:val="single"/>
        </w:rPr>
        <w:t xml:space="preserve"> &amp; Early Learning</w:t>
      </w:r>
    </w:p>
    <w:p w:rsidR="00140E9F" w:rsidRPr="009925CC" w:rsidRDefault="00140E9F" w:rsidP="0061368E">
      <w:pPr>
        <w:spacing w:line="360" w:lineRule="auto"/>
        <w:jc w:val="both"/>
        <w:rPr>
          <w:b/>
          <w:iCs/>
          <w:sz w:val="24"/>
          <w:szCs w:val="24"/>
        </w:rPr>
      </w:pPr>
      <w:r w:rsidRPr="009925CC">
        <w:rPr>
          <w:b/>
          <w:iCs/>
          <w:sz w:val="24"/>
          <w:szCs w:val="24"/>
        </w:rPr>
        <w:t>What role, if any, should the different levels of government play in childcare and early childhood education?</w:t>
      </w:r>
    </w:p>
    <w:p w:rsidR="006C0492" w:rsidRPr="009925CC" w:rsidRDefault="006C0492" w:rsidP="0061368E">
      <w:pPr>
        <w:spacing w:line="360" w:lineRule="auto"/>
        <w:jc w:val="both"/>
        <w:rPr>
          <w:b/>
          <w:iCs/>
          <w:sz w:val="24"/>
          <w:szCs w:val="24"/>
        </w:rPr>
      </w:pPr>
    </w:p>
    <w:p w:rsidR="00BC255B" w:rsidRPr="009925CC" w:rsidRDefault="00140E9F"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 xml:space="preserve">Local government has </w:t>
      </w:r>
      <w:r w:rsidR="009E7A5A" w:rsidRPr="009925CC">
        <w:rPr>
          <w:rFonts w:asciiTheme="minorHAnsi" w:hAnsiTheme="minorHAnsi"/>
          <w:iCs/>
        </w:rPr>
        <w:t>community</w:t>
      </w:r>
      <w:r w:rsidRPr="009925CC">
        <w:rPr>
          <w:rFonts w:asciiTheme="minorHAnsi" w:hAnsiTheme="minorHAnsi"/>
          <w:iCs/>
        </w:rPr>
        <w:t xml:space="preserve"> knowledge and can be a support </w:t>
      </w:r>
      <w:r w:rsidR="009E7A5A" w:rsidRPr="009925CC">
        <w:rPr>
          <w:rFonts w:asciiTheme="minorHAnsi" w:hAnsiTheme="minorHAnsi"/>
          <w:iCs/>
        </w:rPr>
        <w:t>agency</w:t>
      </w:r>
      <w:r w:rsidR="00BC255B" w:rsidRPr="009925CC">
        <w:rPr>
          <w:rFonts w:asciiTheme="minorHAnsi" w:hAnsiTheme="minorHAnsi"/>
          <w:iCs/>
        </w:rPr>
        <w:t xml:space="preserve"> to ECECs</w:t>
      </w:r>
      <w:r w:rsidR="009E7A5A" w:rsidRPr="009925CC">
        <w:rPr>
          <w:rFonts w:asciiTheme="minorHAnsi" w:hAnsiTheme="minorHAnsi"/>
          <w:iCs/>
        </w:rPr>
        <w:t>;</w:t>
      </w:r>
      <w:r w:rsidRPr="009925CC">
        <w:rPr>
          <w:rFonts w:asciiTheme="minorHAnsi" w:hAnsiTheme="minorHAnsi"/>
          <w:iCs/>
        </w:rPr>
        <w:t xml:space="preserve"> </w:t>
      </w:r>
    </w:p>
    <w:p w:rsidR="00140E9F" w:rsidRPr="009925CC" w:rsidRDefault="00BC255B"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 xml:space="preserve">Local government has a planning role in relation to early childhood services and through this each </w:t>
      </w:r>
      <w:r w:rsidR="00140E9F" w:rsidRPr="009925CC">
        <w:rPr>
          <w:rFonts w:asciiTheme="minorHAnsi" w:hAnsiTheme="minorHAnsi"/>
          <w:iCs/>
        </w:rPr>
        <w:t xml:space="preserve">local government </w:t>
      </w:r>
      <w:r w:rsidRPr="009925CC">
        <w:rPr>
          <w:rFonts w:asciiTheme="minorHAnsi" w:hAnsiTheme="minorHAnsi"/>
          <w:iCs/>
        </w:rPr>
        <w:t xml:space="preserve">can </w:t>
      </w:r>
      <w:r w:rsidR="00140E9F" w:rsidRPr="009925CC">
        <w:rPr>
          <w:rFonts w:asciiTheme="minorHAnsi" w:hAnsiTheme="minorHAnsi"/>
          <w:iCs/>
        </w:rPr>
        <w:t xml:space="preserve">respond to </w:t>
      </w:r>
      <w:r w:rsidRPr="009925CC">
        <w:rPr>
          <w:rFonts w:asciiTheme="minorHAnsi" w:hAnsiTheme="minorHAnsi"/>
          <w:iCs/>
        </w:rPr>
        <w:t xml:space="preserve">its </w:t>
      </w:r>
      <w:r w:rsidR="00140E9F" w:rsidRPr="009925CC">
        <w:rPr>
          <w:rFonts w:asciiTheme="minorHAnsi" w:hAnsiTheme="minorHAnsi"/>
          <w:iCs/>
        </w:rPr>
        <w:t xml:space="preserve">local community needs </w:t>
      </w:r>
      <w:r w:rsidR="00D359E1" w:rsidRPr="009925CC">
        <w:rPr>
          <w:rFonts w:asciiTheme="minorHAnsi" w:hAnsiTheme="minorHAnsi"/>
          <w:iCs/>
        </w:rPr>
        <w:t xml:space="preserve">in </w:t>
      </w:r>
      <w:r w:rsidR="00D4279E" w:rsidRPr="009925CC">
        <w:rPr>
          <w:rFonts w:asciiTheme="minorHAnsi" w:hAnsiTheme="minorHAnsi"/>
          <w:iCs/>
        </w:rPr>
        <w:t>various</w:t>
      </w:r>
      <w:r w:rsidR="00D359E1" w:rsidRPr="009925CC">
        <w:rPr>
          <w:rFonts w:asciiTheme="minorHAnsi" w:hAnsiTheme="minorHAnsi"/>
          <w:iCs/>
        </w:rPr>
        <w:t xml:space="preserve"> ways;</w:t>
      </w:r>
    </w:p>
    <w:p w:rsidR="00BC255B" w:rsidRPr="009925CC" w:rsidRDefault="00BC255B"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Monash City Council supports it local ECECs in a variety of ways including the provision of inclusion supp</w:t>
      </w:r>
      <w:r w:rsidR="00E861E7" w:rsidRPr="009925CC">
        <w:rPr>
          <w:rFonts w:asciiTheme="minorHAnsi" w:hAnsiTheme="minorHAnsi"/>
          <w:iCs/>
        </w:rPr>
        <w:t>o</w:t>
      </w:r>
      <w:r w:rsidRPr="009925CC">
        <w:rPr>
          <w:rFonts w:asciiTheme="minorHAnsi" w:hAnsiTheme="minorHAnsi"/>
          <w:iCs/>
        </w:rPr>
        <w:t>rt (ISA and PSFO)</w:t>
      </w:r>
      <w:r w:rsidR="00E861E7" w:rsidRPr="009925CC">
        <w:rPr>
          <w:rFonts w:asciiTheme="minorHAnsi" w:hAnsiTheme="minorHAnsi"/>
          <w:iCs/>
        </w:rPr>
        <w:t>, provision &amp; maintenance of buildings, administering the kindergarten central enrolment, the provision of networking and professional development opportunities for ECEC staff, the provision of information to parents and partnerships/initiatives with other early childhood services</w:t>
      </w:r>
    </w:p>
    <w:p w:rsidR="0061368E" w:rsidRPr="009925CC" w:rsidRDefault="00140E9F"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It would be less complex</w:t>
      </w:r>
      <w:r w:rsidR="0061368E" w:rsidRPr="009925CC">
        <w:rPr>
          <w:rFonts w:asciiTheme="minorHAnsi" w:hAnsiTheme="minorHAnsi"/>
          <w:iCs/>
        </w:rPr>
        <w:t xml:space="preserve"> and confusing</w:t>
      </w:r>
      <w:r w:rsidR="00D359E1" w:rsidRPr="009925CC">
        <w:rPr>
          <w:rFonts w:asciiTheme="minorHAnsi" w:hAnsiTheme="minorHAnsi"/>
          <w:iCs/>
        </w:rPr>
        <w:t>, for the general community and especially the ECEC service sector,</w:t>
      </w:r>
      <w:r w:rsidR="0061368E" w:rsidRPr="009925CC">
        <w:rPr>
          <w:rFonts w:asciiTheme="minorHAnsi" w:hAnsiTheme="minorHAnsi"/>
          <w:iCs/>
        </w:rPr>
        <w:t xml:space="preserve"> if</w:t>
      </w:r>
      <w:r w:rsidRPr="009925CC">
        <w:rPr>
          <w:rFonts w:asciiTheme="minorHAnsi" w:hAnsiTheme="minorHAnsi"/>
          <w:iCs/>
        </w:rPr>
        <w:t xml:space="preserve"> there was one government level supporting all ECEC </w:t>
      </w:r>
      <w:r w:rsidR="00D743F2" w:rsidRPr="009925CC">
        <w:rPr>
          <w:rFonts w:asciiTheme="minorHAnsi" w:hAnsiTheme="minorHAnsi"/>
          <w:iCs/>
        </w:rPr>
        <w:t xml:space="preserve">services; </w:t>
      </w:r>
    </w:p>
    <w:p w:rsidR="00086D72" w:rsidRPr="009925CC" w:rsidRDefault="000B7EF7"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Similar funding from</w:t>
      </w:r>
      <w:r w:rsidR="00086D72" w:rsidRPr="009925CC">
        <w:rPr>
          <w:rFonts w:asciiTheme="minorHAnsi" w:hAnsiTheme="minorHAnsi"/>
          <w:iCs/>
        </w:rPr>
        <w:t xml:space="preserve"> different levels</w:t>
      </w:r>
      <w:r w:rsidRPr="009925CC">
        <w:rPr>
          <w:rFonts w:asciiTheme="minorHAnsi" w:hAnsiTheme="minorHAnsi"/>
          <w:iCs/>
        </w:rPr>
        <w:t xml:space="preserve"> </w:t>
      </w:r>
      <w:r w:rsidR="00086D72" w:rsidRPr="009925CC">
        <w:rPr>
          <w:rFonts w:asciiTheme="minorHAnsi" w:hAnsiTheme="minorHAnsi"/>
          <w:iCs/>
        </w:rPr>
        <w:t>of government can have different criteria and this can impact negatively on support to children – see case study 1;</w:t>
      </w:r>
    </w:p>
    <w:p w:rsidR="00086D72" w:rsidRPr="009925CC" w:rsidRDefault="000B7EF7"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 xml:space="preserve">The </w:t>
      </w:r>
      <w:r w:rsidR="00D4279E" w:rsidRPr="009925CC">
        <w:rPr>
          <w:rFonts w:asciiTheme="minorHAnsi" w:hAnsiTheme="minorHAnsi"/>
          <w:iCs/>
        </w:rPr>
        <w:t>developments over recent years in ECEC resulting from the Council of Australian Governments (COAG) decision to reform the sector have</w:t>
      </w:r>
      <w:r w:rsidR="00086D72" w:rsidRPr="009925CC">
        <w:rPr>
          <w:rFonts w:asciiTheme="minorHAnsi" w:hAnsiTheme="minorHAnsi"/>
          <w:iCs/>
        </w:rPr>
        <w:t xml:space="preserve"> been a positive change. Whilst it still retains Commonwealth and State governments having involvement in ECEC, it has achieved a consistent framework for the provision and monitoring of ECEC services across the country;</w:t>
      </w:r>
    </w:p>
    <w:p w:rsidR="00086D72" w:rsidRPr="009925CC" w:rsidRDefault="00086D72"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Given that all levels of government have some involvement in ECEC services, there is the potential for each level of government to initiate change to the sector;</w:t>
      </w:r>
    </w:p>
    <w:p w:rsidR="00086D72" w:rsidRPr="009925CC" w:rsidRDefault="00086D72" w:rsidP="0061368E">
      <w:pPr>
        <w:pStyle w:val="Default"/>
        <w:numPr>
          <w:ilvl w:val="0"/>
          <w:numId w:val="1"/>
        </w:numPr>
        <w:spacing w:line="360" w:lineRule="auto"/>
        <w:jc w:val="both"/>
        <w:rPr>
          <w:rFonts w:asciiTheme="minorHAnsi" w:hAnsiTheme="minorHAnsi"/>
          <w:iCs/>
        </w:rPr>
      </w:pPr>
      <w:r w:rsidRPr="009925CC">
        <w:rPr>
          <w:rFonts w:asciiTheme="minorHAnsi" w:hAnsiTheme="minorHAnsi"/>
          <w:iCs/>
        </w:rPr>
        <w:t xml:space="preserve">The Department of Education and Early Childhood Development (DEECD) scholarships for educators and capital grants offered in Victoria are promoted on </w:t>
      </w:r>
      <w:r w:rsidR="00D4279E" w:rsidRPr="009925CC">
        <w:rPr>
          <w:rFonts w:asciiTheme="minorHAnsi" w:hAnsiTheme="minorHAnsi"/>
          <w:iCs/>
        </w:rPr>
        <w:t>the DEECD</w:t>
      </w:r>
      <w:r w:rsidRPr="009925CC">
        <w:rPr>
          <w:rFonts w:asciiTheme="minorHAnsi" w:hAnsiTheme="minorHAnsi"/>
          <w:iCs/>
        </w:rPr>
        <w:t xml:space="preserve"> website. The information is </w:t>
      </w:r>
      <w:r w:rsidR="00D4279E" w:rsidRPr="009925CC">
        <w:rPr>
          <w:rFonts w:asciiTheme="minorHAnsi" w:hAnsiTheme="minorHAnsi"/>
          <w:iCs/>
        </w:rPr>
        <w:t>accessible to</w:t>
      </w:r>
      <w:r w:rsidRPr="009925CC">
        <w:rPr>
          <w:rFonts w:asciiTheme="minorHAnsi" w:hAnsiTheme="minorHAnsi"/>
          <w:iCs/>
        </w:rPr>
        <w:t xml:space="preserve"> the ECEC sector and provides comprehensive criteria information – ACECQA website is also easily accessible. </w:t>
      </w:r>
      <w:r w:rsidR="00E861E7" w:rsidRPr="009925CC">
        <w:rPr>
          <w:rFonts w:asciiTheme="minorHAnsi" w:hAnsiTheme="minorHAnsi"/>
          <w:iCs/>
        </w:rPr>
        <w:t xml:space="preserve">There </w:t>
      </w:r>
      <w:r w:rsidR="00E861E7" w:rsidRPr="009925CC">
        <w:rPr>
          <w:rFonts w:asciiTheme="minorHAnsi" w:hAnsiTheme="minorHAnsi"/>
          <w:iCs/>
        </w:rPr>
        <w:lastRenderedPageBreak/>
        <w:t>needs to be c</w:t>
      </w:r>
      <w:r w:rsidRPr="009925CC">
        <w:rPr>
          <w:rFonts w:asciiTheme="minorHAnsi" w:hAnsiTheme="minorHAnsi"/>
          <w:iCs/>
        </w:rPr>
        <w:t>ontinued government support to ensure website information is consistent and comprehensive for ECEC sec</w:t>
      </w:r>
      <w:r w:rsidR="00E861E7" w:rsidRPr="009925CC">
        <w:rPr>
          <w:rFonts w:asciiTheme="minorHAnsi" w:hAnsiTheme="minorHAnsi"/>
          <w:iCs/>
        </w:rPr>
        <w:t>t</w:t>
      </w:r>
      <w:r w:rsidRPr="009925CC">
        <w:rPr>
          <w:rFonts w:asciiTheme="minorHAnsi" w:hAnsiTheme="minorHAnsi"/>
          <w:iCs/>
        </w:rPr>
        <w:t>or, families and authorised officers</w:t>
      </w:r>
    </w:p>
    <w:p w:rsidR="00D743F2" w:rsidRPr="009925CC" w:rsidRDefault="00D743F2" w:rsidP="00D743F2">
      <w:pPr>
        <w:pStyle w:val="Default"/>
        <w:spacing w:line="360" w:lineRule="auto"/>
        <w:ind w:left="720"/>
        <w:jc w:val="both"/>
        <w:rPr>
          <w:rFonts w:asciiTheme="minorHAnsi" w:hAnsiTheme="minorHAnsi"/>
          <w:iCs/>
        </w:rPr>
      </w:pPr>
    </w:p>
    <w:p w:rsidR="00EB7E55" w:rsidRPr="009925CC" w:rsidRDefault="009E7A5A" w:rsidP="00A82C61">
      <w:pPr>
        <w:pStyle w:val="Default"/>
        <w:pBdr>
          <w:top w:val="single" w:sz="4" w:space="1" w:color="auto"/>
          <w:left w:val="single" w:sz="4" w:space="4" w:color="auto"/>
          <w:bottom w:val="single" w:sz="4" w:space="1" w:color="auto"/>
          <w:right w:val="single" w:sz="4" w:space="4" w:color="auto"/>
        </w:pBdr>
        <w:spacing w:line="360" w:lineRule="auto"/>
        <w:ind w:left="720"/>
        <w:jc w:val="both"/>
        <w:rPr>
          <w:rFonts w:asciiTheme="minorHAnsi" w:hAnsiTheme="minorHAnsi"/>
          <w:i/>
          <w:iCs/>
          <w:color w:val="auto"/>
        </w:rPr>
      </w:pPr>
      <w:r w:rsidRPr="009925CC">
        <w:rPr>
          <w:rFonts w:asciiTheme="minorHAnsi" w:hAnsiTheme="minorHAnsi"/>
          <w:i/>
          <w:iCs/>
          <w:color w:val="auto"/>
        </w:rPr>
        <w:t>Case study 1 –</w:t>
      </w:r>
      <w:r w:rsidR="0061368E" w:rsidRPr="009925CC">
        <w:rPr>
          <w:rFonts w:asciiTheme="minorHAnsi" w:hAnsiTheme="minorHAnsi"/>
          <w:i/>
          <w:iCs/>
          <w:color w:val="auto"/>
        </w:rPr>
        <w:t xml:space="preserve"> A chil</w:t>
      </w:r>
      <w:r w:rsidR="00EB7E55" w:rsidRPr="009925CC">
        <w:rPr>
          <w:rFonts w:asciiTheme="minorHAnsi" w:hAnsiTheme="minorHAnsi"/>
          <w:i/>
          <w:iCs/>
          <w:color w:val="auto"/>
        </w:rPr>
        <w:t>d with a disability who attends a state funded kindergarten program in a long day care centre</w:t>
      </w:r>
      <w:r w:rsidR="0016236B" w:rsidRPr="009925CC">
        <w:rPr>
          <w:rFonts w:asciiTheme="minorHAnsi" w:hAnsiTheme="minorHAnsi"/>
          <w:i/>
          <w:iCs/>
          <w:color w:val="auto"/>
        </w:rPr>
        <w:t xml:space="preserve">, may not be eligible for the Kindergarten Inclusion Support Subsidy (KISS) funding, but </w:t>
      </w:r>
      <w:r w:rsidR="00DC00D2" w:rsidRPr="009925CC">
        <w:rPr>
          <w:rFonts w:asciiTheme="minorHAnsi" w:hAnsiTheme="minorHAnsi"/>
          <w:i/>
          <w:iCs/>
          <w:color w:val="auto"/>
        </w:rPr>
        <w:t>is not eligible to</w:t>
      </w:r>
      <w:r w:rsidR="00EB7E55" w:rsidRPr="009925CC">
        <w:rPr>
          <w:rFonts w:asciiTheme="minorHAnsi" w:hAnsiTheme="minorHAnsi"/>
          <w:i/>
          <w:iCs/>
          <w:color w:val="auto"/>
        </w:rPr>
        <w:t xml:space="preserve"> </w:t>
      </w:r>
      <w:r w:rsidR="0016236B" w:rsidRPr="009925CC">
        <w:rPr>
          <w:rFonts w:asciiTheme="minorHAnsi" w:hAnsiTheme="minorHAnsi"/>
          <w:i/>
          <w:iCs/>
          <w:color w:val="auto"/>
        </w:rPr>
        <w:t>receive the</w:t>
      </w:r>
      <w:r w:rsidR="00EB7E55" w:rsidRPr="009925CC">
        <w:rPr>
          <w:rFonts w:asciiTheme="minorHAnsi" w:hAnsiTheme="minorHAnsi"/>
          <w:i/>
          <w:iCs/>
          <w:color w:val="auto"/>
        </w:rPr>
        <w:t xml:space="preserve"> Inclusion Support Subsidy (ISS) during the al</w:t>
      </w:r>
      <w:r w:rsidR="0016236B" w:rsidRPr="009925CC">
        <w:rPr>
          <w:rFonts w:asciiTheme="minorHAnsi" w:hAnsiTheme="minorHAnsi"/>
          <w:i/>
          <w:iCs/>
          <w:color w:val="auto"/>
        </w:rPr>
        <w:t>located fifteen hours of kinder even though he/she has been supported by ISS for the previous years of his/her life. Some centres and parents are not registering their child in the ‘kindergarten</w:t>
      </w:r>
      <w:r w:rsidR="00DC00D2" w:rsidRPr="009925CC">
        <w:rPr>
          <w:rFonts w:asciiTheme="minorHAnsi" w:hAnsiTheme="minorHAnsi"/>
          <w:i/>
          <w:iCs/>
          <w:color w:val="auto"/>
        </w:rPr>
        <w:t>’</w:t>
      </w:r>
      <w:r w:rsidR="0016236B" w:rsidRPr="009925CC">
        <w:rPr>
          <w:rFonts w:asciiTheme="minorHAnsi" w:hAnsiTheme="minorHAnsi"/>
          <w:i/>
          <w:iCs/>
          <w:color w:val="auto"/>
        </w:rPr>
        <w:t xml:space="preserve"> program even though the child is attending the kindergarten program</w:t>
      </w:r>
      <w:r w:rsidR="00D743F2" w:rsidRPr="009925CC">
        <w:rPr>
          <w:rFonts w:asciiTheme="minorHAnsi" w:hAnsiTheme="minorHAnsi"/>
          <w:i/>
          <w:iCs/>
          <w:color w:val="auto"/>
        </w:rPr>
        <w:t xml:space="preserve"> so they can continue to have an additional educator in the room in order to reduce the staff:child ratios</w:t>
      </w:r>
      <w:r w:rsidR="001E1747" w:rsidRPr="009925CC">
        <w:rPr>
          <w:rFonts w:asciiTheme="minorHAnsi" w:hAnsiTheme="minorHAnsi"/>
          <w:i/>
          <w:iCs/>
          <w:color w:val="auto"/>
        </w:rPr>
        <w:t>.</w:t>
      </w:r>
    </w:p>
    <w:p w:rsidR="00F04BBF" w:rsidRDefault="00F04BBF" w:rsidP="00F04BBF">
      <w:pPr>
        <w:pStyle w:val="Default"/>
        <w:spacing w:line="360" w:lineRule="auto"/>
        <w:jc w:val="both"/>
        <w:rPr>
          <w:rFonts w:asciiTheme="minorHAnsi" w:hAnsiTheme="minorHAnsi"/>
          <w:b/>
          <w:iCs/>
          <w:color w:val="auto"/>
        </w:rPr>
      </w:pPr>
    </w:p>
    <w:p w:rsidR="00F04BBF" w:rsidRDefault="00140E9F">
      <w:pPr>
        <w:pStyle w:val="Default"/>
        <w:spacing w:line="360" w:lineRule="auto"/>
        <w:ind w:left="360"/>
        <w:jc w:val="both"/>
        <w:rPr>
          <w:rFonts w:asciiTheme="minorHAnsi" w:hAnsiTheme="minorHAnsi"/>
          <w:b/>
          <w:iCs/>
        </w:rPr>
      </w:pPr>
      <w:r w:rsidRPr="009925CC">
        <w:rPr>
          <w:rFonts w:asciiTheme="minorHAnsi" w:hAnsiTheme="minorHAnsi"/>
          <w:b/>
          <w:iCs/>
          <w:color w:val="auto"/>
        </w:rPr>
        <w:t>W</w:t>
      </w:r>
      <w:r w:rsidRPr="009925CC">
        <w:rPr>
          <w:rFonts w:asciiTheme="minorHAnsi" w:hAnsiTheme="minorHAnsi"/>
          <w:b/>
          <w:iCs/>
        </w:rPr>
        <w:t>hat outcomes from ECEC are desirable and should be made achievable over the next decade?</w:t>
      </w:r>
    </w:p>
    <w:p w:rsidR="00EB7E55" w:rsidRPr="009925CC" w:rsidRDefault="00140E9F" w:rsidP="0061368E">
      <w:pPr>
        <w:pStyle w:val="ListParagraph"/>
        <w:numPr>
          <w:ilvl w:val="0"/>
          <w:numId w:val="2"/>
        </w:numPr>
        <w:spacing w:line="360" w:lineRule="auto"/>
        <w:jc w:val="both"/>
        <w:rPr>
          <w:iCs/>
          <w:sz w:val="24"/>
          <w:szCs w:val="24"/>
        </w:rPr>
      </w:pPr>
      <w:r w:rsidRPr="009925CC">
        <w:rPr>
          <w:iCs/>
          <w:sz w:val="24"/>
          <w:szCs w:val="24"/>
        </w:rPr>
        <w:t>All ECEC services are rated at</w:t>
      </w:r>
      <w:r w:rsidR="00286D2E" w:rsidRPr="009925CC">
        <w:rPr>
          <w:iCs/>
          <w:sz w:val="24"/>
          <w:szCs w:val="24"/>
        </w:rPr>
        <w:t>,</w:t>
      </w:r>
      <w:r w:rsidRPr="009925CC">
        <w:rPr>
          <w:iCs/>
          <w:sz w:val="24"/>
          <w:szCs w:val="24"/>
        </w:rPr>
        <w:t xml:space="preserve"> the very least</w:t>
      </w:r>
      <w:r w:rsidR="00286D2E" w:rsidRPr="009925CC">
        <w:rPr>
          <w:iCs/>
          <w:sz w:val="24"/>
          <w:szCs w:val="24"/>
        </w:rPr>
        <w:t>,</w:t>
      </w:r>
      <w:r w:rsidRPr="009925CC">
        <w:rPr>
          <w:iCs/>
          <w:sz w:val="24"/>
          <w:szCs w:val="24"/>
        </w:rPr>
        <w:t xml:space="preserve"> </w:t>
      </w:r>
      <w:r w:rsidR="00EB7E55" w:rsidRPr="009925CC">
        <w:rPr>
          <w:iCs/>
          <w:sz w:val="24"/>
          <w:szCs w:val="24"/>
        </w:rPr>
        <w:t>meeting</w:t>
      </w:r>
      <w:r w:rsidR="00286D2E" w:rsidRPr="009925CC">
        <w:rPr>
          <w:iCs/>
          <w:sz w:val="24"/>
          <w:szCs w:val="24"/>
        </w:rPr>
        <w:t xml:space="preserve"> in all areas or</w:t>
      </w:r>
      <w:r w:rsidR="00EB7E55" w:rsidRPr="009925CC">
        <w:rPr>
          <w:iCs/>
          <w:sz w:val="24"/>
          <w:szCs w:val="24"/>
        </w:rPr>
        <w:t>,</w:t>
      </w:r>
      <w:r w:rsidRPr="009925CC">
        <w:rPr>
          <w:iCs/>
          <w:sz w:val="24"/>
          <w:szCs w:val="24"/>
        </w:rPr>
        <w:t xml:space="preserve"> preferably</w:t>
      </w:r>
      <w:r w:rsidR="00286D2E" w:rsidRPr="009925CC">
        <w:rPr>
          <w:iCs/>
          <w:sz w:val="24"/>
          <w:szCs w:val="24"/>
        </w:rPr>
        <w:t>,</w:t>
      </w:r>
      <w:r w:rsidRPr="009925CC">
        <w:rPr>
          <w:iCs/>
          <w:sz w:val="24"/>
          <w:szCs w:val="24"/>
        </w:rPr>
        <w:t xml:space="preserve"> exceeding in all areas</w:t>
      </w:r>
      <w:r w:rsidR="00086D72" w:rsidRPr="009925CC">
        <w:rPr>
          <w:iCs/>
          <w:sz w:val="24"/>
          <w:szCs w:val="24"/>
        </w:rPr>
        <w:t xml:space="preserve"> of the National Quality Standards (NQS)</w:t>
      </w:r>
      <w:r w:rsidR="00286D2E" w:rsidRPr="009925CC">
        <w:rPr>
          <w:iCs/>
          <w:sz w:val="24"/>
          <w:szCs w:val="24"/>
        </w:rPr>
        <w:t>;</w:t>
      </w:r>
    </w:p>
    <w:p w:rsidR="00140E9F" w:rsidRPr="009925CC" w:rsidRDefault="00EB7E55" w:rsidP="0061368E">
      <w:pPr>
        <w:pStyle w:val="ListParagraph"/>
        <w:numPr>
          <w:ilvl w:val="0"/>
          <w:numId w:val="2"/>
        </w:numPr>
        <w:spacing w:line="360" w:lineRule="auto"/>
        <w:jc w:val="both"/>
        <w:rPr>
          <w:iCs/>
          <w:sz w:val="24"/>
          <w:szCs w:val="24"/>
        </w:rPr>
      </w:pPr>
      <w:r w:rsidRPr="009925CC">
        <w:rPr>
          <w:iCs/>
          <w:sz w:val="24"/>
          <w:szCs w:val="24"/>
        </w:rPr>
        <w:t>Children who</w:t>
      </w:r>
      <w:r w:rsidR="00140E9F" w:rsidRPr="009925CC">
        <w:rPr>
          <w:iCs/>
          <w:sz w:val="24"/>
          <w:szCs w:val="24"/>
        </w:rPr>
        <w:t xml:space="preserve"> are happy and thriving</w:t>
      </w:r>
      <w:r w:rsidR="00286D2E" w:rsidRPr="009925CC">
        <w:rPr>
          <w:iCs/>
          <w:sz w:val="24"/>
          <w:szCs w:val="24"/>
        </w:rPr>
        <w:t xml:space="preserve"> despite their socio economic status; and</w:t>
      </w:r>
    </w:p>
    <w:p w:rsidR="00140E9F" w:rsidRPr="009925CC" w:rsidRDefault="00DC7B63" w:rsidP="0061368E">
      <w:pPr>
        <w:pStyle w:val="ListParagraph"/>
        <w:numPr>
          <w:ilvl w:val="0"/>
          <w:numId w:val="2"/>
        </w:numPr>
        <w:spacing w:line="360" w:lineRule="auto"/>
        <w:jc w:val="both"/>
        <w:rPr>
          <w:iCs/>
          <w:sz w:val="24"/>
          <w:szCs w:val="24"/>
        </w:rPr>
      </w:pPr>
      <w:r w:rsidRPr="009925CC">
        <w:rPr>
          <w:iCs/>
          <w:sz w:val="24"/>
          <w:szCs w:val="24"/>
        </w:rPr>
        <w:t xml:space="preserve">Parents are </w:t>
      </w:r>
      <w:r w:rsidR="00086D72" w:rsidRPr="009925CC">
        <w:rPr>
          <w:iCs/>
          <w:sz w:val="24"/>
          <w:szCs w:val="24"/>
        </w:rPr>
        <w:t>well informed and are confident at comparing/assessing</w:t>
      </w:r>
      <w:r w:rsidRPr="009925CC">
        <w:rPr>
          <w:iCs/>
          <w:sz w:val="24"/>
          <w:szCs w:val="24"/>
        </w:rPr>
        <w:t xml:space="preserve"> ECEC service</w:t>
      </w:r>
      <w:r w:rsidR="00086D72" w:rsidRPr="009925CC">
        <w:rPr>
          <w:iCs/>
          <w:sz w:val="24"/>
          <w:szCs w:val="24"/>
        </w:rPr>
        <w:t>s that they are considering for their children</w:t>
      </w:r>
      <w:r w:rsidRPr="009925CC">
        <w:rPr>
          <w:iCs/>
          <w:sz w:val="24"/>
          <w:szCs w:val="24"/>
        </w:rPr>
        <w:t>.</w:t>
      </w:r>
    </w:p>
    <w:p w:rsidR="00140E9F" w:rsidRPr="009925CC" w:rsidRDefault="00140E9F" w:rsidP="00A82C61">
      <w:pPr>
        <w:pStyle w:val="ListParagraph"/>
        <w:pBdr>
          <w:top w:val="single" w:sz="4" w:space="1" w:color="auto"/>
          <w:left w:val="single" w:sz="4" w:space="4" w:color="auto"/>
          <w:bottom w:val="single" w:sz="4" w:space="1" w:color="auto"/>
          <w:right w:val="single" w:sz="4" w:space="4" w:color="auto"/>
        </w:pBdr>
        <w:spacing w:line="360" w:lineRule="auto"/>
        <w:jc w:val="both"/>
        <w:rPr>
          <w:i/>
          <w:iCs/>
          <w:sz w:val="24"/>
          <w:szCs w:val="24"/>
        </w:rPr>
      </w:pPr>
      <w:r w:rsidRPr="009925CC">
        <w:rPr>
          <w:i/>
          <w:iCs/>
          <w:sz w:val="24"/>
          <w:szCs w:val="24"/>
        </w:rPr>
        <w:t xml:space="preserve">Case study </w:t>
      </w:r>
      <w:r w:rsidR="00DC7B63" w:rsidRPr="009925CC">
        <w:rPr>
          <w:i/>
          <w:iCs/>
          <w:sz w:val="24"/>
          <w:szCs w:val="24"/>
        </w:rPr>
        <w:t xml:space="preserve">2 – </w:t>
      </w:r>
      <w:r w:rsidR="00D359E1" w:rsidRPr="009925CC">
        <w:rPr>
          <w:i/>
          <w:iCs/>
          <w:sz w:val="24"/>
          <w:szCs w:val="24"/>
        </w:rPr>
        <w:t>A parent required</w:t>
      </w:r>
      <w:r w:rsidR="00DC7B63" w:rsidRPr="009925CC">
        <w:rPr>
          <w:i/>
          <w:iCs/>
          <w:sz w:val="24"/>
          <w:szCs w:val="24"/>
        </w:rPr>
        <w:t xml:space="preserve"> an ECEC service for her child. </w:t>
      </w:r>
      <w:r w:rsidR="00D359E1" w:rsidRPr="009925CC">
        <w:rPr>
          <w:i/>
          <w:iCs/>
          <w:sz w:val="24"/>
          <w:szCs w:val="24"/>
        </w:rPr>
        <w:t xml:space="preserve">She sought information from an early childhood professional about what to look for when choosing a service. The parent visited a centre and thought how wonderful the centre was because of the lovely colours it was painted and was ready to enrol her child. </w:t>
      </w:r>
      <w:r w:rsidR="00DC7B63" w:rsidRPr="009925CC">
        <w:rPr>
          <w:i/>
          <w:iCs/>
          <w:sz w:val="24"/>
          <w:szCs w:val="24"/>
        </w:rPr>
        <w:t xml:space="preserve"> </w:t>
      </w:r>
      <w:r w:rsidR="00D359E1" w:rsidRPr="009925CC">
        <w:rPr>
          <w:i/>
          <w:iCs/>
          <w:sz w:val="24"/>
          <w:szCs w:val="24"/>
        </w:rPr>
        <w:t>T</w:t>
      </w:r>
      <w:r w:rsidR="00DC7B63" w:rsidRPr="009925CC">
        <w:rPr>
          <w:i/>
          <w:iCs/>
          <w:sz w:val="24"/>
          <w:szCs w:val="24"/>
        </w:rPr>
        <w:t xml:space="preserve">he professional </w:t>
      </w:r>
      <w:r w:rsidR="00D359E1" w:rsidRPr="009925CC">
        <w:rPr>
          <w:i/>
          <w:iCs/>
          <w:sz w:val="24"/>
          <w:szCs w:val="24"/>
        </w:rPr>
        <w:t>asked her about the activities that were out for the children’s care and education. She suggested the parent go back and observe the interactions occurring between the children and educators, the educators and parents and the educators with each other.</w:t>
      </w:r>
      <w:r w:rsidR="00DC7B63" w:rsidRPr="009925CC">
        <w:rPr>
          <w:i/>
          <w:iCs/>
          <w:sz w:val="24"/>
          <w:szCs w:val="24"/>
        </w:rPr>
        <w:t xml:space="preserve"> During the second visit the </w:t>
      </w:r>
      <w:r w:rsidR="00D359E1" w:rsidRPr="009925CC">
        <w:rPr>
          <w:i/>
          <w:iCs/>
          <w:sz w:val="24"/>
          <w:szCs w:val="24"/>
        </w:rPr>
        <w:t>parent</w:t>
      </w:r>
      <w:r w:rsidR="00DC7B63" w:rsidRPr="009925CC">
        <w:rPr>
          <w:i/>
          <w:iCs/>
          <w:sz w:val="24"/>
          <w:szCs w:val="24"/>
        </w:rPr>
        <w:t xml:space="preserve"> commented</w:t>
      </w:r>
      <w:r w:rsidR="003939E6" w:rsidRPr="009925CC">
        <w:rPr>
          <w:i/>
          <w:iCs/>
          <w:sz w:val="24"/>
          <w:szCs w:val="24"/>
        </w:rPr>
        <w:t xml:space="preserve"> that she saw little or no interactions. The professional suggested she visit another service which she did and commented on</w:t>
      </w:r>
      <w:r w:rsidR="00DC7B63" w:rsidRPr="009925CC">
        <w:rPr>
          <w:i/>
          <w:iCs/>
          <w:sz w:val="24"/>
          <w:szCs w:val="24"/>
        </w:rPr>
        <w:t xml:space="preserve"> the vast difference between both centres </w:t>
      </w:r>
      <w:r w:rsidR="003939E6" w:rsidRPr="009925CC">
        <w:rPr>
          <w:i/>
          <w:iCs/>
          <w:sz w:val="24"/>
          <w:szCs w:val="24"/>
        </w:rPr>
        <w:t>and began asking more questions at further visits.</w:t>
      </w:r>
    </w:p>
    <w:p w:rsidR="0019568B" w:rsidRPr="009925CC" w:rsidRDefault="0019568B" w:rsidP="0019568B">
      <w:pPr>
        <w:pStyle w:val="ListParagraph"/>
        <w:spacing w:line="360" w:lineRule="auto"/>
        <w:jc w:val="both"/>
        <w:rPr>
          <w:iCs/>
          <w:sz w:val="24"/>
          <w:szCs w:val="24"/>
        </w:rPr>
      </w:pPr>
    </w:p>
    <w:p w:rsidR="00140E9F" w:rsidRPr="009925CC" w:rsidRDefault="0019568B" w:rsidP="0061368E">
      <w:pPr>
        <w:pStyle w:val="ListParagraph"/>
        <w:numPr>
          <w:ilvl w:val="0"/>
          <w:numId w:val="2"/>
        </w:numPr>
        <w:spacing w:line="360" w:lineRule="auto"/>
        <w:jc w:val="both"/>
        <w:rPr>
          <w:iCs/>
          <w:sz w:val="24"/>
          <w:szCs w:val="24"/>
        </w:rPr>
      </w:pPr>
      <w:r w:rsidRPr="009925CC">
        <w:rPr>
          <w:iCs/>
          <w:sz w:val="24"/>
          <w:szCs w:val="24"/>
        </w:rPr>
        <w:lastRenderedPageBreak/>
        <w:t>The sector is continuing to strive</w:t>
      </w:r>
      <w:r w:rsidR="00140E9F" w:rsidRPr="009925CC">
        <w:rPr>
          <w:iCs/>
          <w:sz w:val="24"/>
          <w:szCs w:val="24"/>
        </w:rPr>
        <w:t xml:space="preserve"> for </w:t>
      </w:r>
      <w:r w:rsidRPr="009925CC">
        <w:rPr>
          <w:iCs/>
          <w:sz w:val="24"/>
          <w:szCs w:val="24"/>
        </w:rPr>
        <w:t>q</w:t>
      </w:r>
      <w:r w:rsidR="00140E9F" w:rsidRPr="009925CC">
        <w:rPr>
          <w:iCs/>
          <w:sz w:val="24"/>
          <w:szCs w:val="24"/>
        </w:rPr>
        <w:t>uality in all services whilst recognising it does not have to be costly</w:t>
      </w:r>
      <w:r w:rsidRPr="009925CC">
        <w:rPr>
          <w:iCs/>
          <w:sz w:val="24"/>
          <w:szCs w:val="24"/>
        </w:rPr>
        <w:t>, so they can still operate as financially viable and sustainable  entities.</w:t>
      </w:r>
    </w:p>
    <w:p w:rsidR="00140E9F" w:rsidRPr="009925CC" w:rsidRDefault="00140E9F" w:rsidP="00A82C61">
      <w:pPr>
        <w:pStyle w:val="ListParagraph"/>
        <w:pBdr>
          <w:top w:val="single" w:sz="4" w:space="1" w:color="auto"/>
          <w:left w:val="single" w:sz="4" w:space="4" w:color="auto"/>
          <w:bottom w:val="single" w:sz="4" w:space="1" w:color="auto"/>
          <w:right w:val="single" w:sz="4" w:space="4" w:color="auto"/>
        </w:pBdr>
        <w:spacing w:line="360" w:lineRule="auto"/>
        <w:jc w:val="both"/>
        <w:rPr>
          <w:iCs/>
          <w:sz w:val="24"/>
          <w:szCs w:val="24"/>
        </w:rPr>
      </w:pPr>
      <w:r w:rsidRPr="009925CC">
        <w:rPr>
          <w:i/>
          <w:iCs/>
          <w:sz w:val="24"/>
          <w:szCs w:val="24"/>
        </w:rPr>
        <w:t xml:space="preserve">Case </w:t>
      </w:r>
      <w:r w:rsidR="003835F7" w:rsidRPr="009925CC">
        <w:rPr>
          <w:i/>
          <w:iCs/>
          <w:sz w:val="24"/>
          <w:szCs w:val="24"/>
        </w:rPr>
        <w:t>studies 3 – Many of our ECEC services in this municipality are rated as exceeding. These services are a range of community based, private, cluster managed. Their budgets allow for them to make a</w:t>
      </w:r>
      <w:r w:rsidR="0019568B" w:rsidRPr="009925CC">
        <w:rPr>
          <w:i/>
          <w:iCs/>
          <w:sz w:val="24"/>
          <w:szCs w:val="24"/>
        </w:rPr>
        <w:t>n operating surplus while</w:t>
      </w:r>
      <w:r w:rsidR="003835F7" w:rsidRPr="009925CC">
        <w:rPr>
          <w:i/>
          <w:iCs/>
          <w:sz w:val="24"/>
          <w:szCs w:val="24"/>
        </w:rPr>
        <w:t xml:space="preserve"> having above ratio educators across the whole centre,</w:t>
      </w:r>
      <w:r w:rsidR="003835F7" w:rsidRPr="009925CC">
        <w:rPr>
          <w:iCs/>
          <w:sz w:val="24"/>
          <w:szCs w:val="24"/>
        </w:rPr>
        <w:t xml:space="preserve"> which</w:t>
      </w:r>
      <w:r w:rsidR="003835F7" w:rsidRPr="009925CC">
        <w:rPr>
          <w:iCs/>
          <w:color w:val="FF0000"/>
          <w:sz w:val="24"/>
          <w:szCs w:val="24"/>
        </w:rPr>
        <w:t xml:space="preserve"> </w:t>
      </w:r>
      <w:r w:rsidR="003835F7" w:rsidRPr="009925CC">
        <w:rPr>
          <w:iCs/>
          <w:sz w:val="24"/>
          <w:szCs w:val="24"/>
        </w:rPr>
        <w:t xml:space="preserve">assists them be an exceeding </w:t>
      </w:r>
      <w:r w:rsidR="007E39F0" w:rsidRPr="009925CC">
        <w:rPr>
          <w:iCs/>
          <w:sz w:val="24"/>
          <w:szCs w:val="24"/>
        </w:rPr>
        <w:t xml:space="preserve">quality </w:t>
      </w:r>
      <w:r w:rsidR="003835F7" w:rsidRPr="009925CC">
        <w:rPr>
          <w:iCs/>
          <w:sz w:val="24"/>
          <w:szCs w:val="24"/>
        </w:rPr>
        <w:t xml:space="preserve">centre. Their fees for parents are </w:t>
      </w:r>
      <w:r w:rsidR="00497A1E" w:rsidRPr="009925CC">
        <w:rPr>
          <w:iCs/>
          <w:sz w:val="24"/>
          <w:szCs w:val="24"/>
        </w:rPr>
        <w:t>equal to or</w:t>
      </w:r>
      <w:r w:rsidR="003835F7" w:rsidRPr="009925CC">
        <w:rPr>
          <w:iCs/>
          <w:sz w:val="24"/>
          <w:szCs w:val="24"/>
        </w:rPr>
        <w:t xml:space="preserve"> lower than services </w:t>
      </w:r>
      <w:r w:rsidR="00D767E2" w:rsidRPr="009925CC">
        <w:rPr>
          <w:iCs/>
          <w:sz w:val="24"/>
          <w:szCs w:val="24"/>
        </w:rPr>
        <w:t>that</w:t>
      </w:r>
      <w:r w:rsidR="003835F7" w:rsidRPr="009925CC">
        <w:rPr>
          <w:iCs/>
          <w:sz w:val="24"/>
          <w:szCs w:val="24"/>
        </w:rPr>
        <w:t xml:space="preserve"> are rated as meeting</w:t>
      </w:r>
      <w:r w:rsidR="00497A1E" w:rsidRPr="009925CC">
        <w:rPr>
          <w:iCs/>
          <w:sz w:val="24"/>
          <w:szCs w:val="24"/>
        </w:rPr>
        <w:t xml:space="preserve"> the standard or working towards the standard.</w:t>
      </w:r>
    </w:p>
    <w:p w:rsidR="00D767E2" w:rsidRPr="009925CC" w:rsidRDefault="00D767E2" w:rsidP="0061368E">
      <w:pPr>
        <w:pStyle w:val="Default"/>
        <w:spacing w:line="360" w:lineRule="auto"/>
        <w:jc w:val="both"/>
        <w:rPr>
          <w:rFonts w:asciiTheme="minorHAnsi" w:hAnsiTheme="minorHAnsi"/>
          <w:iCs/>
        </w:rPr>
      </w:pPr>
    </w:p>
    <w:p w:rsidR="00990258" w:rsidRPr="009925CC" w:rsidRDefault="00990258">
      <w:pPr>
        <w:rPr>
          <w:rFonts w:cs="Times New Roman"/>
          <w:b/>
          <w:iCs/>
          <w:color w:val="000000"/>
          <w:sz w:val="24"/>
          <w:szCs w:val="24"/>
        </w:rPr>
      </w:pPr>
      <w:r w:rsidRPr="009925CC">
        <w:rPr>
          <w:b/>
          <w:iCs/>
          <w:sz w:val="24"/>
          <w:szCs w:val="24"/>
        </w:rPr>
        <w:br w:type="page"/>
      </w:r>
    </w:p>
    <w:p w:rsidR="00990258" w:rsidRPr="009925CC" w:rsidRDefault="00990258" w:rsidP="0061368E">
      <w:pPr>
        <w:pStyle w:val="Default"/>
        <w:spacing w:line="360" w:lineRule="auto"/>
        <w:jc w:val="both"/>
        <w:rPr>
          <w:rFonts w:asciiTheme="minorHAnsi" w:hAnsiTheme="minorHAnsi"/>
          <w:b/>
          <w:iCs/>
          <w:u w:val="single"/>
        </w:rPr>
      </w:pPr>
      <w:r w:rsidRPr="009925CC">
        <w:rPr>
          <w:rFonts w:asciiTheme="minorHAnsi" w:hAnsiTheme="minorHAnsi"/>
          <w:b/>
          <w:iCs/>
          <w:u w:val="single"/>
        </w:rPr>
        <w:lastRenderedPageBreak/>
        <w:t>Who Uses Childcare &amp; Early Learning Services &amp; Why</w:t>
      </w:r>
    </w:p>
    <w:p w:rsidR="006C0492" w:rsidRPr="009925CC" w:rsidRDefault="00140E9F" w:rsidP="0061368E">
      <w:pPr>
        <w:pStyle w:val="Default"/>
        <w:spacing w:line="360" w:lineRule="auto"/>
        <w:jc w:val="both"/>
        <w:rPr>
          <w:rFonts w:asciiTheme="minorHAnsi" w:hAnsiTheme="minorHAnsi"/>
          <w:b/>
          <w:iCs/>
        </w:rPr>
      </w:pPr>
      <w:r w:rsidRPr="009925CC">
        <w:rPr>
          <w:rFonts w:asciiTheme="minorHAnsi" w:hAnsiTheme="minorHAnsi"/>
          <w:b/>
          <w:iCs/>
        </w:rPr>
        <w:t>Are there families from particular household structures, socioeconomic groups or geographic areas that are now using some forms of ECEC significantly more than in the past?</w:t>
      </w:r>
    </w:p>
    <w:p w:rsidR="00140E9F" w:rsidRPr="009925CC" w:rsidRDefault="00140E9F" w:rsidP="0061368E">
      <w:pPr>
        <w:pStyle w:val="Default"/>
        <w:numPr>
          <w:ilvl w:val="0"/>
          <w:numId w:val="3"/>
        </w:numPr>
        <w:spacing w:line="360" w:lineRule="auto"/>
        <w:jc w:val="both"/>
        <w:rPr>
          <w:rFonts w:asciiTheme="minorHAnsi" w:hAnsiTheme="minorHAnsi"/>
          <w:iCs/>
        </w:rPr>
      </w:pPr>
      <w:r w:rsidRPr="009925CC">
        <w:rPr>
          <w:rFonts w:asciiTheme="minorHAnsi" w:hAnsiTheme="minorHAnsi"/>
          <w:iCs/>
        </w:rPr>
        <w:t xml:space="preserve">More women in the workforce than there were </w:t>
      </w:r>
      <w:r w:rsidR="0019568B" w:rsidRPr="009925CC">
        <w:rPr>
          <w:rFonts w:asciiTheme="minorHAnsi" w:hAnsiTheme="minorHAnsi"/>
          <w:iCs/>
        </w:rPr>
        <w:t xml:space="preserve">in </w:t>
      </w:r>
      <w:r w:rsidRPr="009925CC">
        <w:rPr>
          <w:rFonts w:asciiTheme="minorHAnsi" w:hAnsiTheme="minorHAnsi"/>
          <w:iCs/>
        </w:rPr>
        <w:t>the past</w:t>
      </w:r>
      <w:r w:rsidR="0019568B" w:rsidRPr="009925CC">
        <w:rPr>
          <w:rFonts w:asciiTheme="minorHAnsi" w:hAnsiTheme="minorHAnsi"/>
          <w:iCs/>
        </w:rPr>
        <w:t>,</w:t>
      </w:r>
      <w:r w:rsidRPr="009925CC">
        <w:rPr>
          <w:rFonts w:asciiTheme="minorHAnsi" w:hAnsiTheme="minorHAnsi"/>
          <w:iCs/>
        </w:rPr>
        <w:t xml:space="preserve"> therefore there </w:t>
      </w:r>
      <w:r w:rsidR="00A82C61" w:rsidRPr="009925CC">
        <w:rPr>
          <w:rFonts w:asciiTheme="minorHAnsi" w:hAnsiTheme="minorHAnsi"/>
          <w:iCs/>
        </w:rPr>
        <w:t>are</w:t>
      </w:r>
      <w:r w:rsidRPr="009925CC">
        <w:rPr>
          <w:rFonts w:asciiTheme="minorHAnsi" w:hAnsiTheme="minorHAnsi"/>
          <w:iCs/>
        </w:rPr>
        <w:t xml:space="preserve"> more </w:t>
      </w:r>
      <w:r w:rsidR="00A82C61" w:rsidRPr="009925CC">
        <w:rPr>
          <w:rFonts w:asciiTheme="minorHAnsi" w:hAnsiTheme="minorHAnsi"/>
          <w:iCs/>
        </w:rPr>
        <w:t>d</w:t>
      </w:r>
      <w:r w:rsidRPr="009925CC">
        <w:rPr>
          <w:rFonts w:asciiTheme="minorHAnsi" w:hAnsiTheme="minorHAnsi"/>
          <w:iCs/>
        </w:rPr>
        <w:t xml:space="preserve">ual income families using </w:t>
      </w:r>
      <w:r w:rsidR="009E7A5A" w:rsidRPr="009925CC">
        <w:rPr>
          <w:rFonts w:asciiTheme="minorHAnsi" w:hAnsiTheme="minorHAnsi"/>
          <w:iCs/>
        </w:rPr>
        <w:t>ECEC</w:t>
      </w:r>
      <w:r w:rsidR="00A82C61" w:rsidRPr="009925CC">
        <w:rPr>
          <w:rFonts w:asciiTheme="minorHAnsi" w:hAnsiTheme="minorHAnsi"/>
          <w:iCs/>
        </w:rPr>
        <w:t xml:space="preserve"> services</w:t>
      </w:r>
      <w:r w:rsidR="00497A1E" w:rsidRPr="009925CC">
        <w:rPr>
          <w:rFonts w:asciiTheme="minorHAnsi" w:hAnsiTheme="minorHAnsi"/>
          <w:iCs/>
        </w:rPr>
        <w:t xml:space="preserve"> which is reflected in the mixture of full time and part time attendance at ECEC services</w:t>
      </w:r>
      <w:r w:rsidR="00A82C61" w:rsidRPr="009925CC">
        <w:rPr>
          <w:rFonts w:asciiTheme="minorHAnsi" w:hAnsiTheme="minorHAnsi"/>
          <w:iCs/>
        </w:rPr>
        <w:t>;</w:t>
      </w:r>
    </w:p>
    <w:p w:rsidR="0019568B" w:rsidRPr="009925CC" w:rsidRDefault="0019568B" w:rsidP="0061368E">
      <w:pPr>
        <w:pStyle w:val="Default"/>
        <w:numPr>
          <w:ilvl w:val="0"/>
          <w:numId w:val="3"/>
        </w:numPr>
        <w:spacing w:line="360" w:lineRule="auto"/>
        <w:jc w:val="both"/>
        <w:rPr>
          <w:rFonts w:asciiTheme="minorHAnsi" w:hAnsiTheme="minorHAnsi"/>
          <w:iCs/>
        </w:rPr>
      </w:pPr>
      <w:r w:rsidRPr="009925CC">
        <w:rPr>
          <w:rFonts w:asciiTheme="minorHAnsi" w:hAnsiTheme="minorHAnsi"/>
          <w:iCs/>
        </w:rPr>
        <w:t>Families that cannot arrange “shared care: with grandparents due to grandparents remaining in the workforce or living too far away to offer regular care;</w:t>
      </w:r>
    </w:p>
    <w:p w:rsidR="00140E9F" w:rsidRPr="009925CC" w:rsidRDefault="00140E9F" w:rsidP="0061368E">
      <w:pPr>
        <w:pStyle w:val="Default"/>
        <w:numPr>
          <w:ilvl w:val="0"/>
          <w:numId w:val="3"/>
        </w:numPr>
        <w:spacing w:line="360" w:lineRule="auto"/>
        <w:jc w:val="both"/>
        <w:rPr>
          <w:rFonts w:asciiTheme="minorHAnsi" w:hAnsiTheme="minorHAnsi"/>
          <w:iCs/>
        </w:rPr>
      </w:pPr>
      <w:r w:rsidRPr="009925CC">
        <w:rPr>
          <w:rFonts w:asciiTheme="minorHAnsi" w:hAnsiTheme="minorHAnsi"/>
          <w:iCs/>
        </w:rPr>
        <w:t xml:space="preserve">Disadvantaged / vulnerable families – child protection and </w:t>
      </w:r>
      <w:r w:rsidR="00A82C61" w:rsidRPr="009925CC">
        <w:rPr>
          <w:rFonts w:asciiTheme="minorHAnsi" w:hAnsiTheme="minorHAnsi"/>
          <w:iCs/>
        </w:rPr>
        <w:t>C</w:t>
      </w:r>
      <w:r w:rsidRPr="009925CC">
        <w:rPr>
          <w:rFonts w:asciiTheme="minorHAnsi" w:hAnsiTheme="minorHAnsi"/>
          <w:iCs/>
        </w:rPr>
        <w:t xml:space="preserve">hild </w:t>
      </w:r>
      <w:r w:rsidR="00A82C61" w:rsidRPr="009925CC">
        <w:rPr>
          <w:rFonts w:asciiTheme="minorHAnsi" w:hAnsiTheme="minorHAnsi"/>
          <w:iCs/>
        </w:rPr>
        <w:t>FIRST</w:t>
      </w:r>
      <w:r w:rsidRPr="009925CC">
        <w:rPr>
          <w:rFonts w:asciiTheme="minorHAnsi" w:hAnsiTheme="minorHAnsi"/>
          <w:iCs/>
        </w:rPr>
        <w:t xml:space="preserve"> are encouraging and supporting families to use ECEC services</w:t>
      </w:r>
      <w:r w:rsidR="00A82C61" w:rsidRPr="009925CC">
        <w:rPr>
          <w:rFonts w:asciiTheme="minorHAnsi" w:hAnsiTheme="minorHAnsi"/>
          <w:iCs/>
        </w:rPr>
        <w:t xml:space="preserve"> for the health &amp; well being of the children;</w:t>
      </w:r>
    </w:p>
    <w:p w:rsidR="00140E9F" w:rsidRPr="009925CC" w:rsidRDefault="00A82C61" w:rsidP="0061368E">
      <w:pPr>
        <w:pStyle w:val="Default"/>
        <w:numPr>
          <w:ilvl w:val="0"/>
          <w:numId w:val="3"/>
        </w:numPr>
        <w:spacing w:line="360" w:lineRule="auto"/>
        <w:jc w:val="both"/>
        <w:rPr>
          <w:rFonts w:asciiTheme="minorHAnsi" w:hAnsiTheme="minorHAnsi"/>
          <w:iCs/>
        </w:rPr>
      </w:pPr>
      <w:r w:rsidRPr="009925CC">
        <w:rPr>
          <w:rFonts w:asciiTheme="minorHAnsi" w:hAnsiTheme="minorHAnsi"/>
          <w:iCs/>
        </w:rPr>
        <w:t xml:space="preserve">The new Key Worker model in the </w:t>
      </w:r>
      <w:r w:rsidR="00140E9F" w:rsidRPr="009925CC">
        <w:rPr>
          <w:rFonts w:asciiTheme="minorHAnsi" w:hAnsiTheme="minorHAnsi"/>
          <w:iCs/>
        </w:rPr>
        <w:t>E</w:t>
      </w:r>
      <w:r w:rsidRPr="009925CC">
        <w:rPr>
          <w:rFonts w:asciiTheme="minorHAnsi" w:hAnsiTheme="minorHAnsi"/>
          <w:iCs/>
        </w:rPr>
        <w:t>arly Childhood Intervention</w:t>
      </w:r>
      <w:r w:rsidR="00140E9F" w:rsidRPr="009925CC">
        <w:rPr>
          <w:rFonts w:asciiTheme="minorHAnsi" w:hAnsiTheme="minorHAnsi"/>
          <w:iCs/>
        </w:rPr>
        <w:t xml:space="preserve"> </w:t>
      </w:r>
      <w:r w:rsidRPr="009925CC">
        <w:rPr>
          <w:rFonts w:asciiTheme="minorHAnsi" w:hAnsiTheme="minorHAnsi"/>
          <w:iCs/>
        </w:rPr>
        <w:t>(ECI) range</w:t>
      </w:r>
      <w:r w:rsidR="00140E9F" w:rsidRPr="009925CC">
        <w:rPr>
          <w:rFonts w:asciiTheme="minorHAnsi" w:hAnsiTheme="minorHAnsi"/>
          <w:iCs/>
        </w:rPr>
        <w:t xml:space="preserve"> of services is now supporting</w:t>
      </w:r>
      <w:r w:rsidRPr="009925CC">
        <w:rPr>
          <w:rFonts w:asciiTheme="minorHAnsi" w:hAnsiTheme="minorHAnsi"/>
          <w:iCs/>
        </w:rPr>
        <w:t xml:space="preserve"> </w:t>
      </w:r>
      <w:r w:rsidR="00A916C1" w:rsidRPr="009925CC">
        <w:rPr>
          <w:rFonts w:asciiTheme="minorHAnsi" w:hAnsiTheme="minorHAnsi"/>
          <w:iCs/>
        </w:rPr>
        <w:t xml:space="preserve">ECEC services to provide an inclusive environment for </w:t>
      </w:r>
      <w:r w:rsidRPr="009925CC">
        <w:rPr>
          <w:rFonts w:asciiTheme="minorHAnsi" w:hAnsiTheme="minorHAnsi"/>
          <w:iCs/>
        </w:rPr>
        <w:t>children with a disability rather than providing exclusive services for children, either at home or at the ECI service</w:t>
      </w:r>
      <w:r w:rsidR="00A916C1" w:rsidRPr="009925CC">
        <w:rPr>
          <w:rFonts w:asciiTheme="minorHAnsi" w:hAnsiTheme="minorHAnsi"/>
          <w:iCs/>
        </w:rPr>
        <w:t>;</w:t>
      </w:r>
      <w:r w:rsidRPr="009925CC">
        <w:rPr>
          <w:rFonts w:asciiTheme="minorHAnsi" w:hAnsiTheme="minorHAnsi"/>
          <w:iCs/>
        </w:rPr>
        <w:t xml:space="preserve"> </w:t>
      </w:r>
    </w:p>
    <w:p w:rsidR="00E861E7" w:rsidRPr="009925CC" w:rsidRDefault="0019568B" w:rsidP="00E861E7">
      <w:pPr>
        <w:pStyle w:val="Default"/>
        <w:numPr>
          <w:ilvl w:val="0"/>
          <w:numId w:val="3"/>
        </w:numPr>
        <w:spacing w:line="360" w:lineRule="auto"/>
        <w:jc w:val="both"/>
        <w:rPr>
          <w:rFonts w:asciiTheme="minorHAnsi" w:hAnsiTheme="minorHAnsi"/>
          <w:iCs/>
        </w:rPr>
      </w:pPr>
      <w:r w:rsidRPr="009925CC">
        <w:rPr>
          <w:rFonts w:asciiTheme="minorHAnsi" w:hAnsiTheme="minorHAnsi"/>
          <w:iCs/>
        </w:rPr>
        <w:t xml:space="preserve">The number of children attending ECEC services on a part time basis (three to four days per week) instead of full time care has increased.  For example, </w:t>
      </w:r>
      <w:r w:rsidR="00460FB1" w:rsidRPr="009925CC">
        <w:rPr>
          <w:rFonts w:asciiTheme="minorHAnsi" w:hAnsiTheme="minorHAnsi"/>
          <w:iCs/>
        </w:rPr>
        <w:t xml:space="preserve"> on these days, </w:t>
      </w:r>
      <w:r w:rsidRPr="009925CC">
        <w:rPr>
          <w:rFonts w:asciiTheme="minorHAnsi" w:hAnsiTheme="minorHAnsi"/>
          <w:iCs/>
        </w:rPr>
        <w:t>the number of hours in a day that young babies</w:t>
      </w:r>
      <w:r w:rsidR="00460FB1" w:rsidRPr="009925CC">
        <w:rPr>
          <w:rFonts w:asciiTheme="minorHAnsi" w:hAnsiTheme="minorHAnsi"/>
          <w:iCs/>
        </w:rPr>
        <w:t xml:space="preserve"> are in care has increased. (Families/mothers are working less days but longer hours)</w:t>
      </w:r>
      <w:r w:rsidR="00686FCB">
        <w:rPr>
          <w:rFonts w:asciiTheme="minorHAnsi" w:hAnsiTheme="minorHAnsi"/>
          <w:iCs/>
        </w:rPr>
        <w:t>;</w:t>
      </w:r>
      <w:r w:rsidR="00E861E7" w:rsidRPr="009925CC">
        <w:rPr>
          <w:rFonts w:asciiTheme="minorHAnsi" w:hAnsiTheme="minorHAnsi"/>
          <w:iCs/>
        </w:rPr>
        <w:t xml:space="preserve"> </w:t>
      </w:r>
    </w:p>
    <w:p w:rsidR="00182732" w:rsidRPr="009925CC" w:rsidRDefault="00182732" w:rsidP="00E861E7">
      <w:pPr>
        <w:pStyle w:val="Default"/>
        <w:numPr>
          <w:ilvl w:val="0"/>
          <w:numId w:val="3"/>
        </w:numPr>
        <w:spacing w:line="360" w:lineRule="auto"/>
        <w:jc w:val="both"/>
        <w:rPr>
          <w:rFonts w:asciiTheme="minorHAnsi" w:hAnsiTheme="minorHAnsi"/>
          <w:iCs/>
        </w:rPr>
      </w:pPr>
      <w:r w:rsidRPr="009925CC">
        <w:rPr>
          <w:rFonts w:asciiTheme="minorHAnsi" w:hAnsiTheme="minorHAnsi"/>
          <w:iCs/>
        </w:rPr>
        <w:t xml:space="preserve">Newly arrived immigrants attending English classes </w:t>
      </w:r>
      <w:r w:rsidR="009925CC" w:rsidRPr="009925CC">
        <w:rPr>
          <w:rFonts w:asciiTheme="minorHAnsi" w:hAnsiTheme="minorHAnsi"/>
          <w:iCs/>
        </w:rPr>
        <w:t>– these are entitled to receive JET funding to pay for their childcare while they are attending approved English classes</w:t>
      </w:r>
      <w:r w:rsidR="00686FCB">
        <w:rPr>
          <w:rFonts w:asciiTheme="minorHAnsi" w:hAnsiTheme="minorHAnsi"/>
          <w:iCs/>
        </w:rPr>
        <w:t>; and</w:t>
      </w:r>
    </w:p>
    <w:p w:rsidR="00E861E7" w:rsidRPr="009925CC" w:rsidRDefault="00E861E7" w:rsidP="00E861E7">
      <w:pPr>
        <w:pStyle w:val="Default"/>
        <w:numPr>
          <w:ilvl w:val="0"/>
          <w:numId w:val="3"/>
        </w:numPr>
        <w:spacing w:line="360" w:lineRule="auto"/>
        <w:jc w:val="both"/>
        <w:rPr>
          <w:rFonts w:asciiTheme="minorHAnsi" w:hAnsiTheme="minorHAnsi"/>
          <w:iCs/>
        </w:rPr>
      </w:pPr>
      <w:r w:rsidRPr="009925CC">
        <w:rPr>
          <w:rFonts w:asciiTheme="minorHAnsi" w:hAnsiTheme="minorHAnsi"/>
          <w:iCs/>
        </w:rPr>
        <w:t>Families are using services outside their household suburb, including child care, kindergarten and schools;</w:t>
      </w:r>
    </w:p>
    <w:p w:rsidR="00140E9F" w:rsidRPr="009925CC" w:rsidRDefault="00497A1E" w:rsidP="00497A1E">
      <w:pPr>
        <w:pStyle w:val="Default"/>
        <w:pBdr>
          <w:top w:val="single" w:sz="4" w:space="1" w:color="auto"/>
          <w:left w:val="single" w:sz="4" w:space="4" w:color="auto"/>
          <w:bottom w:val="single" w:sz="4" w:space="1" w:color="auto"/>
          <w:right w:val="single" w:sz="4" w:space="4" w:color="auto"/>
        </w:pBdr>
        <w:spacing w:line="360" w:lineRule="auto"/>
        <w:ind w:left="720"/>
        <w:jc w:val="both"/>
        <w:rPr>
          <w:rFonts w:asciiTheme="minorHAnsi" w:hAnsiTheme="minorHAnsi"/>
          <w:i/>
          <w:iCs/>
          <w:color w:val="auto"/>
        </w:rPr>
      </w:pPr>
      <w:r w:rsidRPr="009925CC">
        <w:rPr>
          <w:rFonts w:asciiTheme="minorHAnsi" w:hAnsiTheme="minorHAnsi"/>
          <w:i/>
          <w:iCs/>
          <w:color w:val="auto"/>
        </w:rPr>
        <w:t xml:space="preserve">Case study </w:t>
      </w:r>
      <w:r w:rsidR="00460FB1" w:rsidRPr="009925CC">
        <w:rPr>
          <w:rFonts w:asciiTheme="minorHAnsi" w:hAnsiTheme="minorHAnsi"/>
          <w:i/>
          <w:iCs/>
          <w:color w:val="auto"/>
        </w:rPr>
        <w:t>4</w:t>
      </w:r>
      <w:r w:rsidRPr="009925CC">
        <w:rPr>
          <w:rFonts w:asciiTheme="minorHAnsi" w:hAnsiTheme="minorHAnsi"/>
          <w:i/>
          <w:iCs/>
          <w:color w:val="auto"/>
        </w:rPr>
        <w:t xml:space="preserve"> – The City of Monash has 42 primary schools, but the Australian Early Development Index (AEDI) results showed the children of Monash were attending 138 schools</w:t>
      </w:r>
    </w:p>
    <w:p w:rsidR="00227E13" w:rsidRPr="009925CC" w:rsidRDefault="00140E9F" w:rsidP="0061368E">
      <w:pPr>
        <w:pStyle w:val="Default"/>
        <w:spacing w:line="360" w:lineRule="auto"/>
        <w:jc w:val="both"/>
        <w:rPr>
          <w:rFonts w:asciiTheme="minorHAnsi" w:hAnsiTheme="minorHAnsi"/>
          <w:b/>
          <w:iCs/>
        </w:rPr>
      </w:pPr>
      <w:r w:rsidRPr="009925CC">
        <w:rPr>
          <w:rFonts w:asciiTheme="minorHAnsi" w:hAnsiTheme="minorHAnsi"/>
          <w:b/>
          <w:iCs/>
        </w:rPr>
        <w:t>Which types of families are likely to require significantly more or less use of ECEC in the future?</w:t>
      </w:r>
    </w:p>
    <w:p w:rsidR="00F04BBF" w:rsidRDefault="00140E9F" w:rsidP="00F04BBF">
      <w:pPr>
        <w:pStyle w:val="Default"/>
        <w:numPr>
          <w:ilvl w:val="0"/>
          <w:numId w:val="20"/>
        </w:numPr>
        <w:spacing w:line="360" w:lineRule="auto"/>
        <w:jc w:val="both"/>
        <w:rPr>
          <w:rFonts w:asciiTheme="minorHAnsi" w:hAnsiTheme="minorHAnsi"/>
          <w:iCs/>
        </w:rPr>
      </w:pPr>
      <w:r w:rsidRPr="009925CC">
        <w:rPr>
          <w:rFonts w:asciiTheme="minorHAnsi" w:hAnsiTheme="minorHAnsi"/>
          <w:iCs/>
        </w:rPr>
        <w:t>As above</w:t>
      </w:r>
    </w:p>
    <w:p w:rsidR="00990258" w:rsidRPr="009925CC" w:rsidRDefault="00990258" w:rsidP="0061368E">
      <w:pPr>
        <w:pStyle w:val="Default"/>
        <w:spacing w:line="360" w:lineRule="auto"/>
        <w:jc w:val="both"/>
        <w:rPr>
          <w:rFonts w:asciiTheme="minorHAnsi" w:hAnsiTheme="minorHAnsi"/>
          <w:b/>
          <w:iCs/>
          <w:color w:val="auto"/>
          <w:u w:val="single"/>
        </w:rPr>
      </w:pPr>
      <w:r w:rsidRPr="009925CC">
        <w:rPr>
          <w:rFonts w:asciiTheme="minorHAnsi" w:hAnsiTheme="minorHAnsi"/>
          <w:b/>
          <w:iCs/>
          <w:color w:val="auto"/>
          <w:u w:val="single"/>
        </w:rPr>
        <w:lastRenderedPageBreak/>
        <w:t>Children’s Development Needs</w:t>
      </w:r>
    </w:p>
    <w:p w:rsidR="006C0492" w:rsidRPr="009925CC" w:rsidRDefault="00140E9F" w:rsidP="0061368E">
      <w:pPr>
        <w:pStyle w:val="Default"/>
        <w:spacing w:line="360" w:lineRule="auto"/>
        <w:jc w:val="both"/>
        <w:rPr>
          <w:rFonts w:asciiTheme="minorHAnsi" w:hAnsiTheme="minorHAnsi"/>
          <w:b/>
          <w:iCs/>
          <w:color w:val="auto"/>
        </w:rPr>
      </w:pPr>
      <w:r w:rsidRPr="009925CC">
        <w:rPr>
          <w:rFonts w:asciiTheme="minorHAnsi" w:hAnsiTheme="minorHAnsi"/>
          <w:b/>
          <w:iCs/>
          <w:color w:val="auto"/>
        </w:rPr>
        <w:t>The Commission is seeking evidence on the effect of the different types of ECEC, including separate preschool programs, on children’s learning and development and preparedness for school</w:t>
      </w:r>
      <w:r w:rsidR="003835F7" w:rsidRPr="009925CC">
        <w:rPr>
          <w:rFonts w:asciiTheme="minorHAnsi" w:hAnsiTheme="minorHAnsi"/>
          <w:b/>
          <w:iCs/>
          <w:color w:val="auto"/>
        </w:rPr>
        <w:t>.</w:t>
      </w:r>
    </w:p>
    <w:p w:rsidR="00F04BBF" w:rsidRDefault="00460FB1" w:rsidP="00F04BBF">
      <w:pPr>
        <w:pStyle w:val="Default"/>
        <w:numPr>
          <w:ilvl w:val="0"/>
          <w:numId w:val="4"/>
        </w:numPr>
        <w:spacing w:line="360" w:lineRule="auto"/>
        <w:jc w:val="both"/>
        <w:rPr>
          <w:rFonts w:asciiTheme="minorHAnsi" w:hAnsiTheme="minorHAnsi"/>
          <w:iCs/>
        </w:rPr>
      </w:pPr>
      <w:r w:rsidRPr="009925CC">
        <w:rPr>
          <w:rFonts w:asciiTheme="minorHAnsi" w:hAnsiTheme="minorHAnsi"/>
          <w:iCs/>
        </w:rPr>
        <w:t>Research has found that a</w:t>
      </w:r>
      <w:r w:rsidR="00140E9F" w:rsidRPr="009925CC">
        <w:rPr>
          <w:rFonts w:asciiTheme="minorHAnsi" w:hAnsiTheme="minorHAnsi"/>
          <w:iCs/>
        </w:rPr>
        <w:t xml:space="preserve"> quality ECEC service with a four year qualified educator</w:t>
      </w:r>
      <w:r w:rsidR="00497A1E" w:rsidRPr="009925CC">
        <w:rPr>
          <w:rFonts w:asciiTheme="minorHAnsi" w:hAnsiTheme="minorHAnsi"/>
          <w:iCs/>
        </w:rPr>
        <w:t>,</w:t>
      </w:r>
      <w:r w:rsidR="00140E9F" w:rsidRPr="009925CC">
        <w:rPr>
          <w:rFonts w:asciiTheme="minorHAnsi" w:hAnsiTheme="minorHAnsi"/>
          <w:iCs/>
        </w:rPr>
        <w:t xml:space="preserve"> regardless of setting</w:t>
      </w:r>
      <w:r w:rsidR="00497A1E" w:rsidRPr="009925CC">
        <w:rPr>
          <w:rFonts w:asciiTheme="minorHAnsi" w:hAnsiTheme="minorHAnsi"/>
          <w:iCs/>
        </w:rPr>
        <w:t>,</w:t>
      </w:r>
      <w:r w:rsidR="00140E9F" w:rsidRPr="009925CC">
        <w:rPr>
          <w:rFonts w:asciiTheme="minorHAnsi" w:hAnsiTheme="minorHAnsi"/>
          <w:iCs/>
        </w:rPr>
        <w:t xml:space="preserve"> provides the best preparedness for school</w:t>
      </w:r>
      <w:r w:rsidR="003835F7" w:rsidRPr="009925CC">
        <w:rPr>
          <w:rFonts w:asciiTheme="minorHAnsi" w:hAnsiTheme="minorHAnsi"/>
          <w:iCs/>
        </w:rPr>
        <w:t>.</w:t>
      </w:r>
      <w:r w:rsidR="00E861E7" w:rsidRPr="009925CC">
        <w:rPr>
          <w:rFonts w:asciiTheme="minorHAnsi" w:hAnsiTheme="minorHAnsi"/>
          <w:iCs/>
        </w:rPr>
        <w:t xml:space="preserve">  See case study 5.</w:t>
      </w:r>
    </w:p>
    <w:p w:rsidR="006C0492" w:rsidRPr="009925CC" w:rsidRDefault="00140E9F" w:rsidP="0061368E">
      <w:pPr>
        <w:pStyle w:val="Default"/>
        <w:spacing w:line="360" w:lineRule="auto"/>
        <w:jc w:val="both"/>
        <w:rPr>
          <w:rFonts w:asciiTheme="minorHAnsi" w:hAnsiTheme="minorHAnsi"/>
          <w:b/>
          <w:iCs/>
        </w:rPr>
      </w:pPr>
      <w:r w:rsidRPr="009925CC">
        <w:rPr>
          <w:rFonts w:asciiTheme="minorHAnsi" w:hAnsiTheme="minorHAnsi"/>
          <w:b/>
          <w:iCs/>
        </w:rPr>
        <w:t>How does the amount of time spent in ECEC and the age at which a child first enters childcare impact on learning and development outcomes?</w:t>
      </w:r>
    </w:p>
    <w:p w:rsidR="00460FB1" w:rsidRPr="009925CC" w:rsidRDefault="00460FB1" w:rsidP="00460FB1">
      <w:pPr>
        <w:pStyle w:val="Default"/>
        <w:spacing w:line="360" w:lineRule="auto"/>
        <w:ind w:left="720"/>
        <w:jc w:val="both"/>
        <w:rPr>
          <w:rFonts w:asciiTheme="minorHAnsi" w:hAnsiTheme="minorHAnsi"/>
          <w:b/>
          <w:iCs/>
        </w:rPr>
      </w:pPr>
    </w:p>
    <w:p w:rsidR="00140E9F" w:rsidRPr="009925CC" w:rsidRDefault="006D713F" w:rsidP="00460FB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cs="Times New Roman"/>
          <w:i/>
          <w:iCs/>
          <w:sz w:val="24"/>
          <w:szCs w:val="24"/>
        </w:rPr>
      </w:pPr>
      <w:r w:rsidRPr="009925CC">
        <w:rPr>
          <w:rFonts w:cs="Times New Roman"/>
          <w:i/>
          <w:iCs/>
          <w:sz w:val="24"/>
          <w:szCs w:val="24"/>
        </w:rPr>
        <w:t xml:space="preserve">Case Study </w:t>
      </w:r>
      <w:r w:rsidR="00460FB1" w:rsidRPr="009925CC">
        <w:rPr>
          <w:rFonts w:cs="Times New Roman"/>
          <w:i/>
          <w:iCs/>
          <w:sz w:val="24"/>
          <w:szCs w:val="24"/>
        </w:rPr>
        <w:t>5</w:t>
      </w:r>
      <w:r w:rsidRPr="009925CC">
        <w:rPr>
          <w:rFonts w:cs="Times New Roman"/>
          <w:i/>
          <w:iCs/>
          <w:sz w:val="24"/>
          <w:szCs w:val="24"/>
        </w:rPr>
        <w:t xml:space="preserve"> </w:t>
      </w:r>
      <w:r w:rsidR="00E114EF" w:rsidRPr="009925CC">
        <w:rPr>
          <w:rFonts w:cs="Times New Roman"/>
          <w:i/>
          <w:iCs/>
          <w:sz w:val="24"/>
          <w:szCs w:val="24"/>
        </w:rPr>
        <w:t>–</w:t>
      </w:r>
      <w:r w:rsidRPr="009925CC">
        <w:rPr>
          <w:rFonts w:cs="Times New Roman"/>
          <w:i/>
          <w:iCs/>
          <w:sz w:val="24"/>
          <w:szCs w:val="24"/>
        </w:rPr>
        <w:t xml:space="preserve"> </w:t>
      </w:r>
      <w:r w:rsidR="00E861E7" w:rsidRPr="009925CC">
        <w:rPr>
          <w:rFonts w:cs="Times New Roman"/>
          <w:i/>
          <w:iCs/>
          <w:sz w:val="24"/>
          <w:szCs w:val="24"/>
        </w:rPr>
        <w:t xml:space="preserve">Findings </w:t>
      </w:r>
      <w:r w:rsidR="00E114EF" w:rsidRPr="009925CC">
        <w:rPr>
          <w:rFonts w:cs="Times New Roman"/>
          <w:i/>
          <w:iCs/>
          <w:sz w:val="24"/>
          <w:szCs w:val="24"/>
        </w:rPr>
        <w:t>from</w:t>
      </w:r>
      <w:r w:rsidR="00140E9F" w:rsidRPr="009925CC">
        <w:rPr>
          <w:rFonts w:cs="Times New Roman"/>
          <w:i/>
          <w:iCs/>
          <w:sz w:val="24"/>
          <w:szCs w:val="24"/>
        </w:rPr>
        <w:t xml:space="preserve"> the </w:t>
      </w:r>
      <w:r w:rsidR="00460FB1" w:rsidRPr="009925CC">
        <w:rPr>
          <w:rFonts w:cs="Times New Roman"/>
          <w:i/>
          <w:iCs/>
          <w:sz w:val="24"/>
          <w:szCs w:val="24"/>
        </w:rPr>
        <w:t>Effective Provision of Preschool Education (</w:t>
      </w:r>
      <w:r w:rsidR="00140E9F" w:rsidRPr="009925CC">
        <w:rPr>
          <w:rFonts w:cs="Times New Roman"/>
          <w:i/>
          <w:iCs/>
          <w:sz w:val="24"/>
          <w:szCs w:val="24"/>
        </w:rPr>
        <w:t>EPPE</w:t>
      </w:r>
      <w:r w:rsidR="00460FB1" w:rsidRPr="009925CC">
        <w:rPr>
          <w:rFonts w:cs="Times New Roman"/>
          <w:i/>
          <w:iCs/>
          <w:sz w:val="24"/>
          <w:szCs w:val="24"/>
        </w:rPr>
        <w:t>) Project</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ItalicMT"/>
          <w:b/>
          <w:i/>
          <w:iCs/>
          <w:sz w:val="24"/>
          <w:szCs w:val="24"/>
        </w:rPr>
      </w:pPr>
      <w:r w:rsidRPr="009925CC">
        <w:rPr>
          <w:rFonts w:cs="Arial-ItalicMT"/>
          <w:b/>
          <w:i/>
          <w:iCs/>
          <w:sz w:val="24"/>
          <w:szCs w:val="24"/>
        </w:rPr>
        <w:t>Impact of attending a pre-school</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-Pre-school experience, compared to none, enhances all-round development in children.</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-Duration of attendance (in months) is important; an earlier start (under age 3 years) is related to better intellectual development.</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-Full time attendance led to no better gains for children than part-time provision.</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-Disadvantaged children benefit significantly from good quality pre-school experiences,</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especially where they are with a mixture of children from different social backgrounds.</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 Overall disadvantaged children tend to attend pre-school for shorter periods of time than those from more advantaged groups (around 4-6 months less).</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ItalicMT"/>
          <w:i/>
          <w:iCs/>
          <w:sz w:val="24"/>
          <w:szCs w:val="24"/>
        </w:rPr>
      </w:pPr>
      <w:r w:rsidRPr="009925CC">
        <w:rPr>
          <w:rFonts w:cs="Symbol"/>
          <w:sz w:val="24"/>
          <w:szCs w:val="24"/>
        </w:rPr>
        <w:t></w:t>
      </w:r>
      <w:r w:rsidRPr="009925CC">
        <w:rPr>
          <w:rFonts w:cs="Arial-ItalicMT"/>
          <w:b/>
          <w:i/>
          <w:iCs/>
          <w:sz w:val="24"/>
          <w:szCs w:val="24"/>
        </w:rPr>
        <w:t>Does type of pre-school matter?</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-There are significant differences between individual pre-school settings and their impact on</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children, some settings are more effective than others in promoting positive child outcomes.</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 xml:space="preserve">-Good quality can be found across all types of early years settings; however quality was higher overall in settings integrating care and education and in nursery schools. </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b/>
          <w:sz w:val="24"/>
          <w:szCs w:val="24"/>
        </w:rPr>
      </w:pPr>
      <w:r w:rsidRPr="009925CC">
        <w:rPr>
          <w:rFonts w:cs="Arial-ItalicMT"/>
          <w:b/>
          <w:i/>
          <w:iCs/>
          <w:sz w:val="24"/>
          <w:szCs w:val="24"/>
        </w:rPr>
        <w:t>Effects of quality and specific ‘practices’ in pre-school</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-High quality pre-schooling is related to better intellectual and social/behavioural development for children.</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-Settings that have staff with higher qualifications have higher quality scores and their children make more progress.</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-Quality indicators include warm interactive relationships with children, having a trained teacher as manager and a good proportion of trained teachers on the staff.</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-Where settings view educational and social development as complementary and equal in</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importance, children make better all round progress.</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-Effective pedagogy includes interaction traditionally associated with the term “teaching”, the</w:t>
      </w:r>
    </w:p>
    <w:p w:rsidR="00FE1A42" w:rsidRPr="009925CC" w:rsidRDefault="00FE1A42" w:rsidP="00E114EF">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provision of instructive learning environments and ‘sustained shared thinking’ to extend children’s learning. (Sylva, K</w:t>
      </w:r>
      <w:r w:rsidR="00E114EF" w:rsidRPr="009925CC">
        <w:rPr>
          <w:rFonts w:cs="ArialMT"/>
          <w:sz w:val="24"/>
          <w:szCs w:val="24"/>
        </w:rPr>
        <w:t xml:space="preserve">, Melhuish, E, Sammons, P, Siraj-Blatchford, I &amp; Taggert, B. (2004) </w:t>
      </w:r>
      <w:r w:rsidRPr="009925CC">
        <w:rPr>
          <w:rFonts w:cs="ArialMT"/>
          <w:i/>
          <w:sz w:val="24"/>
          <w:szCs w:val="24"/>
        </w:rPr>
        <w:t>The Effective Provision of Preschool Education</w:t>
      </w:r>
      <w:r w:rsidR="00E114EF" w:rsidRPr="009925CC">
        <w:rPr>
          <w:rFonts w:cs="ArialMT"/>
          <w:i/>
          <w:sz w:val="24"/>
          <w:szCs w:val="24"/>
        </w:rPr>
        <w:t xml:space="preserve"> (EPPE) Project.</w:t>
      </w:r>
      <w:r w:rsidRPr="009925CC">
        <w:rPr>
          <w:rFonts w:cs="ArialMT"/>
          <w:i/>
          <w:sz w:val="24"/>
          <w:szCs w:val="24"/>
        </w:rPr>
        <w:t xml:space="preserve"> </w:t>
      </w:r>
      <w:r w:rsidR="00E114EF" w:rsidRPr="009925CC">
        <w:rPr>
          <w:rFonts w:cs="ArialMT"/>
          <w:i/>
          <w:sz w:val="24"/>
          <w:szCs w:val="24"/>
        </w:rPr>
        <w:t>A Longitudinal Study funded by DfES 1997-2004</w:t>
      </w:r>
      <w:r w:rsidR="00E114EF" w:rsidRPr="009925CC">
        <w:rPr>
          <w:rFonts w:cs="ArialMT"/>
          <w:sz w:val="24"/>
          <w:szCs w:val="24"/>
        </w:rPr>
        <w:t xml:space="preserve">. </w:t>
      </w:r>
      <w:r w:rsidRPr="009925CC">
        <w:rPr>
          <w:rFonts w:cs="ArialMT"/>
          <w:sz w:val="24"/>
          <w:szCs w:val="24"/>
        </w:rPr>
        <w:t>Final Report.2004</w:t>
      </w:r>
      <w:r w:rsidR="00E114EF" w:rsidRPr="009925CC">
        <w:rPr>
          <w:rFonts w:cs="ArialMT"/>
          <w:sz w:val="24"/>
          <w:szCs w:val="24"/>
        </w:rPr>
        <w:t>)</w:t>
      </w:r>
    </w:p>
    <w:p w:rsidR="00D767E2" w:rsidRPr="009925CC" w:rsidRDefault="00D767E2" w:rsidP="0061368E">
      <w:pPr>
        <w:pStyle w:val="Default"/>
        <w:spacing w:line="360" w:lineRule="auto"/>
        <w:jc w:val="both"/>
        <w:rPr>
          <w:rFonts w:asciiTheme="minorHAnsi" w:hAnsiTheme="minorHAnsi"/>
          <w:b/>
          <w:iCs/>
        </w:rPr>
      </w:pPr>
    </w:p>
    <w:p w:rsidR="00140E9F" w:rsidRPr="009925CC" w:rsidRDefault="00140E9F" w:rsidP="0061368E">
      <w:pPr>
        <w:pStyle w:val="Default"/>
        <w:spacing w:line="360" w:lineRule="auto"/>
        <w:jc w:val="both"/>
        <w:rPr>
          <w:rFonts w:asciiTheme="minorHAnsi" w:hAnsiTheme="minorHAnsi"/>
          <w:b/>
          <w:iCs/>
        </w:rPr>
      </w:pPr>
      <w:r w:rsidRPr="009925CC">
        <w:rPr>
          <w:rFonts w:asciiTheme="minorHAnsi" w:hAnsiTheme="minorHAnsi"/>
          <w:b/>
          <w:iCs/>
        </w:rPr>
        <w:lastRenderedPageBreak/>
        <w:t>Would extending the length of the school day have a significant impact on children’s learning and development outcomes or parents’ workforce participation decisions? What other impacts would such changes have?</w:t>
      </w:r>
    </w:p>
    <w:p w:rsidR="00BE0FC4" w:rsidRPr="009925CC" w:rsidRDefault="00BE0FC4" w:rsidP="0061368E">
      <w:pPr>
        <w:pStyle w:val="Default"/>
        <w:spacing w:line="360" w:lineRule="auto"/>
        <w:jc w:val="both"/>
        <w:rPr>
          <w:rFonts w:asciiTheme="minorHAnsi" w:hAnsiTheme="minorHAnsi"/>
          <w:b/>
          <w:iCs/>
        </w:rPr>
      </w:pPr>
    </w:p>
    <w:p w:rsidR="00140E9F" w:rsidRPr="009925CC" w:rsidRDefault="00D4279E" w:rsidP="0061368E">
      <w:pPr>
        <w:pStyle w:val="ListParagraph"/>
        <w:numPr>
          <w:ilvl w:val="0"/>
          <w:numId w:val="6"/>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The assumption is this question relates to the length of day a child is in an ECEC service, rather than the school day, which does impact on parent workforce participation.</w:t>
      </w:r>
    </w:p>
    <w:p w:rsidR="00BE0FC4" w:rsidRPr="009925CC" w:rsidRDefault="00BE0FC4" w:rsidP="00BE0FC4">
      <w:pPr>
        <w:pStyle w:val="ListParagraph"/>
        <w:autoSpaceDE w:val="0"/>
        <w:autoSpaceDN w:val="0"/>
        <w:adjustRightInd w:val="0"/>
        <w:spacing w:line="360" w:lineRule="auto"/>
        <w:jc w:val="both"/>
        <w:rPr>
          <w:rFonts w:cs="Times New Roman"/>
          <w:iCs/>
          <w:color w:val="000000"/>
          <w:sz w:val="24"/>
          <w:szCs w:val="24"/>
        </w:rPr>
      </w:pPr>
    </w:p>
    <w:p w:rsidR="00140E9F" w:rsidRPr="009925CC" w:rsidRDefault="00140E9F" w:rsidP="00460FB1">
      <w:pPr>
        <w:pStyle w:val="ListParagraph"/>
        <w:pBdr>
          <w:top w:val="single" w:sz="4" w:space="0" w:color="auto"/>
          <w:left w:val="single" w:sz="4" w:space="4" w:color="auto"/>
          <w:bottom w:val="single" w:sz="4" w:space="1" w:color="auto"/>
          <w:right w:val="single" w:sz="4" w:space="4" w:color="auto"/>
        </w:pBdr>
        <w:autoSpaceDE w:val="0"/>
        <w:autoSpaceDN w:val="0"/>
        <w:adjustRightInd w:val="0"/>
        <w:spacing w:line="360" w:lineRule="auto"/>
        <w:jc w:val="both"/>
        <w:rPr>
          <w:rFonts w:cs="Times New Roman"/>
          <w:i/>
          <w:iCs/>
          <w:sz w:val="24"/>
          <w:szCs w:val="24"/>
        </w:rPr>
      </w:pPr>
      <w:r w:rsidRPr="009925CC">
        <w:rPr>
          <w:rFonts w:cs="Times New Roman"/>
          <w:i/>
          <w:iCs/>
          <w:sz w:val="24"/>
          <w:szCs w:val="24"/>
        </w:rPr>
        <w:t xml:space="preserve">Case study </w:t>
      </w:r>
      <w:r w:rsidR="00460FB1" w:rsidRPr="009925CC">
        <w:rPr>
          <w:rFonts w:cs="Times New Roman"/>
          <w:i/>
          <w:iCs/>
          <w:sz w:val="24"/>
          <w:szCs w:val="24"/>
        </w:rPr>
        <w:t>6</w:t>
      </w:r>
      <w:r w:rsidR="006D713F" w:rsidRPr="009925CC">
        <w:rPr>
          <w:rFonts w:cs="Times New Roman"/>
          <w:i/>
          <w:iCs/>
          <w:sz w:val="24"/>
          <w:szCs w:val="24"/>
        </w:rPr>
        <w:t xml:space="preserve"> – With the introduction of fifteen hours of kindergarten</w:t>
      </w:r>
      <w:r w:rsidR="00E114EF" w:rsidRPr="009925CC">
        <w:rPr>
          <w:rFonts w:cs="Times New Roman"/>
          <w:i/>
          <w:iCs/>
          <w:sz w:val="24"/>
          <w:szCs w:val="24"/>
        </w:rPr>
        <w:t xml:space="preserve"> per week,</w:t>
      </w:r>
      <w:r w:rsidR="006D713F" w:rsidRPr="009925CC">
        <w:rPr>
          <w:rFonts w:cs="Times New Roman"/>
          <w:i/>
          <w:iCs/>
          <w:sz w:val="24"/>
          <w:szCs w:val="24"/>
        </w:rPr>
        <w:t xml:space="preserve"> this municipality has found that parents would </w:t>
      </w:r>
      <w:r w:rsidR="00E114EF" w:rsidRPr="009925CC">
        <w:rPr>
          <w:rFonts w:cs="Times New Roman"/>
          <w:i/>
          <w:iCs/>
          <w:sz w:val="24"/>
          <w:szCs w:val="24"/>
        </w:rPr>
        <w:t>prefer to</w:t>
      </w:r>
      <w:r w:rsidR="006D713F" w:rsidRPr="009925CC">
        <w:rPr>
          <w:rFonts w:cs="Times New Roman"/>
          <w:i/>
          <w:iCs/>
          <w:sz w:val="24"/>
          <w:szCs w:val="24"/>
        </w:rPr>
        <w:t xml:space="preserve"> have 2 x 7.5hr sessions of </w:t>
      </w:r>
      <w:r w:rsidR="00E114EF" w:rsidRPr="009925CC">
        <w:rPr>
          <w:rFonts w:cs="Times New Roman"/>
          <w:i/>
          <w:iCs/>
          <w:sz w:val="24"/>
          <w:szCs w:val="24"/>
        </w:rPr>
        <w:t>kindergarten for their children rather than shorter sessions more often.</w:t>
      </w:r>
      <w:r w:rsidR="006D713F" w:rsidRPr="009925CC">
        <w:rPr>
          <w:rFonts w:cs="Times New Roman"/>
          <w:i/>
          <w:iCs/>
          <w:sz w:val="24"/>
          <w:szCs w:val="24"/>
        </w:rPr>
        <w:t xml:space="preserve"> These </w:t>
      </w:r>
      <w:r w:rsidR="00E114EF" w:rsidRPr="009925CC">
        <w:rPr>
          <w:rFonts w:cs="Times New Roman"/>
          <w:i/>
          <w:iCs/>
          <w:sz w:val="24"/>
          <w:szCs w:val="24"/>
        </w:rPr>
        <w:t>longer days</w:t>
      </w:r>
      <w:r w:rsidR="006D713F" w:rsidRPr="009925CC">
        <w:rPr>
          <w:rFonts w:cs="Times New Roman"/>
          <w:i/>
          <w:iCs/>
          <w:sz w:val="24"/>
          <w:szCs w:val="24"/>
        </w:rPr>
        <w:t xml:space="preserve"> are a better outcome </w:t>
      </w:r>
      <w:r w:rsidR="00E114EF" w:rsidRPr="009925CC">
        <w:rPr>
          <w:rFonts w:cs="Times New Roman"/>
          <w:i/>
          <w:iCs/>
          <w:sz w:val="24"/>
          <w:szCs w:val="24"/>
        </w:rPr>
        <w:t>for</w:t>
      </w:r>
      <w:r w:rsidR="006D713F" w:rsidRPr="009925CC">
        <w:rPr>
          <w:rFonts w:cs="Times New Roman"/>
          <w:i/>
          <w:iCs/>
          <w:sz w:val="24"/>
          <w:szCs w:val="24"/>
        </w:rPr>
        <w:t xml:space="preserve"> the </w:t>
      </w:r>
      <w:r w:rsidR="007E39F0" w:rsidRPr="009925CC">
        <w:rPr>
          <w:rFonts w:cs="Times New Roman"/>
          <w:i/>
          <w:iCs/>
          <w:sz w:val="24"/>
          <w:szCs w:val="24"/>
        </w:rPr>
        <w:t>parent’s</w:t>
      </w:r>
      <w:r w:rsidR="006D713F" w:rsidRPr="009925CC">
        <w:rPr>
          <w:rFonts w:cs="Times New Roman"/>
          <w:i/>
          <w:iCs/>
          <w:sz w:val="24"/>
          <w:szCs w:val="24"/>
        </w:rPr>
        <w:t xml:space="preserve"> workforce participation</w:t>
      </w:r>
      <w:r w:rsidR="00460FB1" w:rsidRPr="009925CC">
        <w:rPr>
          <w:rFonts w:cs="Times New Roman"/>
          <w:i/>
          <w:iCs/>
          <w:sz w:val="24"/>
          <w:szCs w:val="24"/>
        </w:rPr>
        <w:t xml:space="preserve"> opportunities</w:t>
      </w:r>
      <w:r w:rsidR="006D713F" w:rsidRPr="009925CC">
        <w:rPr>
          <w:rFonts w:cs="Times New Roman"/>
          <w:i/>
          <w:iCs/>
          <w:sz w:val="24"/>
          <w:szCs w:val="24"/>
        </w:rPr>
        <w:t>.</w:t>
      </w:r>
    </w:p>
    <w:p w:rsidR="00140E9F" w:rsidRPr="009925CC" w:rsidRDefault="00140E9F" w:rsidP="0061368E">
      <w:pPr>
        <w:pStyle w:val="Default"/>
        <w:spacing w:line="360" w:lineRule="auto"/>
        <w:jc w:val="both"/>
        <w:rPr>
          <w:rFonts w:asciiTheme="minorHAnsi" w:hAnsiTheme="minorHAnsi"/>
          <w:iCs/>
          <w:color w:val="FF0000"/>
        </w:rPr>
      </w:pPr>
    </w:p>
    <w:p w:rsidR="00990258" w:rsidRPr="00686FCB" w:rsidRDefault="00F04BBF" w:rsidP="0061368E">
      <w:pPr>
        <w:pStyle w:val="Default"/>
        <w:spacing w:line="360" w:lineRule="auto"/>
        <w:jc w:val="both"/>
        <w:rPr>
          <w:rFonts w:asciiTheme="minorHAnsi" w:hAnsiTheme="minorHAnsi"/>
          <w:b/>
          <w:iCs/>
          <w:u w:val="single"/>
        </w:rPr>
      </w:pPr>
      <w:r w:rsidRPr="00F04BBF">
        <w:rPr>
          <w:rFonts w:asciiTheme="minorHAnsi" w:hAnsiTheme="minorHAnsi"/>
          <w:b/>
          <w:iCs/>
          <w:u w:val="single"/>
        </w:rPr>
        <w:t>Impacts On Workforce Participation</w:t>
      </w:r>
    </w:p>
    <w:p w:rsidR="006C0492" w:rsidRPr="009925CC" w:rsidRDefault="00140E9F" w:rsidP="0061368E">
      <w:pPr>
        <w:pStyle w:val="Default"/>
        <w:spacing w:line="360" w:lineRule="auto"/>
        <w:jc w:val="both"/>
        <w:rPr>
          <w:rFonts w:asciiTheme="minorHAnsi" w:hAnsiTheme="minorHAnsi"/>
          <w:b/>
          <w:iCs/>
        </w:rPr>
      </w:pPr>
      <w:r w:rsidRPr="009925CC">
        <w:rPr>
          <w:rFonts w:asciiTheme="minorHAnsi" w:hAnsiTheme="minorHAnsi"/>
          <w:b/>
          <w:iCs/>
        </w:rPr>
        <w:t>What is the relative importance of accessibility, flexibility, affordability and quality of ECEC (relative to other key factors) in influencing decisions of parents as to whether they work or remain at home to care for children?</w:t>
      </w:r>
    </w:p>
    <w:p w:rsidR="00140E9F" w:rsidRPr="009925CC" w:rsidRDefault="00460FB1" w:rsidP="006D713F">
      <w:pPr>
        <w:pStyle w:val="ListParagraph"/>
        <w:numPr>
          <w:ilvl w:val="0"/>
          <w:numId w:val="21"/>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It has not been possible to formally assess the relative importance of these factors. However in the</w:t>
      </w:r>
      <w:r w:rsidR="006D713F" w:rsidRPr="009925CC">
        <w:rPr>
          <w:rFonts w:cs="Times New Roman"/>
          <w:iCs/>
          <w:color w:val="000000"/>
          <w:sz w:val="24"/>
          <w:szCs w:val="24"/>
        </w:rPr>
        <w:t xml:space="preserve"> City of Monash </w:t>
      </w:r>
      <w:r w:rsidRPr="009925CC">
        <w:rPr>
          <w:rFonts w:cs="Times New Roman"/>
          <w:iCs/>
          <w:color w:val="000000"/>
          <w:sz w:val="24"/>
          <w:szCs w:val="24"/>
        </w:rPr>
        <w:t xml:space="preserve"> the following has been observed</w:t>
      </w:r>
      <w:r w:rsidR="006D713F" w:rsidRPr="009925CC">
        <w:rPr>
          <w:rFonts w:cs="Times New Roman"/>
          <w:iCs/>
          <w:color w:val="000000"/>
          <w:sz w:val="24"/>
          <w:szCs w:val="24"/>
        </w:rPr>
        <w:t>:</w:t>
      </w:r>
    </w:p>
    <w:p w:rsidR="00140E9F" w:rsidRPr="009925CC" w:rsidRDefault="00140E9F" w:rsidP="006D713F">
      <w:pPr>
        <w:pStyle w:val="ListParagraph"/>
        <w:numPr>
          <w:ilvl w:val="0"/>
          <w:numId w:val="22"/>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 xml:space="preserve">Accessibility – </w:t>
      </w:r>
      <w:r w:rsidR="00460FB1" w:rsidRPr="009925CC">
        <w:rPr>
          <w:rFonts w:cs="Times New Roman"/>
          <w:iCs/>
          <w:color w:val="000000"/>
          <w:sz w:val="24"/>
          <w:szCs w:val="24"/>
        </w:rPr>
        <w:t>availability of a place at an ECEC service would seem to be the highest priority. Many centres often struggle to match the days requested by parents to available places</w:t>
      </w:r>
      <w:r w:rsidR="00EF0F8B" w:rsidRPr="009925CC">
        <w:rPr>
          <w:rFonts w:cs="Times New Roman"/>
          <w:iCs/>
          <w:color w:val="000000"/>
          <w:sz w:val="24"/>
          <w:szCs w:val="24"/>
        </w:rPr>
        <w:t xml:space="preserve"> (days of week and correct age cohort), especially when utilisation increases and reduces the places available</w:t>
      </w:r>
      <w:r w:rsidR="00E114EF" w:rsidRPr="009925CC">
        <w:rPr>
          <w:rFonts w:cs="Times New Roman"/>
          <w:iCs/>
          <w:color w:val="000000"/>
          <w:sz w:val="24"/>
          <w:szCs w:val="24"/>
        </w:rPr>
        <w:t>;</w:t>
      </w:r>
    </w:p>
    <w:p w:rsidR="00140E9F" w:rsidRPr="009925CC" w:rsidRDefault="00140E9F" w:rsidP="006D713F">
      <w:pPr>
        <w:pStyle w:val="ListParagraph"/>
        <w:numPr>
          <w:ilvl w:val="0"/>
          <w:numId w:val="22"/>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 xml:space="preserve">Flexibility – </w:t>
      </w:r>
      <w:r w:rsidR="00EF0F8B" w:rsidRPr="009925CC">
        <w:rPr>
          <w:rFonts w:cs="Times New Roman"/>
          <w:iCs/>
          <w:color w:val="000000"/>
          <w:sz w:val="24"/>
          <w:szCs w:val="24"/>
        </w:rPr>
        <w:t>While there is little flexibility in service hours for long day care, there is greater choice of service hours in stand alone kindergartens. Since the introduction of 15 hours per week for four year old kindergarten programs, a range of program models have been implemented in Monash. Parents have mostly preferred to select kindergartens offering longer kindergarten sessions, but other preferences are also catered for by other kindergartens</w:t>
      </w:r>
      <w:r w:rsidR="00672E74" w:rsidRPr="009925CC">
        <w:rPr>
          <w:rFonts w:cs="Times New Roman"/>
          <w:iCs/>
          <w:color w:val="000000"/>
          <w:sz w:val="24"/>
          <w:szCs w:val="24"/>
        </w:rPr>
        <w:t>. For parents who require more flexibility of long day care hours may find Family Day Care (FDC) more appropriate to their needs</w:t>
      </w:r>
      <w:r w:rsidR="00EF0F8B" w:rsidRPr="009925CC">
        <w:rPr>
          <w:rFonts w:cs="Times New Roman"/>
          <w:iCs/>
          <w:color w:val="000000"/>
          <w:sz w:val="24"/>
          <w:szCs w:val="24"/>
        </w:rPr>
        <w:t>;</w:t>
      </w:r>
    </w:p>
    <w:p w:rsidR="00E861E7" w:rsidRPr="009925CC" w:rsidRDefault="00140E9F" w:rsidP="006D713F">
      <w:pPr>
        <w:pStyle w:val="ListParagraph"/>
        <w:numPr>
          <w:ilvl w:val="0"/>
          <w:numId w:val="22"/>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lastRenderedPageBreak/>
        <w:t xml:space="preserve">Quality – </w:t>
      </w:r>
      <w:r w:rsidR="00EF0F8B" w:rsidRPr="009925CC">
        <w:rPr>
          <w:rFonts w:cs="Times New Roman"/>
          <w:iCs/>
          <w:color w:val="000000"/>
          <w:sz w:val="24"/>
          <w:szCs w:val="24"/>
        </w:rPr>
        <w:t xml:space="preserve">the </w:t>
      </w:r>
      <w:r w:rsidRPr="009925CC">
        <w:rPr>
          <w:rFonts w:cs="Times New Roman"/>
          <w:iCs/>
          <w:color w:val="000000"/>
          <w:sz w:val="24"/>
          <w:szCs w:val="24"/>
        </w:rPr>
        <w:t xml:space="preserve">majority of services </w:t>
      </w:r>
      <w:r w:rsidR="00EF0F8B" w:rsidRPr="009925CC">
        <w:rPr>
          <w:rFonts w:cs="Times New Roman"/>
          <w:iCs/>
          <w:color w:val="000000"/>
          <w:sz w:val="24"/>
          <w:szCs w:val="24"/>
        </w:rPr>
        <w:t xml:space="preserve">in Monash have been rated as “meeting” </w:t>
      </w:r>
      <w:r w:rsidR="00E114EF" w:rsidRPr="009925CC">
        <w:rPr>
          <w:rFonts w:cs="Times New Roman"/>
          <w:iCs/>
          <w:color w:val="000000"/>
          <w:sz w:val="24"/>
          <w:szCs w:val="24"/>
        </w:rPr>
        <w:t xml:space="preserve"> standards</w:t>
      </w:r>
      <w:r w:rsidRPr="009925CC">
        <w:rPr>
          <w:rFonts w:cs="Times New Roman"/>
          <w:iCs/>
          <w:color w:val="000000"/>
          <w:sz w:val="24"/>
          <w:szCs w:val="24"/>
        </w:rPr>
        <w:t xml:space="preserve"> or </w:t>
      </w:r>
      <w:r w:rsidR="00EF0F8B" w:rsidRPr="009925CC">
        <w:rPr>
          <w:rFonts w:cs="Times New Roman"/>
          <w:iCs/>
          <w:color w:val="000000"/>
          <w:sz w:val="24"/>
          <w:szCs w:val="24"/>
        </w:rPr>
        <w:t>“</w:t>
      </w:r>
      <w:r w:rsidRPr="009925CC">
        <w:rPr>
          <w:rFonts w:cs="Times New Roman"/>
          <w:iCs/>
          <w:color w:val="000000"/>
          <w:sz w:val="24"/>
          <w:szCs w:val="24"/>
        </w:rPr>
        <w:t>exceeding</w:t>
      </w:r>
      <w:r w:rsidR="00EF0F8B" w:rsidRPr="009925CC">
        <w:rPr>
          <w:rFonts w:cs="Times New Roman"/>
          <w:iCs/>
          <w:color w:val="000000"/>
          <w:sz w:val="24"/>
          <w:szCs w:val="24"/>
        </w:rPr>
        <w:t>”</w:t>
      </w:r>
      <w:r w:rsidRPr="009925CC">
        <w:rPr>
          <w:rFonts w:cs="Times New Roman"/>
          <w:iCs/>
          <w:color w:val="000000"/>
          <w:sz w:val="24"/>
          <w:szCs w:val="24"/>
        </w:rPr>
        <w:t xml:space="preserve"> </w:t>
      </w:r>
      <w:r w:rsidR="00E114EF" w:rsidRPr="009925CC">
        <w:rPr>
          <w:rFonts w:cs="Times New Roman"/>
          <w:iCs/>
          <w:color w:val="000000"/>
          <w:sz w:val="24"/>
          <w:szCs w:val="24"/>
        </w:rPr>
        <w:t>them</w:t>
      </w:r>
      <w:r w:rsidR="00EF0F8B" w:rsidRPr="009925CC">
        <w:rPr>
          <w:rFonts w:cs="Times New Roman"/>
          <w:iCs/>
          <w:color w:val="000000"/>
          <w:sz w:val="24"/>
          <w:szCs w:val="24"/>
        </w:rPr>
        <w:t xml:space="preserve">, so it is thought that quality has been seen to be less significant as a factor used by parents, in order to differentiate between ECEC services when selecting one for their children; </w:t>
      </w:r>
    </w:p>
    <w:p w:rsidR="00E861E7" w:rsidRPr="009925CC" w:rsidRDefault="00EF0F8B" w:rsidP="00E861E7">
      <w:pPr>
        <w:pStyle w:val="ListParagraph"/>
        <w:numPr>
          <w:ilvl w:val="1"/>
          <w:numId w:val="22"/>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Monash Council’s owned and operated long day care centre has an extensive waiting list</w:t>
      </w:r>
      <w:r w:rsidR="00672E74" w:rsidRPr="009925CC">
        <w:rPr>
          <w:rFonts w:cs="Times New Roman"/>
          <w:iCs/>
          <w:color w:val="000000"/>
          <w:sz w:val="24"/>
          <w:szCs w:val="24"/>
        </w:rPr>
        <w:t xml:space="preserve"> of families who are seeking a Council managed service with quality ratings. </w:t>
      </w:r>
    </w:p>
    <w:p w:rsidR="00140E9F" w:rsidRPr="009925CC" w:rsidRDefault="00672E74" w:rsidP="00E861E7">
      <w:pPr>
        <w:pStyle w:val="ListParagraph"/>
        <w:numPr>
          <w:ilvl w:val="1"/>
          <w:numId w:val="22"/>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Some parents</w:t>
      </w:r>
      <w:r w:rsidR="00B421C6" w:rsidRPr="009925CC">
        <w:rPr>
          <w:rFonts w:cs="Times New Roman"/>
          <w:iCs/>
          <w:color w:val="000000"/>
          <w:sz w:val="24"/>
          <w:szCs w:val="24"/>
        </w:rPr>
        <w:t xml:space="preserve"> regard the smaller child/staff ratios of FDC, the home environment and the mixed ages being cared for together, including siblings together are offering a better quality service</w:t>
      </w:r>
      <w:r w:rsidRPr="009925CC">
        <w:rPr>
          <w:rFonts w:cs="Times New Roman"/>
          <w:iCs/>
          <w:color w:val="000000"/>
          <w:sz w:val="24"/>
          <w:szCs w:val="24"/>
        </w:rPr>
        <w:t>;</w:t>
      </w:r>
      <w:r w:rsidR="00E114EF" w:rsidRPr="009925CC">
        <w:rPr>
          <w:rFonts w:cs="Times New Roman"/>
          <w:iCs/>
          <w:color w:val="000000"/>
          <w:sz w:val="24"/>
          <w:szCs w:val="24"/>
        </w:rPr>
        <w:t xml:space="preserve"> and</w:t>
      </w:r>
    </w:p>
    <w:p w:rsidR="00140E9F" w:rsidRPr="009925CC" w:rsidRDefault="00140E9F" w:rsidP="0061368E">
      <w:pPr>
        <w:pStyle w:val="ListParagraph"/>
        <w:numPr>
          <w:ilvl w:val="0"/>
          <w:numId w:val="22"/>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 xml:space="preserve">Affordability – fees are quite similar across the municipality so </w:t>
      </w:r>
      <w:r w:rsidR="00672E74" w:rsidRPr="009925CC">
        <w:rPr>
          <w:rFonts w:cs="Times New Roman"/>
          <w:iCs/>
          <w:color w:val="000000"/>
          <w:sz w:val="24"/>
          <w:szCs w:val="24"/>
        </w:rPr>
        <w:t>They are less likely to be a key factor in the selection of ECEC services by parents. In the selection of a service type, parents looking for regular long day care have a choice between long day care centres and FDC. Generally the cost of FDC, especially for those wanting limited hours each day, is less that long day care, so for parents who do have affordability as a priority, FDC wi</w:t>
      </w:r>
      <w:r w:rsidR="00B421C6" w:rsidRPr="009925CC">
        <w:rPr>
          <w:rFonts w:cs="Times New Roman"/>
          <w:iCs/>
          <w:color w:val="000000"/>
          <w:sz w:val="24"/>
          <w:szCs w:val="24"/>
        </w:rPr>
        <w:t xml:space="preserve">ll have more appeal. </w:t>
      </w:r>
    </w:p>
    <w:p w:rsidR="00BE0FC4" w:rsidRPr="009925CC" w:rsidRDefault="00BE0FC4" w:rsidP="00BE0FC4">
      <w:pPr>
        <w:pStyle w:val="ListParagraph"/>
        <w:autoSpaceDE w:val="0"/>
        <w:autoSpaceDN w:val="0"/>
        <w:adjustRightInd w:val="0"/>
        <w:spacing w:line="360" w:lineRule="auto"/>
        <w:ind w:left="1080"/>
        <w:jc w:val="both"/>
        <w:rPr>
          <w:rFonts w:cs="Times New Roman"/>
          <w:iCs/>
          <w:color w:val="000000"/>
          <w:sz w:val="24"/>
          <w:szCs w:val="24"/>
        </w:rPr>
      </w:pPr>
    </w:p>
    <w:p w:rsidR="006C0492" w:rsidRPr="009925CC" w:rsidRDefault="00140E9F" w:rsidP="0061368E">
      <w:pPr>
        <w:autoSpaceDE w:val="0"/>
        <w:autoSpaceDN w:val="0"/>
        <w:adjustRightInd w:val="0"/>
        <w:spacing w:line="360" w:lineRule="auto"/>
        <w:jc w:val="both"/>
        <w:rPr>
          <w:rFonts w:cs="Times New Roman"/>
          <w:b/>
          <w:iCs/>
          <w:color w:val="000000"/>
          <w:sz w:val="24"/>
          <w:szCs w:val="24"/>
        </w:rPr>
      </w:pPr>
      <w:r w:rsidRPr="009925CC">
        <w:rPr>
          <w:rFonts w:cs="Times New Roman"/>
          <w:b/>
          <w:iCs/>
          <w:color w:val="000000"/>
          <w:sz w:val="24"/>
          <w:szCs w:val="24"/>
        </w:rPr>
        <w:t>What trade-offs do working parents make in relation to their demand for ECEC? For example, are they prepared to accept lower quality care if that care is close to where they live or work and/or enables them to work part-time or on certain days?</w:t>
      </w:r>
    </w:p>
    <w:p w:rsidR="00F50EA2" w:rsidRPr="009925CC" w:rsidRDefault="00F50EA2" w:rsidP="0061368E">
      <w:pPr>
        <w:autoSpaceDE w:val="0"/>
        <w:autoSpaceDN w:val="0"/>
        <w:adjustRightInd w:val="0"/>
        <w:spacing w:line="360" w:lineRule="auto"/>
        <w:jc w:val="both"/>
        <w:rPr>
          <w:rFonts w:cs="Times New Roman"/>
          <w:b/>
          <w:iCs/>
          <w:color w:val="000000"/>
          <w:sz w:val="24"/>
          <w:szCs w:val="24"/>
        </w:rPr>
      </w:pPr>
    </w:p>
    <w:p w:rsidR="00140E9F" w:rsidRPr="009925CC" w:rsidRDefault="00E861E7" w:rsidP="0061368E">
      <w:pPr>
        <w:pStyle w:val="ListParagraph"/>
        <w:numPr>
          <w:ilvl w:val="0"/>
          <w:numId w:val="6"/>
        </w:numPr>
        <w:spacing w:line="360" w:lineRule="auto"/>
        <w:jc w:val="both"/>
        <w:rPr>
          <w:rFonts w:cs="Times New Roman"/>
          <w:iCs/>
          <w:color w:val="000000"/>
          <w:sz w:val="24"/>
          <w:szCs w:val="24"/>
        </w:rPr>
      </w:pPr>
      <w:r w:rsidRPr="009925CC">
        <w:rPr>
          <w:rFonts w:cs="Times New Roman"/>
          <w:iCs/>
          <w:color w:val="000000"/>
          <w:sz w:val="24"/>
          <w:szCs w:val="24"/>
        </w:rPr>
        <w:t>ECEC providers have advised Council that p</w:t>
      </w:r>
      <w:r w:rsidR="00140E9F" w:rsidRPr="009925CC">
        <w:rPr>
          <w:rFonts w:cs="Times New Roman"/>
          <w:iCs/>
          <w:color w:val="000000"/>
          <w:sz w:val="24"/>
          <w:szCs w:val="24"/>
        </w:rPr>
        <w:t xml:space="preserve">arents </w:t>
      </w:r>
      <w:r w:rsidR="00B421C6" w:rsidRPr="009925CC">
        <w:rPr>
          <w:rFonts w:cs="Times New Roman"/>
          <w:iCs/>
          <w:color w:val="000000"/>
          <w:sz w:val="24"/>
          <w:szCs w:val="24"/>
        </w:rPr>
        <w:t xml:space="preserve">generally </w:t>
      </w:r>
      <w:r w:rsidR="00140E9F" w:rsidRPr="009925CC">
        <w:rPr>
          <w:rFonts w:cs="Times New Roman"/>
          <w:iCs/>
          <w:color w:val="000000"/>
          <w:sz w:val="24"/>
          <w:szCs w:val="24"/>
        </w:rPr>
        <w:t>enrol</w:t>
      </w:r>
      <w:r w:rsidR="00B421C6" w:rsidRPr="009925CC">
        <w:rPr>
          <w:rFonts w:cs="Times New Roman"/>
          <w:iCs/>
          <w:color w:val="000000"/>
          <w:sz w:val="24"/>
          <w:szCs w:val="24"/>
        </w:rPr>
        <w:t xml:space="preserve"> their child</w:t>
      </w:r>
      <w:r w:rsidR="00140E9F" w:rsidRPr="009925CC">
        <w:rPr>
          <w:rFonts w:cs="Times New Roman"/>
          <w:iCs/>
          <w:color w:val="000000"/>
          <w:sz w:val="24"/>
          <w:szCs w:val="24"/>
        </w:rPr>
        <w:t xml:space="preserve"> where they can </w:t>
      </w:r>
      <w:r w:rsidR="00B421C6" w:rsidRPr="009925CC">
        <w:rPr>
          <w:rFonts w:cs="Times New Roman"/>
          <w:iCs/>
          <w:color w:val="000000"/>
          <w:sz w:val="24"/>
          <w:szCs w:val="24"/>
        </w:rPr>
        <w:t>access</w:t>
      </w:r>
      <w:r w:rsidR="00140E9F" w:rsidRPr="009925CC">
        <w:rPr>
          <w:rFonts w:cs="Times New Roman"/>
          <w:iCs/>
          <w:color w:val="000000"/>
          <w:sz w:val="24"/>
          <w:szCs w:val="24"/>
        </w:rPr>
        <w:t xml:space="preserve"> a place </w:t>
      </w:r>
      <w:r w:rsidR="00E114EF" w:rsidRPr="009925CC">
        <w:rPr>
          <w:rFonts w:cs="Times New Roman"/>
          <w:iCs/>
          <w:color w:val="000000"/>
          <w:sz w:val="24"/>
          <w:szCs w:val="24"/>
        </w:rPr>
        <w:t xml:space="preserve">in order </w:t>
      </w:r>
      <w:r w:rsidR="00140E9F" w:rsidRPr="009925CC">
        <w:rPr>
          <w:rFonts w:cs="Times New Roman"/>
          <w:iCs/>
          <w:color w:val="000000"/>
          <w:sz w:val="24"/>
          <w:szCs w:val="24"/>
        </w:rPr>
        <w:t>to meet work commitments</w:t>
      </w:r>
      <w:r w:rsidR="00B421C6" w:rsidRPr="009925CC">
        <w:rPr>
          <w:rFonts w:cs="Times New Roman"/>
          <w:iCs/>
          <w:color w:val="000000"/>
          <w:sz w:val="24"/>
          <w:szCs w:val="24"/>
        </w:rPr>
        <w:t>, as long as the selected ECEC service is within their price and quality parameters</w:t>
      </w:r>
      <w:r w:rsidR="00E114EF" w:rsidRPr="009925CC">
        <w:rPr>
          <w:rFonts w:cs="Times New Roman"/>
          <w:iCs/>
          <w:color w:val="000000"/>
          <w:sz w:val="24"/>
          <w:szCs w:val="24"/>
        </w:rPr>
        <w:t>;</w:t>
      </w:r>
    </w:p>
    <w:p w:rsidR="006D713F" w:rsidRPr="009925CC" w:rsidRDefault="00F50EA2" w:rsidP="00F50EA2">
      <w:pPr>
        <w:pStyle w:val="ListParagraph"/>
        <w:numPr>
          <w:ilvl w:val="0"/>
          <w:numId w:val="6"/>
        </w:numPr>
        <w:spacing w:line="360" w:lineRule="auto"/>
        <w:jc w:val="both"/>
        <w:rPr>
          <w:rFonts w:cs="Times New Roman"/>
          <w:iCs/>
          <w:color w:val="000000"/>
          <w:sz w:val="24"/>
          <w:szCs w:val="24"/>
        </w:rPr>
      </w:pPr>
      <w:r w:rsidRPr="009925CC">
        <w:rPr>
          <w:rFonts w:cs="Times New Roman"/>
          <w:iCs/>
          <w:color w:val="000000"/>
          <w:sz w:val="24"/>
          <w:szCs w:val="24"/>
        </w:rPr>
        <w:t xml:space="preserve">Having enrolled their child </w:t>
      </w:r>
      <w:r w:rsidR="00B421C6" w:rsidRPr="009925CC">
        <w:rPr>
          <w:rFonts w:cs="Times New Roman"/>
          <w:iCs/>
          <w:color w:val="000000"/>
          <w:sz w:val="24"/>
          <w:szCs w:val="24"/>
        </w:rPr>
        <w:t xml:space="preserve">at an ECEC service </w:t>
      </w:r>
      <w:r w:rsidR="00140E9F" w:rsidRPr="009925CC">
        <w:rPr>
          <w:rFonts w:cs="Times New Roman"/>
          <w:iCs/>
          <w:color w:val="000000"/>
          <w:sz w:val="24"/>
          <w:szCs w:val="24"/>
        </w:rPr>
        <w:t xml:space="preserve">parents </w:t>
      </w:r>
      <w:r w:rsidR="00B421C6" w:rsidRPr="009925CC">
        <w:rPr>
          <w:rFonts w:cs="Times New Roman"/>
          <w:iCs/>
          <w:color w:val="000000"/>
          <w:sz w:val="24"/>
          <w:szCs w:val="24"/>
        </w:rPr>
        <w:t xml:space="preserve">rarely move their child(ren) to another service if their child(ren) is happy there, </w:t>
      </w:r>
      <w:r w:rsidR="00140E9F" w:rsidRPr="009925CC">
        <w:rPr>
          <w:rFonts w:cs="Times New Roman"/>
          <w:iCs/>
          <w:color w:val="000000"/>
          <w:sz w:val="24"/>
          <w:szCs w:val="24"/>
        </w:rPr>
        <w:t xml:space="preserve">regardless of </w:t>
      </w:r>
      <w:r w:rsidRPr="009925CC">
        <w:rPr>
          <w:rFonts w:cs="Times New Roman"/>
          <w:iCs/>
          <w:color w:val="000000"/>
          <w:sz w:val="24"/>
          <w:szCs w:val="24"/>
        </w:rPr>
        <w:t xml:space="preserve">the </w:t>
      </w:r>
      <w:r w:rsidR="00140E9F" w:rsidRPr="009925CC">
        <w:rPr>
          <w:rFonts w:cs="Times New Roman"/>
          <w:iCs/>
          <w:color w:val="000000"/>
          <w:sz w:val="24"/>
          <w:szCs w:val="24"/>
        </w:rPr>
        <w:t>quality</w:t>
      </w:r>
      <w:r w:rsidRPr="009925CC">
        <w:rPr>
          <w:rFonts w:cs="Times New Roman"/>
          <w:iCs/>
          <w:color w:val="000000"/>
          <w:sz w:val="24"/>
          <w:szCs w:val="24"/>
        </w:rPr>
        <w:t xml:space="preserve"> of the ECEC service. As previously stated, parents are not always </w:t>
      </w:r>
      <w:r w:rsidR="00B421C6" w:rsidRPr="009925CC">
        <w:rPr>
          <w:rFonts w:cs="Times New Roman"/>
          <w:iCs/>
          <w:color w:val="000000"/>
          <w:sz w:val="24"/>
          <w:szCs w:val="24"/>
        </w:rPr>
        <w:t xml:space="preserve">fully </w:t>
      </w:r>
      <w:r w:rsidRPr="009925CC">
        <w:rPr>
          <w:rFonts w:cs="Times New Roman"/>
          <w:iCs/>
          <w:color w:val="000000"/>
          <w:sz w:val="24"/>
          <w:szCs w:val="24"/>
        </w:rPr>
        <w:t>aware</w:t>
      </w:r>
      <w:r w:rsidR="00B421C6" w:rsidRPr="009925CC">
        <w:rPr>
          <w:rFonts w:cs="Times New Roman"/>
          <w:iCs/>
          <w:color w:val="000000"/>
          <w:sz w:val="24"/>
          <w:szCs w:val="24"/>
        </w:rPr>
        <w:t>, or able to assess</w:t>
      </w:r>
      <w:r w:rsidRPr="009925CC">
        <w:rPr>
          <w:rFonts w:cs="Times New Roman"/>
          <w:iCs/>
          <w:color w:val="000000"/>
          <w:sz w:val="24"/>
          <w:szCs w:val="24"/>
        </w:rPr>
        <w:t xml:space="preserve"> the quality of the program being offered by the ECEC service.</w:t>
      </w:r>
    </w:p>
    <w:p w:rsidR="00B421C6" w:rsidRDefault="00B421C6" w:rsidP="00B421C6">
      <w:pPr>
        <w:pStyle w:val="ListParagraph"/>
        <w:spacing w:line="360" w:lineRule="auto"/>
        <w:jc w:val="both"/>
        <w:rPr>
          <w:rFonts w:cs="Times New Roman"/>
          <w:iCs/>
          <w:color w:val="000000"/>
          <w:sz w:val="24"/>
          <w:szCs w:val="24"/>
        </w:rPr>
      </w:pPr>
    </w:p>
    <w:p w:rsidR="004A0BD6" w:rsidRPr="009925CC" w:rsidRDefault="004A0BD6" w:rsidP="00B421C6">
      <w:pPr>
        <w:pStyle w:val="ListParagraph"/>
        <w:spacing w:line="360" w:lineRule="auto"/>
        <w:jc w:val="both"/>
        <w:rPr>
          <w:rFonts w:cs="Times New Roman"/>
          <w:iCs/>
          <w:color w:val="000000"/>
          <w:sz w:val="24"/>
          <w:szCs w:val="24"/>
        </w:rPr>
      </w:pPr>
    </w:p>
    <w:p w:rsidR="00B421C6" w:rsidRPr="009925CC" w:rsidRDefault="00B421C6" w:rsidP="00255441">
      <w:pPr>
        <w:pStyle w:val="ListParagraph"/>
        <w:pBdr>
          <w:top w:val="single" w:sz="4" w:space="1" w:color="auto"/>
          <w:left w:val="single" w:sz="4" w:space="4" w:color="auto"/>
          <w:bottom w:val="single" w:sz="4" w:space="1" w:color="auto"/>
          <w:right w:val="single" w:sz="4" w:space="4" w:color="auto"/>
        </w:pBdr>
        <w:spacing w:line="360" w:lineRule="auto"/>
        <w:jc w:val="both"/>
        <w:rPr>
          <w:rFonts w:cs="Times New Roman"/>
          <w:i/>
          <w:iCs/>
          <w:color w:val="000000"/>
          <w:sz w:val="24"/>
          <w:szCs w:val="24"/>
        </w:rPr>
      </w:pPr>
      <w:r w:rsidRPr="009925CC">
        <w:rPr>
          <w:rFonts w:cs="Times New Roman"/>
          <w:i/>
          <w:iCs/>
          <w:color w:val="000000"/>
          <w:sz w:val="24"/>
          <w:szCs w:val="24"/>
        </w:rPr>
        <w:lastRenderedPageBreak/>
        <w:t>Case study 7 – A parent who requires a full time place for their child</w:t>
      </w:r>
      <w:r w:rsidR="00255441" w:rsidRPr="009925CC">
        <w:rPr>
          <w:rFonts w:cs="Times New Roman"/>
          <w:i/>
          <w:iCs/>
          <w:color w:val="000000"/>
          <w:sz w:val="24"/>
          <w:szCs w:val="24"/>
        </w:rPr>
        <w:t xml:space="preserve"> may accept a part time place initially at the centre of their choice, in preference to accepting a full time place at a different centre. The parent may make the decision to have her child attend two centres per week until a full time place becomes available at the preferred centre.</w:t>
      </w:r>
    </w:p>
    <w:p w:rsidR="006C0492" w:rsidRPr="009925CC" w:rsidRDefault="006C0492" w:rsidP="0061368E">
      <w:pPr>
        <w:autoSpaceDE w:val="0"/>
        <w:autoSpaceDN w:val="0"/>
        <w:adjustRightInd w:val="0"/>
        <w:spacing w:line="360" w:lineRule="auto"/>
        <w:jc w:val="both"/>
        <w:rPr>
          <w:iCs/>
          <w:sz w:val="24"/>
          <w:szCs w:val="24"/>
        </w:rPr>
      </w:pPr>
    </w:p>
    <w:p w:rsidR="00140E9F" w:rsidRPr="009925CC" w:rsidRDefault="00140E9F" w:rsidP="0061368E">
      <w:pPr>
        <w:autoSpaceDE w:val="0"/>
        <w:autoSpaceDN w:val="0"/>
        <w:adjustRightInd w:val="0"/>
        <w:spacing w:line="360" w:lineRule="auto"/>
        <w:jc w:val="both"/>
        <w:rPr>
          <w:b/>
          <w:iCs/>
          <w:sz w:val="24"/>
          <w:szCs w:val="24"/>
        </w:rPr>
      </w:pPr>
      <w:r w:rsidRPr="009925CC">
        <w:rPr>
          <w:b/>
          <w:iCs/>
          <w:sz w:val="24"/>
          <w:szCs w:val="24"/>
        </w:rPr>
        <w:t>Has increasing workforce participation by mothers increased demand for childcare, or have improved availability, affordability, and/or quality of childcare led to increased participation?</w:t>
      </w:r>
    </w:p>
    <w:p w:rsidR="006C0492" w:rsidRPr="009925CC" w:rsidRDefault="006C0492" w:rsidP="0061368E">
      <w:pPr>
        <w:autoSpaceDE w:val="0"/>
        <w:autoSpaceDN w:val="0"/>
        <w:adjustRightInd w:val="0"/>
        <w:spacing w:line="360" w:lineRule="auto"/>
        <w:jc w:val="both"/>
        <w:rPr>
          <w:b/>
          <w:iCs/>
          <w:sz w:val="24"/>
          <w:szCs w:val="24"/>
        </w:rPr>
      </w:pPr>
    </w:p>
    <w:p w:rsidR="001366CE" w:rsidRPr="009925CC" w:rsidRDefault="001366CE" w:rsidP="0061368E">
      <w:pPr>
        <w:pStyle w:val="ListParagraph"/>
        <w:numPr>
          <w:ilvl w:val="0"/>
          <w:numId w:val="8"/>
        </w:numPr>
        <w:autoSpaceDE w:val="0"/>
        <w:autoSpaceDN w:val="0"/>
        <w:adjustRightInd w:val="0"/>
        <w:spacing w:line="360" w:lineRule="auto"/>
        <w:jc w:val="both"/>
        <w:rPr>
          <w:iCs/>
          <w:sz w:val="24"/>
          <w:szCs w:val="24"/>
        </w:rPr>
      </w:pPr>
      <w:r w:rsidRPr="009925CC">
        <w:rPr>
          <w:iCs/>
          <w:sz w:val="24"/>
          <w:szCs w:val="24"/>
        </w:rPr>
        <w:t xml:space="preserve">The demand for childcare has increased due to various reasons </w:t>
      </w:r>
    </w:p>
    <w:p w:rsidR="001366CE" w:rsidRPr="009925CC" w:rsidRDefault="001366CE" w:rsidP="001366CE">
      <w:pPr>
        <w:pStyle w:val="ListParagraph"/>
        <w:numPr>
          <w:ilvl w:val="1"/>
          <w:numId w:val="8"/>
        </w:numPr>
        <w:autoSpaceDE w:val="0"/>
        <w:autoSpaceDN w:val="0"/>
        <w:adjustRightInd w:val="0"/>
        <w:spacing w:line="360" w:lineRule="auto"/>
        <w:jc w:val="both"/>
        <w:rPr>
          <w:iCs/>
          <w:sz w:val="24"/>
          <w:szCs w:val="24"/>
        </w:rPr>
      </w:pPr>
      <w:r w:rsidRPr="009925CC">
        <w:rPr>
          <w:iCs/>
          <w:sz w:val="24"/>
          <w:szCs w:val="24"/>
        </w:rPr>
        <w:t>Mothers r</w:t>
      </w:r>
      <w:r w:rsidR="00F50EA2" w:rsidRPr="009925CC">
        <w:rPr>
          <w:iCs/>
          <w:sz w:val="24"/>
          <w:szCs w:val="24"/>
        </w:rPr>
        <w:t>eturning to the workforce, either by choice or necessity;</w:t>
      </w:r>
    </w:p>
    <w:p w:rsidR="001366CE" w:rsidRPr="009925CC" w:rsidRDefault="00255441" w:rsidP="001366CE">
      <w:pPr>
        <w:pStyle w:val="ListParagraph"/>
        <w:numPr>
          <w:ilvl w:val="1"/>
          <w:numId w:val="8"/>
        </w:numPr>
        <w:autoSpaceDE w:val="0"/>
        <w:autoSpaceDN w:val="0"/>
        <w:adjustRightInd w:val="0"/>
        <w:spacing w:line="360" w:lineRule="auto"/>
        <w:jc w:val="both"/>
        <w:rPr>
          <w:iCs/>
          <w:sz w:val="24"/>
          <w:szCs w:val="24"/>
        </w:rPr>
      </w:pPr>
      <w:r w:rsidRPr="009925CC">
        <w:rPr>
          <w:iCs/>
          <w:sz w:val="24"/>
          <w:szCs w:val="24"/>
        </w:rPr>
        <w:t>Vulnerable c</w:t>
      </w:r>
      <w:r w:rsidR="001366CE" w:rsidRPr="009925CC">
        <w:rPr>
          <w:iCs/>
          <w:sz w:val="24"/>
          <w:szCs w:val="24"/>
        </w:rPr>
        <w:t xml:space="preserve">hildren </w:t>
      </w:r>
      <w:r w:rsidRPr="009925CC">
        <w:rPr>
          <w:iCs/>
          <w:sz w:val="24"/>
          <w:szCs w:val="24"/>
        </w:rPr>
        <w:t>known to</w:t>
      </w:r>
      <w:r w:rsidR="001366CE" w:rsidRPr="009925CC">
        <w:rPr>
          <w:iCs/>
          <w:sz w:val="24"/>
          <w:szCs w:val="24"/>
        </w:rPr>
        <w:t xml:space="preserve"> </w:t>
      </w:r>
      <w:r w:rsidRPr="009925CC">
        <w:rPr>
          <w:iCs/>
          <w:sz w:val="24"/>
          <w:szCs w:val="24"/>
        </w:rPr>
        <w:t>c</w:t>
      </w:r>
      <w:r w:rsidR="001366CE" w:rsidRPr="009925CC">
        <w:rPr>
          <w:iCs/>
          <w:sz w:val="24"/>
          <w:szCs w:val="24"/>
        </w:rPr>
        <w:t xml:space="preserve">hid </w:t>
      </w:r>
      <w:r w:rsidRPr="009925CC">
        <w:rPr>
          <w:iCs/>
          <w:sz w:val="24"/>
          <w:szCs w:val="24"/>
        </w:rPr>
        <w:t>p</w:t>
      </w:r>
      <w:r w:rsidR="001366CE" w:rsidRPr="009925CC">
        <w:rPr>
          <w:iCs/>
          <w:sz w:val="24"/>
          <w:szCs w:val="24"/>
        </w:rPr>
        <w:t>rotection</w:t>
      </w:r>
      <w:r w:rsidRPr="009925CC">
        <w:rPr>
          <w:iCs/>
          <w:sz w:val="24"/>
          <w:szCs w:val="24"/>
        </w:rPr>
        <w:t xml:space="preserve"> and community support agencies who can benefit from participation in ECEC services</w:t>
      </w:r>
      <w:r w:rsidR="00F50EA2" w:rsidRPr="009925CC">
        <w:rPr>
          <w:iCs/>
          <w:sz w:val="24"/>
          <w:szCs w:val="24"/>
        </w:rPr>
        <w:t xml:space="preserve">; </w:t>
      </w:r>
    </w:p>
    <w:p w:rsidR="00255441" w:rsidRPr="009925CC" w:rsidRDefault="00F50EA2" w:rsidP="00255441">
      <w:pPr>
        <w:pStyle w:val="ListParagraph"/>
        <w:numPr>
          <w:ilvl w:val="1"/>
          <w:numId w:val="8"/>
        </w:numPr>
        <w:autoSpaceDE w:val="0"/>
        <w:autoSpaceDN w:val="0"/>
        <w:adjustRightInd w:val="0"/>
        <w:spacing w:line="360" w:lineRule="auto"/>
        <w:jc w:val="both"/>
        <w:rPr>
          <w:iCs/>
          <w:sz w:val="24"/>
          <w:szCs w:val="24"/>
        </w:rPr>
      </w:pPr>
      <w:r w:rsidRPr="009925CC">
        <w:rPr>
          <w:iCs/>
          <w:sz w:val="24"/>
          <w:szCs w:val="24"/>
        </w:rPr>
        <w:t>Funded k</w:t>
      </w:r>
      <w:r w:rsidR="001366CE" w:rsidRPr="009925CC">
        <w:rPr>
          <w:iCs/>
          <w:sz w:val="24"/>
          <w:szCs w:val="24"/>
        </w:rPr>
        <w:t xml:space="preserve">indergarten </w:t>
      </w:r>
      <w:r w:rsidRPr="009925CC">
        <w:rPr>
          <w:iCs/>
          <w:sz w:val="24"/>
          <w:szCs w:val="24"/>
        </w:rPr>
        <w:t xml:space="preserve">programs being </w:t>
      </w:r>
      <w:r w:rsidR="001366CE" w:rsidRPr="009925CC">
        <w:rPr>
          <w:iCs/>
          <w:sz w:val="24"/>
          <w:szCs w:val="24"/>
        </w:rPr>
        <w:t>offered in Long Day Care</w:t>
      </w:r>
      <w:r w:rsidRPr="009925CC">
        <w:rPr>
          <w:iCs/>
          <w:sz w:val="24"/>
          <w:szCs w:val="24"/>
        </w:rPr>
        <w:t xml:space="preserve"> services</w:t>
      </w:r>
      <w:r w:rsidR="00255441" w:rsidRPr="009925CC">
        <w:rPr>
          <w:iCs/>
          <w:sz w:val="24"/>
          <w:szCs w:val="24"/>
        </w:rPr>
        <w:t xml:space="preserve"> which has resulted in children not leaving long day care in order to attend a stand alone kindergarten; and</w:t>
      </w:r>
    </w:p>
    <w:p w:rsidR="006F49EE" w:rsidRPr="009925CC" w:rsidRDefault="00255441" w:rsidP="0061368E">
      <w:pPr>
        <w:pStyle w:val="ListParagraph"/>
        <w:numPr>
          <w:ilvl w:val="1"/>
          <w:numId w:val="8"/>
        </w:numPr>
        <w:autoSpaceDE w:val="0"/>
        <w:autoSpaceDN w:val="0"/>
        <w:adjustRightInd w:val="0"/>
        <w:spacing w:line="360" w:lineRule="auto"/>
        <w:jc w:val="both"/>
        <w:rPr>
          <w:iCs/>
          <w:sz w:val="24"/>
          <w:szCs w:val="24"/>
        </w:rPr>
      </w:pPr>
      <w:r w:rsidRPr="009925CC">
        <w:rPr>
          <w:iCs/>
          <w:sz w:val="24"/>
          <w:szCs w:val="24"/>
        </w:rPr>
        <w:t xml:space="preserve">Demand has increased to services who have been awarded an “exceeding” rating following assessment </w:t>
      </w:r>
      <w:r w:rsidR="00E861E7" w:rsidRPr="009925CC">
        <w:rPr>
          <w:iCs/>
          <w:sz w:val="24"/>
          <w:szCs w:val="24"/>
        </w:rPr>
        <w:t xml:space="preserve">against </w:t>
      </w:r>
      <w:r w:rsidRPr="009925CC">
        <w:rPr>
          <w:iCs/>
          <w:sz w:val="24"/>
          <w:szCs w:val="24"/>
        </w:rPr>
        <w:t>the NQS.</w:t>
      </w:r>
    </w:p>
    <w:p w:rsidR="00255441" w:rsidRPr="009925CC" w:rsidRDefault="00255441" w:rsidP="00255441">
      <w:pPr>
        <w:autoSpaceDE w:val="0"/>
        <w:autoSpaceDN w:val="0"/>
        <w:adjustRightInd w:val="0"/>
        <w:spacing w:line="360" w:lineRule="auto"/>
        <w:ind w:left="1080"/>
        <w:jc w:val="both"/>
        <w:rPr>
          <w:iCs/>
          <w:sz w:val="24"/>
          <w:szCs w:val="24"/>
        </w:rPr>
      </w:pPr>
    </w:p>
    <w:p w:rsidR="005C3AFB" w:rsidRPr="009925CC" w:rsidRDefault="005C3AFB" w:rsidP="0061368E">
      <w:pPr>
        <w:autoSpaceDE w:val="0"/>
        <w:autoSpaceDN w:val="0"/>
        <w:adjustRightInd w:val="0"/>
        <w:spacing w:line="360" w:lineRule="auto"/>
        <w:jc w:val="both"/>
        <w:rPr>
          <w:b/>
          <w:iCs/>
          <w:sz w:val="24"/>
          <w:szCs w:val="24"/>
          <w:u w:val="single"/>
        </w:rPr>
      </w:pPr>
      <w:r w:rsidRPr="009925CC">
        <w:rPr>
          <w:b/>
          <w:iCs/>
          <w:sz w:val="24"/>
          <w:szCs w:val="24"/>
          <w:u w:val="single"/>
        </w:rPr>
        <w:t>Availability Of Childcare &amp; Early Learning Services</w:t>
      </w:r>
    </w:p>
    <w:p w:rsidR="00140E9F" w:rsidRPr="009925CC" w:rsidRDefault="00D767E2" w:rsidP="0061368E">
      <w:pPr>
        <w:autoSpaceDE w:val="0"/>
        <w:autoSpaceDN w:val="0"/>
        <w:adjustRightInd w:val="0"/>
        <w:spacing w:line="360" w:lineRule="auto"/>
        <w:jc w:val="both"/>
        <w:rPr>
          <w:b/>
          <w:iCs/>
          <w:sz w:val="24"/>
          <w:szCs w:val="24"/>
        </w:rPr>
      </w:pPr>
      <w:r w:rsidRPr="009925CC">
        <w:rPr>
          <w:b/>
          <w:iCs/>
          <w:sz w:val="24"/>
          <w:szCs w:val="24"/>
        </w:rPr>
        <w:t>The Commission is seeking evidence on t</w:t>
      </w:r>
      <w:r w:rsidR="00140E9F" w:rsidRPr="009925CC">
        <w:rPr>
          <w:b/>
          <w:iCs/>
          <w:sz w:val="24"/>
          <w:szCs w:val="24"/>
        </w:rPr>
        <w:t>he extent to which parents are experiencing difficulties accessing ECEC that meets their needs/preferences and whether there are particular categories of care, times, locations or circumstances for which accessing ECEC is more difficult — for example, regional areas, certain days or part days each week, or for children with additional needs?</w:t>
      </w:r>
    </w:p>
    <w:p w:rsidR="00D767E2" w:rsidRPr="009925CC" w:rsidRDefault="00D767E2" w:rsidP="0061368E">
      <w:pPr>
        <w:autoSpaceDE w:val="0"/>
        <w:autoSpaceDN w:val="0"/>
        <w:adjustRightInd w:val="0"/>
        <w:spacing w:line="360" w:lineRule="auto"/>
        <w:jc w:val="both"/>
        <w:rPr>
          <w:b/>
          <w:iCs/>
          <w:sz w:val="24"/>
          <w:szCs w:val="24"/>
        </w:rPr>
      </w:pPr>
    </w:p>
    <w:p w:rsidR="00140E9F" w:rsidRPr="009925CC" w:rsidRDefault="00255441" w:rsidP="0061368E">
      <w:pPr>
        <w:pStyle w:val="Default"/>
        <w:numPr>
          <w:ilvl w:val="0"/>
          <w:numId w:val="9"/>
        </w:numPr>
        <w:spacing w:line="360" w:lineRule="auto"/>
        <w:jc w:val="both"/>
        <w:rPr>
          <w:rFonts w:asciiTheme="minorHAnsi" w:hAnsiTheme="minorHAnsi"/>
          <w:iCs/>
        </w:rPr>
      </w:pPr>
      <w:r w:rsidRPr="009925CC">
        <w:rPr>
          <w:rFonts w:asciiTheme="minorHAnsi" w:hAnsiTheme="minorHAnsi"/>
          <w:iCs/>
        </w:rPr>
        <w:t>Services report that the available places</w:t>
      </w:r>
      <w:r w:rsidR="001D575E" w:rsidRPr="009925CC">
        <w:rPr>
          <w:rFonts w:asciiTheme="minorHAnsi" w:hAnsiTheme="minorHAnsi"/>
          <w:iCs/>
        </w:rPr>
        <w:t xml:space="preserve"> are not equally distributed across the week. </w:t>
      </w:r>
      <w:r w:rsidR="00834692" w:rsidRPr="009925CC">
        <w:rPr>
          <w:rFonts w:asciiTheme="minorHAnsi" w:hAnsiTheme="minorHAnsi"/>
          <w:iCs/>
        </w:rPr>
        <w:t>There</w:t>
      </w:r>
      <w:r w:rsidR="00140E9F" w:rsidRPr="009925CC">
        <w:rPr>
          <w:rFonts w:asciiTheme="minorHAnsi" w:hAnsiTheme="minorHAnsi"/>
          <w:iCs/>
        </w:rPr>
        <w:t xml:space="preserve"> </w:t>
      </w:r>
      <w:r w:rsidR="000F44CE" w:rsidRPr="009925CC">
        <w:rPr>
          <w:rFonts w:asciiTheme="minorHAnsi" w:hAnsiTheme="minorHAnsi"/>
          <w:iCs/>
        </w:rPr>
        <w:t>are more often vacancies across the municipality on Mondays and Fridays (on typical public holidays)</w:t>
      </w:r>
      <w:r w:rsidR="00F50EA2" w:rsidRPr="009925CC">
        <w:rPr>
          <w:rFonts w:asciiTheme="minorHAnsi" w:hAnsiTheme="minorHAnsi"/>
          <w:iCs/>
        </w:rPr>
        <w:t>;</w:t>
      </w:r>
    </w:p>
    <w:p w:rsidR="00140E9F" w:rsidRPr="009925CC" w:rsidRDefault="00140E9F" w:rsidP="0061368E">
      <w:pPr>
        <w:pStyle w:val="Default"/>
        <w:numPr>
          <w:ilvl w:val="0"/>
          <w:numId w:val="9"/>
        </w:numPr>
        <w:spacing w:line="360" w:lineRule="auto"/>
        <w:jc w:val="both"/>
        <w:rPr>
          <w:rFonts w:asciiTheme="minorHAnsi" w:hAnsiTheme="minorHAnsi"/>
          <w:iCs/>
        </w:rPr>
      </w:pPr>
      <w:r w:rsidRPr="009925CC">
        <w:rPr>
          <w:rFonts w:asciiTheme="minorHAnsi" w:hAnsiTheme="minorHAnsi"/>
          <w:iCs/>
        </w:rPr>
        <w:lastRenderedPageBreak/>
        <w:t>Children wi</w:t>
      </w:r>
      <w:r w:rsidR="006F49EE" w:rsidRPr="009925CC">
        <w:rPr>
          <w:rFonts w:asciiTheme="minorHAnsi" w:hAnsiTheme="minorHAnsi"/>
          <w:iCs/>
        </w:rPr>
        <w:t>th additional needs who</w:t>
      </w:r>
      <w:r w:rsidR="00732583" w:rsidRPr="009925CC">
        <w:rPr>
          <w:rFonts w:asciiTheme="minorHAnsi" w:hAnsiTheme="minorHAnsi"/>
          <w:iCs/>
        </w:rPr>
        <w:t>,</w:t>
      </w:r>
      <w:r w:rsidR="006F49EE" w:rsidRPr="009925CC">
        <w:rPr>
          <w:rFonts w:asciiTheme="minorHAnsi" w:hAnsiTheme="minorHAnsi"/>
          <w:iCs/>
        </w:rPr>
        <w:t xml:space="preserve"> </w:t>
      </w:r>
      <w:r w:rsidR="00732583" w:rsidRPr="009925CC">
        <w:rPr>
          <w:rFonts w:asciiTheme="minorHAnsi" w:hAnsiTheme="minorHAnsi"/>
          <w:iCs/>
        </w:rPr>
        <w:t xml:space="preserve">eg. </w:t>
      </w:r>
      <w:r w:rsidR="006F49EE" w:rsidRPr="009925CC">
        <w:rPr>
          <w:rFonts w:asciiTheme="minorHAnsi" w:hAnsiTheme="minorHAnsi"/>
          <w:iCs/>
        </w:rPr>
        <w:t>attend Special Developmental S</w:t>
      </w:r>
      <w:r w:rsidRPr="009925CC">
        <w:rPr>
          <w:rFonts w:asciiTheme="minorHAnsi" w:hAnsiTheme="minorHAnsi"/>
          <w:iCs/>
        </w:rPr>
        <w:t>chools</w:t>
      </w:r>
      <w:r w:rsidR="006F49EE" w:rsidRPr="009925CC">
        <w:rPr>
          <w:rFonts w:asciiTheme="minorHAnsi" w:hAnsiTheme="minorHAnsi"/>
          <w:iCs/>
        </w:rPr>
        <w:t xml:space="preserve"> (SDS)</w:t>
      </w:r>
      <w:r w:rsidRPr="009925CC">
        <w:rPr>
          <w:rFonts w:asciiTheme="minorHAnsi" w:hAnsiTheme="minorHAnsi"/>
          <w:iCs/>
        </w:rPr>
        <w:t xml:space="preserve"> may struggle to get care in</w:t>
      </w:r>
      <w:r w:rsidR="00732583" w:rsidRPr="009925CC">
        <w:rPr>
          <w:rFonts w:asciiTheme="minorHAnsi" w:hAnsiTheme="minorHAnsi"/>
          <w:iCs/>
        </w:rPr>
        <w:t xml:space="preserve"> an</w:t>
      </w:r>
      <w:r w:rsidRPr="009925CC">
        <w:rPr>
          <w:rFonts w:asciiTheme="minorHAnsi" w:hAnsiTheme="minorHAnsi"/>
          <w:iCs/>
        </w:rPr>
        <w:t xml:space="preserve"> after school care</w:t>
      </w:r>
      <w:r w:rsidR="00732583" w:rsidRPr="009925CC">
        <w:rPr>
          <w:rFonts w:asciiTheme="minorHAnsi" w:hAnsiTheme="minorHAnsi"/>
          <w:iCs/>
        </w:rPr>
        <w:t xml:space="preserve"> program if they are required to be transported to a mainstream program, if their school does not provide an Outside School Care program;</w:t>
      </w:r>
    </w:p>
    <w:p w:rsidR="00DE54F8" w:rsidRPr="009925CC" w:rsidRDefault="00DE54F8" w:rsidP="0061368E">
      <w:pPr>
        <w:pStyle w:val="Default"/>
        <w:numPr>
          <w:ilvl w:val="0"/>
          <w:numId w:val="9"/>
        </w:numPr>
        <w:spacing w:line="360" w:lineRule="auto"/>
        <w:jc w:val="both"/>
        <w:rPr>
          <w:rFonts w:asciiTheme="minorHAnsi" w:hAnsiTheme="minorHAnsi"/>
          <w:iCs/>
        </w:rPr>
      </w:pPr>
      <w:r w:rsidRPr="009925CC">
        <w:rPr>
          <w:rFonts w:asciiTheme="minorHAnsi" w:hAnsiTheme="minorHAnsi"/>
          <w:iCs/>
        </w:rPr>
        <w:t>Council has found that a proportion of the families using the FDC program do so because the service hours are more flexible and better suited to those who do not work traditional business hours;</w:t>
      </w:r>
    </w:p>
    <w:p w:rsidR="00140E9F" w:rsidRPr="009925CC" w:rsidRDefault="00140E9F" w:rsidP="0061368E">
      <w:pPr>
        <w:pStyle w:val="Default"/>
        <w:numPr>
          <w:ilvl w:val="0"/>
          <w:numId w:val="9"/>
        </w:numPr>
        <w:spacing w:line="360" w:lineRule="auto"/>
        <w:jc w:val="both"/>
        <w:rPr>
          <w:rFonts w:asciiTheme="minorHAnsi" w:hAnsiTheme="minorHAnsi"/>
          <w:iCs/>
          <w:color w:val="auto"/>
        </w:rPr>
      </w:pPr>
      <w:r w:rsidRPr="009925CC">
        <w:rPr>
          <w:rFonts w:asciiTheme="minorHAnsi" w:hAnsiTheme="minorHAnsi"/>
          <w:iCs/>
          <w:color w:val="auto"/>
        </w:rPr>
        <w:t>SDS E</w:t>
      </w:r>
      <w:r w:rsidR="00732583" w:rsidRPr="009925CC">
        <w:rPr>
          <w:rFonts w:asciiTheme="minorHAnsi" w:hAnsiTheme="minorHAnsi"/>
          <w:iCs/>
          <w:color w:val="auto"/>
        </w:rPr>
        <w:t>arly Childhood</w:t>
      </w:r>
      <w:r w:rsidRPr="009925CC">
        <w:rPr>
          <w:rFonts w:asciiTheme="minorHAnsi" w:hAnsiTheme="minorHAnsi"/>
          <w:iCs/>
          <w:color w:val="auto"/>
        </w:rPr>
        <w:t xml:space="preserve"> programs are not funde</w:t>
      </w:r>
      <w:r w:rsidR="006F49EE" w:rsidRPr="009925CC">
        <w:rPr>
          <w:rFonts w:asciiTheme="minorHAnsi" w:hAnsiTheme="minorHAnsi"/>
          <w:iCs/>
          <w:color w:val="auto"/>
        </w:rPr>
        <w:t xml:space="preserve">d for children who have turned five years of </w:t>
      </w:r>
      <w:r w:rsidR="00732583" w:rsidRPr="009925CC">
        <w:rPr>
          <w:rFonts w:asciiTheme="minorHAnsi" w:hAnsiTheme="minorHAnsi"/>
          <w:iCs/>
          <w:color w:val="auto"/>
        </w:rPr>
        <w:t>age even if they are not</w:t>
      </w:r>
      <w:r w:rsidRPr="009925CC">
        <w:rPr>
          <w:rFonts w:asciiTheme="minorHAnsi" w:hAnsiTheme="minorHAnsi"/>
          <w:iCs/>
          <w:color w:val="auto"/>
        </w:rPr>
        <w:t xml:space="preserve"> going </w:t>
      </w:r>
      <w:r w:rsidR="00732583" w:rsidRPr="009925CC">
        <w:rPr>
          <w:rFonts w:asciiTheme="minorHAnsi" w:hAnsiTheme="minorHAnsi"/>
          <w:iCs/>
          <w:color w:val="auto"/>
        </w:rPr>
        <w:t xml:space="preserve">on </w:t>
      </w:r>
      <w:r w:rsidRPr="009925CC">
        <w:rPr>
          <w:rFonts w:asciiTheme="minorHAnsi" w:hAnsiTheme="minorHAnsi"/>
          <w:iCs/>
          <w:color w:val="auto"/>
        </w:rPr>
        <w:t xml:space="preserve">to school. </w:t>
      </w:r>
      <w:r w:rsidR="00732583" w:rsidRPr="009925CC">
        <w:rPr>
          <w:rFonts w:asciiTheme="minorHAnsi" w:hAnsiTheme="minorHAnsi"/>
          <w:iCs/>
          <w:color w:val="auto"/>
        </w:rPr>
        <w:t>T</w:t>
      </w:r>
      <w:r w:rsidRPr="009925CC">
        <w:rPr>
          <w:rFonts w:asciiTheme="minorHAnsi" w:hAnsiTheme="minorHAnsi"/>
          <w:iCs/>
          <w:color w:val="auto"/>
        </w:rPr>
        <w:t>herefore</w:t>
      </w:r>
      <w:r w:rsidR="00732583" w:rsidRPr="009925CC">
        <w:rPr>
          <w:rFonts w:asciiTheme="minorHAnsi" w:hAnsiTheme="minorHAnsi"/>
          <w:iCs/>
          <w:color w:val="auto"/>
        </w:rPr>
        <w:t>,</w:t>
      </w:r>
      <w:r w:rsidRPr="009925CC">
        <w:rPr>
          <w:rFonts w:asciiTheme="minorHAnsi" w:hAnsiTheme="minorHAnsi"/>
          <w:iCs/>
          <w:color w:val="auto"/>
        </w:rPr>
        <w:t xml:space="preserve"> those children </w:t>
      </w:r>
      <w:r w:rsidR="00732583" w:rsidRPr="009925CC">
        <w:rPr>
          <w:rFonts w:asciiTheme="minorHAnsi" w:hAnsiTheme="minorHAnsi"/>
          <w:iCs/>
          <w:color w:val="auto"/>
        </w:rPr>
        <w:t>receiving</w:t>
      </w:r>
      <w:r w:rsidRPr="009925CC">
        <w:rPr>
          <w:rFonts w:asciiTheme="minorHAnsi" w:hAnsiTheme="minorHAnsi"/>
          <w:iCs/>
          <w:color w:val="auto"/>
        </w:rPr>
        <w:t xml:space="preserve"> </w:t>
      </w:r>
      <w:r w:rsidR="00732583" w:rsidRPr="009925CC">
        <w:rPr>
          <w:rFonts w:asciiTheme="minorHAnsi" w:hAnsiTheme="minorHAnsi"/>
          <w:iCs/>
          <w:color w:val="auto"/>
        </w:rPr>
        <w:t xml:space="preserve">a </w:t>
      </w:r>
      <w:r w:rsidRPr="009925CC">
        <w:rPr>
          <w:rFonts w:asciiTheme="minorHAnsi" w:hAnsiTheme="minorHAnsi"/>
          <w:iCs/>
          <w:color w:val="auto"/>
        </w:rPr>
        <w:t xml:space="preserve">second year of kindergarten do not </w:t>
      </w:r>
      <w:r w:rsidR="00732583" w:rsidRPr="009925CC">
        <w:rPr>
          <w:rFonts w:asciiTheme="minorHAnsi" w:hAnsiTheme="minorHAnsi"/>
          <w:iCs/>
          <w:color w:val="auto"/>
        </w:rPr>
        <w:t>receive any</w:t>
      </w:r>
      <w:r w:rsidRPr="009925CC">
        <w:rPr>
          <w:rFonts w:asciiTheme="minorHAnsi" w:hAnsiTheme="minorHAnsi"/>
          <w:iCs/>
          <w:color w:val="auto"/>
        </w:rPr>
        <w:t xml:space="preserve"> ongoing support from the SDS</w:t>
      </w:r>
      <w:r w:rsidR="00732583" w:rsidRPr="009925CC">
        <w:rPr>
          <w:rFonts w:asciiTheme="minorHAnsi" w:hAnsiTheme="minorHAnsi"/>
          <w:iCs/>
          <w:color w:val="auto"/>
        </w:rPr>
        <w:t>; and</w:t>
      </w:r>
    </w:p>
    <w:p w:rsidR="00140E9F" w:rsidRPr="009925CC" w:rsidRDefault="00834692" w:rsidP="0061368E">
      <w:pPr>
        <w:pStyle w:val="Default"/>
        <w:numPr>
          <w:ilvl w:val="0"/>
          <w:numId w:val="9"/>
        </w:numPr>
        <w:spacing w:line="360" w:lineRule="auto"/>
        <w:jc w:val="both"/>
        <w:rPr>
          <w:rFonts w:asciiTheme="minorHAnsi" w:hAnsiTheme="minorHAnsi"/>
          <w:iCs/>
        </w:rPr>
      </w:pPr>
      <w:r w:rsidRPr="009925CC">
        <w:rPr>
          <w:rFonts w:asciiTheme="minorHAnsi" w:hAnsiTheme="minorHAnsi"/>
          <w:iCs/>
        </w:rPr>
        <w:t>D</w:t>
      </w:r>
      <w:r w:rsidR="00140E9F" w:rsidRPr="009925CC">
        <w:rPr>
          <w:rFonts w:asciiTheme="minorHAnsi" w:hAnsiTheme="minorHAnsi"/>
          <w:iCs/>
        </w:rPr>
        <w:t xml:space="preserve">ue to fears and experiences of discrimination </w:t>
      </w:r>
      <w:r w:rsidR="006F49EE" w:rsidRPr="009925CC">
        <w:rPr>
          <w:rFonts w:asciiTheme="minorHAnsi" w:hAnsiTheme="minorHAnsi"/>
          <w:iCs/>
        </w:rPr>
        <w:t>s</w:t>
      </w:r>
      <w:r w:rsidR="00140E9F" w:rsidRPr="009925CC">
        <w:rPr>
          <w:rFonts w:asciiTheme="minorHAnsi" w:hAnsiTheme="minorHAnsi"/>
          <w:iCs/>
        </w:rPr>
        <w:t>ome families are not disclosing that their child has an additional need during enrolment process at ECEC services</w:t>
      </w:r>
      <w:r w:rsidR="006F49EE" w:rsidRPr="009925CC">
        <w:rPr>
          <w:rFonts w:asciiTheme="minorHAnsi" w:hAnsiTheme="minorHAnsi"/>
          <w:iCs/>
        </w:rPr>
        <w:t>.</w:t>
      </w:r>
    </w:p>
    <w:p w:rsidR="00732583" w:rsidRPr="009925CC" w:rsidRDefault="00732583" w:rsidP="00732583">
      <w:pPr>
        <w:pStyle w:val="Default"/>
        <w:spacing w:line="360" w:lineRule="auto"/>
        <w:ind w:left="719"/>
        <w:jc w:val="both"/>
        <w:rPr>
          <w:rFonts w:asciiTheme="minorHAnsi" w:hAnsiTheme="minorHAnsi"/>
          <w:iCs/>
        </w:rPr>
      </w:pPr>
    </w:p>
    <w:p w:rsidR="00834692" w:rsidRPr="009925CC" w:rsidRDefault="00834692" w:rsidP="00732583">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iCs/>
          <w:color w:val="auto"/>
        </w:rPr>
      </w:pPr>
      <w:r w:rsidRPr="009925CC">
        <w:rPr>
          <w:rFonts w:asciiTheme="minorHAnsi" w:hAnsiTheme="minorHAnsi"/>
          <w:i/>
          <w:iCs/>
          <w:color w:val="auto"/>
        </w:rPr>
        <w:t xml:space="preserve">Case study </w:t>
      </w:r>
      <w:r w:rsidR="00DE54F8" w:rsidRPr="009925CC">
        <w:rPr>
          <w:rFonts w:asciiTheme="minorHAnsi" w:hAnsiTheme="minorHAnsi"/>
          <w:i/>
          <w:iCs/>
          <w:color w:val="auto"/>
        </w:rPr>
        <w:t>8</w:t>
      </w:r>
      <w:r w:rsidRPr="009925CC">
        <w:rPr>
          <w:rFonts w:asciiTheme="minorHAnsi" w:hAnsiTheme="minorHAnsi"/>
          <w:i/>
          <w:iCs/>
          <w:color w:val="auto"/>
        </w:rPr>
        <w:t xml:space="preserve"> </w:t>
      </w:r>
      <w:r w:rsidR="006F49EE" w:rsidRPr="009925CC">
        <w:rPr>
          <w:rFonts w:asciiTheme="minorHAnsi" w:hAnsiTheme="minorHAnsi"/>
          <w:i/>
          <w:iCs/>
          <w:color w:val="auto"/>
        </w:rPr>
        <w:t xml:space="preserve">– A child who attends </w:t>
      </w:r>
      <w:r w:rsidR="00BD6845" w:rsidRPr="009925CC">
        <w:rPr>
          <w:rFonts w:asciiTheme="minorHAnsi" w:hAnsiTheme="minorHAnsi"/>
          <w:i/>
          <w:iCs/>
          <w:color w:val="auto"/>
        </w:rPr>
        <w:t>an</w:t>
      </w:r>
      <w:r w:rsidR="006F49EE" w:rsidRPr="009925CC">
        <w:rPr>
          <w:rFonts w:asciiTheme="minorHAnsi" w:hAnsiTheme="minorHAnsi"/>
          <w:i/>
          <w:iCs/>
          <w:color w:val="auto"/>
        </w:rPr>
        <w:t xml:space="preserve"> SDS during the school term require</w:t>
      </w:r>
      <w:r w:rsidR="00BD6845" w:rsidRPr="009925CC">
        <w:rPr>
          <w:rFonts w:asciiTheme="minorHAnsi" w:hAnsiTheme="minorHAnsi"/>
          <w:i/>
          <w:iCs/>
          <w:color w:val="auto"/>
        </w:rPr>
        <w:t>d</w:t>
      </w:r>
      <w:r w:rsidR="006F49EE" w:rsidRPr="009925CC">
        <w:rPr>
          <w:rFonts w:asciiTheme="minorHAnsi" w:hAnsiTheme="minorHAnsi"/>
          <w:i/>
          <w:iCs/>
          <w:color w:val="auto"/>
        </w:rPr>
        <w:t xml:space="preserve"> </w:t>
      </w:r>
      <w:r w:rsidR="00BD6845" w:rsidRPr="009925CC">
        <w:rPr>
          <w:rFonts w:asciiTheme="minorHAnsi" w:hAnsiTheme="minorHAnsi"/>
          <w:i/>
          <w:iCs/>
          <w:color w:val="auto"/>
        </w:rPr>
        <w:t xml:space="preserve">specialist equipment and </w:t>
      </w:r>
      <w:r w:rsidR="006F49EE" w:rsidRPr="009925CC">
        <w:rPr>
          <w:rFonts w:asciiTheme="minorHAnsi" w:hAnsiTheme="minorHAnsi"/>
          <w:i/>
          <w:iCs/>
          <w:color w:val="auto"/>
        </w:rPr>
        <w:t>care during the vacation care program</w:t>
      </w:r>
      <w:r w:rsidR="00BD6845" w:rsidRPr="009925CC">
        <w:rPr>
          <w:rFonts w:asciiTheme="minorHAnsi" w:hAnsiTheme="minorHAnsi"/>
          <w:i/>
          <w:iCs/>
          <w:color w:val="auto"/>
        </w:rPr>
        <w:t xml:space="preserve"> at a mainstream school</w:t>
      </w:r>
      <w:r w:rsidR="006F49EE" w:rsidRPr="009925CC">
        <w:rPr>
          <w:rFonts w:asciiTheme="minorHAnsi" w:hAnsiTheme="minorHAnsi"/>
          <w:i/>
          <w:iCs/>
          <w:color w:val="auto"/>
        </w:rPr>
        <w:t>. The child require</w:t>
      </w:r>
      <w:r w:rsidR="00BD6845" w:rsidRPr="009925CC">
        <w:rPr>
          <w:rFonts w:asciiTheme="minorHAnsi" w:hAnsiTheme="minorHAnsi"/>
          <w:i/>
          <w:iCs/>
          <w:color w:val="auto"/>
        </w:rPr>
        <w:t>d</w:t>
      </w:r>
      <w:r w:rsidR="00732583" w:rsidRPr="009925CC">
        <w:rPr>
          <w:rFonts w:asciiTheme="minorHAnsi" w:hAnsiTheme="minorHAnsi"/>
          <w:i/>
          <w:iCs/>
          <w:color w:val="auto"/>
        </w:rPr>
        <w:t xml:space="preserve"> a</w:t>
      </w:r>
      <w:r w:rsidR="006F49EE" w:rsidRPr="009925CC">
        <w:rPr>
          <w:rFonts w:asciiTheme="minorHAnsi" w:hAnsiTheme="minorHAnsi"/>
          <w:i/>
          <w:iCs/>
          <w:color w:val="auto"/>
        </w:rPr>
        <w:t xml:space="preserve"> hoist to be </w:t>
      </w:r>
      <w:r w:rsidR="00BD6845" w:rsidRPr="009925CC">
        <w:rPr>
          <w:rFonts w:asciiTheme="minorHAnsi" w:hAnsiTheme="minorHAnsi"/>
          <w:i/>
          <w:iCs/>
          <w:color w:val="auto"/>
        </w:rPr>
        <w:t xml:space="preserve">available in order to be </w:t>
      </w:r>
      <w:r w:rsidR="006F49EE" w:rsidRPr="009925CC">
        <w:rPr>
          <w:rFonts w:asciiTheme="minorHAnsi" w:hAnsiTheme="minorHAnsi"/>
          <w:i/>
          <w:iCs/>
          <w:color w:val="auto"/>
        </w:rPr>
        <w:t>move</w:t>
      </w:r>
      <w:r w:rsidR="00732583" w:rsidRPr="009925CC">
        <w:rPr>
          <w:rFonts w:asciiTheme="minorHAnsi" w:hAnsiTheme="minorHAnsi"/>
          <w:i/>
          <w:iCs/>
          <w:color w:val="auto"/>
        </w:rPr>
        <w:t>d</w:t>
      </w:r>
      <w:r w:rsidR="006F49EE" w:rsidRPr="009925CC">
        <w:rPr>
          <w:rFonts w:asciiTheme="minorHAnsi" w:hAnsiTheme="minorHAnsi"/>
          <w:i/>
          <w:iCs/>
          <w:color w:val="auto"/>
        </w:rPr>
        <w:t xml:space="preserve"> from wheelchair to toilet. Due to the time</w:t>
      </w:r>
      <w:r w:rsidR="00BD6845" w:rsidRPr="009925CC">
        <w:rPr>
          <w:rFonts w:asciiTheme="minorHAnsi" w:hAnsiTheme="minorHAnsi"/>
          <w:i/>
          <w:iCs/>
          <w:color w:val="auto"/>
        </w:rPr>
        <w:t xml:space="preserve"> required to organise both the equipment and the specialist support to train the educators to use the equipment</w:t>
      </w:r>
      <w:r w:rsidR="006F49EE" w:rsidRPr="009925CC">
        <w:rPr>
          <w:rFonts w:asciiTheme="minorHAnsi" w:hAnsiTheme="minorHAnsi"/>
          <w:i/>
          <w:iCs/>
          <w:color w:val="auto"/>
        </w:rPr>
        <w:t xml:space="preserve">, the vacation care program </w:t>
      </w:r>
      <w:r w:rsidR="00BD6845" w:rsidRPr="009925CC">
        <w:rPr>
          <w:rFonts w:asciiTheme="minorHAnsi" w:hAnsiTheme="minorHAnsi"/>
          <w:i/>
          <w:iCs/>
          <w:color w:val="auto"/>
        </w:rPr>
        <w:t xml:space="preserve">took the decision that they </w:t>
      </w:r>
      <w:r w:rsidR="00C918E5" w:rsidRPr="009925CC">
        <w:rPr>
          <w:rFonts w:asciiTheme="minorHAnsi" w:hAnsiTheme="minorHAnsi"/>
          <w:i/>
          <w:iCs/>
          <w:color w:val="auto"/>
        </w:rPr>
        <w:t>were unable</w:t>
      </w:r>
      <w:r w:rsidR="006F49EE" w:rsidRPr="009925CC">
        <w:rPr>
          <w:rFonts w:asciiTheme="minorHAnsi" w:hAnsiTheme="minorHAnsi"/>
          <w:i/>
          <w:iCs/>
          <w:color w:val="auto"/>
        </w:rPr>
        <w:t xml:space="preserve"> to enrol the child</w:t>
      </w:r>
      <w:r w:rsidR="00BD6845" w:rsidRPr="009925CC">
        <w:rPr>
          <w:rFonts w:asciiTheme="minorHAnsi" w:hAnsiTheme="minorHAnsi"/>
          <w:i/>
          <w:iCs/>
          <w:color w:val="auto"/>
        </w:rPr>
        <w:t>.</w:t>
      </w:r>
      <w:r w:rsidR="006F49EE" w:rsidRPr="009925CC">
        <w:rPr>
          <w:rFonts w:asciiTheme="minorHAnsi" w:hAnsiTheme="minorHAnsi"/>
          <w:i/>
          <w:iCs/>
          <w:color w:val="auto"/>
        </w:rPr>
        <w:t xml:space="preserve">  </w:t>
      </w:r>
      <w:r w:rsidR="00BD6845" w:rsidRPr="009925CC">
        <w:rPr>
          <w:rFonts w:asciiTheme="minorHAnsi" w:hAnsiTheme="minorHAnsi"/>
          <w:i/>
          <w:iCs/>
          <w:color w:val="auto"/>
        </w:rPr>
        <w:t xml:space="preserve">Had the SDS had vacation care funding, </w:t>
      </w:r>
      <w:r w:rsidR="00C918E5" w:rsidRPr="009925CC">
        <w:rPr>
          <w:rFonts w:asciiTheme="minorHAnsi" w:hAnsiTheme="minorHAnsi"/>
          <w:i/>
          <w:iCs/>
          <w:color w:val="auto"/>
        </w:rPr>
        <w:t>the equipment and care would have been available</w:t>
      </w:r>
      <w:r w:rsidR="006F49EE" w:rsidRPr="009925CC">
        <w:rPr>
          <w:rFonts w:asciiTheme="minorHAnsi" w:hAnsiTheme="minorHAnsi"/>
          <w:i/>
          <w:iCs/>
          <w:color w:val="auto"/>
        </w:rPr>
        <w:t>.</w:t>
      </w:r>
    </w:p>
    <w:p w:rsidR="00BE0FC4" w:rsidRPr="009925CC" w:rsidRDefault="00BE0FC4" w:rsidP="0061368E">
      <w:pPr>
        <w:autoSpaceDE w:val="0"/>
        <w:autoSpaceDN w:val="0"/>
        <w:adjustRightInd w:val="0"/>
        <w:spacing w:line="360" w:lineRule="auto"/>
        <w:jc w:val="both"/>
        <w:rPr>
          <w:b/>
          <w:iCs/>
          <w:sz w:val="24"/>
          <w:szCs w:val="24"/>
        </w:rPr>
      </w:pPr>
    </w:p>
    <w:p w:rsidR="00140E9F" w:rsidRPr="009925CC" w:rsidRDefault="006F49EE" w:rsidP="0061368E">
      <w:pPr>
        <w:autoSpaceDE w:val="0"/>
        <w:autoSpaceDN w:val="0"/>
        <w:adjustRightInd w:val="0"/>
        <w:spacing w:line="360" w:lineRule="auto"/>
        <w:jc w:val="both"/>
        <w:rPr>
          <w:b/>
          <w:iCs/>
          <w:sz w:val="24"/>
          <w:szCs w:val="24"/>
        </w:rPr>
      </w:pPr>
      <w:r w:rsidRPr="009925CC">
        <w:rPr>
          <w:b/>
          <w:iCs/>
          <w:sz w:val="24"/>
          <w:szCs w:val="24"/>
        </w:rPr>
        <w:t>H</w:t>
      </w:r>
      <w:r w:rsidR="00140E9F" w:rsidRPr="009925CC">
        <w:rPr>
          <w:b/>
          <w:iCs/>
          <w:sz w:val="24"/>
          <w:szCs w:val="24"/>
        </w:rPr>
        <w:t>ow parents identify vacancies or choose which ECEC service to use — for example, are parents aware that the My Child website (</w:t>
      </w:r>
      <w:r w:rsidR="00140E9F" w:rsidRPr="009925CC">
        <w:rPr>
          <w:b/>
          <w:iCs/>
          <w:sz w:val="24"/>
          <w:szCs w:val="24"/>
          <w:u w:val="single"/>
        </w:rPr>
        <w:t>www.mychild.gov.au</w:t>
      </w:r>
      <w:r w:rsidR="00140E9F" w:rsidRPr="009925CC">
        <w:rPr>
          <w:b/>
          <w:iCs/>
          <w:sz w:val="24"/>
          <w:szCs w:val="24"/>
        </w:rPr>
        <w:t>) and at least one privately operated website allows them to search for centres reporting vacancies and do they find this service accurate and/or useful ?</w:t>
      </w:r>
    </w:p>
    <w:p w:rsidR="00D767E2" w:rsidRPr="009925CC" w:rsidRDefault="00D767E2" w:rsidP="0061368E">
      <w:pPr>
        <w:autoSpaceDE w:val="0"/>
        <w:autoSpaceDN w:val="0"/>
        <w:adjustRightInd w:val="0"/>
        <w:spacing w:line="360" w:lineRule="auto"/>
        <w:jc w:val="both"/>
        <w:rPr>
          <w:b/>
          <w:iCs/>
          <w:sz w:val="24"/>
          <w:szCs w:val="24"/>
        </w:rPr>
      </w:pPr>
    </w:p>
    <w:p w:rsidR="00140E9F" w:rsidRPr="009925CC" w:rsidRDefault="00DE54F8" w:rsidP="00C918E5">
      <w:pPr>
        <w:pStyle w:val="ListParagraph"/>
        <w:numPr>
          <w:ilvl w:val="0"/>
          <w:numId w:val="10"/>
        </w:numPr>
        <w:autoSpaceDE w:val="0"/>
        <w:autoSpaceDN w:val="0"/>
        <w:adjustRightInd w:val="0"/>
        <w:spacing w:line="360" w:lineRule="auto"/>
        <w:jc w:val="both"/>
        <w:rPr>
          <w:rFonts w:cs="Times New Roman"/>
          <w:iCs/>
          <w:color w:val="000000"/>
          <w:sz w:val="24"/>
          <w:szCs w:val="24"/>
        </w:rPr>
      </w:pPr>
      <w:r w:rsidRPr="009925CC">
        <w:rPr>
          <w:iCs/>
          <w:sz w:val="24"/>
          <w:szCs w:val="24"/>
        </w:rPr>
        <w:t>Services have reported that they had received f</w:t>
      </w:r>
      <w:r w:rsidR="00140E9F" w:rsidRPr="009925CC">
        <w:rPr>
          <w:iCs/>
          <w:sz w:val="24"/>
          <w:szCs w:val="24"/>
        </w:rPr>
        <w:t xml:space="preserve">eedback </w:t>
      </w:r>
      <w:r w:rsidR="00E861E7" w:rsidRPr="009925CC">
        <w:rPr>
          <w:iCs/>
          <w:sz w:val="24"/>
          <w:szCs w:val="24"/>
        </w:rPr>
        <w:t xml:space="preserve">from parents </w:t>
      </w:r>
      <w:r w:rsidR="00140E9F" w:rsidRPr="009925CC">
        <w:rPr>
          <w:iCs/>
          <w:sz w:val="24"/>
          <w:szCs w:val="24"/>
        </w:rPr>
        <w:t>that the mychild website is difficult to navigate</w:t>
      </w:r>
      <w:r w:rsidR="00C918E5" w:rsidRPr="009925CC">
        <w:rPr>
          <w:iCs/>
          <w:sz w:val="24"/>
          <w:szCs w:val="24"/>
        </w:rPr>
        <w:t>,</w:t>
      </w:r>
      <w:r w:rsidR="00140E9F" w:rsidRPr="009925CC">
        <w:rPr>
          <w:iCs/>
          <w:sz w:val="24"/>
          <w:szCs w:val="24"/>
        </w:rPr>
        <w:t xml:space="preserve"> which may impact on the parents</w:t>
      </w:r>
      <w:r w:rsidR="00E861E7" w:rsidRPr="009925CC">
        <w:rPr>
          <w:iCs/>
          <w:sz w:val="24"/>
          <w:szCs w:val="24"/>
        </w:rPr>
        <w:t>’</w:t>
      </w:r>
      <w:r w:rsidR="00140E9F" w:rsidRPr="009925CC">
        <w:rPr>
          <w:iCs/>
          <w:sz w:val="24"/>
          <w:szCs w:val="24"/>
        </w:rPr>
        <w:t xml:space="preserve"> understanding of quality within ECEC services</w:t>
      </w:r>
    </w:p>
    <w:p w:rsidR="00F04BBF" w:rsidRPr="00F04BBF" w:rsidRDefault="00F04BBF" w:rsidP="00F04BBF">
      <w:pPr>
        <w:pStyle w:val="Default"/>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i/>
          <w:color w:val="auto"/>
        </w:rPr>
      </w:pPr>
      <w:r w:rsidRPr="00F04BBF">
        <w:rPr>
          <w:rFonts w:asciiTheme="minorHAnsi" w:hAnsiTheme="minorHAnsi"/>
          <w:i/>
          <w:color w:val="auto"/>
        </w:rPr>
        <w:lastRenderedPageBreak/>
        <w:t>Case study 9 - Family Day Care service has reported that parents are often frustrated when they cannot get a “yes or no” answer when they contact a FDC scheme through the My Child website.   A typical enquiry received through the My Child website - "</w:t>
      </w:r>
      <w:proofErr w:type="spellStart"/>
      <w:r w:rsidRPr="00F04BBF">
        <w:rPr>
          <w:rFonts w:asciiTheme="minorHAnsi" w:hAnsiTheme="minorHAnsi"/>
          <w:i/>
          <w:color w:val="auto"/>
        </w:rPr>
        <w:t>i</w:t>
      </w:r>
      <w:proofErr w:type="spellEnd"/>
      <w:r w:rsidRPr="00F04BBF">
        <w:rPr>
          <w:rFonts w:asciiTheme="minorHAnsi" w:hAnsiTheme="minorHAnsi"/>
          <w:i/>
          <w:color w:val="auto"/>
        </w:rPr>
        <w:t xml:space="preserve"> have 11 months old baby girl, please let me know if </w:t>
      </w:r>
      <w:proofErr w:type="spellStart"/>
      <w:r w:rsidRPr="00F04BBF">
        <w:rPr>
          <w:rFonts w:asciiTheme="minorHAnsi" w:hAnsiTheme="minorHAnsi"/>
          <w:i/>
          <w:color w:val="auto"/>
        </w:rPr>
        <w:t>i</w:t>
      </w:r>
      <w:proofErr w:type="spellEnd"/>
      <w:r w:rsidRPr="00F04BBF">
        <w:rPr>
          <w:rFonts w:asciiTheme="minorHAnsi" w:hAnsiTheme="minorHAnsi"/>
          <w:i/>
          <w:color w:val="auto"/>
        </w:rPr>
        <w:t xml:space="preserve"> have suitable vacancy at your family </w:t>
      </w:r>
      <w:proofErr w:type="spellStart"/>
      <w:r w:rsidRPr="00F04BBF">
        <w:rPr>
          <w:rFonts w:asciiTheme="minorHAnsi" w:hAnsiTheme="minorHAnsi"/>
          <w:i/>
          <w:color w:val="auto"/>
        </w:rPr>
        <w:t>daycare</w:t>
      </w:r>
      <w:proofErr w:type="spellEnd"/>
      <w:r w:rsidRPr="00F04BBF">
        <w:rPr>
          <w:rFonts w:asciiTheme="minorHAnsi" w:hAnsiTheme="minorHAnsi"/>
          <w:i/>
          <w:color w:val="auto"/>
        </w:rPr>
        <w:t>", cannot be  answered without the service knowing a lot more information about the child/family.</w:t>
      </w:r>
    </w:p>
    <w:p w:rsidR="004A0BD6" w:rsidRPr="009925CC" w:rsidRDefault="004A0BD6" w:rsidP="0061368E">
      <w:pPr>
        <w:pStyle w:val="Default"/>
        <w:spacing w:line="360" w:lineRule="auto"/>
        <w:jc w:val="both"/>
        <w:rPr>
          <w:rFonts w:asciiTheme="minorHAnsi" w:hAnsiTheme="minorHAnsi"/>
          <w:iCs/>
          <w:color w:val="auto"/>
        </w:rPr>
      </w:pPr>
    </w:p>
    <w:p w:rsidR="00140E9F" w:rsidRPr="009925CC" w:rsidRDefault="00140E9F" w:rsidP="0061368E">
      <w:pPr>
        <w:pStyle w:val="Default"/>
        <w:spacing w:line="360" w:lineRule="auto"/>
        <w:jc w:val="both"/>
        <w:rPr>
          <w:rFonts w:asciiTheme="minorHAnsi" w:hAnsiTheme="minorHAnsi"/>
          <w:b/>
          <w:iCs/>
        </w:rPr>
      </w:pPr>
      <w:r w:rsidRPr="009925CC">
        <w:rPr>
          <w:rFonts w:asciiTheme="minorHAnsi" w:hAnsiTheme="minorHAnsi"/>
          <w:b/>
          <w:iCs/>
          <w:color w:val="auto"/>
        </w:rPr>
        <w:t xml:space="preserve">The Commission is seeking information from ECEC providers </w:t>
      </w:r>
      <w:r w:rsidR="006F49EE" w:rsidRPr="009925CC">
        <w:rPr>
          <w:rFonts w:asciiTheme="minorHAnsi" w:hAnsiTheme="minorHAnsi"/>
          <w:b/>
          <w:iCs/>
          <w:color w:val="auto"/>
        </w:rPr>
        <w:t>on</w:t>
      </w:r>
      <w:r w:rsidR="00D767E2" w:rsidRPr="009925CC">
        <w:rPr>
          <w:rFonts w:asciiTheme="minorHAnsi" w:hAnsiTheme="minorHAnsi"/>
          <w:b/>
          <w:iCs/>
          <w:color w:val="auto"/>
        </w:rPr>
        <w:t xml:space="preserve"> h</w:t>
      </w:r>
      <w:r w:rsidR="006F49EE" w:rsidRPr="009925CC">
        <w:rPr>
          <w:rFonts w:asciiTheme="minorHAnsi" w:hAnsiTheme="minorHAnsi"/>
          <w:b/>
          <w:iCs/>
          <w:color w:val="auto"/>
        </w:rPr>
        <w:t>ow</w:t>
      </w:r>
      <w:r w:rsidRPr="009925CC">
        <w:rPr>
          <w:rFonts w:asciiTheme="minorHAnsi" w:hAnsiTheme="minorHAnsi"/>
          <w:b/>
          <w:iCs/>
        </w:rPr>
        <w:t xml:space="preserve"> the sector has responded to growth in demand, including changes to types of care offered, cost and pricing structures used by different types of providers, and any viability pressures</w:t>
      </w:r>
      <w:r w:rsidR="00D767E2" w:rsidRPr="009925CC">
        <w:rPr>
          <w:rFonts w:asciiTheme="minorHAnsi" w:hAnsiTheme="minorHAnsi"/>
          <w:b/>
          <w:iCs/>
        </w:rPr>
        <w:t>:</w:t>
      </w:r>
    </w:p>
    <w:p w:rsidR="00D767E2" w:rsidRPr="009925CC" w:rsidRDefault="00D767E2" w:rsidP="0061368E">
      <w:pPr>
        <w:pStyle w:val="Default"/>
        <w:spacing w:line="360" w:lineRule="auto"/>
        <w:jc w:val="both"/>
        <w:rPr>
          <w:rFonts w:asciiTheme="minorHAnsi" w:hAnsiTheme="minorHAnsi"/>
          <w:b/>
          <w:iCs/>
          <w:color w:val="auto"/>
        </w:rPr>
      </w:pPr>
    </w:p>
    <w:p w:rsidR="00C918E5" w:rsidRPr="009925CC" w:rsidRDefault="00140E9F" w:rsidP="0061368E">
      <w:pPr>
        <w:pStyle w:val="Default"/>
        <w:numPr>
          <w:ilvl w:val="0"/>
          <w:numId w:val="11"/>
        </w:numPr>
        <w:spacing w:line="360" w:lineRule="auto"/>
        <w:jc w:val="both"/>
        <w:rPr>
          <w:rFonts w:asciiTheme="minorHAnsi" w:hAnsiTheme="minorHAnsi"/>
        </w:rPr>
      </w:pPr>
      <w:r w:rsidRPr="009925CC">
        <w:rPr>
          <w:rFonts w:asciiTheme="minorHAnsi" w:hAnsiTheme="minorHAnsi"/>
        </w:rPr>
        <w:t xml:space="preserve">In response to demand of growth </w:t>
      </w:r>
      <w:r w:rsidR="00C918E5" w:rsidRPr="009925CC">
        <w:rPr>
          <w:rFonts w:asciiTheme="minorHAnsi" w:hAnsiTheme="minorHAnsi"/>
        </w:rPr>
        <w:t>some ECEC services are adding rooms</w:t>
      </w:r>
      <w:r w:rsidR="00DE54F8" w:rsidRPr="009925CC">
        <w:rPr>
          <w:rFonts w:asciiTheme="minorHAnsi" w:hAnsiTheme="minorHAnsi"/>
        </w:rPr>
        <w:t xml:space="preserve"> to their buildings</w:t>
      </w:r>
      <w:r w:rsidR="00C918E5" w:rsidRPr="009925CC">
        <w:rPr>
          <w:rFonts w:asciiTheme="minorHAnsi" w:hAnsiTheme="minorHAnsi"/>
        </w:rPr>
        <w:t>;</w:t>
      </w:r>
    </w:p>
    <w:p w:rsidR="00DE54F8" w:rsidRPr="009925CC" w:rsidRDefault="00DE54F8" w:rsidP="0061368E">
      <w:pPr>
        <w:pStyle w:val="Default"/>
        <w:numPr>
          <w:ilvl w:val="0"/>
          <w:numId w:val="11"/>
        </w:numPr>
        <w:spacing w:line="360" w:lineRule="auto"/>
        <w:jc w:val="both"/>
        <w:rPr>
          <w:rFonts w:asciiTheme="minorHAnsi" w:hAnsiTheme="minorHAnsi"/>
        </w:rPr>
      </w:pPr>
      <w:r w:rsidRPr="009925CC">
        <w:rPr>
          <w:rFonts w:asciiTheme="minorHAnsi" w:hAnsiTheme="minorHAnsi"/>
        </w:rPr>
        <w:t>In response to (or in expectation of) increased demand some existing ECEC service providers are building new long day care centres as well as new service providers establishing new services;</w:t>
      </w:r>
    </w:p>
    <w:p w:rsidR="00140E9F" w:rsidRPr="009925CC" w:rsidRDefault="00140E9F" w:rsidP="0061368E">
      <w:pPr>
        <w:pStyle w:val="Default"/>
        <w:numPr>
          <w:ilvl w:val="0"/>
          <w:numId w:val="11"/>
        </w:numPr>
        <w:spacing w:line="360" w:lineRule="auto"/>
        <w:jc w:val="both"/>
        <w:rPr>
          <w:rFonts w:asciiTheme="minorHAnsi" w:hAnsiTheme="minorHAnsi"/>
        </w:rPr>
      </w:pPr>
      <w:r w:rsidRPr="009925CC">
        <w:rPr>
          <w:rFonts w:asciiTheme="minorHAnsi" w:hAnsiTheme="minorHAnsi"/>
        </w:rPr>
        <w:t xml:space="preserve"> In response to demand of </w:t>
      </w:r>
      <w:r w:rsidR="00C918E5" w:rsidRPr="009925CC">
        <w:rPr>
          <w:rFonts w:asciiTheme="minorHAnsi" w:hAnsiTheme="minorHAnsi"/>
        </w:rPr>
        <w:t xml:space="preserve">different </w:t>
      </w:r>
      <w:r w:rsidRPr="009925CC">
        <w:rPr>
          <w:rFonts w:asciiTheme="minorHAnsi" w:hAnsiTheme="minorHAnsi"/>
        </w:rPr>
        <w:t>ages of children requiring care</w:t>
      </w:r>
      <w:r w:rsidR="00C918E5" w:rsidRPr="009925CC">
        <w:rPr>
          <w:rFonts w:asciiTheme="minorHAnsi" w:hAnsiTheme="minorHAnsi"/>
        </w:rPr>
        <w:t>,</w:t>
      </w:r>
      <w:r w:rsidRPr="009925CC">
        <w:rPr>
          <w:rFonts w:asciiTheme="minorHAnsi" w:hAnsiTheme="minorHAnsi"/>
        </w:rPr>
        <w:t xml:space="preserve"> ECEC services are changing the room arrangements to suit the numbers </w:t>
      </w:r>
      <w:r w:rsidR="009E7A5A" w:rsidRPr="009925CC">
        <w:rPr>
          <w:rFonts w:asciiTheme="minorHAnsi" w:hAnsiTheme="minorHAnsi"/>
        </w:rPr>
        <w:t>e.g.</w:t>
      </w:r>
      <w:r w:rsidRPr="009925CC">
        <w:rPr>
          <w:rFonts w:asciiTheme="minorHAnsi" w:hAnsiTheme="minorHAnsi"/>
        </w:rPr>
        <w:t xml:space="preserve"> with an increase of  2 yr olds </w:t>
      </w:r>
      <w:r w:rsidR="00C918E5" w:rsidRPr="009925CC">
        <w:rPr>
          <w:rFonts w:asciiTheme="minorHAnsi" w:hAnsiTheme="minorHAnsi"/>
        </w:rPr>
        <w:t xml:space="preserve">they may </w:t>
      </w:r>
      <w:r w:rsidRPr="009925CC">
        <w:rPr>
          <w:rFonts w:asciiTheme="minorHAnsi" w:hAnsiTheme="minorHAnsi"/>
        </w:rPr>
        <w:t xml:space="preserve">move these children into </w:t>
      </w:r>
      <w:r w:rsidR="00C918E5" w:rsidRPr="009925CC">
        <w:rPr>
          <w:rFonts w:asciiTheme="minorHAnsi" w:hAnsiTheme="minorHAnsi"/>
        </w:rPr>
        <w:t>a</w:t>
      </w:r>
      <w:r w:rsidRPr="009925CC">
        <w:rPr>
          <w:rFonts w:asciiTheme="minorHAnsi" w:hAnsiTheme="minorHAnsi"/>
        </w:rPr>
        <w:t xml:space="preserve"> bigger room ( some services have the capacity to do this where some services </w:t>
      </w:r>
      <w:r w:rsidR="00C918E5" w:rsidRPr="009925CC">
        <w:rPr>
          <w:rFonts w:asciiTheme="minorHAnsi" w:hAnsiTheme="minorHAnsi"/>
        </w:rPr>
        <w:t>do not</w:t>
      </w:r>
      <w:r w:rsidRPr="009925CC">
        <w:rPr>
          <w:rFonts w:asciiTheme="minorHAnsi" w:hAnsiTheme="minorHAnsi"/>
        </w:rPr>
        <w:t>)</w:t>
      </w:r>
      <w:r w:rsidR="00C918E5" w:rsidRPr="009925CC">
        <w:rPr>
          <w:rFonts w:asciiTheme="minorHAnsi" w:hAnsiTheme="minorHAnsi"/>
        </w:rPr>
        <w:t>; and</w:t>
      </w:r>
    </w:p>
    <w:p w:rsidR="00140E9F" w:rsidRPr="009925CC" w:rsidRDefault="009E7A5A" w:rsidP="0061368E">
      <w:pPr>
        <w:pStyle w:val="Default"/>
        <w:numPr>
          <w:ilvl w:val="0"/>
          <w:numId w:val="11"/>
        </w:numPr>
        <w:spacing w:line="360" w:lineRule="auto"/>
        <w:jc w:val="both"/>
        <w:rPr>
          <w:rFonts w:asciiTheme="minorHAnsi" w:hAnsiTheme="minorHAnsi"/>
          <w:iCs/>
          <w:color w:val="auto"/>
        </w:rPr>
      </w:pPr>
      <w:r w:rsidRPr="009925CC">
        <w:rPr>
          <w:rFonts w:asciiTheme="minorHAnsi" w:hAnsiTheme="minorHAnsi"/>
        </w:rPr>
        <w:t>Some</w:t>
      </w:r>
      <w:r w:rsidR="00140E9F" w:rsidRPr="009925CC">
        <w:rPr>
          <w:rFonts w:asciiTheme="minorHAnsi" w:hAnsiTheme="minorHAnsi"/>
        </w:rPr>
        <w:t xml:space="preserve"> services are offering family grouping </w:t>
      </w:r>
      <w:r w:rsidR="00C918E5" w:rsidRPr="009925CC">
        <w:rPr>
          <w:rFonts w:asciiTheme="minorHAnsi" w:hAnsiTheme="minorHAnsi"/>
        </w:rPr>
        <w:t>rather than</w:t>
      </w:r>
      <w:r w:rsidR="00140E9F" w:rsidRPr="009925CC">
        <w:rPr>
          <w:rFonts w:asciiTheme="minorHAnsi" w:hAnsiTheme="minorHAnsi"/>
        </w:rPr>
        <w:t xml:space="preserve"> the traditional age based configuration which is in response to varying ages of enrolled children.</w:t>
      </w:r>
    </w:p>
    <w:p w:rsidR="006F49EE" w:rsidRPr="009925CC" w:rsidRDefault="006F49EE" w:rsidP="0061368E">
      <w:pPr>
        <w:pStyle w:val="Default"/>
        <w:spacing w:line="360" w:lineRule="auto"/>
        <w:jc w:val="both"/>
        <w:rPr>
          <w:rFonts w:asciiTheme="minorHAnsi" w:hAnsiTheme="minorHAnsi"/>
          <w:iCs/>
        </w:rPr>
      </w:pPr>
    </w:p>
    <w:p w:rsidR="00140E9F" w:rsidRPr="009925CC" w:rsidRDefault="006F49EE" w:rsidP="0061368E">
      <w:pPr>
        <w:pStyle w:val="Default"/>
        <w:spacing w:line="360" w:lineRule="auto"/>
        <w:jc w:val="both"/>
        <w:rPr>
          <w:rFonts w:asciiTheme="minorHAnsi" w:hAnsiTheme="minorHAnsi"/>
          <w:b/>
          <w:iCs/>
        </w:rPr>
      </w:pPr>
      <w:r w:rsidRPr="009925CC">
        <w:rPr>
          <w:rFonts w:asciiTheme="minorHAnsi" w:hAnsiTheme="minorHAnsi"/>
          <w:b/>
          <w:iCs/>
        </w:rPr>
        <w:t>T</w:t>
      </w:r>
      <w:r w:rsidR="00140E9F" w:rsidRPr="009925CC">
        <w:rPr>
          <w:rFonts w:asciiTheme="minorHAnsi" w:hAnsiTheme="minorHAnsi"/>
          <w:b/>
          <w:iCs/>
        </w:rPr>
        <w:t>he key barriers that are inhibiting an expansion in ECEC services where demand is highest, development of more flexible ECEC, or alternative models of care</w:t>
      </w:r>
      <w:r w:rsidR="00D767E2" w:rsidRPr="009925CC">
        <w:rPr>
          <w:rFonts w:asciiTheme="minorHAnsi" w:hAnsiTheme="minorHAnsi"/>
          <w:b/>
          <w:iCs/>
        </w:rPr>
        <w:t xml:space="preserve"> :</w:t>
      </w:r>
    </w:p>
    <w:p w:rsidR="00D767E2" w:rsidRPr="009925CC" w:rsidRDefault="00D767E2" w:rsidP="0061368E">
      <w:pPr>
        <w:pStyle w:val="Default"/>
        <w:spacing w:line="360" w:lineRule="auto"/>
        <w:jc w:val="both"/>
        <w:rPr>
          <w:rFonts w:asciiTheme="minorHAnsi" w:hAnsiTheme="minorHAnsi"/>
          <w:b/>
          <w:iCs/>
        </w:rPr>
      </w:pPr>
    </w:p>
    <w:p w:rsidR="00140E9F" w:rsidRPr="009925CC" w:rsidRDefault="00DE54F8" w:rsidP="0061368E">
      <w:pPr>
        <w:pStyle w:val="Default"/>
        <w:numPr>
          <w:ilvl w:val="0"/>
          <w:numId w:val="12"/>
        </w:numPr>
        <w:spacing w:line="360" w:lineRule="auto"/>
        <w:jc w:val="both"/>
        <w:rPr>
          <w:rFonts w:asciiTheme="minorHAnsi" w:hAnsiTheme="minorHAnsi"/>
          <w:iCs/>
        </w:rPr>
      </w:pPr>
      <w:r w:rsidRPr="009925CC">
        <w:rPr>
          <w:rFonts w:asciiTheme="minorHAnsi" w:hAnsiTheme="minorHAnsi"/>
          <w:iCs/>
        </w:rPr>
        <w:t>Limited c</w:t>
      </w:r>
      <w:r w:rsidR="009E7A5A" w:rsidRPr="009925CC">
        <w:rPr>
          <w:rFonts w:asciiTheme="minorHAnsi" w:hAnsiTheme="minorHAnsi"/>
          <w:iCs/>
        </w:rPr>
        <w:t>apital</w:t>
      </w:r>
      <w:r w:rsidRPr="009925CC">
        <w:rPr>
          <w:rFonts w:asciiTheme="minorHAnsi" w:hAnsiTheme="minorHAnsi"/>
          <w:iCs/>
        </w:rPr>
        <w:t xml:space="preserve"> funding</w:t>
      </w:r>
      <w:r w:rsidR="00140E9F" w:rsidRPr="009925CC">
        <w:rPr>
          <w:rFonts w:asciiTheme="minorHAnsi" w:hAnsiTheme="minorHAnsi"/>
          <w:iCs/>
        </w:rPr>
        <w:t xml:space="preserve"> is one of the inhibitors for ECEC services</w:t>
      </w:r>
      <w:r w:rsidRPr="009925CC">
        <w:rPr>
          <w:rFonts w:asciiTheme="minorHAnsi" w:hAnsiTheme="minorHAnsi"/>
          <w:iCs/>
        </w:rPr>
        <w:t xml:space="preserve"> to undertake capital works</w:t>
      </w:r>
      <w:r w:rsidR="00140E9F" w:rsidRPr="009925CC">
        <w:rPr>
          <w:rFonts w:asciiTheme="minorHAnsi" w:hAnsiTheme="minorHAnsi"/>
          <w:iCs/>
        </w:rPr>
        <w:t xml:space="preserve"> to expand</w:t>
      </w:r>
      <w:r w:rsidR="006F49EE" w:rsidRPr="009925CC">
        <w:rPr>
          <w:rFonts w:asciiTheme="minorHAnsi" w:hAnsiTheme="minorHAnsi"/>
          <w:iCs/>
        </w:rPr>
        <w:t xml:space="preserve"> </w:t>
      </w:r>
      <w:r w:rsidRPr="009925CC">
        <w:rPr>
          <w:rFonts w:asciiTheme="minorHAnsi" w:hAnsiTheme="minorHAnsi"/>
          <w:iCs/>
        </w:rPr>
        <w:t>their services so as to increase quality, capacity and efficiency;</w:t>
      </w:r>
    </w:p>
    <w:p w:rsidR="00DE54F8" w:rsidRPr="009925CC" w:rsidRDefault="00DE54F8" w:rsidP="0061368E">
      <w:pPr>
        <w:pStyle w:val="Default"/>
        <w:numPr>
          <w:ilvl w:val="0"/>
          <w:numId w:val="12"/>
        </w:numPr>
        <w:spacing w:line="360" w:lineRule="auto"/>
        <w:jc w:val="both"/>
        <w:rPr>
          <w:rFonts w:asciiTheme="minorHAnsi" w:hAnsiTheme="minorHAnsi"/>
          <w:iCs/>
        </w:rPr>
      </w:pPr>
      <w:r w:rsidRPr="009925CC">
        <w:rPr>
          <w:rFonts w:asciiTheme="minorHAnsi" w:hAnsiTheme="minorHAnsi"/>
          <w:iCs/>
        </w:rPr>
        <w:t>To establish a new long day care centre, providers will generally have to accept the risks associated with borrowing money to operate a service that has a very high proportion fixed costs and who require</w:t>
      </w:r>
      <w:r w:rsidR="00BD17CB" w:rsidRPr="009925CC">
        <w:rPr>
          <w:rFonts w:asciiTheme="minorHAnsi" w:hAnsiTheme="minorHAnsi"/>
          <w:iCs/>
        </w:rPr>
        <w:t xml:space="preserve"> a high level of utilisation to achieve a positive financial outcome;</w:t>
      </w:r>
    </w:p>
    <w:p w:rsidR="006F49EE" w:rsidRPr="009925CC" w:rsidRDefault="00140E9F" w:rsidP="0061368E">
      <w:pPr>
        <w:pStyle w:val="Default"/>
        <w:numPr>
          <w:ilvl w:val="0"/>
          <w:numId w:val="12"/>
        </w:numPr>
        <w:spacing w:line="360" w:lineRule="auto"/>
        <w:jc w:val="both"/>
        <w:rPr>
          <w:rFonts w:asciiTheme="minorHAnsi" w:hAnsiTheme="minorHAnsi"/>
          <w:iCs/>
        </w:rPr>
      </w:pPr>
      <w:r w:rsidRPr="009925CC">
        <w:rPr>
          <w:rFonts w:asciiTheme="minorHAnsi" w:hAnsiTheme="minorHAnsi"/>
          <w:iCs/>
        </w:rPr>
        <w:lastRenderedPageBreak/>
        <w:t>Management skills could be inhibiting the developmen</w:t>
      </w:r>
      <w:r w:rsidR="006F49EE" w:rsidRPr="009925CC">
        <w:rPr>
          <w:rFonts w:asciiTheme="minorHAnsi" w:hAnsiTheme="minorHAnsi"/>
          <w:iCs/>
        </w:rPr>
        <w:t xml:space="preserve">t of more </w:t>
      </w:r>
      <w:r w:rsidR="00C918E5" w:rsidRPr="009925CC">
        <w:rPr>
          <w:rFonts w:asciiTheme="minorHAnsi" w:hAnsiTheme="minorHAnsi"/>
          <w:iCs/>
        </w:rPr>
        <w:t>flexible arrangements;</w:t>
      </w:r>
    </w:p>
    <w:p w:rsidR="00140E9F" w:rsidRPr="009925CC" w:rsidRDefault="00140E9F" w:rsidP="0061368E">
      <w:pPr>
        <w:pStyle w:val="Default"/>
        <w:numPr>
          <w:ilvl w:val="0"/>
          <w:numId w:val="12"/>
        </w:numPr>
        <w:spacing w:line="360" w:lineRule="auto"/>
        <w:jc w:val="both"/>
        <w:rPr>
          <w:rFonts w:asciiTheme="minorHAnsi" w:hAnsiTheme="minorHAnsi"/>
          <w:iCs/>
        </w:rPr>
      </w:pPr>
      <w:r w:rsidRPr="009925CC">
        <w:rPr>
          <w:rFonts w:asciiTheme="minorHAnsi" w:hAnsiTheme="minorHAnsi"/>
          <w:iCs/>
        </w:rPr>
        <w:t>Available land space</w:t>
      </w:r>
      <w:r w:rsidR="00C918E5" w:rsidRPr="009925CC">
        <w:rPr>
          <w:rFonts w:asciiTheme="minorHAnsi" w:hAnsiTheme="minorHAnsi"/>
          <w:iCs/>
        </w:rPr>
        <w:t>; and</w:t>
      </w:r>
    </w:p>
    <w:p w:rsidR="00140E9F" w:rsidRPr="009925CC" w:rsidRDefault="00140E9F" w:rsidP="0061368E">
      <w:pPr>
        <w:pStyle w:val="Default"/>
        <w:numPr>
          <w:ilvl w:val="0"/>
          <w:numId w:val="12"/>
        </w:numPr>
        <w:spacing w:line="360" w:lineRule="auto"/>
        <w:jc w:val="both"/>
        <w:rPr>
          <w:rFonts w:asciiTheme="minorHAnsi" w:hAnsiTheme="minorHAnsi"/>
          <w:iCs/>
          <w:color w:val="auto"/>
        </w:rPr>
      </w:pPr>
      <w:r w:rsidRPr="009925CC">
        <w:rPr>
          <w:rFonts w:asciiTheme="minorHAnsi" w:hAnsiTheme="minorHAnsi"/>
          <w:iCs/>
        </w:rPr>
        <w:t xml:space="preserve">ECEC Workforce capacity can inhibit  services from offering additional/alternative  hours of care </w:t>
      </w:r>
      <w:r w:rsidR="00E861E7" w:rsidRPr="009925CC">
        <w:rPr>
          <w:rFonts w:asciiTheme="minorHAnsi" w:hAnsiTheme="minorHAnsi"/>
          <w:iCs/>
        </w:rPr>
        <w:t>(</w:t>
      </w:r>
      <w:r w:rsidR="009E7A5A" w:rsidRPr="009925CC">
        <w:rPr>
          <w:rFonts w:asciiTheme="minorHAnsi" w:hAnsiTheme="minorHAnsi"/>
          <w:iCs/>
        </w:rPr>
        <w:t>e.g.</w:t>
      </w:r>
      <w:r w:rsidRPr="009925CC">
        <w:rPr>
          <w:rFonts w:asciiTheme="minorHAnsi" w:hAnsiTheme="minorHAnsi"/>
          <w:iCs/>
        </w:rPr>
        <w:t xml:space="preserve"> </w:t>
      </w:r>
      <w:r w:rsidR="00E861E7" w:rsidRPr="009925CC">
        <w:rPr>
          <w:rFonts w:asciiTheme="minorHAnsi" w:hAnsiTheme="minorHAnsi"/>
          <w:iCs/>
        </w:rPr>
        <w:t>to parents working in the retail, hospital and hospitality sectors)</w:t>
      </w:r>
    </w:p>
    <w:p w:rsidR="00E861E7" w:rsidRPr="009925CC" w:rsidRDefault="0059281C" w:rsidP="0061368E">
      <w:pPr>
        <w:pStyle w:val="Default"/>
        <w:numPr>
          <w:ilvl w:val="0"/>
          <w:numId w:val="12"/>
        </w:numPr>
        <w:spacing w:line="360" w:lineRule="auto"/>
        <w:jc w:val="both"/>
        <w:rPr>
          <w:rFonts w:asciiTheme="minorHAnsi" w:hAnsiTheme="minorHAnsi"/>
          <w:iCs/>
          <w:color w:val="auto"/>
        </w:rPr>
      </w:pPr>
      <w:r w:rsidRPr="009925CC">
        <w:rPr>
          <w:rFonts w:asciiTheme="minorHAnsi" w:hAnsiTheme="minorHAnsi"/>
          <w:iCs/>
        </w:rPr>
        <w:t>If</w:t>
      </w:r>
      <w:r w:rsidR="00E861E7" w:rsidRPr="009925CC">
        <w:rPr>
          <w:rFonts w:asciiTheme="minorHAnsi" w:hAnsiTheme="minorHAnsi"/>
          <w:iCs/>
        </w:rPr>
        <w:t xml:space="preserve"> additional hours are to be provided this needs to be financially sustainable so demand will need to be</w:t>
      </w:r>
      <w:r w:rsidRPr="009925CC">
        <w:rPr>
          <w:rFonts w:asciiTheme="minorHAnsi" w:hAnsiTheme="minorHAnsi"/>
          <w:iCs/>
        </w:rPr>
        <w:t xml:space="preserve"> significant enough to achieve adequate utilisation rates for these extended hours</w:t>
      </w:r>
    </w:p>
    <w:p w:rsidR="006F49EE" w:rsidRPr="009925CC" w:rsidRDefault="006F49EE" w:rsidP="0061368E">
      <w:pPr>
        <w:pStyle w:val="Default"/>
        <w:spacing w:line="360" w:lineRule="auto"/>
        <w:jc w:val="both"/>
        <w:rPr>
          <w:rFonts w:asciiTheme="minorHAnsi" w:hAnsiTheme="minorHAnsi"/>
          <w:iCs/>
        </w:rPr>
      </w:pPr>
    </w:p>
    <w:p w:rsidR="00140E9F" w:rsidRPr="009925CC" w:rsidRDefault="00140E9F" w:rsidP="0061368E">
      <w:pPr>
        <w:pStyle w:val="Default"/>
        <w:spacing w:line="360" w:lineRule="auto"/>
        <w:jc w:val="both"/>
        <w:rPr>
          <w:rFonts w:asciiTheme="minorHAnsi" w:hAnsiTheme="minorHAnsi"/>
          <w:b/>
          <w:iCs/>
        </w:rPr>
      </w:pPr>
      <w:r w:rsidRPr="009925CC">
        <w:rPr>
          <w:rFonts w:asciiTheme="minorHAnsi" w:hAnsiTheme="minorHAnsi"/>
          <w:b/>
          <w:iCs/>
        </w:rPr>
        <w:t>Approaches to managing childcare waiting lists that have been shown to be successful.</w:t>
      </w:r>
    </w:p>
    <w:p w:rsidR="006C0492" w:rsidRPr="009925CC" w:rsidRDefault="006C0492" w:rsidP="0061368E">
      <w:pPr>
        <w:pStyle w:val="Default"/>
        <w:spacing w:line="360" w:lineRule="auto"/>
        <w:jc w:val="both"/>
        <w:rPr>
          <w:rFonts w:asciiTheme="minorHAnsi" w:hAnsiTheme="minorHAnsi"/>
          <w:b/>
          <w:iCs/>
        </w:rPr>
      </w:pPr>
    </w:p>
    <w:p w:rsidR="00BD17CB" w:rsidRPr="009925CC" w:rsidRDefault="00BD17CB" w:rsidP="00BD17CB">
      <w:pPr>
        <w:pStyle w:val="Default"/>
        <w:numPr>
          <w:ilvl w:val="0"/>
          <w:numId w:val="28"/>
        </w:numPr>
        <w:spacing w:line="360" w:lineRule="auto"/>
        <w:jc w:val="both"/>
        <w:rPr>
          <w:rFonts w:asciiTheme="minorHAnsi" w:hAnsiTheme="minorHAnsi"/>
          <w:iCs/>
        </w:rPr>
      </w:pPr>
      <w:r w:rsidRPr="009925CC">
        <w:rPr>
          <w:rFonts w:asciiTheme="minorHAnsi" w:hAnsiTheme="minorHAnsi"/>
          <w:iCs/>
        </w:rPr>
        <w:t xml:space="preserve">The experience of service providers suggests that active ongoing monitoring of waiting lists is requited to keep it up to date and of value. This can be time consuming; </w:t>
      </w:r>
    </w:p>
    <w:p w:rsidR="004A0BD6" w:rsidRDefault="00140E9F" w:rsidP="0061368E">
      <w:pPr>
        <w:pStyle w:val="Default"/>
        <w:numPr>
          <w:ilvl w:val="0"/>
          <w:numId w:val="13"/>
        </w:numPr>
        <w:spacing w:line="360" w:lineRule="auto"/>
        <w:jc w:val="both"/>
        <w:rPr>
          <w:rFonts w:asciiTheme="minorHAnsi" w:hAnsiTheme="minorHAnsi"/>
          <w:iCs/>
          <w:color w:val="auto"/>
        </w:rPr>
      </w:pPr>
      <w:r w:rsidRPr="009925CC">
        <w:rPr>
          <w:rFonts w:asciiTheme="minorHAnsi" w:hAnsiTheme="minorHAnsi"/>
          <w:iCs/>
          <w:color w:val="auto"/>
        </w:rPr>
        <w:t>Central enrolment was introduced for the kindergarten</w:t>
      </w:r>
      <w:r w:rsidR="00C918E5" w:rsidRPr="009925CC">
        <w:rPr>
          <w:rFonts w:asciiTheme="minorHAnsi" w:hAnsiTheme="minorHAnsi"/>
          <w:iCs/>
          <w:color w:val="auto"/>
        </w:rPr>
        <w:t xml:space="preserve"> sector in this municipality to reduce families putting themselves on the waiting list at a number of centres, thus reducing each centre</w:t>
      </w:r>
      <w:r w:rsidR="00506B44" w:rsidRPr="009925CC">
        <w:rPr>
          <w:rFonts w:asciiTheme="minorHAnsi" w:hAnsiTheme="minorHAnsi"/>
          <w:iCs/>
          <w:color w:val="auto"/>
        </w:rPr>
        <w:t>’</w:t>
      </w:r>
      <w:r w:rsidR="00C918E5" w:rsidRPr="009925CC">
        <w:rPr>
          <w:rFonts w:asciiTheme="minorHAnsi" w:hAnsiTheme="minorHAnsi"/>
          <w:iCs/>
          <w:color w:val="auto"/>
        </w:rPr>
        <w:t>s ability to budget confidently.</w:t>
      </w:r>
      <w:r w:rsidR="00BD17CB" w:rsidRPr="009925CC">
        <w:rPr>
          <w:rFonts w:asciiTheme="minorHAnsi" w:hAnsiTheme="minorHAnsi"/>
          <w:iCs/>
          <w:color w:val="auto"/>
        </w:rPr>
        <w:t xml:space="preserve"> However, no equivalent system has been developed locally for long day care due to the much greater level of complexity. For kindergartens, children all attend for the same amount of time each week and all commence at the start of the calendar year for the same period.</w:t>
      </w:r>
      <w:r w:rsidR="0059281C" w:rsidRPr="009925CC">
        <w:rPr>
          <w:rFonts w:asciiTheme="minorHAnsi" w:hAnsiTheme="minorHAnsi"/>
          <w:iCs/>
          <w:color w:val="auto"/>
        </w:rPr>
        <w:t xml:space="preserve">  Places are offered up to six months in advance and by all stand alone kindergartens at the same time.  These characteristics do not apply to other ECEC services</w:t>
      </w:r>
      <w:r w:rsidR="004A0BD6">
        <w:rPr>
          <w:rFonts w:asciiTheme="minorHAnsi" w:hAnsiTheme="minorHAnsi"/>
          <w:iCs/>
          <w:color w:val="auto"/>
        </w:rPr>
        <w:t>; and</w:t>
      </w:r>
    </w:p>
    <w:p w:rsidR="00F04BBF" w:rsidRDefault="00F04BBF" w:rsidP="00F04BBF">
      <w:pPr>
        <w:pStyle w:val="Default"/>
        <w:numPr>
          <w:ilvl w:val="0"/>
          <w:numId w:val="13"/>
        </w:numPr>
        <w:spacing w:line="360" w:lineRule="auto"/>
        <w:jc w:val="both"/>
        <w:rPr>
          <w:rFonts w:asciiTheme="minorHAnsi" w:hAnsiTheme="minorHAnsi"/>
          <w:iCs/>
          <w:color w:val="auto"/>
        </w:rPr>
      </w:pPr>
      <w:r w:rsidRPr="00F04BBF">
        <w:rPr>
          <w:iCs/>
          <w:color w:val="auto"/>
        </w:rPr>
        <w:t xml:space="preserve">The experience of Family Day Care providers is that formal waiting lists are </w:t>
      </w:r>
      <w:r w:rsidR="0000747D">
        <w:rPr>
          <w:iCs/>
        </w:rPr>
        <w:t>very difficult</w:t>
      </w:r>
      <w:r w:rsidRPr="00F04BBF">
        <w:rPr>
          <w:iCs/>
          <w:color w:val="auto"/>
        </w:rPr>
        <w:t xml:space="preserve"> to maintain, when the filling of a vacancy requires careful consideration of many variables.</w:t>
      </w:r>
    </w:p>
    <w:p w:rsidR="00A9168E" w:rsidRPr="009925CC" w:rsidRDefault="00DE79AF" w:rsidP="00DE79AF">
      <w:pPr>
        <w:pStyle w:val="Default"/>
        <w:spacing w:line="360" w:lineRule="auto"/>
        <w:jc w:val="both"/>
        <w:rPr>
          <w:rFonts w:asciiTheme="minorHAnsi" w:hAnsiTheme="minorHAnsi"/>
          <w:b/>
        </w:rPr>
      </w:pPr>
      <w:r w:rsidRPr="009925CC">
        <w:rPr>
          <w:rFonts w:asciiTheme="minorHAnsi" w:hAnsiTheme="minorHAnsi"/>
          <w:b/>
          <w:iCs/>
          <w:color w:val="auto"/>
        </w:rPr>
        <w:t>The Commission is seeking information from employers that currently provide childcare services or assist employees to access childcare on</w:t>
      </w:r>
      <w:r w:rsidR="00CF42AA" w:rsidRPr="009925CC">
        <w:rPr>
          <w:rFonts w:asciiTheme="minorHAnsi" w:hAnsiTheme="minorHAnsi"/>
          <w:b/>
        </w:rPr>
        <w:t xml:space="preserve"> </w:t>
      </w:r>
      <w:r w:rsidR="00D767E2" w:rsidRPr="009925CC">
        <w:rPr>
          <w:rFonts w:asciiTheme="minorHAnsi" w:hAnsiTheme="minorHAnsi"/>
          <w:b/>
        </w:rPr>
        <w:t>t</w:t>
      </w:r>
      <w:r w:rsidR="00A9168E" w:rsidRPr="009925CC">
        <w:rPr>
          <w:rFonts w:asciiTheme="minorHAnsi" w:hAnsiTheme="minorHAnsi"/>
          <w:b/>
        </w:rPr>
        <w:t xml:space="preserve">he nature of the services or assistance </w:t>
      </w:r>
      <w:r w:rsidR="00D767E2" w:rsidRPr="009925CC">
        <w:rPr>
          <w:rFonts w:asciiTheme="minorHAnsi" w:hAnsiTheme="minorHAnsi"/>
          <w:b/>
        </w:rPr>
        <w:t>provided:</w:t>
      </w:r>
    </w:p>
    <w:p w:rsidR="00D767E2" w:rsidRPr="009925CC" w:rsidRDefault="00D767E2" w:rsidP="00DE79AF">
      <w:pPr>
        <w:pStyle w:val="Default"/>
        <w:spacing w:line="360" w:lineRule="auto"/>
        <w:jc w:val="both"/>
        <w:rPr>
          <w:rFonts w:asciiTheme="minorHAnsi" w:hAnsiTheme="minorHAnsi"/>
        </w:rPr>
      </w:pPr>
    </w:p>
    <w:p w:rsidR="00DE79AF" w:rsidRPr="009925CC" w:rsidRDefault="00A9168E" w:rsidP="00DE79AF">
      <w:pPr>
        <w:pStyle w:val="Default"/>
        <w:numPr>
          <w:ilvl w:val="0"/>
          <w:numId w:val="13"/>
        </w:numPr>
        <w:spacing w:line="360" w:lineRule="auto"/>
        <w:rPr>
          <w:rFonts w:asciiTheme="minorHAnsi" w:hAnsiTheme="minorHAnsi" w:cs="Myriad Pro Light"/>
        </w:rPr>
      </w:pPr>
      <w:r w:rsidRPr="009925CC">
        <w:rPr>
          <w:rFonts w:asciiTheme="minorHAnsi" w:hAnsiTheme="minorHAnsi"/>
        </w:rPr>
        <w:t>Some work based services have</w:t>
      </w:r>
      <w:r w:rsidR="00BD17CB" w:rsidRPr="009925CC">
        <w:rPr>
          <w:rFonts w:asciiTheme="minorHAnsi" w:hAnsiTheme="minorHAnsi"/>
        </w:rPr>
        <w:t xml:space="preserve"> access arrangements</w:t>
      </w:r>
      <w:r w:rsidRPr="009925CC">
        <w:rPr>
          <w:rFonts w:asciiTheme="minorHAnsi" w:hAnsiTheme="minorHAnsi"/>
        </w:rPr>
        <w:t xml:space="preserve"> in the</w:t>
      </w:r>
      <w:r w:rsidR="00BD17CB" w:rsidRPr="009925CC">
        <w:rPr>
          <w:rFonts w:asciiTheme="minorHAnsi" w:hAnsiTheme="minorHAnsi"/>
        </w:rPr>
        <w:t>ir</w:t>
      </w:r>
      <w:r w:rsidRPr="009925CC">
        <w:rPr>
          <w:rFonts w:asciiTheme="minorHAnsi" w:hAnsiTheme="minorHAnsi" w:cs="Myriad Pro Light"/>
          <w:bCs/>
        </w:rPr>
        <w:t xml:space="preserve"> </w:t>
      </w:r>
      <w:r w:rsidR="00DE79AF" w:rsidRPr="009925CC">
        <w:rPr>
          <w:rFonts w:asciiTheme="minorHAnsi" w:hAnsiTheme="minorHAnsi" w:cs="Myriad Pro Light"/>
          <w:bCs/>
        </w:rPr>
        <w:t>Enter</w:t>
      </w:r>
      <w:r w:rsidR="00BD17CB" w:rsidRPr="009925CC">
        <w:rPr>
          <w:rFonts w:asciiTheme="minorHAnsi" w:hAnsiTheme="minorHAnsi" w:cs="Myriad Pro Light"/>
          <w:bCs/>
        </w:rPr>
        <w:t>prise Bargaining Agreement</w:t>
      </w:r>
      <w:r w:rsidR="00506B44" w:rsidRPr="009925CC">
        <w:rPr>
          <w:rFonts w:asciiTheme="minorHAnsi" w:hAnsiTheme="minorHAnsi" w:cs="Myriad Pro Light"/>
          <w:bCs/>
        </w:rPr>
        <w:t>;</w:t>
      </w:r>
    </w:p>
    <w:p w:rsidR="00BD17CB" w:rsidRPr="009925CC" w:rsidRDefault="00DE79AF" w:rsidP="00DE79AF">
      <w:pPr>
        <w:pStyle w:val="Default"/>
        <w:numPr>
          <w:ilvl w:val="0"/>
          <w:numId w:val="13"/>
        </w:numPr>
        <w:spacing w:line="360" w:lineRule="auto"/>
        <w:jc w:val="both"/>
        <w:rPr>
          <w:rFonts w:asciiTheme="minorHAnsi" w:hAnsiTheme="minorHAnsi"/>
        </w:rPr>
      </w:pPr>
      <w:r w:rsidRPr="009925CC">
        <w:rPr>
          <w:rFonts w:asciiTheme="minorHAnsi" w:hAnsiTheme="minorHAnsi"/>
        </w:rPr>
        <w:lastRenderedPageBreak/>
        <w:t>Some ECEC services allow educators children to attend</w:t>
      </w:r>
      <w:r w:rsidR="00BD17CB" w:rsidRPr="009925CC">
        <w:rPr>
          <w:rFonts w:asciiTheme="minorHAnsi" w:hAnsiTheme="minorHAnsi"/>
        </w:rPr>
        <w:t xml:space="preserve"> the service</w:t>
      </w:r>
      <w:r w:rsidRPr="009925CC">
        <w:rPr>
          <w:rFonts w:asciiTheme="minorHAnsi" w:hAnsiTheme="minorHAnsi"/>
        </w:rPr>
        <w:t xml:space="preserve">; </w:t>
      </w:r>
    </w:p>
    <w:p w:rsidR="00DE79AF" w:rsidRPr="009925CC" w:rsidRDefault="00BD17CB" w:rsidP="00DE79AF">
      <w:pPr>
        <w:pStyle w:val="Default"/>
        <w:numPr>
          <w:ilvl w:val="0"/>
          <w:numId w:val="13"/>
        </w:numPr>
        <w:spacing w:line="360" w:lineRule="auto"/>
        <w:jc w:val="both"/>
        <w:rPr>
          <w:rFonts w:asciiTheme="minorHAnsi" w:hAnsiTheme="minorHAnsi"/>
        </w:rPr>
      </w:pPr>
      <w:r w:rsidRPr="009925CC">
        <w:rPr>
          <w:rFonts w:asciiTheme="minorHAnsi" w:hAnsiTheme="minorHAnsi"/>
        </w:rPr>
        <w:t xml:space="preserve">Some ECEC services offer </w:t>
      </w:r>
      <w:r w:rsidR="00DE79AF" w:rsidRPr="009925CC">
        <w:rPr>
          <w:rFonts w:asciiTheme="minorHAnsi" w:hAnsiTheme="minorHAnsi"/>
        </w:rPr>
        <w:t xml:space="preserve">the educators a discount </w:t>
      </w:r>
      <w:r w:rsidRPr="009925CC">
        <w:rPr>
          <w:rFonts w:asciiTheme="minorHAnsi" w:hAnsiTheme="minorHAnsi"/>
        </w:rPr>
        <w:t>on the fees</w:t>
      </w:r>
      <w:r w:rsidR="00506B44" w:rsidRPr="009925CC">
        <w:rPr>
          <w:rFonts w:asciiTheme="minorHAnsi" w:hAnsiTheme="minorHAnsi"/>
        </w:rPr>
        <w:t>; and</w:t>
      </w:r>
      <w:r w:rsidR="00DE79AF" w:rsidRPr="009925CC">
        <w:rPr>
          <w:rFonts w:asciiTheme="minorHAnsi" w:hAnsiTheme="minorHAnsi"/>
        </w:rPr>
        <w:t xml:space="preserve"> </w:t>
      </w:r>
    </w:p>
    <w:p w:rsidR="00DE79AF" w:rsidRPr="009925CC" w:rsidRDefault="00BD17CB" w:rsidP="00DE79AF">
      <w:pPr>
        <w:pStyle w:val="Default"/>
        <w:numPr>
          <w:ilvl w:val="0"/>
          <w:numId w:val="13"/>
        </w:numPr>
        <w:spacing w:line="360" w:lineRule="auto"/>
        <w:jc w:val="both"/>
        <w:rPr>
          <w:rFonts w:asciiTheme="minorHAnsi" w:hAnsiTheme="minorHAnsi"/>
        </w:rPr>
      </w:pPr>
      <w:r w:rsidRPr="009925CC">
        <w:rPr>
          <w:rFonts w:asciiTheme="minorHAnsi" w:hAnsiTheme="minorHAnsi" w:cs="Myriad Pro Light"/>
          <w:bCs/>
        </w:rPr>
        <w:t>Other</w:t>
      </w:r>
      <w:r w:rsidR="00DE79AF" w:rsidRPr="009925CC">
        <w:rPr>
          <w:rFonts w:asciiTheme="minorHAnsi" w:hAnsiTheme="minorHAnsi"/>
        </w:rPr>
        <w:t xml:space="preserve"> services </w:t>
      </w:r>
      <w:r w:rsidRPr="009925CC">
        <w:rPr>
          <w:rFonts w:asciiTheme="minorHAnsi" w:hAnsiTheme="minorHAnsi"/>
        </w:rPr>
        <w:t xml:space="preserve">have policies that </w:t>
      </w:r>
      <w:r w:rsidR="00DE79AF" w:rsidRPr="009925CC">
        <w:rPr>
          <w:rFonts w:asciiTheme="minorHAnsi" w:hAnsiTheme="minorHAnsi"/>
        </w:rPr>
        <w:t>do not allow educators children to be in the same centre</w:t>
      </w:r>
      <w:r w:rsidR="00506B44" w:rsidRPr="009925CC">
        <w:rPr>
          <w:rFonts w:asciiTheme="minorHAnsi" w:hAnsiTheme="minorHAnsi"/>
        </w:rPr>
        <w:t>.</w:t>
      </w:r>
    </w:p>
    <w:p w:rsidR="00506B44" w:rsidRPr="009925CC" w:rsidRDefault="00506B44" w:rsidP="00506B44">
      <w:pPr>
        <w:pStyle w:val="Default"/>
        <w:spacing w:line="360" w:lineRule="auto"/>
        <w:ind w:left="719"/>
        <w:jc w:val="both"/>
        <w:rPr>
          <w:rFonts w:asciiTheme="minorHAnsi" w:hAnsiTheme="minorHAnsi"/>
        </w:rPr>
      </w:pPr>
    </w:p>
    <w:p w:rsidR="005C3AFB" w:rsidRPr="009925CC" w:rsidRDefault="005C3AFB" w:rsidP="0061368E">
      <w:pPr>
        <w:pStyle w:val="Default"/>
        <w:spacing w:line="360" w:lineRule="auto"/>
        <w:jc w:val="both"/>
        <w:rPr>
          <w:rFonts w:asciiTheme="minorHAnsi" w:hAnsiTheme="minorHAnsi"/>
          <w:b/>
          <w:iCs/>
          <w:color w:val="auto"/>
          <w:u w:val="single"/>
        </w:rPr>
      </w:pPr>
      <w:r w:rsidRPr="009925CC">
        <w:rPr>
          <w:rFonts w:asciiTheme="minorHAnsi" w:hAnsiTheme="minorHAnsi"/>
          <w:b/>
          <w:iCs/>
          <w:color w:val="auto"/>
          <w:u w:val="single"/>
        </w:rPr>
        <w:t>Services For Additional Needs &amp; Regional &amp; Remote Areas</w:t>
      </w:r>
    </w:p>
    <w:p w:rsidR="00D767E2" w:rsidRPr="009925CC" w:rsidRDefault="00CF42AA" w:rsidP="0061368E">
      <w:pPr>
        <w:pStyle w:val="Default"/>
        <w:spacing w:line="360" w:lineRule="auto"/>
        <w:jc w:val="both"/>
        <w:rPr>
          <w:rFonts w:asciiTheme="minorHAnsi" w:hAnsiTheme="minorHAnsi"/>
          <w:b/>
          <w:iCs/>
        </w:rPr>
      </w:pPr>
      <w:r w:rsidRPr="009925CC">
        <w:rPr>
          <w:rFonts w:asciiTheme="minorHAnsi" w:hAnsiTheme="minorHAnsi"/>
          <w:b/>
          <w:iCs/>
          <w:color w:val="auto"/>
        </w:rPr>
        <w:t xml:space="preserve">The Commission is seeking information on </w:t>
      </w:r>
      <w:r w:rsidRPr="009925CC">
        <w:rPr>
          <w:rFonts w:asciiTheme="minorHAnsi" w:hAnsiTheme="minorHAnsi"/>
          <w:b/>
          <w:iCs/>
        </w:rPr>
        <w:t>h</w:t>
      </w:r>
      <w:r w:rsidR="00A9168E" w:rsidRPr="009925CC">
        <w:rPr>
          <w:rFonts w:asciiTheme="minorHAnsi" w:hAnsiTheme="minorHAnsi"/>
          <w:b/>
          <w:iCs/>
        </w:rPr>
        <w:t>ow well the needs of disadvantaged, vulnerable or other additional needs children are being met by the ECEC sector as a whole, by individual types of care, and in particular regions</w:t>
      </w:r>
      <w:r w:rsidR="00D767E2" w:rsidRPr="009925CC">
        <w:rPr>
          <w:rFonts w:asciiTheme="minorHAnsi" w:hAnsiTheme="minorHAnsi"/>
          <w:b/>
          <w:iCs/>
        </w:rPr>
        <w:t>.</w:t>
      </w:r>
    </w:p>
    <w:p w:rsidR="00D767E2" w:rsidRPr="009925CC" w:rsidRDefault="00D767E2" w:rsidP="0061368E">
      <w:pPr>
        <w:pStyle w:val="Default"/>
        <w:spacing w:line="360" w:lineRule="auto"/>
        <w:jc w:val="both"/>
        <w:rPr>
          <w:rFonts w:asciiTheme="minorHAnsi" w:hAnsiTheme="minorHAnsi"/>
          <w:b/>
          <w:iCs/>
        </w:rPr>
      </w:pPr>
    </w:p>
    <w:p w:rsidR="00023122" w:rsidRPr="009925CC" w:rsidRDefault="00CF42AA" w:rsidP="0061368E">
      <w:pPr>
        <w:pStyle w:val="Default"/>
        <w:numPr>
          <w:ilvl w:val="0"/>
          <w:numId w:val="15"/>
        </w:numPr>
        <w:spacing w:line="360" w:lineRule="auto"/>
        <w:jc w:val="both"/>
        <w:rPr>
          <w:rFonts w:asciiTheme="minorHAnsi" w:hAnsiTheme="minorHAnsi"/>
        </w:rPr>
      </w:pPr>
      <w:r w:rsidRPr="009925CC">
        <w:rPr>
          <w:rFonts w:asciiTheme="minorHAnsi" w:hAnsiTheme="minorHAnsi"/>
        </w:rPr>
        <w:t>Within this municipality</w:t>
      </w:r>
      <w:r w:rsidR="00D04F7C" w:rsidRPr="009925CC">
        <w:rPr>
          <w:rFonts w:asciiTheme="minorHAnsi" w:hAnsiTheme="minorHAnsi"/>
        </w:rPr>
        <w:t>,</w:t>
      </w:r>
      <w:r w:rsidRPr="009925CC">
        <w:rPr>
          <w:rFonts w:asciiTheme="minorHAnsi" w:hAnsiTheme="minorHAnsi"/>
        </w:rPr>
        <w:t xml:space="preserve"> </w:t>
      </w:r>
      <w:r w:rsidR="00A9168E" w:rsidRPr="009925CC">
        <w:rPr>
          <w:rFonts w:asciiTheme="minorHAnsi" w:hAnsiTheme="minorHAnsi"/>
        </w:rPr>
        <w:t>children with ad</w:t>
      </w:r>
      <w:r w:rsidR="00023122" w:rsidRPr="009925CC">
        <w:rPr>
          <w:rFonts w:asciiTheme="minorHAnsi" w:hAnsiTheme="minorHAnsi"/>
        </w:rPr>
        <w:t>ditional needs tend</w:t>
      </w:r>
      <w:r w:rsidR="00A9168E" w:rsidRPr="009925CC">
        <w:rPr>
          <w:rFonts w:asciiTheme="minorHAnsi" w:hAnsiTheme="minorHAnsi"/>
        </w:rPr>
        <w:t xml:space="preserve"> not </w:t>
      </w:r>
      <w:r w:rsidR="00023122" w:rsidRPr="009925CC">
        <w:rPr>
          <w:rFonts w:asciiTheme="minorHAnsi" w:hAnsiTheme="minorHAnsi"/>
        </w:rPr>
        <w:t>to u</w:t>
      </w:r>
      <w:r w:rsidR="00D04F7C" w:rsidRPr="009925CC">
        <w:rPr>
          <w:rFonts w:asciiTheme="minorHAnsi" w:hAnsiTheme="minorHAnsi"/>
        </w:rPr>
        <w:t>tilise</w:t>
      </w:r>
      <w:r w:rsidR="00A9168E" w:rsidRPr="009925CC">
        <w:rPr>
          <w:rFonts w:asciiTheme="minorHAnsi" w:hAnsiTheme="minorHAnsi"/>
        </w:rPr>
        <w:t xml:space="preserve"> </w:t>
      </w:r>
      <w:r w:rsidR="009E7A5A" w:rsidRPr="009925CC">
        <w:rPr>
          <w:rFonts w:asciiTheme="minorHAnsi" w:hAnsiTheme="minorHAnsi"/>
        </w:rPr>
        <w:t>F</w:t>
      </w:r>
      <w:r w:rsidRPr="009925CC">
        <w:rPr>
          <w:rFonts w:asciiTheme="minorHAnsi" w:hAnsiTheme="minorHAnsi"/>
        </w:rPr>
        <w:t>amily Day Care</w:t>
      </w:r>
      <w:r w:rsidR="00D04F7C" w:rsidRPr="009925CC">
        <w:rPr>
          <w:rFonts w:asciiTheme="minorHAnsi" w:hAnsiTheme="minorHAnsi"/>
        </w:rPr>
        <w:t xml:space="preserve"> (FDC) as an option, </w:t>
      </w:r>
      <w:r w:rsidR="0059281C" w:rsidRPr="009925CC">
        <w:rPr>
          <w:rFonts w:asciiTheme="minorHAnsi" w:hAnsiTheme="minorHAnsi"/>
        </w:rPr>
        <w:t xml:space="preserve">most </w:t>
      </w:r>
      <w:r w:rsidR="00D04F7C" w:rsidRPr="009925CC">
        <w:rPr>
          <w:rFonts w:asciiTheme="minorHAnsi" w:hAnsiTheme="minorHAnsi"/>
        </w:rPr>
        <w:t>use formal long day care</w:t>
      </w:r>
      <w:r w:rsidR="00A9168E" w:rsidRPr="009925CC">
        <w:rPr>
          <w:rFonts w:asciiTheme="minorHAnsi" w:hAnsiTheme="minorHAnsi"/>
          <w:color w:val="FF0000"/>
        </w:rPr>
        <w:t xml:space="preserve"> </w:t>
      </w:r>
      <w:r w:rsidR="00D04F7C" w:rsidRPr="009925CC">
        <w:rPr>
          <w:rFonts w:asciiTheme="minorHAnsi" w:hAnsiTheme="minorHAnsi"/>
          <w:color w:val="auto"/>
        </w:rPr>
        <w:t>settings.</w:t>
      </w:r>
    </w:p>
    <w:p w:rsidR="007E5F52" w:rsidRPr="009925CC" w:rsidRDefault="007E5F52" w:rsidP="007E5F52">
      <w:pPr>
        <w:pStyle w:val="Default"/>
        <w:spacing w:line="360" w:lineRule="auto"/>
        <w:ind w:left="719"/>
        <w:jc w:val="both"/>
        <w:rPr>
          <w:rFonts w:asciiTheme="minorHAnsi" w:hAnsiTheme="minorHAnsi"/>
        </w:rPr>
      </w:pPr>
    </w:p>
    <w:p w:rsidR="00023122" w:rsidRPr="009925CC" w:rsidRDefault="00CF42AA" w:rsidP="006247A8">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 xml:space="preserve">Case Study </w:t>
      </w:r>
      <w:r w:rsidR="004A0BD6">
        <w:rPr>
          <w:rFonts w:asciiTheme="minorHAnsi" w:hAnsiTheme="minorHAnsi"/>
          <w:i/>
          <w:color w:val="auto"/>
          <w:u w:val="single"/>
        </w:rPr>
        <w:t>10</w:t>
      </w:r>
      <w:r w:rsidR="004A0BD6" w:rsidRPr="009925CC">
        <w:rPr>
          <w:rFonts w:asciiTheme="minorHAnsi" w:hAnsiTheme="minorHAnsi"/>
          <w:i/>
          <w:color w:val="auto"/>
        </w:rPr>
        <w:t xml:space="preserve"> </w:t>
      </w:r>
      <w:r w:rsidRPr="009925CC">
        <w:rPr>
          <w:rFonts w:asciiTheme="minorHAnsi" w:hAnsiTheme="minorHAnsi"/>
          <w:i/>
          <w:color w:val="auto"/>
        </w:rPr>
        <w:t xml:space="preserve">– </w:t>
      </w:r>
      <w:r w:rsidR="00023122" w:rsidRPr="009925CC">
        <w:rPr>
          <w:rFonts w:asciiTheme="minorHAnsi" w:hAnsiTheme="minorHAnsi"/>
          <w:i/>
          <w:color w:val="auto"/>
        </w:rPr>
        <w:t xml:space="preserve">Within this municipality there </w:t>
      </w:r>
      <w:r w:rsidR="006247A8" w:rsidRPr="009925CC">
        <w:rPr>
          <w:rFonts w:asciiTheme="minorHAnsi" w:hAnsiTheme="minorHAnsi"/>
          <w:i/>
          <w:color w:val="auto"/>
        </w:rPr>
        <w:t>are</w:t>
      </w:r>
      <w:r w:rsidR="00023122" w:rsidRPr="009925CC">
        <w:rPr>
          <w:rFonts w:asciiTheme="minorHAnsi" w:hAnsiTheme="minorHAnsi"/>
          <w:i/>
          <w:color w:val="auto"/>
        </w:rPr>
        <w:t xml:space="preserve"> currently one hundred and twenty three children receiving</w:t>
      </w:r>
      <w:r w:rsidR="007E5F52" w:rsidRPr="009925CC">
        <w:rPr>
          <w:rFonts w:asciiTheme="minorHAnsi" w:hAnsiTheme="minorHAnsi"/>
          <w:i/>
          <w:color w:val="auto"/>
        </w:rPr>
        <w:t xml:space="preserve"> inclusion</w:t>
      </w:r>
      <w:r w:rsidR="00023122" w:rsidRPr="009925CC">
        <w:rPr>
          <w:rFonts w:asciiTheme="minorHAnsi" w:hAnsiTheme="minorHAnsi"/>
          <w:i/>
          <w:color w:val="auto"/>
        </w:rPr>
        <w:t xml:space="preserve"> support in ECEC services</w:t>
      </w:r>
      <w:r w:rsidR="006247A8" w:rsidRPr="009925CC">
        <w:rPr>
          <w:rFonts w:asciiTheme="minorHAnsi" w:hAnsiTheme="minorHAnsi"/>
          <w:i/>
          <w:color w:val="auto"/>
        </w:rPr>
        <w:t>. However</w:t>
      </w:r>
      <w:r w:rsidR="00023122" w:rsidRPr="009925CC">
        <w:rPr>
          <w:rFonts w:asciiTheme="minorHAnsi" w:hAnsiTheme="minorHAnsi"/>
          <w:i/>
          <w:color w:val="auto"/>
        </w:rPr>
        <w:t xml:space="preserve">, only 3 children are in FDC. FDC is </w:t>
      </w:r>
      <w:r w:rsidR="006247A8" w:rsidRPr="009925CC">
        <w:rPr>
          <w:rFonts w:asciiTheme="minorHAnsi" w:hAnsiTheme="minorHAnsi"/>
          <w:i/>
          <w:color w:val="auto"/>
        </w:rPr>
        <w:t>conducted in</w:t>
      </w:r>
      <w:r w:rsidR="00023122" w:rsidRPr="009925CC">
        <w:rPr>
          <w:rFonts w:asciiTheme="minorHAnsi" w:hAnsiTheme="minorHAnsi"/>
          <w:i/>
          <w:color w:val="auto"/>
        </w:rPr>
        <w:t xml:space="preserve"> educators homes which are generally not equipped to accommodate children with high support needs e.g. wheelchairs, hoists, walking frames.</w:t>
      </w:r>
    </w:p>
    <w:p w:rsidR="006247A8" w:rsidRPr="009925CC" w:rsidRDefault="006247A8" w:rsidP="006247A8">
      <w:pPr>
        <w:pStyle w:val="Default"/>
        <w:spacing w:line="360" w:lineRule="auto"/>
        <w:ind w:left="719"/>
        <w:jc w:val="both"/>
        <w:rPr>
          <w:rFonts w:asciiTheme="minorHAnsi" w:hAnsiTheme="minorHAnsi"/>
        </w:rPr>
      </w:pPr>
    </w:p>
    <w:p w:rsidR="007E5F52" w:rsidRPr="004A0BD6" w:rsidRDefault="00023122" w:rsidP="00BE0FC4">
      <w:pPr>
        <w:pStyle w:val="Default"/>
        <w:numPr>
          <w:ilvl w:val="0"/>
          <w:numId w:val="15"/>
        </w:numPr>
        <w:spacing w:line="360" w:lineRule="auto"/>
        <w:jc w:val="both"/>
        <w:rPr>
          <w:rFonts w:asciiTheme="minorHAnsi" w:hAnsiTheme="minorHAnsi"/>
        </w:rPr>
      </w:pPr>
      <w:r w:rsidRPr="009925CC">
        <w:rPr>
          <w:rFonts w:asciiTheme="minorHAnsi" w:hAnsiTheme="minorHAnsi"/>
        </w:rPr>
        <w:t xml:space="preserve">Under the Inclusion Professional Support Program (IPSP) </w:t>
      </w:r>
      <w:r w:rsidR="00A9168E" w:rsidRPr="009925CC">
        <w:rPr>
          <w:rFonts w:asciiTheme="minorHAnsi" w:hAnsiTheme="minorHAnsi"/>
        </w:rPr>
        <w:t>ECEC service</w:t>
      </w:r>
      <w:r w:rsidRPr="009925CC">
        <w:rPr>
          <w:rFonts w:asciiTheme="minorHAnsi" w:hAnsiTheme="minorHAnsi"/>
        </w:rPr>
        <w:t xml:space="preserve"> can apply for ISS funding for an additional educator. </w:t>
      </w:r>
      <w:r w:rsidR="00CF385C" w:rsidRPr="009925CC">
        <w:rPr>
          <w:rFonts w:asciiTheme="minorHAnsi" w:hAnsiTheme="minorHAnsi"/>
        </w:rPr>
        <w:t xml:space="preserve"> </w:t>
      </w:r>
      <w:r w:rsidR="0000747D">
        <w:rPr>
          <w:rFonts w:asciiTheme="minorHAnsi" w:hAnsiTheme="minorHAnsi"/>
        </w:rPr>
        <w:t xml:space="preserve">However </w:t>
      </w:r>
      <w:r w:rsidR="00F04BBF" w:rsidRPr="00F04BBF">
        <w:rPr>
          <w:rFonts w:asciiTheme="minorHAnsi" w:hAnsiTheme="minorHAnsi"/>
        </w:rPr>
        <w:t xml:space="preserve">IPSP guidelines state that services can only </w:t>
      </w:r>
      <w:r w:rsidR="004A0BD6">
        <w:rPr>
          <w:rFonts w:asciiTheme="minorHAnsi" w:hAnsiTheme="minorHAnsi"/>
        </w:rPr>
        <w:t>r</w:t>
      </w:r>
      <w:r w:rsidR="00F04BBF" w:rsidRPr="00F04BBF">
        <w:rPr>
          <w:rFonts w:asciiTheme="minorHAnsi" w:hAnsiTheme="minorHAnsi"/>
        </w:rPr>
        <w:t>eceive ISS funding for a maximum of 10% of the children attending the service.</w:t>
      </w:r>
    </w:p>
    <w:p w:rsidR="007E5F52" w:rsidRPr="009925CC" w:rsidRDefault="007E5F52" w:rsidP="007E5F52">
      <w:pPr>
        <w:pStyle w:val="Default"/>
        <w:spacing w:line="360" w:lineRule="auto"/>
        <w:ind w:left="719"/>
        <w:jc w:val="both"/>
        <w:rPr>
          <w:rFonts w:asciiTheme="minorHAnsi" w:hAnsiTheme="minorHAnsi"/>
        </w:rPr>
      </w:pPr>
    </w:p>
    <w:p w:rsidR="007076C4" w:rsidRDefault="00023122" w:rsidP="00E476B2">
      <w:pPr>
        <w:pStyle w:val="Default"/>
        <w:pBdr>
          <w:top w:val="single" w:sz="4" w:space="1" w:color="auto"/>
          <w:left w:val="single" w:sz="4" w:space="4" w:color="auto"/>
          <w:bottom w:val="single" w:sz="4" w:space="1" w:color="auto"/>
          <w:right w:val="single" w:sz="4" w:space="4" w:color="auto"/>
        </w:pBdr>
        <w:rPr>
          <w:rFonts w:asciiTheme="minorHAnsi" w:hAnsiTheme="minorHAnsi"/>
          <w:i/>
          <w:color w:val="auto"/>
        </w:rPr>
      </w:pPr>
      <w:r w:rsidRPr="009925CC">
        <w:rPr>
          <w:rFonts w:asciiTheme="minorHAnsi" w:hAnsiTheme="minorHAnsi"/>
          <w:i/>
          <w:color w:val="auto"/>
          <w:u w:val="single"/>
        </w:rPr>
        <w:t xml:space="preserve">Case study </w:t>
      </w:r>
      <w:r w:rsidR="00667927" w:rsidRPr="009925CC">
        <w:rPr>
          <w:rFonts w:asciiTheme="minorHAnsi" w:hAnsiTheme="minorHAnsi"/>
          <w:i/>
          <w:color w:val="auto"/>
          <w:u w:val="single"/>
        </w:rPr>
        <w:t>1</w:t>
      </w:r>
      <w:r w:rsidR="009017A0">
        <w:rPr>
          <w:rFonts w:asciiTheme="minorHAnsi" w:hAnsiTheme="minorHAnsi"/>
          <w:i/>
          <w:color w:val="auto"/>
          <w:u w:val="single"/>
        </w:rPr>
        <w:t>1</w:t>
      </w:r>
      <w:r w:rsidRPr="009925CC">
        <w:rPr>
          <w:rFonts w:asciiTheme="minorHAnsi" w:hAnsiTheme="minorHAnsi"/>
          <w:i/>
          <w:color w:val="auto"/>
        </w:rPr>
        <w:t xml:space="preserve"> –</w:t>
      </w:r>
      <w:r w:rsidR="00245C83" w:rsidRPr="009925CC">
        <w:rPr>
          <w:rFonts w:asciiTheme="minorHAnsi" w:hAnsiTheme="minorHAnsi"/>
          <w:i/>
          <w:color w:val="auto"/>
        </w:rPr>
        <w:t xml:space="preserve"> A</w:t>
      </w:r>
      <w:r w:rsidR="004B5A01" w:rsidRPr="009925CC">
        <w:rPr>
          <w:rFonts w:asciiTheme="minorHAnsi" w:hAnsiTheme="minorHAnsi"/>
          <w:i/>
          <w:color w:val="auto"/>
        </w:rPr>
        <w:t xml:space="preserve"> small</w:t>
      </w:r>
      <w:r w:rsidR="00245C83" w:rsidRPr="009925CC">
        <w:rPr>
          <w:rFonts w:asciiTheme="minorHAnsi" w:hAnsiTheme="minorHAnsi"/>
          <w:i/>
          <w:color w:val="auto"/>
        </w:rPr>
        <w:t xml:space="preserve"> OSHC service has nine children attend</w:t>
      </w:r>
      <w:r w:rsidR="00667927" w:rsidRPr="009925CC">
        <w:rPr>
          <w:rFonts w:asciiTheme="minorHAnsi" w:hAnsiTheme="minorHAnsi"/>
          <w:i/>
          <w:color w:val="auto"/>
        </w:rPr>
        <w:t>ing</w:t>
      </w:r>
      <w:r w:rsidR="00245C83" w:rsidRPr="009925CC">
        <w:rPr>
          <w:rFonts w:asciiTheme="minorHAnsi" w:hAnsiTheme="minorHAnsi"/>
          <w:i/>
          <w:color w:val="auto"/>
        </w:rPr>
        <w:t>, one of these children has a disability. There is one educator as national quality standards</w:t>
      </w:r>
      <w:r w:rsidR="00667927" w:rsidRPr="009925CC">
        <w:rPr>
          <w:rFonts w:asciiTheme="minorHAnsi" w:hAnsiTheme="minorHAnsi"/>
          <w:i/>
          <w:color w:val="auto"/>
        </w:rPr>
        <w:t xml:space="preserve"> require</w:t>
      </w:r>
      <w:r w:rsidR="00245C83" w:rsidRPr="009925CC">
        <w:rPr>
          <w:rFonts w:asciiTheme="minorHAnsi" w:hAnsiTheme="minorHAnsi"/>
          <w:i/>
          <w:color w:val="auto"/>
        </w:rPr>
        <w:t xml:space="preserve"> but </w:t>
      </w:r>
      <w:r w:rsidR="00667927" w:rsidRPr="009925CC">
        <w:rPr>
          <w:rFonts w:asciiTheme="minorHAnsi" w:hAnsiTheme="minorHAnsi"/>
          <w:i/>
          <w:color w:val="auto"/>
        </w:rPr>
        <w:t>the service would benefit by having</w:t>
      </w:r>
      <w:r w:rsidR="00245C83" w:rsidRPr="009925CC">
        <w:rPr>
          <w:rFonts w:asciiTheme="minorHAnsi" w:hAnsiTheme="minorHAnsi"/>
          <w:i/>
          <w:color w:val="auto"/>
        </w:rPr>
        <w:t xml:space="preserve"> an additional educator to ensure safety and inclusion</w:t>
      </w:r>
      <w:r w:rsidR="00667927" w:rsidRPr="009925CC">
        <w:rPr>
          <w:rFonts w:asciiTheme="minorHAnsi" w:hAnsiTheme="minorHAnsi"/>
          <w:i/>
          <w:color w:val="auto"/>
        </w:rPr>
        <w:t xml:space="preserve"> of all children</w:t>
      </w:r>
      <w:r w:rsidR="00245C83" w:rsidRPr="009925CC">
        <w:rPr>
          <w:rFonts w:asciiTheme="minorHAnsi" w:hAnsiTheme="minorHAnsi"/>
          <w:i/>
          <w:color w:val="auto"/>
        </w:rPr>
        <w:t xml:space="preserve">. As </w:t>
      </w:r>
      <w:r w:rsidR="00CF385C" w:rsidRPr="009925CC">
        <w:rPr>
          <w:rFonts w:asciiTheme="minorHAnsi" w:hAnsiTheme="minorHAnsi"/>
          <w:i/>
          <w:color w:val="auto"/>
        </w:rPr>
        <w:t>one child is less more than 10% of the children</w:t>
      </w:r>
      <w:r w:rsidR="00E476B2">
        <w:rPr>
          <w:rFonts w:asciiTheme="minorHAnsi" w:hAnsiTheme="minorHAnsi"/>
          <w:i/>
          <w:color w:val="auto"/>
        </w:rPr>
        <w:t>, and equates to 0.9 of a person,</w:t>
      </w:r>
      <w:r w:rsidR="00CF385C" w:rsidRPr="009925CC">
        <w:rPr>
          <w:rFonts w:asciiTheme="minorHAnsi" w:hAnsiTheme="minorHAnsi"/>
          <w:i/>
          <w:color w:val="auto"/>
        </w:rPr>
        <w:t xml:space="preserve"> attending</w:t>
      </w:r>
      <w:r w:rsidR="00E476B2">
        <w:rPr>
          <w:rFonts w:asciiTheme="minorHAnsi" w:hAnsiTheme="minorHAnsi"/>
          <w:i/>
          <w:color w:val="auto"/>
        </w:rPr>
        <w:t>,</w:t>
      </w:r>
      <w:r w:rsidR="00CF385C" w:rsidRPr="009925CC">
        <w:rPr>
          <w:rFonts w:asciiTheme="minorHAnsi" w:hAnsiTheme="minorHAnsi"/>
          <w:i/>
          <w:color w:val="auto"/>
        </w:rPr>
        <w:t xml:space="preserve"> the service is not eligible for ISS </w:t>
      </w:r>
      <w:r w:rsidR="00245C83" w:rsidRPr="009925CC">
        <w:rPr>
          <w:rFonts w:asciiTheme="minorHAnsi" w:hAnsiTheme="minorHAnsi"/>
          <w:i/>
          <w:color w:val="auto"/>
        </w:rPr>
        <w:t>funding</w:t>
      </w:r>
      <w:r w:rsidR="007076C4">
        <w:rPr>
          <w:rFonts w:asciiTheme="minorHAnsi" w:hAnsiTheme="minorHAnsi"/>
          <w:i/>
          <w:color w:val="auto"/>
        </w:rPr>
        <w:t xml:space="preserve"> </w:t>
      </w:r>
    </w:p>
    <w:p w:rsidR="00E476B2" w:rsidRDefault="00E476B2" w:rsidP="00E476B2">
      <w:pPr>
        <w:pStyle w:val="Default"/>
        <w:pBdr>
          <w:top w:val="single" w:sz="4" w:space="1" w:color="auto"/>
          <w:left w:val="single" w:sz="4" w:space="4" w:color="auto"/>
          <w:bottom w:val="single" w:sz="4" w:space="1" w:color="auto"/>
          <w:right w:val="single" w:sz="4" w:space="4" w:color="auto"/>
        </w:pBdr>
        <w:rPr>
          <w:rFonts w:asciiTheme="minorHAnsi" w:hAnsiTheme="minorHAnsi"/>
          <w:i/>
          <w:color w:val="auto"/>
        </w:rPr>
      </w:pPr>
    </w:p>
    <w:p w:rsidR="007076C4" w:rsidRPr="007076C4" w:rsidRDefault="007076C4" w:rsidP="00E476B2">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7076C4">
        <w:rPr>
          <w:rFonts w:asciiTheme="minorHAnsi" w:hAnsiTheme="minorHAnsi"/>
          <w:i/>
          <w:color w:val="auto"/>
        </w:rPr>
        <w:t xml:space="preserve">On </w:t>
      </w:r>
      <w:r w:rsidRPr="007076C4">
        <w:rPr>
          <w:rFonts w:asciiTheme="minorHAnsi" w:hAnsiTheme="minorHAnsi"/>
          <w:i/>
        </w:rPr>
        <w:t>Pg 35 of the Inclusion and Professional Support Program Guidelines for 2013 – 2016</w:t>
      </w:r>
      <w:r>
        <w:rPr>
          <w:rFonts w:asciiTheme="minorHAnsi" w:hAnsiTheme="minorHAnsi"/>
          <w:i/>
        </w:rPr>
        <w:t xml:space="preserve"> -</w:t>
      </w:r>
    </w:p>
    <w:p w:rsidR="007076C4" w:rsidRDefault="007076C4" w:rsidP="00E476B2">
      <w:pPr>
        <w:pStyle w:val="Default"/>
        <w:pBdr>
          <w:top w:val="single" w:sz="4" w:space="1" w:color="auto"/>
          <w:left w:val="single" w:sz="4" w:space="4" w:color="auto"/>
          <w:bottom w:val="single" w:sz="4" w:space="1" w:color="auto"/>
          <w:right w:val="single" w:sz="4" w:space="4" w:color="auto"/>
        </w:pBdr>
        <w:rPr>
          <w:rFonts w:asciiTheme="minorHAnsi" w:hAnsiTheme="minorHAnsi"/>
          <w:b/>
          <w:bCs/>
          <w:i/>
        </w:rPr>
      </w:pPr>
      <w:r w:rsidRPr="007076C4">
        <w:rPr>
          <w:rFonts w:asciiTheme="minorHAnsi" w:hAnsiTheme="minorHAnsi"/>
          <w:b/>
          <w:bCs/>
          <w:i/>
        </w:rPr>
        <w:t xml:space="preserve">Conditions relating to ECEC educators/carers employed with the Inclusion Support Subsidy </w:t>
      </w:r>
    </w:p>
    <w:p w:rsidR="007076C4" w:rsidRPr="007076C4" w:rsidRDefault="007076C4" w:rsidP="00E476B2">
      <w:pPr>
        <w:pStyle w:val="Default"/>
        <w:pBdr>
          <w:top w:val="single" w:sz="4" w:space="1" w:color="auto"/>
          <w:left w:val="single" w:sz="4" w:space="4" w:color="auto"/>
          <w:bottom w:val="single" w:sz="4" w:space="1" w:color="auto"/>
          <w:right w:val="single" w:sz="4" w:space="4" w:color="auto"/>
        </w:pBdr>
        <w:rPr>
          <w:rFonts w:asciiTheme="minorHAnsi" w:hAnsiTheme="minorHAnsi"/>
          <w:i/>
        </w:rPr>
      </w:pPr>
    </w:p>
    <w:p w:rsidR="007076C4" w:rsidRPr="007076C4" w:rsidRDefault="007076C4" w:rsidP="00E476B2">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7076C4">
        <w:rPr>
          <w:rFonts w:asciiTheme="minorHAnsi" w:hAnsiTheme="minorHAnsi"/>
          <w:i/>
        </w:rPr>
        <w:t xml:space="preserve">Where the ECEC service receives the Inclusion Support Subsidy to employ an additional ECEC educator/carer, the ECEC service is responsible for: </w:t>
      </w:r>
    </w:p>
    <w:p w:rsidR="007076C4" w:rsidRPr="007076C4" w:rsidRDefault="007076C4" w:rsidP="00E476B2">
      <w:pPr>
        <w:pStyle w:val="Default"/>
        <w:numPr>
          <w:ilvl w:val="0"/>
          <w:numId w:val="15"/>
        </w:numPr>
        <w:pBdr>
          <w:top w:val="single" w:sz="4" w:space="1" w:color="auto"/>
          <w:left w:val="single" w:sz="4" w:space="4" w:color="auto"/>
          <w:bottom w:val="single" w:sz="4" w:space="1" w:color="auto"/>
          <w:right w:val="single" w:sz="4" w:space="4" w:color="auto"/>
        </w:pBdr>
        <w:rPr>
          <w:rFonts w:asciiTheme="minorHAnsi" w:hAnsiTheme="minorHAnsi"/>
          <w:i/>
        </w:rPr>
      </w:pPr>
      <w:r w:rsidRPr="007076C4">
        <w:rPr>
          <w:rFonts w:asciiTheme="minorHAnsi" w:hAnsiTheme="minorHAnsi"/>
          <w:i/>
        </w:rPr>
        <w:lastRenderedPageBreak/>
        <w:t xml:space="preserve">2 -  ensuring that the number of Inclusion Support Subsidy funded additional educators/carers in a service at any one time is limited to no more than 10 per cent of the ECEC service’s currently utilised child care places </w:t>
      </w:r>
    </w:p>
    <w:p w:rsidR="00983233" w:rsidRPr="009925CC" w:rsidRDefault="00983233" w:rsidP="00E476B2">
      <w:pPr>
        <w:pStyle w:val="Default"/>
        <w:spacing w:line="360" w:lineRule="auto"/>
        <w:jc w:val="both"/>
        <w:rPr>
          <w:rFonts w:asciiTheme="minorHAnsi" w:hAnsiTheme="minorHAnsi"/>
        </w:rPr>
      </w:pPr>
    </w:p>
    <w:p w:rsidR="006247A8" w:rsidRPr="00E476B2" w:rsidRDefault="00023122" w:rsidP="00E476B2">
      <w:pPr>
        <w:pStyle w:val="Default"/>
        <w:numPr>
          <w:ilvl w:val="0"/>
          <w:numId w:val="15"/>
        </w:numPr>
        <w:spacing w:line="360" w:lineRule="auto"/>
        <w:jc w:val="both"/>
        <w:rPr>
          <w:rFonts w:asciiTheme="minorHAnsi" w:hAnsiTheme="minorHAnsi"/>
        </w:rPr>
      </w:pPr>
      <w:r w:rsidRPr="009925CC">
        <w:rPr>
          <w:rFonts w:asciiTheme="minorHAnsi" w:hAnsiTheme="minorHAnsi"/>
        </w:rPr>
        <w:t xml:space="preserve">Within this municipality </w:t>
      </w:r>
      <w:r w:rsidR="00A9168E" w:rsidRPr="009925CC">
        <w:rPr>
          <w:rFonts w:asciiTheme="minorHAnsi" w:hAnsiTheme="minorHAnsi"/>
        </w:rPr>
        <w:t xml:space="preserve">there are services </w:t>
      </w:r>
      <w:r w:rsidR="00667927" w:rsidRPr="009925CC">
        <w:rPr>
          <w:rFonts w:asciiTheme="minorHAnsi" w:hAnsiTheme="minorHAnsi"/>
        </w:rPr>
        <w:t>that</w:t>
      </w:r>
      <w:r w:rsidR="00A9168E" w:rsidRPr="009925CC">
        <w:rPr>
          <w:rFonts w:asciiTheme="minorHAnsi" w:hAnsiTheme="minorHAnsi"/>
        </w:rPr>
        <w:t xml:space="preserve"> have open doors to all families </w:t>
      </w:r>
      <w:r w:rsidRPr="009925CC">
        <w:rPr>
          <w:rFonts w:asciiTheme="minorHAnsi" w:hAnsiTheme="minorHAnsi"/>
        </w:rPr>
        <w:t xml:space="preserve">but there </w:t>
      </w:r>
      <w:r w:rsidR="00667927" w:rsidRPr="009925CC">
        <w:rPr>
          <w:rFonts w:asciiTheme="minorHAnsi" w:hAnsiTheme="minorHAnsi"/>
        </w:rPr>
        <w:t>are</w:t>
      </w:r>
      <w:r w:rsidRPr="009925CC">
        <w:rPr>
          <w:rFonts w:asciiTheme="minorHAnsi" w:hAnsiTheme="minorHAnsi"/>
        </w:rPr>
        <w:t xml:space="preserve"> also services </w:t>
      </w:r>
      <w:r w:rsidR="00667927" w:rsidRPr="009925CC">
        <w:rPr>
          <w:rFonts w:asciiTheme="minorHAnsi" w:hAnsiTheme="minorHAnsi"/>
        </w:rPr>
        <w:t xml:space="preserve">that are less welcoming. As a </w:t>
      </w:r>
      <w:r w:rsidR="00D4279E" w:rsidRPr="009925CC">
        <w:rPr>
          <w:rFonts w:asciiTheme="minorHAnsi" w:hAnsiTheme="minorHAnsi"/>
        </w:rPr>
        <w:t>consequence</w:t>
      </w:r>
      <w:r w:rsidR="00667927" w:rsidRPr="009925CC">
        <w:rPr>
          <w:rFonts w:asciiTheme="minorHAnsi" w:hAnsiTheme="minorHAnsi"/>
        </w:rPr>
        <w:t xml:space="preserve"> families do not utilise these services for their children with additional needs.</w:t>
      </w:r>
      <w:r w:rsidR="00A9168E" w:rsidRPr="009925CC">
        <w:rPr>
          <w:rFonts w:asciiTheme="minorHAnsi" w:hAnsiTheme="minorHAnsi"/>
        </w:rPr>
        <w:t xml:space="preserve"> </w:t>
      </w:r>
    </w:p>
    <w:p w:rsidR="00A9168E" w:rsidRPr="009925CC" w:rsidRDefault="00245C83" w:rsidP="006247A8">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Case study 1</w:t>
      </w:r>
      <w:r w:rsidR="004A0BD6">
        <w:rPr>
          <w:rFonts w:asciiTheme="minorHAnsi" w:hAnsiTheme="minorHAnsi"/>
          <w:i/>
          <w:color w:val="auto"/>
          <w:u w:val="single"/>
        </w:rPr>
        <w:t>2</w:t>
      </w:r>
      <w:r w:rsidR="00A9168E" w:rsidRPr="009925CC">
        <w:rPr>
          <w:rFonts w:asciiTheme="minorHAnsi" w:hAnsiTheme="minorHAnsi"/>
          <w:i/>
          <w:color w:val="auto"/>
        </w:rPr>
        <w:t xml:space="preserve"> </w:t>
      </w:r>
      <w:r w:rsidRPr="009925CC">
        <w:rPr>
          <w:rFonts w:asciiTheme="minorHAnsi" w:hAnsiTheme="minorHAnsi"/>
          <w:i/>
          <w:color w:val="auto"/>
        </w:rPr>
        <w:t xml:space="preserve">– </w:t>
      </w:r>
      <w:r w:rsidR="00667927" w:rsidRPr="009925CC">
        <w:rPr>
          <w:rFonts w:asciiTheme="minorHAnsi" w:hAnsiTheme="minorHAnsi"/>
          <w:i/>
          <w:color w:val="auto"/>
        </w:rPr>
        <w:t>A</w:t>
      </w:r>
      <w:r w:rsidRPr="009925CC">
        <w:rPr>
          <w:rFonts w:asciiTheme="minorHAnsi" w:hAnsiTheme="minorHAnsi"/>
          <w:i/>
          <w:color w:val="auto"/>
        </w:rPr>
        <w:t>n ECEC service with a rating of ‘working towards’</w:t>
      </w:r>
      <w:r w:rsidR="00667927" w:rsidRPr="009925CC">
        <w:rPr>
          <w:rFonts w:asciiTheme="minorHAnsi" w:hAnsiTheme="minorHAnsi"/>
          <w:i/>
          <w:color w:val="auto"/>
        </w:rPr>
        <w:t xml:space="preserve"> r</w:t>
      </w:r>
      <w:r w:rsidRPr="009925CC">
        <w:rPr>
          <w:rFonts w:asciiTheme="minorHAnsi" w:hAnsiTheme="minorHAnsi"/>
          <w:i/>
          <w:color w:val="auto"/>
        </w:rPr>
        <w:t xml:space="preserve">ecently enrolled a child who had just been </w:t>
      </w:r>
      <w:r w:rsidR="00667927" w:rsidRPr="009925CC">
        <w:rPr>
          <w:rFonts w:asciiTheme="minorHAnsi" w:hAnsiTheme="minorHAnsi"/>
          <w:i/>
          <w:color w:val="auto"/>
        </w:rPr>
        <w:t xml:space="preserve">“asked to leave” </w:t>
      </w:r>
      <w:r w:rsidRPr="009925CC">
        <w:rPr>
          <w:rFonts w:asciiTheme="minorHAnsi" w:hAnsiTheme="minorHAnsi"/>
          <w:i/>
          <w:color w:val="auto"/>
        </w:rPr>
        <w:t>a</w:t>
      </w:r>
      <w:r w:rsidR="00667927" w:rsidRPr="009925CC">
        <w:rPr>
          <w:rFonts w:asciiTheme="minorHAnsi" w:hAnsiTheme="minorHAnsi"/>
          <w:i/>
          <w:color w:val="auto"/>
        </w:rPr>
        <w:t>n</w:t>
      </w:r>
      <w:r w:rsidRPr="009925CC">
        <w:rPr>
          <w:rFonts w:asciiTheme="minorHAnsi" w:hAnsiTheme="minorHAnsi"/>
          <w:i/>
          <w:color w:val="auto"/>
        </w:rPr>
        <w:t xml:space="preserve"> ECEC service with a rating of ‘Meeting’.  The</w:t>
      </w:r>
      <w:r w:rsidR="00667927" w:rsidRPr="009925CC">
        <w:rPr>
          <w:rFonts w:asciiTheme="minorHAnsi" w:hAnsiTheme="minorHAnsi"/>
          <w:i/>
          <w:color w:val="auto"/>
        </w:rPr>
        <w:t xml:space="preserve"> new</w:t>
      </w:r>
      <w:r w:rsidRPr="009925CC">
        <w:rPr>
          <w:rFonts w:asciiTheme="minorHAnsi" w:hAnsiTheme="minorHAnsi"/>
          <w:i/>
          <w:color w:val="auto"/>
        </w:rPr>
        <w:t xml:space="preserve"> service rang to seek </w:t>
      </w:r>
      <w:r w:rsidR="00667927" w:rsidRPr="009925CC">
        <w:rPr>
          <w:rFonts w:asciiTheme="minorHAnsi" w:hAnsiTheme="minorHAnsi"/>
          <w:i/>
          <w:color w:val="auto"/>
        </w:rPr>
        <w:t xml:space="preserve">ISA </w:t>
      </w:r>
      <w:r w:rsidRPr="009925CC">
        <w:rPr>
          <w:rFonts w:asciiTheme="minorHAnsi" w:hAnsiTheme="minorHAnsi"/>
          <w:i/>
          <w:color w:val="auto"/>
        </w:rPr>
        <w:t xml:space="preserve">support as </w:t>
      </w:r>
      <w:r w:rsidR="00667927" w:rsidRPr="009925CC">
        <w:rPr>
          <w:rFonts w:asciiTheme="minorHAnsi" w:hAnsiTheme="minorHAnsi"/>
          <w:i/>
          <w:color w:val="auto"/>
        </w:rPr>
        <w:t>it did</w:t>
      </w:r>
      <w:r w:rsidRPr="009925CC">
        <w:rPr>
          <w:rFonts w:asciiTheme="minorHAnsi" w:hAnsiTheme="minorHAnsi"/>
          <w:i/>
          <w:color w:val="auto"/>
        </w:rPr>
        <w:t xml:space="preserve"> not want to turn the child away </w:t>
      </w:r>
      <w:r w:rsidR="00667927" w:rsidRPr="009925CC">
        <w:rPr>
          <w:rFonts w:asciiTheme="minorHAnsi" w:hAnsiTheme="minorHAnsi"/>
          <w:i/>
          <w:color w:val="auto"/>
        </w:rPr>
        <w:t xml:space="preserve">given the child’s experience at the previous </w:t>
      </w:r>
      <w:r w:rsidR="00D4279E" w:rsidRPr="009925CC">
        <w:rPr>
          <w:rFonts w:asciiTheme="minorHAnsi" w:hAnsiTheme="minorHAnsi"/>
          <w:i/>
          <w:color w:val="auto"/>
        </w:rPr>
        <w:t>centre.</w:t>
      </w:r>
      <w:r w:rsidRPr="009925CC">
        <w:rPr>
          <w:rFonts w:asciiTheme="minorHAnsi" w:hAnsiTheme="minorHAnsi"/>
          <w:i/>
          <w:color w:val="auto"/>
        </w:rPr>
        <w:t xml:space="preserve"> </w:t>
      </w:r>
    </w:p>
    <w:p w:rsidR="006247A8" w:rsidRPr="009925CC" w:rsidRDefault="006247A8" w:rsidP="006247A8">
      <w:pPr>
        <w:pStyle w:val="Default"/>
        <w:spacing w:line="360" w:lineRule="auto"/>
        <w:ind w:left="719"/>
        <w:jc w:val="both"/>
        <w:rPr>
          <w:rFonts w:asciiTheme="minorHAnsi" w:hAnsiTheme="minorHAnsi"/>
          <w:i/>
          <w:color w:val="auto"/>
        </w:rPr>
      </w:pPr>
    </w:p>
    <w:p w:rsidR="006247A8" w:rsidRPr="004A0BD6" w:rsidRDefault="00245C83" w:rsidP="0061368E">
      <w:pPr>
        <w:pStyle w:val="Default"/>
        <w:numPr>
          <w:ilvl w:val="0"/>
          <w:numId w:val="15"/>
        </w:numPr>
        <w:spacing w:line="360" w:lineRule="auto"/>
        <w:jc w:val="both"/>
        <w:rPr>
          <w:rFonts w:asciiTheme="minorHAnsi" w:hAnsiTheme="minorHAnsi"/>
          <w:i/>
          <w:color w:val="auto"/>
        </w:rPr>
      </w:pPr>
      <w:r w:rsidRPr="009925CC">
        <w:rPr>
          <w:rFonts w:asciiTheme="minorHAnsi" w:hAnsiTheme="minorHAnsi"/>
          <w:color w:val="auto"/>
        </w:rPr>
        <w:t xml:space="preserve">ECEC services are unable to receive ISS funding </w:t>
      </w:r>
      <w:r w:rsidR="00AE707C" w:rsidRPr="009925CC">
        <w:rPr>
          <w:rFonts w:asciiTheme="minorHAnsi" w:hAnsiTheme="minorHAnsi"/>
          <w:color w:val="auto"/>
        </w:rPr>
        <w:t xml:space="preserve">for </w:t>
      </w:r>
      <w:r w:rsidRPr="009925CC">
        <w:rPr>
          <w:rFonts w:asciiTheme="minorHAnsi" w:hAnsiTheme="minorHAnsi"/>
          <w:color w:val="auto"/>
        </w:rPr>
        <w:t xml:space="preserve">children </w:t>
      </w:r>
      <w:r w:rsidR="007E39F0" w:rsidRPr="009925CC">
        <w:rPr>
          <w:rFonts w:asciiTheme="minorHAnsi" w:hAnsiTheme="minorHAnsi"/>
          <w:color w:val="auto"/>
        </w:rPr>
        <w:t>with high</w:t>
      </w:r>
      <w:r w:rsidR="00A9168E" w:rsidRPr="009925CC">
        <w:rPr>
          <w:rFonts w:asciiTheme="minorHAnsi" w:hAnsiTheme="minorHAnsi"/>
          <w:color w:val="auto"/>
        </w:rPr>
        <w:t xml:space="preserve"> medical needs</w:t>
      </w:r>
      <w:r w:rsidR="004B5A01" w:rsidRPr="009925CC">
        <w:rPr>
          <w:rFonts w:asciiTheme="minorHAnsi" w:hAnsiTheme="minorHAnsi"/>
          <w:color w:val="FF0000"/>
        </w:rPr>
        <w:t xml:space="preserve">.  </w:t>
      </w:r>
      <w:r w:rsidR="00F04BBF" w:rsidRPr="00F04BBF">
        <w:rPr>
          <w:rFonts w:asciiTheme="minorHAnsi" w:hAnsiTheme="minorHAnsi"/>
          <w:color w:val="auto"/>
        </w:rPr>
        <w:t>As a result when services provide service to children with high medical needs they must fund the additional staff resources, and possibly equipment, from within their own budget.</w:t>
      </w:r>
    </w:p>
    <w:p w:rsidR="00667927" w:rsidRPr="009925CC" w:rsidRDefault="00667927" w:rsidP="00667927">
      <w:pPr>
        <w:pStyle w:val="Default"/>
        <w:spacing w:line="360" w:lineRule="auto"/>
        <w:ind w:left="719"/>
        <w:jc w:val="both"/>
        <w:rPr>
          <w:rFonts w:asciiTheme="minorHAnsi" w:hAnsiTheme="minorHAnsi"/>
          <w:i/>
          <w:color w:val="auto"/>
        </w:rPr>
      </w:pPr>
    </w:p>
    <w:p w:rsidR="00951143" w:rsidRPr="009925CC" w:rsidRDefault="00245C83" w:rsidP="006247A8">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Case Study 1</w:t>
      </w:r>
      <w:r w:rsidR="004A0BD6">
        <w:rPr>
          <w:rFonts w:asciiTheme="minorHAnsi" w:hAnsiTheme="minorHAnsi"/>
          <w:i/>
          <w:color w:val="auto"/>
          <w:u w:val="single"/>
        </w:rPr>
        <w:t>3</w:t>
      </w:r>
      <w:r w:rsidRPr="009925CC">
        <w:rPr>
          <w:rFonts w:asciiTheme="minorHAnsi" w:hAnsiTheme="minorHAnsi"/>
          <w:i/>
          <w:color w:val="auto"/>
        </w:rPr>
        <w:t xml:space="preserve"> – There is a four year old child enrolled at an ECEC service. This child has cerebral palsy, </w:t>
      </w:r>
      <w:r w:rsidR="00D4279E" w:rsidRPr="009925CC">
        <w:rPr>
          <w:rFonts w:asciiTheme="minorHAnsi" w:hAnsiTheme="minorHAnsi"/>
          <w:i/>
          <w:color w:val="auto"/>
        </w:rPr>
        <w:t>epilepsy and</w:t>
      </w:r>
      <w:r w:rsidRPr="009925CC">
        <w:rPr>
          <w:rFonts w:asciiTheme="minorHAnsi" w:hAnsiTheme="minorHAnsi"/>
          <w:i/>
          <w:color w:val="auto"/>
        </w:rPr>
        <w:t xml:space="preserve"> is confined to a wheelchair</w:t>
      </w:r>
      <w:r w:rsidR="00951143" w:rsidRPr="009925CC">
        <w:rPr>
          <w:rFonts w:asciiTheme="minorHAnsi" w:hAnsiTheme="minorHAnsi"/>
          <w:i/>
          <w:color w:val="auto"/>
        </w:rPr>
        <w:t xml:space="preserve">. The child is PEG feed and requires to be sat at a certain degree when being </w:t>
      </w:r>
      <w:r w:rsidR="007E39F0" w:rsidRPr="009925CC">
        <w:rPr>
          <w:rFonts w:asciiTheme="minorHAnsi" w:hAnsiTheme="minorHAnsi"/>
          <w:i/>
          <w:color w:val="auto"/>
        </w:rPr>
        <w:t>feed;</w:t>
      </w:r>
      <w:r w:rsidR="00951143" w:rsidRPr="009925CC">
        <w:rPr>
          <w:rFonts w:asciiTheme="minorHAnsi" w:hAnsiTheme="minorHAnsi"/>
          <w:i/>
          <w:color w:val="auto"/>
        </w:rPr>
        <w:t xml:space="preserve"> this requires two educators and can take one hour a time</w:t>
      </w:r>
      <w:r w:rsidR="007E39F0" w:rsidRPr="009925CC">
        <w:rPr>
          <w:rFonts w:asciiTheme="minorHAnsi" w:hAnsiTheme="minorHAnsi"/>
          <w:i/>
          <w:color w:val="auto"/>
        </w:rPr>
        <w:t>...</w:t>
      </w:r>
      <w:r w:rsidR="00951143" w:rsidRPr="009925CC">
        <w:rPr>
          <w:rFonts w:asciiTheme="minorHAnsi" w:hAnsiTheme="minorHAnsi"/>
          <w:i/>
          <w:color w:val="auto"/>
        </w:rPr>
        <w:t xml:space="preserve"> The child has also started going to the toilet, this takes two educators to lift and</w:t>
      </w:r>
      <w:r w:rsidR="00951143" w:rsidRPr="009925CC">
        <w:rPr>
          <w:rFonts w:asciiTheme="minorHAnsi" w:hAnsiTheme="minorHAnsi"/>
          <w:color w:val="FF0000"/>
        </w:rPr>
        <w:t xml:space="preserve"> </w:t>
      </w:r>
      <w:r w:rsidR="00951143" w:rsidRPr="009925CC">
        <w:rPr>
          <w:rFonts w:asciiTheme="minorHAnsi" w:hAnsiTheme="minorHAnsi"/>
          <w:i/>
          <w:color w:val="auto"/>
        </w:rPr>
        <w:t xml:space="preserve">support. Under IPSP guidelines </w:t>
      </w:r>
      <w:r w:rsidR="00AE707C" w:rsidRPr="009925CC">
        <w:rPr>
          <w:rFonts w:asciiTheme="minorHAnsi" w:hAnsiTheme="minorHAnsi"/>
          <w:i/>
          <w:color w:val="auto"/>
        </w:rPr>
        <w:t xml:space="preserve">ISS funding can be provided to assist with the physical issues associated with her cerebral palsy but cannot be used to respond to her </w:t>
      </w:r>
      <w:r w:rsidR="00951143" w:rsidRPr="009925CC">
        <w:rPr>
          <w:rFonts w:asciiTheme="minorHAnsi" w:hAnsiTheme="minorHAnsi"/>
          <w:i/>
          <w:color w:val="auto"/>
        </w:rPr>
        <w:t>medical needs . This child is in a ratio room of 1:15 so two additional educators are required ( two to support the child and one to support the other children)</w:t>
      </w:r>
    </w:p>
    <w:p w:rsidR="006247A8" w:rsidRPr="009925CC" w:rsidRDefault="006247A8" w:rsidP="006247A8">
      <w:pPr>
        <w:pStyle w:val="Default"/>
        <w:spacing w:line="360" w:lineRule="auto"/>
        <w:ind w:left="719"/>
        <w:jc w:val="both"/>
        <w:rPr>
          <w:rFonts w:asciiTheme="minorHAnsi" w:hAnsiTheme="minorHAnsi"/>
        </w:rPr>
      </w:pPr>
    </w:p>
    <w:p w:rsidR="00A9168E" w:rsidRPr="009925CC" w:rsidRDefault="00951143" w:rsidP="0061368E">
      <w:pPr>
        <w:pStyle w:val="Default"/>
        <w:numPr>
          <w:ilvl w:val="0"/>
          <w:numId w:val="15"/>
        </w:numPr>
        <w:spacing w:line="360" w:lineRule="auto"/>
        <w:jc w:val="both"/>
        <w:rPr>
          <w:rFonts w:asciiTheme="minorHAnsi" w:hAnsiTheme="minorHAnsi"/>
        </w:rPr>
      </w:pPr>
      <w:r w:rsidRPr="009925CC">
        <w:rPr>
          <w:rFonts w:asciiTheme="minorHAnsi" w:hAnsiTheme="minorHAnsi"/>
        </w:rPr>
        <w:t xml:space="preserve">In this municipality there are </w:t>
      </w:r>
      <w:r w:rsidR="00A9168E" w:rsidRPr="009925CC">
        <w:rPr>
          <w:rFonts w:asciiTheme="minorHAnsi" w:hAnsiTheme="minorHAnsi"/>
        </w:rPr>
        <w:t xml:space="preserve">educators </w:t>
      </w:r>
      <w:r w:rsidRPr="009925CC">
        <w:rPr>
          <w:rFonts w:asciiTheme="minorHAnsi" w:hAnsiTheme="minorHAnsi"/>
        </w:rPr>
        <w:t>who find</w:t>
      </w:r>
      <w:r w:rsidR="00A9168E" w:rsidRPr="009925CC">
        <w:rPr>
          <w:rFonts w:asciiTheme="minorHAnsi" w:hAnsiTheme="minorHAnsi"/>
        </w:rPr>
        <w:t xml:space="preserve"> working with children with additional needs </w:t>
      </w:r>
      <w:r w:rsidRPr="009925CC">
        <w:rPr>
          <w:rFonts w:asciiTheme="minorHAnsi" w:hAnsiTheme="minorHAnsi"/>
        </w:rPr>
        <w:t>challenging. There are many reasons for this</w:t>
      </w:r>
      <w:r w:rsidR="006247A8" w:rsidRPr="009925CC">
        <w:rPr>
          <w:rFonts w:asciiTheme="minorHAnsi" w:hAnsiTheme="minorHAnsi"/>
        </w:rPr>
        <w:t xml:space="preserve"> -</w:t>
      </w:r>
      <w:r w:rsidRPr="009925CC">
        <w:rPr>
          <w:rFonts w:asciiTheme="minorHAnsi" w:hAnsiTheme="minorHAnsi"/>
        </w:rPr>
        <w:t xml:space="preserve"> from lack of experience to lack of training. It seems that graduates of the Certificate 3 and Diploma in Children Services </w:t>
      </w:r>
      <w:r w:rsidR="00522587" w:rsidRPr="009925CC">
        <w:rPr>
          <w:rFonts w:asciiTheme="minorHAnsi" w:hAnsiTheme="minorHAnsi"/>
        </w:rPr>
        <w:t xml:space="preserve">are not being taught </w:t>
      </w:r>
      <w:r w:rsidR="00D4279E" w:rsidRPr="009925CC">
        <w:rPr>
          <w:rFonts w:asciiTheme="minorHAnsi" w:hAnsiTheme="minorHAnsi"/>
        </w:rPr>
        <w:t>sufficiently about</w:t>
      </w:r>
      <w:r w:rsidR="00522587" w:rsidRPr="009925CC">
        <w:rPr>
          <w:rFonts w:asciiTheme="minorHAnsi" w:hAnsiTheme="minorHAnsi"/>
        </w:rPr>
        <w:t xml:space="preserve"> additional needs </w:t>
      </w:r>
      <w:r w:rsidR="004B5A01" w:rsidRPr="009925CC">
        <w:rPr>
          <w:rFonts w:asciiTheme="minorHAnsi" w:hAnsiTheme="minorHAnsi"/>
        </w:rPr>
        <w:t>by</w:t>
      </w:r>
      <w:r w:rsidR="00522587" w:rsidRPr="009925CC">
        <w:rPr>
          <w:rFonts w:asciiTheme="minorHAnsi" w:hAnsiTheme="minorHAnsi"/>
        </w:rPr>
        <w:t xml:space="preserve"> registered training </w:t>
      </w:r>
      <w:r w:rsidR="004B5A01" w:rsidRPr="009925CC">
        <w:rPr>
          <w:rFonts w:asciiTheme="minorHAnsi" w:hAnsiTheme="minorHAnsi"/>
        </w:rPr>
        <w:t xml:space="preserve">organisations </w:t>
      </w:r>
      <w:r w:rsidR="00522587" w:rsidRPr="009925CC">
        <w:rPr>
          <w:rFonts w:asciiTheme="minorHAnsi" w:hAnsiTheme="minorHAnsi"/>
        </w:rPr>
        <w:t>(RTO).</w:t>
      </w:r>
    </w:p>
    <w:p w:rsidR="00A9168E" w:rsidRPr="009925CC" w:rsidRDefault="00A9168E" w:rsidP="0061368E">
      <w:pPr>
        <w:pStyle w:val="Default"/>
        <w:spacing w:line="360" w:lineRule="auto"/>
        <w:jc w:val="both"/>
        <w:rPr>
          <w:rFonts w:asciiTheme="minorHAnsi" w:hAnsiTheme="minorHAnsi"/>
          <w:color w:val="auto"/>
        </w:rPr>
      </w:pPr>
    </w:p>
    <w:p w:rsidR="00A9168E" w:rsidRPr="009925CC" w:rsidRDefault="009E7A5A" w:rsidP="0061368E">
      <w:pPr>
        <w:pStyle w:val="Default"/>
        <w:spacing w:line="360" w:lineRule="auto"/>
        <w:jc w:val="both"/>
        <w:rPr>
          <w:rFonts w:asciiTheme="minorHAnsi" w:hAnsiTheme="minorHAnsi"/>
          <w:b/>
          <w:iCs/>
        </w:rPr>
      </w:pPr>
      <w:r w:rsidRPr="009925CC">
        <w:rPr>
          <w:rFonts w:asciiTheme="minorHAnsi" w:hAnsiTheme="minorHAnsi"/>
          <w:b/>
          <w:iCs/>
        </w:rPr>
        <w:t>The</w:t>
      </w:r>
      <w:r w:rsidR="00A9168E" w:rsidRPr="009925CC">
        <w:rPr>
          <w:rFonts w:asciiTheme="minorHAnsi" w:hAnsiTheme="minorHAnsi"/>
          <w:b/>
          <w:iCs/>
        </w:rPr>
        <w:t xml:space="preserve"> extent to which additional needs are being met by mainstream ECEC services or specialised services </w:t>
      </w:r>
      <w:r w:rsidRPr="009925CC">
        <w:rPr>
          <w:rFonts w:asciiTheme="minorHAnsi" w:hAnsiTheme="minorHAnsi"/>
          <w:b/>
          <w:iCs/>
        </w:rPr>
        <w:t>&amp; key</w:t>
      </w:r>
      <w:r w:rsidR="00A9168E" w:rsidRPr="009925CC">
        <w:rPr>
          <w:rFonts w:asciiTheme="minorHAnsi" w:hAnsiTheme="minorHAnsi"/>
          <w:b/>
          <w:iCs/>
        </w:rPr>
        <w:t xml:space="preserve"> factors that explain any failure to meet these </w:t>
      </w:r>
      <w:r w:rsidR="00D767E2" w:rsidRPr="009925CC">
        <w:rPr>
          <w:rFonts w:asciiTheme="minorHAnsi" w:hAnsiTheme="minorHAnsi"/>
          <w:b/>
          <w:iCs/>
        </w:rPr>
        <w:t>needs:</w:t>
      </w:r>
    </w:p>
    <w:p w:rsidR="00D767E2" w:rsidRPr="009925CC" w:rsidRDefault="00D767E2" w:rsidP="0061368E">
      <w:pPr>
        <w:pStyle w:val="Default"/>
        <w:spacing w:line="360" w:lineRule="auto"/>
        <w:jc w:val="both"/>
        <w:rPr>
          <w:rFonts w:asciiTheme="minorHAnsi" w:hAnsiTheme="minorHAnsi"/>
          <w:b/>
          <w:iCs/>
        </w:rPr>
      </w:pPr>
    </w:p>
    <w:p w:rsidR="00A9168E" w:rsidRPr="009925CC" w:rsidRDefault="00A9168E" w:rsidP="0061368E">
      <w:pPr>
        <w:pStyle w:val="Default"/>
        <w:numPr>
          <w:ilvl w:val="0"/>
          <w:numId w:val="16"/>
        </w:numPr>
        <w:spacing w:line="360" w:lineRule="auto"/>
        <w:jc w:val="both"/>
        <w:rPr>
          <w:rFonts w:asciiTheme="minorHAnsi" w:hAnsiTheme="minorHAnsi"/>
          <w:color w:val="auto"/>
        </w:rPr>
      </w:pPr>
      <w:r w:rsidRPr="009925CC">
        <w:rPr>
          <w:rFonts w:asciiTheme="minorHAnsi" w:hAnsiTheme="minorHAnsi"/>
          <w:color w:val="auto"/>
        </w:rPr>
        <w:t xml:space="preserve">Waiting list </w:t>
      </w:r>
      <w:r w:rsidR="001E3853" w:rsidRPr="009925CC">
        <w:rPr>
          <w:rFonts w:asciiTheme="minorHAnsi" w:hAnsiTheme="minorHAnsi"/>
          <w:color w:val="auto"/>
        </w:rPr>
        <w:t xml:space="preserve">for Early Childhood Intervention Services </w:t>
      </w:r>
      <w:r w:rsidR="0000747D">
        <w:rPr>
          <w:rFonts w:asciiTheme="minorHAnsi" w:hAnsiTheme="minorHAnsi"/>
          <w:color w:val="auto"/>
        </w:rPr>
        <w:t>(</w:t>
      </w:r>
      <w:r w:rsidR="00F04BBF" w:rsidRPr="00F04BBF">
        <w:rPr>
          <w:rFonts w:asciiTheme="minorHAnsi" w:hAnsiTheme="minorHAnsi"/>
          <w:color w:val="auto"/>
        </w:rPr>
        <w:t xml:space="preserve">ECIS) </w:t>
      </w:r>
      <w:r w:rsidR="00522587" w:rsidRPr="009925CC">
        <w:rPr>
          <w:rFonts w:asciiTheme="minorHAnsi" w:hAnsiTheme="minorHAnsi"/>
          <w:color w:val="auto"/>
        </w:rPr>
        <w:t>can impact on children’s</w:t>
      </w:r>
      <w:r w:rsidRPr="009925CC">
        <w:rPr>
          <w:rFonts w:asciiTheme="minorHAnsi" w:hAnsiTheme="minorHAnsi"/>
          <w:color w:val="auto"/>
        </w:rPr>
        <w:t xml:space="preserve"> ability to </w:t>
      </w:r>
      <w:r w:rsidR="009E7A5A" w:rsidRPr="009925CC">
        <w:rPr>
          <w:rFonts w:asciiTheme="minorHAnsi" w:hAnsiTheme="minorHAnsi"/>
          <w:color w:val="auto"/>
        </w:rPr>
        <w:t>access</w:t>
      </w:r>
      <w:r w:rsidRPr="009925CC">
        <w:rPr>
          <w:rFonts w:asciiTheme="minorHAnsi" w:hAnsiTheme="minorHAnsi"/>
          <w:color w:val="auto"/>
        </w:rPr>
        <w:t xml:space="preserve"> mainstream services because of the limited specialist support available to educators</w:t>
      </w:r>
      <w:r w:rsidR="006247A8" w:rsidRPr="009925CC">
        <w:rPr>
          <w:rFonts w:asciiTheme="minorHAnsi" w:hAnsiTheme="minorHAnsi"/>
          <w:color w:val="auto"/>
        </w:rPr>
        <w:t>;</w:t>
      </w:r>
    </w:p>
    <w:p w:rsidR="00F04BBF" w:rsidRPr="00F04BBF" w:rsidRDefault="00F04BBF">
      <w:pPr>
        <w:pStyle w:val="Default"/>
        <w:numPr>
          <w:ilvl w:val="0"/>
          <w:numId w:val="16"/>
        </w:numPr>
        <w:spacing w:line="360" w:lineRule="auto"/>
        <w:jc w:val="both"/>
        <w:rPr>
          <w:rFonts w:asciiTheme="minorHAnsi" w:hAnsiTheme="minorHAnsi"/>
          <w:color w:val="auto"/>
        </w:rPr>
      </w:pPr>
      <w:r w:rsidRPr="00F04BBF">
        <w:rPr>
          <w:rFonts w:asciiTheme="minorHAnsi" w:hAnsiTheme="minorHAnsi"/>
          <w:color w:val="auto"/>
        </w:rPr>
        <w:t xml:space="preserve">As stated above, the lack experience and skills of the educators ; </w:t>
      </w:r>
    </w:p>
    <w:p w:rsidR="001E3853" w:rsidRPr="009925CC" w:rsidRDefault="0000747D" w:rsidP="006247A8">
      <w:pPr>
        <w:pStyle w:val="Default"/>
        <w:numPr>
          <w:ilvl w:val="0"/>
          <w:numId w:val="16"/>
        </w:numPr>
        <w:spacing w:line="360" w:lineRule="auto"/>
        <w:jc w:val="both"/>
        <w:rPr>
          <w:rFonts w:asciiTheme="minorHAnsi" w:hAnsiTheme="minorHAnsi"/>
          <w:color w:val="auto"/>
        </w:rPr>
      </w:pPr>
      <w:r>
        <w:rPr>
          <w:rFonts w:asciiTheme="minorHAnsi" w:hAnsiTheme="minorHAnsi"/>
          <w:color w:val="auto"/>
        </w:rPr>
        <w:t>Philosophies and approaches can differ between organisations / agencies / services supporting children with additional nee</w:t>
      </w:r>
      <w:r w:rsidR="001E3853" w:rsidRPr="009925CC">
        <w:rPr>
          <w:rFonts w:asciiTheme="minorHAnsi" w:hAnsiTheme="minorHAnsi"/>
          <w:color w:val="auto"/>
        </w:rPr>
        <w:t>ds</w:t>
      </w:r>
      <w:r w:rsidR="004A0BD6">
        <w:rPr>
          <w:rFonts w:asciiTheme="minorHAnsi" w:hAnsiTheme="minorHAnsi"/>
          <w:color w:val="auto"/>
        </w:rPr>
        <w:t>; and</w:t>
      </w:r>
    </w:p>
    <w:p w:rsidR="006247A8" w:rsidRPr="009925CC" w:rsidRDefault="001E3853" w:rsidP="006247A8">
      <w:pPr>
        <w:pStyle w:val="Default"/>
        <w:numPr>
          <w:ilvl w:val="0"/>
          <w:numId w:val="16"/>
        </w:numPr>
        <w:spacing w:line="360" w:lineRule="auto"/>
        <w:jc w:val="both"/>
        <w:rPr>
          <w:rFonts w:asciiTheme="minorHAnsi" w:hAnsiTheme="minorHAnsi"/>
          <w:color w:val="auto"/>
        </w:rPr>
      </w:pPr>
      <w:r w:rsidRPr="009925CC">
        <w:rPr>
          <w:rFonts w:asciiTheme="minorHAnsi" w:hAnsiTheme="minorHAnsi"/>
          <w:color w:val="auto"/>
        </w:rPr>
        <w:t>Allied health professionals, who generally work one-to one with children often lack an appreciation of the challenges/logistics facing ECEC educators working with children with additional needs within a group setting with ratios of up to 1:15.</w:t>
      </w:r>
    </w:p>
    <w:p w:rsidR="00BE0FC4" w:rsidRPr="009925CC" w:rsidRDefault="00BE0FC4" w:rsidP="00BE0FC4">
      <w:pPr>
        <w:pStyle w:val="Default"/>
        <w:spacing w:line="360" w:lineRule="auto"/>
        <w:ind w:left="719"/>
        <w:jc w:val="both"/>
        <w:rPr>
          <w:rFonts w:asciiTheme="minorHAnsi" w:hAnsiTheme="minorHAnsi"/>
          <w:color w:val="auto"/>
        </w:rPr>
      </w:pPr>
    </w:p>
    <w:p w:rsidR="00A9168E" w:rsidRPr="009925CC" w:rsidRDefault="00522587" w:rsidP="006247A8">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Case study 1</w:t>
      </w:r>
      <w:r w:rsidR="006103D0">
        <w:rPr>
          <w:rFonts w:asciiTheme="minorHAnsi" w:hAnsiTheme="minorHAnsi"/>
          <w:i/>
          <w:color w:val="auto"/>
          <w:u w:val="single"/>
        </w:rPr>
        <w:t>4</w:t>
      </w:r>
      <w:r w:rsidRPr="009925CC">
        <w:rPr>
          <w:rFonts w:asciiTheme="minorHAnsi" w:hAnsiTheme="minorHAnsi"/>
          <w:i/>
          <w:color w:val="auto"/>
        </w:rPr>
        <w:t xml:space="preserve"> – An ECEC service has a child enrolled with Autism, the family have applied for the Autism funding and have employed an ABA therapist to work with the child. The therapist attends sessions at the LDC centre. The therapist works one on one with the child, which goes against the IPSP guidelines. The therapist suggests different techniques for the educators to follow but the service feel these techniques go against their philosophy.</w:t>
      </w:r>
    </w:p>
    <w:p w:rsidR="00A9168E" w:rsidRPr="009925CC" w:rsidRDefault="00A9168E" w:rsidP="0061368E">
      <w:pPr>
        <w:pStyle w:val="Default"/>
        <w:spacing w:line="360" w:lineRule="auto"/>
        <w:jc w:val="both"/>
        <w:rPr>
          <w:rFonts w:asciiTheme="minorHAnsi" w:hAnsiTheme="minorHAnsi"/>
          <w:color w:val="auto"/>
        </w:rPr>
      </w:pPr>
    </w:p>
    <w:p w:rsidR="00A9168E" w:rsidRPr="009925CC" w:rsidRDefault="00A9168E" w:rsidP="0061368E">
      <w:pPr>
        <w:pStyle w:val="Default"/>
        <w:spacing w:line="360" w:lineRule="auto"/>
        <w:jc w:val="both"/>
        <w:rPr>
          <w:rFonts w:asciiTheme="minorHAnsi" w:hAnsiTheme="minorHAnsi"/>
          <w:b/>
          <w:iCs/>
        </w:rPr>
      </w:pPr>
      <w:r w:rsidRPr="009925CC">
        <w:rPr>
          <w:rFonts w:asciiTheme="minorHAnsi" w:hAnsiTheme="minorHAnsi"/>
          <w:b/>
          <w:iCs/>
        </w:rPr>
        <w:t>What can childcare operators and governments do to improve the delivery of childcare services to children with additional needs?</w:t>
      </w:r>
    </w:p>
    <w:p w:rsidR="00D767E2" w:rsidRPr="009925CC" w:rsidRDefault="00D767E2" w:rsidP="0061368E">
      <w:pPr>
        <w:pStyle w:val="Default"/>
        <w:spacing w:line="360" w:lineRule="auto"/>
        <w:jc w:val="both"/>
        <w:rPr>
          <w:rFonts w:asciiTheme="minorHAnsi" w:hAnsiTheme="minorHAnsi"/>
          <w:b/>
          <w:iCs/>
        </w:rPr>
      </w:pPr>
    </w:p>
    <w:p w:rsidR="00A9168E" w:rsidRPr="009925CC" w:rsidRDefault="00E460CD" w:rsidP="0061368E">
      <w:pPr>
        <w:pStyle w:val="Default"/>
        <w:numPr>
          <w:ilvl w:val="0"/>
          <w:numId w:val="17"/>
        </w:numPr>
        <w:spacing w:line="360" w:lineRule="auto"/>
        <w:jc w:val="both"/>
        <w:rPr>
          <w:rFonts w:asciiTheme="minorHAnsi" w:hAnsiTheme="minorHAnsi"/>
          <w:iCs/>
          <w:color w:val="auto"/>
        </w:rPr>
      </w:pPr>
      <w:r w:rsidRPr="009925CC">
        <w:rPr>
          <w:rFonts w:asciiTheme="minorHAnsi" w:hAnsiTheme="minorHAnsi"/>
          <w:iCs/>
        </w:rPr>
        <w:t>Streamline the funding models</w:t>
      </w:r>
      <w:r w:rsidR="00BE0FC4" w:rsidRPr="009925CC">
        <w:rPr>
          <w:rFonts w:asciiTheme="minorHAnsi" w:hAnsiTheme="minorHAnsi"/>
          <w:iCs/>
        </w:rPr>
        <w:t xml:space="preserve"> – for example</w:t>
      </w:r>
      <w:r w:rsidR="00A9168E" w:rsidRPr="009925CC">
        <w:rPr>
          <w:rFonts w:asciiTheme="minorHAnsi" w:hAnsiTheme="minorHAnsi"/>
          <w:iCs/>
          <w:color w:val="auto"/>
        </w:rPr>
        <w:t xml:space="preserve"> state and </w:t>
      </w:r>
      <w:r w:rsidR="00BE0FC4" w:rsidRPr="009925CC">
        <w:rPr>
          <w:rFonts w:asciiTheme="minorHAnsi" w:hAnsiTheme="minorHAnsi"/>
          <w:iCs/>
          <w:color w:val="auto"/>
        </w:rPr>
        <w:t>Commonwealth</w:t>
      </w:r>
      <w:r w:rsidR="00A9168E" w:rsidRPr="009925CC">
        <w:rPr>
          <w:rFonts w:asciiTheme="minorHAnsi" w:hAnsiTheme="minorHAnsi"/>
          <w:iCs/>
          <w:color w:val="auto"/>
        </w:rPr>
        <w:t xml:space="preserve"> funding models  for inclusion</w:t>
      </w:r>
      <w:r w:rsidRPr="009925CC">
        <w:rPr>
          <w:rFonts w:asciiTheme="minorHAnsi" w:hAnsiTheme="minorHAnsi"/>
          <w:iCs/>
          <w:color w:val="auto"/>
        </w:rPr>
        <w:t xml:space="preserve"> – very different criteria currently in place for ISS funding</w:t>
      </w:r>
      <w:r w:rsidR="00667927" w:rsidRPr="009925CC">
        <w:rPr>
          <w:rFonts w:asciiTheme="minorHAnsi" w:hAnsiTheme="minorHAnsi"/>
          <w:iCs/>
          <w:color w:val="auto"/>
        </w:rPr>
        <w:t xml:space="preserve"> (Commonwealth)</w:t>
      </w:r>
      <w:r w:rsidRPr="009925CC">
        <w:rPr>
          <w:rFonts w:asciiTheme="minorHAnsi" w:hAnsiTheme="minorHAnsi"/>
          <w:iCs/>
          <w:color w:val="auto"/>
        </w:rPr>
        <w:t xml:space="preserve"> as against KISS funding</w:t>
      </w:r>
      <w:r w:rsidR="00667927" w:rsidRPr="009925CC">
        <w:rPr>
          <w:rFonts w:asciiTheme="minorHAnsi" w:hAnsiTheme="minorHAnsi"/>
          <w:iCs/>
          <w:color w:val="auto"/>
        </w:rPr>
        <w:t xml:space="preserve"> </w:t>
      </w:r>
      <w:r w:rsidR="00BE0FC4" w:rsidRPr="009925CC">
        <w:rPr>
          <w:rFonts w:asciiTheme="minorHAnsi" w:hAnsiTheme="minorHAnsi"/>
          <w:iCs/>
          <w:color w:val="auto"/>
        </w:rPr>
        <w:t>(</w:t>
      </w:r>
      <w:r w:rsidR="00667927" w:rsidRPr="009925CC">
        <w:rPr>
          <w:rFonts w:asciiTheme="minorHAnsi" w:hAnsiTheme="minorHAnsi"/>
          <w:iCs/>
          <w:color w:val="auto"/>
        </w:rPr>
        <w:t>State government)</w:t>
      </w:r>
      <w:r w:rsidRPr="009925CC">
        <w:rPr>
          <w:rFonts w:asciiTheme="minorHAnsi" w:hAnsiTheme="minorHAnsi"/>
          <w:iCs/>
          <w:color w:val="auto"/>
        </w:rPr>
        <w:t>;</w:t>
      </w:r>
    </w:p>
    <w:p w:rsidR="00E460CD" w:rsidRPr="009925CC" w:rsidRDefault="00E460CD" w:rsidP="00E460CD">
      <w:pPr>
        <w:pStyle w:val="Default"/>
        <w:numPr>
          <w:ilvl w:val="0"/>
          <w:numId w:val="17"/>
        </w:numPr>
        <w:spacing w:line="360" w:lineRule="auto"/>
        <w:jc w:val="both"/>
        <w:rPr>
          <w:rFonts w:asciiTheme="minorHAnsi" w:hAnsiTheme="minorHAnsi"/>
          <w:iCs/>
        </w:rPr>
      </w:pPr>
      <w:r w:rsidRPr="009925CC">
        <w:rPr>
          <w:rFonts w:asciiTheme="minorHAnsi" w:hAnsiTheme="minorHAnsi"/>
          <w:iCs/>
        </w:rPr>
        <w:t>ECEC services struggle to support children who demonstrate behaviour issues due to variety of reasons</w:t>
      </w:r>
      <w:r w:rsidR="001E3853" w:rsidRPr="009925CC">
        <w:rPr>
          <w:rFonts w:asciiTheme="minorHAnsi" w:hAnsiTheme="minorHAnsi"/>
          <w:iCs/>
        </w:rPr>
        <w:t>.  These include being from a vulnerable family</w:t>
      </w:r>
      <w:r w:rsidR="00835DC2" w:rsidRPr="009925CC">
        <w:rPr>
          <w:rFonts w:asciiTheme="minorHAnsi" w:hAnsiTheme="minorHAnsi"/>
          <w:iCs/>
        </w:rPr>
        <w:t>, children who have suffered trauma and/or children who have an undiagnosed disability (eg autism).</w:t>
      </w:r>
      <w:r w:rsidRPr="009925CC">
        <w:rPr>
          <w:rFonts w:asciiTheme="minorHAnsi" w:hAnsiTheme="minorHAnsi"/>
          <w:iCs/>
        </w:rPr>
        <w:t xml:space="preserve"> </w:t>
      </w:r>
      <w:r w:rsidRPr="009925CC">
        <w:rPr>
          <w:rFonts w:asciiTheme="minorHAnsi" w:hAnsiTheme="minorHAnsi"/>
          <w:iCs/>
        </w:rPr>
        <w:lastRenderedPageBreak/>
        <w:t xml:space="preserve">These children impact on the </w:t>
      </w:r>
      <w:r w:rsidR="00236972" w:rsidRPr="009925CC">
        <w:rPr>
          <w:rFonts w:asciiTheme="minorHAnsi" w:hAnsiTheme="minorHAnsi"/>
          <w:iCs/>
        </w:rPr>
        <w:t xml:space="preserve">learning </w:t>
      </w:r>
      <w:r w:rsidRPr="009925CC">
        <w:rPr>
          <w:rFonts w:asciiTheme="minorHAnsi" w:hAnsiTheme="minorHAnsi"/>
          <w:iCs/>
        </w:rPr>
        <w:t xml:space="preserve">environments </w:t>
      </w:r>
      <w:r w:rsidR="004B5A01" w:rsidRPr="009925CC">
        <w:rPr>
          <w:rFonts w:asciiTheme="minorHAnsi" w:hAnsiTheme="minorHAnsi"/>
          <w:iCs/>
        </w:rPr>
        <w:t xml:space="preserve">within the ECECs </w:t>
      </w:r>
      <w:r w:rsidRPr="009925CC">
        <w:rPr>
          <w:rFonts w:asciiTheme="minorHAnsi" w:hAnsiTheme="minorHAnsi"/>
          <w:iCs/>
        </w:rPr>
        <w:t>but due to guidelines</w:t>
      </w:r>
      <w:r w:rsidR="00236972" w:rsidRPr="009925CC">
        <w:rPr>
          <w:rFonts w:asciiTheme="minorHAnsi" w:hAnsiTheme="minorHAnsi"/>
          <w:iCs/>
        </w:rPr>
        <w:t>,</w:t>
      </w:r>
      <w:r w:rsidRPr="009925CC">
        <w:rPr>
          <w:rFonts w:asciiTheme="minorHAnsi" w:hAnsiTheme="minorHAnsi"/>
          <w:iCs/>
        </w:rPr>
        <w:t xml:space="preserve"> the ECEC are unable to apply for additional support</w:t>
      </w:r>
      <w:r w:rsidR="00236972" w:rsidRPr="009925CC">
        <w:rPr>
          <w:rFonts w:asciiTheme="minorHAnsi" w:hAnsiTheme="minorHAnsi"/>
          <w:iCs/>
        </w:rPr>
        <w:t>/funding</w:t>
      </w:r>
      <w:r w:rsidRPr="009925CC">
        <w:rPr>
          <w:rFonts w:asciiTheme="minorHAnsi" w:hAnsiTheme="minorHAnsi"/>
          <w:iCs/>
        </w:rPr>
        <w:t>; and</w:t>
      </w:r>
    </w:p>
    <w:p w:rsidR="004B5A01" w:rsidRPr="009925CC" w:rsidRDefault="00E460CD" w:rsidP="0061368E">
      <w:pPr>
        <w:pStyle w:val="Default"/>
        <w:numPr>
          <w:ilvl w:val="0"/>
          <w:numId w:val="17"/>
        </w:numPr>
        <w:spacing w:line="360" w:lineRule="auto"/>
        <w:jc w:val="both"/>
        <w:rPr>
          <w:rFonts w:asciiTheme="minorHAnsi" w:hAnsiTheme="minorHAnsi"/>
          <w:iCs/>
          <w:color w:val="auto"/>
        </w:rPr>
      </w:pPr>
      <w:r w:rsidRPr="009925CC">
        <w:rPr>
          <w:rFonts w:asciiTheme="minorHAnsi" w:hAnsiTheme="minorHAnsi"/>
          <w:iCs/>
          <w:color w:val="auto"/>
        </w:rPr>
        <w:t>Have short term funding – similar to Flexible Support Funding (FSF) – for all ECEC services, including kindergartens, to support the orientation of children with additional needs as stated in the previous dot point</w:t>
      </w:r>
    </w:p>
    <w:p w:rsidR="00E460CD" w:rsidRPr="009925CC" w:rsidRDefault="004B5A01" w:rsidP="0061368E">
      <w:pPr>
        <w:pStyle w:val="Default"/>
        <w:numPr>
          <w:ilvl w:val="0"/>
          <w:numId w:val="17"/>
        </w:numPr>
        <w:spacing w:line="360" w:lineRule="auto"/>
        <w:jc w:val="both"/>
        <w:rPr>
          <w:rFonts w:asciiTheme="minorHAnsi" w:hAnsiTheme="minorHAnsi"/>
          <w:iCs/>
          <w:color w:val="auto"/>
        </w:rPr>
      </w:pPr>
      <w:r w:rsidRPr="009925CC">
        <w:rPr>
          <w:rFonts w:asciiTheme="minorHAnsi" w:hAnsiTheme="minorHAnsi"/>
          <w:iCs/>
          <w:color w:val="auto"/>
        </w:rPr>
        <w:t>Support their staff to access professional development</w:t>
      </w:r>
    </w:p>
    <w:p w:rsidR="00D767E2" w:rsidRPr="009925CC" w:rsidRDefault="00D767E2" w:rsidP="0061368E">
      <w:pPr>
        <w:pStyle w:val="Default"/>
        <w:spacing w:line="360" w:lineRule="auto"/>
        <w:jc w:val="both"/>
        <w:rPr>
          <w:rFonts w:asciiTheme="minorHAnsi" w:hAnsiTheme="minorHAnsi"/>
          <w:iCs/>
          <w:color w:val="auto"/>
        </w:rPr>
      </w:pPr>
    </w:p>
    <w:p w:rsidR="005C3AFB" w:rsidRPr="006103D0" w:rsidRDefault="00F04BBF" w:rsidP="0061368E">
      <w:pPr>
        <w:pStyle w:val="Default"/>
        <w:spacing w:line="360" w:lineRule="auto"/>
        <w:jc w:val="both"/>
        <w:rPr>
          <w:rFonts w:asciiTheme="minorHAnsi" w:hAnsiTheme="minorHAnsi"/>
          <w:b/>
          <w:iCs/>
          <w:color w:val="auto"/>
          <w:u w:val="single"/>
        </w:rPr>
      </w:pPr>
      <w:r w:rsidRPr="00F04BBF">
        <w:rPr>
          <w:rFonts w:asciiTheme="minorHAnsi" w:hAnsiTheme="minorHAnsi"/>
          <w:b/>
          <w:iCs/>
          <w:color w:val="auto"/>
          <w:u w:val="single"/>
        </w:rPr>
        <w:t>Costs Of Childcare &amp; Early Learning Services In Australia</w:t>
      </w:r>
    </w:p>
    <w:p w:rsidR="00A9168E" w:rsidRPr="009925CC" w:rsidRDefault="00A9168E" w:rsidP="0061368E">
      <w:pPr>
        <w:pStyle w:val="Default"/>
        <w:spacing w:line="360" w:lineRule="auto"/>
        <w:jc w:val="both"/>
        <w:rPr>
          <w:rFonts w:asciiTheme="minorHAnsi" w:hAnsiTheme="minorHAnsi"/>
          <w:b/>
          <w:iCs/>
        </w:rPr>
      </w:pPr>
      <w:r w:rsidRPr="009925CC">
        <w:rPr>
          <w:rFonts w:asciiTheme="minorHAnsi" w:hAnsiTheme="minorHAnsi"/>
          <w:b/>
          <w:iCs/>
          <w:color w:val="auto"/>
        </w:rPr>
        <w:t>The Commission is seeking information and where possible quantitative evidence on</w:t>
      </w:r>
      <w:r w:rsidR="00D767E2" w:rsidRPr="009925CC">
        <w:rPr>
          <w:rFonts w:asciiTheme="minorHAnsi" w:hAnsiTheme="minorHAnsi"/>
          <w:b/>
          <w:iCs/>
          <w:color w:val="auto"/>
        </w:rPr>
        <w:t xml:space="preserve"> </w:t>
      </w:r>
      <w:r w:rsidR="00D767E2" w:rsidRPr="009925CC">
        <w:rPr>
          <w:rFonts w:asciiTheme="minorHAnsi" w:hAnsiTheme="minorHAnsi"/>
          <w:b/>
          <w:iCs/>
        </w:rPr>
        <w:t>c</w:t>
      </w:r>
      <w:r w:rsidR="009E7A5A" w:rsidRPr="009925CC">
        <w:rPr>
          <w:rFonts w:asciiTheme="minorHAnsi" w:hAnsiTheme="minorHAnsi"/>
          <w:b/>
          <w:iCs/>
        </w:rPr>
        <w:t>hanges</w:t>
      </w:r>
      <w:r w:rsidRPr="009925CC">
        <w:rPr>
          <w:rFonts w:asciiTheme="minorHAnsi" w:hAnsiTheme="minorHAnsi"/>
          <w:b/>
          <w:iCs/>
        </w:rPr>
        <w:t xml:space="preserve"> in the use of ECEC, including the type of care used (formal and informal), in response to changes in the cost of </w:t>
      </w:r>
      <w:r w:rsidR="00D767E2" w:rsidRPr="009925CC">
        <w:rPr>
          <w:rFonts w:asciiTheme="minorHAnsi" w:hAnsiTheme="minorHAnsi"/>
          <w:b/>
          <w:iCs/>
        </w:rPr>
        <w:t>care.</w:t>
      </w:r>
    </w:p>
    <w:p w:rsidR="00D767E2" w:rsidRPr="009925CC" w:rsidRDefault="00D767E2" w:rsidP="0061368E">
      <w:pPr>
        <w:pStyle w:val="Default"/>
        <w:spacing w:line="360" w:lineRule="auto"/>
        <w:jc w:val="both"/>
        <w:rPr>
          <w:rFonts w:asciiTheme="minorHAnsi" w:hAnsiTheme="minorHAnsi"/>
          <w:b/>
          <w:iCs/>
          <w:color w:val="auto"/>
        </w:rPr>
      </w:pPr>
    </w:p>
    <w:p w:rsidR="00FC392E" w:rsidRPr="009925CC" w:rsidRDefault="00A9168E" w:rsidP="00667927">
      <w:pPr>
        <w:pStyle w:val="ListParagraph"/>
        <w:numPr>
          <w:ilvl w:val="0"/>
          <w:numId w:val="18"/>
        </w:numPr>
        <w:autoSpaceDE w:val="0"/>
        <w:autoSpaceDN w:val="0"/>
        <w:adjustRightInd w:val="0"/>
        <w:spacing w:line="360" w:lineRule="auto"/>
        <w:jc w:val="both"/>
        <w:rPr>
          <w:rFonts w:cs="Times New Roman"/>
          <w:iCs/>
          <w:color w:val="000000"/>
          <w:sz w:val="24"/>
          <w:szCs w:val="24"/>
        </w:rPr>
      </w:pPr>
      <w:r w:rsidRPr="009925CC">
        <w:rPr>
          <w:rFonts w:cs="Times New Roman"/>
          <w:iCs/>
          <w:color w:val="000000"/>
          <w:sz w:val="24"/>
          <w:szCs w:val="24"/>
        </w:rPr>
        <w:t>Families are using more formal care</w:t>
      </w:r>
      <w:r w:rsidR="00667927" w:rsidRPr="009925CC">
        <w:rPr>
          <w:rFonts w:cs="Times New Roman"/>
          <w:iCs/>
          <w:color w:val="000000"/>
          <w:sz w:val="24"/>
          <w:szCs w:val="24"/>
        </w:rPr>
        <w:t>, for example,</w:t>
      </w:r>
      <w:r w:rsidR="00FC392E" w:rsidRPr="009925CC">
        <w:rPr>
          <w:rFonts w:cs="Times New Roman"/>
          <w:iCs/>
          <w:color w:val="000000"/>
          <w:sz w:val="24"/>
          <w:szCs w:val="24"/>
        </w:rPr>
        <w:t xml:space="preserve"> families are using ECEC services</w:t>
      </w:r>
      <w:r w:rsidR="00236972" w:rsidRPr="009925CC">
        <w:rPr>
          <w:rFonts w:cs="Times New Roman"/>
          <w:iCs/>
          <w:color w:val="000000"/>
          <w:sz w:val="24"/>
          <w:szCs w:val="24"/>
        </w:rPr>
        <w:t xml:space="preserve"> rather than the informal care they may have accessed previously,</w:t>
      </w:r>
      <w:r w:rsidR="00FC392E" w:rsidRPr="009925CC">
        <w:rPr>
          <w:rFonts w:cs="Times New Roman"/>
          <w:iCs/>
          <w:color w:val="000000"/>
          <w:sz w:val="24"/>
          <w:szCs w:val="24"/>
        </w:rPr>
        <w:t xml:space="preserve"> as extended family m</w:t>
      </w:r>
      <w:r w:rsidR="00236972" w:rsidRPr="009925CC">
        <w:rPr>
          <w:rFonts w:cs="Times New Roman"/>
          <w:iCs/>
          <w:color w:val="000000"/>
          <w:sz w:val="24"/>
          <w:szCs w:val="24"/>
        </w:rPr>
        <w:t xml:space="preserve">embers (i.e. grandparents) may not be </w:t>
      </w:r>
      <w:r w:rsidR="00FC392E" w:rsidRPr="009925CC">
        <w:rPr>
          <w:rFonts w:cs="Times New Roman"/>
          <w:iCs/>
          <w:color w:val="000000"/>
          <w:sz w:val="24"/>
          <w:szCs w:val="24"/>
        </w:rPr>
        <w:t>able to care for children as they are</w:t>
      </w:r>
      <w:r w:rsidR="00C10693" w:rsidRPr="009925CC">
        <w:rPr>
          <w:rFonts w:cs="Times New Roman"/>
          <w:iCs/>
          <w:color w:val="000000"/>
          <w:sz w:val="24"/>
          <w:szCs w:val="24"/>
        </w:rPr>
        <w:t xml:space="preserve"> very often</w:t>
      </w:r>
      <w:r w:rsidR="00FC392E" w:rsidRPr="009925CC">
        <w:rPr>
          <w:rFonts w:cs="Times New Roman"/>
          <w:iCs/>
          <w:color w:val="000000"/>
          <w:sz w:val="24"/>
          <w:szCs w:val="24"/>
        </w:rPr>
        <w:t xml:space="preserve"> still in the workforce</w:t>
      </w:r>
      <w:r w:rsidR="00667927" w:rsidRPr="009925CC">
        <w:rPr>
          <w:rFonts w:cs="Times New Roman"/>
          <w:iCs/>
          <w:color w:val="000000"/>
          <w:sz w:val="24"/>
          <w:szCs w:val="24"/>
        </w:rPr>
        <w:t>.</w:t>
      </w:r>
    </w:p>
    <w:p w:rsidR="00667927" w:rsidRPr="009925CC" w:rsidRDefault="00667927" w:rsidP="00667927">
      <w:pPr>
        <w:pStyle w:val="ListParagraph"/>
        <w:autoSpaceDE w:val="0"/>
        <w:autoSpaceDN w:val="0"/>
        <w:adjustRightInd w:val="0"/>
        <w:spacing w:line="360" w:lineRule="auto"/>
        <w:jc w:val="both"/>
        <w:rPr>
          <w:rFonts w:cs="Times New Roman"/>
          <w:iCs/>
          <w:color w:val="000000"/>
          <w:sz w:val="24"/>
          <w:szCs w:val="24"/>
        </w:rPr>
      </w:pPr>
    </w:p>
    <w:p w:rsidR="00A9168E" w:rsidRPr="009925CC" w:rsidRDefault="009E7A5A" w:rsidP="0061368E">
      <w:pPr>
        <w:pStyle w:val="Default"/>
        <w:spacing w:line="360" w:lineRule="auto"/>
        <w:jc w:val="both"/>
        <w:rPr>
          <w:rFonts w:asciiTheme="minorHAnsi" w:hAnsiTheme="minorHAnsi"/>
          <w:b/>
          <w:iCs/>
        </w:rPr>
      </w:pPr>
      <w:r w:rsidRPr="009925CC">
        <w:rPr>
          <w:rFonts w:asciiTheme="minorHAnsi" w:hAnsiTheme="minorHAnsi"/>
          <w:b/>
          <w:iCs/>
        </w:rPr>
        <w:t>The</w:t>
      </w:r>
      <w:r w:rsidR="00A9168E" w:rsidRPr="009925CC">
        <w:rPr>
          <w:rFonts w:asciiTheme="minorHAnsi" w:hAnsiTheme="minorHAnsi"/>
          <w:b/>
          <w:iCs/>
        </w:rPr>
        <w:t xml:space="preserve"> extent of price competition between providers and the effect this has had on fees and the quality of services provided</w:t>
      </w:r>
      <w:r w:rsidR="00D767E2" w:rsidRPr="009925CC">
        <w:rPr>
          <w:rFonts w:asciiTheme="minorHAnsi" w:hAnsiTheme="minorHAnsi"/>
          <w:b/>
          <w:iCs/>
        </w:rPr>
        <w:t>.</w:t>
      </w:r>
    </w:p>
    <w:p w:rsidR="00D767E2" w:rsidRPr="009925CC" w:rsidRDefault="00D767E2" w:rsidP="0061368E">
      <w:pPr>
        <w:pStyle w:val="Default"/>
        <w:spacing w:line="360" w:lineRule="auto"/>
        <w:jc w:val="both"/>
        <w:rPr>
          <w:rFonts w:asciiTheme="minorHAnsi" w:hAnsiTheme="minorHAnsi"/>
          <w:b/>
          <w:iCs/>
        </w:rPr>
      </w:pPr>
    </w:p>
    <w:p w:rsidR="00C10693" w:rsidRPr="009925CC" w:rsidRDefault="00FC392E" w:rsidP="0061368E">
      <w:pPr>
        <w:pStyle w:val="Default"/>
        <w:numPr>
          <w:ilvl w:val="0"/>
          <w:numId w:val="18"/>
        </w:numPr>
        <w:spacing w:line="360" w:lineRule="auto"/>
        <w:jc w:val="both"/>
        <w:rPr>
          <w:rFonts w:asciiTheme="minorHAnsi" w:hAnsiTheme="minorHAnsi"/>
          <w:iCs/>
          <w:color w:val="auto"/>
        </w:rPr>
      </w:pPr>
      <w:r w:rsidRPr="009925CC">
        <w:rPr>
          <w:rFonts w:asciiTheme="minorHAnsi" w:hAnsiTheme="minorHAnsi"/>
          <w:iCs/>
        </w:rPr>
        <w:t>In this municipality the</w:t>
      </w:r>
      <w:r w:rsidR="002938E1" w:rsidRPr="009925CC">
        <w:rPr>
          <w:rFonts w:asciiTheme="minorHAnsi" w:hAnsiTheme="minorHAnsi"/>
          <w:iCs/>
        </w:rPr>
        <w:t xml:space="preserve"> fees for</w:t>
      </w:r>
      <w:r w:rsidRPr="009925CC">
        <w:rPr>
          <w:rFonts w:asciiTheme="minorHAnsi" w:hAnsiTheme="minorHAnsi"/>
          <w:iCs/>
        </w:rPr>
        <w:t xml:space="preserve"> ECEC services </w:t>
      </w:r>
      <w:r w:rsidR="00C10693" w:rsidRPr="009925CC">
        <w:rPr>
          <w:rFonts w:asciiTheme="minorHAnsi" w:hAnsiTheme="minorHAnsi"/>
          <w:iCs/>
        </w:rPr>
        <w:t>are reasonably similar; and</w:t>
      </w:r>
    </w:p>
    <w:p w:rsidR="00C10693" w:rsidRPr="009925CC" w:rsidRDefault="00C10693" w:rsidP="00C10693">
      <w:pPr>
        <w:pStyle w:val="Default"/>
        <w:numPr>
          <w:ilvl w:val="0"/>
          <w:numId w:val="18"/>
        </w:numPr>
        <w:spacing w:line="360" w:lineRule="auto"/>
        <w:jc w:val="both"/>
        <w:rPr>
          <w:rFonts w:asciiTheme="minorHAnsi" w:hAnsiTheme="minorHAnsi"/>
          <w:iCs/>
        </w:rPr>
      </w:pPr>
      <w:r w:rsidRPr="009925CC">
        <w:rPr>
          <w:rFonts w:asciiTheme="minorHAnsi" w:hAnsiTheme="minorHAnsi"/>
          <w:iCs/>
        </w:rPr>
        <w:t xml:space="preserve">In this municipality 28.3% of ECEC services have been assessed </w:t>
      </w:r>
      <w:r w:rsidR="00C02B18" w:rsidRPr="009925CC">
        <w:rPr>
          <w:rFonts w:asciiTheme="minorHAnsi" w:hAnsiTheme="minorHAnsi"/>
          <w:iCs/>
        </w:rPr>
        <w:t xml:space="preserve">against </w:t>
      </w:r>
      <w:r w:rsidRPr="009925CC">
        <w:rPr>
          <w:rFonts w:asciiTheme="minorHAnsi" w:hAnsiTheme="minorHAnsi"/>
          <w:iCs/>
        </w:rPr>
        <w:t xml:space="preserve">the </w:t>
      </w:r>
      <w:r w:rsidR="00D4279E" w:rsidRPr="009925CC">
        <w:rPr>
          <w:rFonts w:asciiTheme="minorHAnsi" w:hAnsiTheme="minorHAnsi"/>
          <w:iCs/>
        </w:rPr>
        <w:t>NQS</w:t>
      </w:r>
      <w:r w:rsidRPr="009925CC">
        <w:rPr>
          <w:rFonts w:asciiTheme="minorHAnsi" w:hAnsiTheme="minorHAnsi"/>
          <w:iCs/>
        </w:rPr>
        <w:t xml:space="preserve">. The breakdown of this is 39% are exceeding, 41% meeting and 20% working towards. </w:t>
      </w:r>
    </w:p>
    <w:p w:rsidR="00A9168E" w:rsidRPr="009925CC" w:rsidRDefault="00A9168E" w:rsidP="0061368E">
      <w:pPr>
        <w:pStyle w:val="Default"/>
        <w:spacing w:line="360" w:lineRule="auto"/>
        <w:jc w:val="both"/>
        <w:rPr>
          <w:rFonts w:asciiTheme="minorHAnsi" w:hAnsiTheme="minorHAnsi"/>
          <w:iCs/>
        </w:rPr>
      </w:pPr>
    </w:p>
    <w:p w:rsidR="005C3AFB" w:rsidRPr="009925CC" w:rsidRDefault="005C3AFB" w:rsidP="0061368E">
      <w:pPr>
        <w:pStyle w:val="Default"/>
        <w:spacing w:line="360" w:lineRule="auto"/>
        <w:jc w:val="both"/>
        <w:rPr>
          <w:rFonts w:asciiTheme="minorHAnsi" w:hAnsiTheme="minorHAnsi"/>
          <w:b/>
          <w:iCs/>
          <w:color w:val="auto"/>
          <w:u w:val="single"/>
        </w:rPr>
      </w:pPr>
      <w:r w:rsidRPr="009925CC">
        <w:rPr>
          <w:rFonts w:asciiTheme="minorHAnsi" w:hAnsiTheme="minorHAnsi"/>
          <w:b/>
          <w:iCs/>
          <w:color w:val="auto"/>
          <w:u w:val="single"/>
        </w:rPr>
        <w:t>National Quality Framework</w:t>
      </w:r>
    </w:p>
    <w:p w:rsidR="00A9168E" w:rsidRPr="009925CC" w:rsidRDefault="00A9168E" w:rsidP="0061368E">
      <w:pPr>
        <w:pStyle w:val="Default"/>
        <w:spacing w:line="360" w:lineRule="auto"/>
        <w:jc w:val="both"/>
        <w:rPr>
          <w:rFonts w:asciiTheme="minorHAnsi" w:hAnsiTheme="minorHAnsi"/>
          <w:b/>
          <w:iCs/>
        </w:rPr>
      </w:pPr>
      <w:r w:rsidRPr="009925CC">
        <w:rPr>
          <w:rFonts w:asciiTheme="minorHAnsi" w:hAnsiTheme="minorHAnsi"/>
          <w:b/>
          <w:iCs/>
          <w:color w:val="auto"/>
        </w:rPr>
        <w:t>The Commission is seeking views and evidence on</w:t>
      </w:r>
      <w:r w:rsidR="00CC59B6" w:rsidRPr="009925CC">
        <w:rPr>
          <w:rFonts w:asciiTheme="minorHAnsi" w:hAnsiTheme="minorHAnsi"/>
          <w:b/>
          <w:iCs/>
          <w:color w:val="auto"/>
        </w:rPr>
        <w:t xml:space="preserve"> </w:t>
      </w:r>
      <w:r w:rsidR="00CC59B6" w:rsidRPr="009925CC">
        <w:rPr>
          <w:rFonts w:asciiTheme="minorHAnsi" w:hAnsiTheme="minorHAnsi"/>
          <w:b/>
          <w:iCs/>
        </w:rPr>
        <w:t>t</w:t>
      </w:r>
      <w:r w:rsidR="009E7A5A" w:rsidRPr="009925CC">
        <w:rPr>
          <w:rFonts w:asciiTheme="minorHAnsi" w:hAnsiTheme="minorHAnsi"/>
          <w:b/>
          <w:iCs/>
        </w:rPr>
        <w:t>he</w:t>
      </w:r>
      <w:r w:rsidRPr="009925CC">
        <w:rPr>
          <w:rFonts w:asciiTheme="minorHAnsi" w:hAnsiTheme="minorHAnsi"/>
          <w:b/>
          <w:iCs/>
        </w:rPr>
        <w:t xml:space="preserve"> effect of increased staff ratios and qualification requirements on outcomes for children</w:t>
      </w:r>
      <w:r w:rsidR="00D767E2" w:rsidRPr="009925CC">
        <w:rPr>
          <w:rFonts w:asciiTheme="minorHAnsi" w:hAnsiTheme="minorHAnsi"/>
          <w:b/>
          <w:iCs/>
        </w:rPr>
        <w:t>.</w:t>
      </w:r>
    </w:p>
    <w:p w:rsidR="00D767E2" w:rsidRPr="009925CC" w:rsidRDefault="00D767E2" w:rsidP="0061368E">
      <w:pPr>
        <w:pStyle w:val="Default"/>
        <w:spacing w:line="360" w:lineRule="auto"/>
        <w:jc w:val="both"/>
        <w:rPr>
          <w:rFonts w:asciiTheme="minorHAnsi" w:hAnsiTheme="minorHAnsi"/>
          <w:b/>
          <w:iCs/>
          <w:color w:val="auto"/>
        </w:rPr>
      </w:pPr>
    </w:p>
    <w:p w:rsidR="00A9168E" w:rsidRPr="009925CC" w:rsidRDefault="00CC59B6" w:rsidP="0061368E">
      <w:pPr>
        <w:pStyle w:val="Default"/>
        <w:numPr>
          <w:ilvl w:val="0"/>
          <w:numId w:val="18"/>
        </w:numPr>
        <w:spacing w:line="360" w:lineRule="auto"/>
        <w:jc w:val="both"/>
        <w:rPr>
          <w:rFonts w:asciiTheme="minorHAnsi" w:hAnsiTheme="minorHAnsi"/>
          <w:iCs/>
          <w:color w:val="auto"/>
        </w:rPr>
      </w:pPr>
      <w:r w:rsidRPr="009925CC">
        <w:rPr>
          <w:rFonts w:asciiTheme="minorHAnsi" w:hAnsiTheme="minorHAnsi"/>
          <w:iCs/>
        </w:rPr>
        <w:t>With the new ratio of 1:4 for children under 3yrs of age</w:t>
      </w:r>
      <w:r w:rsidR="00236972" w:rsidRPr="009925CC">
        <w:rPr>
          <w:rFonts w:asciiTheme="minorHAnsi" w:hAnsiTheme="minorHAnsi"/>
          <w:iCs/>
        </w:rPr>
        <w:t>,</w:t>
      </w:r>
      <w:r w:rsidRPr="009925CC">
        <w:rPr>
          <w:rFonts w:asciiTheme="minorHAnsi" w:hAnsiTheme="minorHAnsi"/>
          <w:iCs/>
        </w:rPr>
        <w:t xml:space="preserve"> the ISA ha</w:t>
      </w:r>
      <w:r w:rsidR="00C10693" w:rsidRPr="009925CC">
        <w:rPr>
          <w:rFonts w:asciiTheme="minorHAnsi" w:hAnsiTheme="minorHAnsi"/>
          <w:iCs/>
        </w:rPr>
        <w:t>s</w:t>
      </w:r>
      <w:r w:rsidRPr="009925CC">
        <w:rPr>
          <w:rFonts w:asciiTheme="minorHAnsi" w:hAnsiTheme="minorHAnsi"/>
          <w:iCs/>
        </w:rPr>
        <w:t xml:space="preserve"> </w:t>
      </w:r>
      <w:r w:rsidR="00C02B18" w:rsidRPr="009925CC">
        <w:rPr>
          <w:rFonts w:asciiTheme="minorHAnsi" w:hAnsiTheme="minorHAnsi"/>
          <w:iCs/>
        </w:rPr>
        <w:t xml:space="preserve">found there is </w:t>
      </w:r>
      <w:r w:rsidRPr="009925CC">
        <w:rPr>
          <w:rFonts w:asciiTheme="minorHAnsi" w:hAnsiTheme="minorHAnsi"/>
          <w:iCs/>
        </w:rPr>
        <w:t>less</w:t>
      </w:r>
      <w:r w:rsidR="00A9168E" w:rsidRPr="009925CC">
        <w:rPr>
          <w:rFonts w:asciiTheme="minorHAnsi" w:hAnsiTheme="minorHAnsi"/>
          <w:iCs/>
        </w:rPr>
        <w:t xml:space="preserve"> demand for </w:t>
      </w:r>
      <w:r w:rsidRPr="009925CC">
        <w:rPr>
          <w:rFonts w:asciiTheme="minorHAnsi" w:hAnsiTheme="minorHAnsi"/>
          <w:iCs/>
        </w:rPr>
        <w:t>support in these</w:t>
      </w:r>
      <w:r w:rsidR="00236972" w:rsidRPr="009925CC">
        <w:rPr>
          <w:rFonts w:asciiTheme="minorHAnsi" w:hAnsiTheme="minorHAnsi"/>
          <w:iCs/>
        </w:rPr>
        <w:t xml:space="preserve"> learning</w:t>
      </w:r>
      <w:r w:rsidRPr="009925CC">
        <w:rPr>
          <w:rFonts w:asciiTheme="minorHAnsi" w:hAnsiTheme="minorHAnsi"/>
          <w:iCs/>
        </w:rPr>
        <w:t xml:space="preserve"> environments</w:t>
      </w:r>
      <w:r w:rsidR="00AC2E0E" w:rsidRPr="009925CC">
        <w:rPr>
          <w:rFonts w:asciiTheme="minorHAnsi" w:hAnsiTheme="minorHAnsi"/>
          <w:iCs/>
        </w:rPr>
        <w:t>; and</w:t>
      </w:r>
    </w:p>
    <w:p w:rsidR="00AC2E0E" w:rsidRPr="006103D0" w:rsidRDefault="00D4279E" w:rsidP="0061368E">
      <w:pPr>
        <w:pStyle w:val="Default"/>
        <w:numPr>
          <w:ilvl w:val="0"/>
          <w:numId w:val="18"/>
        </w:numPr>
        <w:spacing w:line="360" w:lineRule="auto"/>
        <w:jc w:val="both"/>
        <w:rPr>
          <w:rFonts w:asciiTheme="minorHAnsi" w:hAnsiTheme="minorHAnsi"/>
          <w:iCs/>
          <w:color w:val="auto"/>
        </w:rPr>
      </w:pPr>
      <w:r w:rsidRPr="009925CC">
        <w:rPr>
          <w:rFonts w:asciiTheme="minorHAnsi" w:hAnsiTheme="minorHAnsi"/>
          <w:iCs/>
        </w:rPr>
        <w:lastRenderedPageBreak/>
        <w:t xml:space="preserve">Australian Early Development Index (AEDI) results showed significant reduction in the number of children being assessed as vulnerable in either one or two domains between 2009 and 2012.  </w:t>
      </w:r>
      <w:r w:rsidR="00C02B18" w:rsidRPr="009925CC">
        <w:rPr>
          <w:rFonts w:asciiTheme="minorHAnsi" w:hAnsiTheme="minorHAnsi"/>
          <w:iCs/>
        </w:rPr>
        <w:t>During this period the NQF was being implemented with improved child:staff ratios and improvements in staff capabilities/qualifications</w:t>
      </w:r>
      <w:r w:rsidR="006103D0">
        <w:rPr>
          <w:rFonts w:asciiTheme="minorHAnsi" w:hAnsiTheme="minorHAnsi"/>
          <w:iCs/>
        </w:rPr>
        <w:t>; and</w:t>
      </w:r>
    </w:p>
    <w:p w:rsidR="00F04BBF" w:rsidRPr="00F04BBF" w:rsidRDefault="0000747D">
      <w:pPr>
        <w:pStyle w:val="Default"/>
        <w:numPr>
          <w:ilvl w:val="0"/>
          <w:numId w:val="18"/>
        </w:numPr>
        <w:spacing w:line="360" w:lineRule="auto"/>
        <w:jc w:val="both"/>
        <w:rPr>
          <w:rFonts w:asciiTheme="minorHAnsi" w:hAnsiTheme="minorHAnsi"/>
          <w:iCs/>
          <w:color w:val="auto"/>
          <w:sz w:val="22"/>
          <w:szCs w:val="22"/>
        </w:rPr>
      </w:pPr>
      <w:r>
        <w:rPr>
          <w:rFonts w:asciiTheme="minorHAnsi" w:hAnsiTheme="minorHAnsi"/>
          <w:iCs/>
          <w:sz w:val="22"/>
          <w:szCs w:val="22"/>
        </w:rPr>
        <w:t>Qualification requirements will only have a positive outcome for children if the quality of the course is of a high standard.  An Educator in receipt of a Diploma achieved in 6 weeks and without any placements will not have the same level of education and training as an Educator who has completed the course over 2 years.</w:t>
      </w:r>
    </w:p>
    <w:p w:rsidR="00A9168E" w:rsidRPr="009925CC" w:rsidRDefault="00A9168E" w:rsidP="0061368E">
      <w:pPr>
        <w:pStyle w:val="Default"/>
        <w:spacing w:line="360" w:lineRule="auto"/>
        <w:jc w:val="both"/>
        <w:rPr>
          <w:rFonts w:asciiTheme="minorHAnsi" w:hAnsiTheme="minorHAnsi"/>
          <w:iCs/>
          <w:color w:val="auto"/>
        </w:rPr>
      </w:pPr>
    </w:p>
    <w:p w:rsidR="00A9168E" w:rsidRPr="009925CC" w:rsidRDefault="009E7A5A" w:rsidP="0061368E">
      <w:pPr>
        <w:pStyle w:val="Default"/>
        <w:spacing w:line="360" w:lineRule="auto"/>
        <w:jc w:val="both"/>
        <w:rPr>
          <w:rFonts w:asciiTheme="minorHAnsi" w:hAnsiTheme="minorHAnsi"/>
          <w:b/>
          <w:iCs/>
        </w:rPr>
      </w:pPr>
      <w:r w:rsidRPr="009925CC">
        <w:rPr>
          <w:rFonts w:asciiTheme="minorHAnsi" w:hAnsiTheme="minorHAnsi"/>
          <w:b/>
          <w:iCs/>
        </w:rPr>
        <w:t>The</w:t>
      </w:r>
      <w:r w:rsidR="00A9168E" w:rsidRPr="009925CC">
        <w:rPr>
          <w:rFonts w:asciiTheme="minorHAnsi" w:hAnsiTheme="minorHAnsi"/>
          <w:b/>
          <w:iCs/>
        </w:rPr>
        <w:t xml:space="preserve"> case for greater recognition and assessment of competencies as an alternative in some cases to additional formal training and qualifications</w:t>
      </w:r>
      <w:r w:rsidR="00D767E2" w:rsidRPr="009925CC">
        <w:rPr>
          <w:rFonts w:asciiTheme="minorHAnsi" w:hAnsiTheme="minorHAnsi"/>
          <w:b/>
          <w:iCs/>
        </w:rPr>
        <w:t>.</w:t>
      </w:r>
    </w:p>
    <w:p w:rsidR="00D767E2" w:rsidRPr="009925CC" w:rsidRDefault="00D767E2" w:rsidP="0061368E">
      <w:pPr>
        <w:pStyle w:val="Default"/>
        <w:spacing w:line="360" w:lineRule="auto"/>
        <w:jc w:val="both"/>
        <w:rPr>
          <w:rFonts w:asciiTheme="minorHAnsi" w:hAnsiTheme="minorHAnsi"/>
          <w:b/>
          <w:iCs/>
        </w:rPr>
      </w:pPr>
    </w:p>
    <w:p w:rsidR="009C3D30" w:rsidRPr="009925CC" w:rsidRDefault="00CC59B6" w:rsidP="0061368E">
      <w:pPr>
        <w:pStyle w:val="Default"/>
        <w:numPr>
          <w:ilvl w:val="0"/>
          <w:numId w:val="18"/>
        </w:numPr>
        <w:spacing w:line="360" w:lineRule="auto"/>
        <w:jc w:val="both"/>
        <w:rPr>
          <w:rFonts w:asciiTheme="minorHAnsi" w:hAnsiTheme="minorHAnsi"/>
          <w:iCs/>
          <w:color w:val="auto"/>
        </w:rPr>
      </w:pPr>
      <w:r w:rsidRPr="009925CC">
        <w:rPr>
          <w:rFonts w:asciiTheme="minorHAnsi" w:hAnsiTheme="minorHAnsi"/>
          <w:iCs/>
        </w:rPr>
        <w:t>There are h</w:t>
      </w:r>
      <w:r w:rsidR="00A9168E" w:rsidRPr="009925CC">
        <w:rPr>
          <w:rFonts w:asciiTheme="minorHAnsi" w:hAnsiTheme="minorHAnsi"/>
          <w:iCs/>
        </w:rPr>
        <w:t xml:space="preserve">uge </w:t>
      </w:r>
      <w:r w:rsidRPr="009925CC">
        <w:rPr>
          <w:rFonts w:asciiTheme="minorHAnsi" w:hAnsiTheme="minorHAnsi"/>
          <w:iCs/>
        </w:rPr>
        <w:t xml:space="preserve">concerns </w:t>
      </w:r>
      <w:r w:rsidR="00AC2E0E" w:rsidRPr="009925CC">
        <w:rPr>
          <w:rFonts w:asciiTheme="minorHAnsi" w:hAnsiTheme="minorHAnsi"/>
          <w:iCs/>
        </w:rPr>
        <w:t xml:space="preserve">amongst experienced educators </w:t>
      </w:r>
      <w:r w:rsidRPr="009925CC">
        <w:rPr>
          <w:rFonts w:asciiTheme="minorHAnsi" w:hAnsiTheme="minorHAnsi"/>
          <w:iCs/>
        </w:rPr>
        <w:t xml:space="preserve">with the training that is offered to </w:t>
      </w:r>
      <w:r w:rsidR="00AC2E0E" w:rsidRPr="009925CC">
        <w:rPr>
          <w:rFonts w:asciiTheme="minorHAnsi" w:hAnsiTheme="minorHAnsi"/>
          <w:iCs/>
        </w:rPr>
        <w:t xml:space="preserve">some </w:t>
      </w:r>
      <w:r w:rsidRPr="009925CC">
        <w:rPr>
          <w:rFonts w:asciiTheme="minorHAnsi" w:hAnsiTheme="minorHAnsi"/>
          <w:iCs/>
        </w:rPr>
        <w:t xml:space="preserve">ECEC </w:t>
      </w:r>
      <w:r w:rsidR="00AC2E0E" w:rsidRPr="009925CC">
        <w:rPr>
          <w:rFonts w:asciiTheme="minorHAnsi" w:hAnsiTheme="minorHAnsi"/>
          <w:iCs/>
        </w:rPr>
        <w:t>students</w:t>
      </w:r>
      <w:r w:rsidRPr="009925CC">
        <w:rPr>
          <w:rFonts w:asciiTheme="minorHAnsi" w:hAnsiTheme="minorHAnsi"/>
          <w:iCs/>
        </w:rPr>
        <w:t>. The</w:t>
      </w:r>
      <w:r w:rsidR="00AC2E0E" w:rsidRPr="009925CC">
        <w:rPr>
          <w:rFonts w:asciiTheme="minorHAnsi" w:hAnsiTheme="minorHAnsi"/>
          <w:iCs/>
        </w:rPr>
        <w:t xml:space="preserve">re are educators who </w:t>
      </w:r>
      <w:r w:rsidR="00890D14">
        <w:rPr>
          <w:rFonts w:asciiTheme="minorHAnsi" w:hAnsiTheme="minorHAnsi"/>
          <w:iCs/>
        </w:rPr>
        <w:t>have</w:t>
      </w:r>
      <w:r w:rsidR="00AC2E0E" w:rsidRPr="009925CC">
        <w:rPr>
          <w:rFonts w:asciiTheme="minorHAnsi" w:hAnsiTheme="minorHAnsi"/>
          <w:iCs/>
        </w:rPr>
        <w:t xml:space="preserve"> receive</w:t>
      </w:r>
      <w:r w:rsidR="00890D14">
        <w:rPr>
          <w:rFonts w:asciiTheme="minorHAnsi" w:hAnsiTheme="minorHAnsi"/>
          <w:iCs/>
        </w:rPr>
        <w:t>d</w:t>
      </w:r>
      <w:r w:rsidR="00AC2E0E" w:rsidRPr="009925CC">
        <w:rPr>
          <w:rFonts w:asciiTheme="minorHAnsi" w:hAnsiTheme="minorHAnsi"/>
          <w:iCs/>
        </w:rPr>
        <w:t xml:space="preserve"> </w:t>
      </w:r>
      <w:r w:rsidRPr="009925CC">
        <w:rPr>
          <w:rFonts w:asciiTheme="minorHAnsi" w:hAnsiTheme="minorHAnsi"/>
          <w:iCs/>
        </w:rPr>
        <w:t>their diplomas from RTOs in a six week period</w:t>
      </w:r>
      <w:r w:rsidR="003042C3" w:rsidRPr="009925CC">
        <w:rPr>
          <w:rFonts w:asciiTheme="minorHAnsi" w:hAnsiTheme="minorHAnsi"/>
          <w:iCs/>
        </w:rPr>
        <w:t>, with the feeling they have never had their practice</w:t>
      </w:r>
      <w:r w:rsidR="00E02367" w:rsidRPr="009925CC">
        <w:rPr>
          <w:rFonts w:asciiTheme="minorHAnsi" w:hAnsiTheme="minorHAnsi"/>
          <w:iCs/>
        </w:rPr>
        <w:t>s</w:t>
      </w:r>
      <w:r w:rsidR="003042C3" w:rsidRPr="009925CC">
        <w:rPr>
          <w:rFonts w:asciiTheme="minorHAnsi" w:hAnsiTheme="minorHAnsi"/>
          <w:iCs/>
        </w:rPr>
        <w:t xml:space="preserve"> questioned or challenged</w:t>
      </w:r>
      <w:r w:rsidR="00AC2E0E" w:rsidRPr="009925CC">
        <w:rPr>
          <w:rFonts w:asciiTheme="minorHAnsi" w:hAnsiTheme="minorHAnsi"/>
          <w:iCs/>
        </w:rPr>
        <w:t xml:space="preserve"> in the manner that would be expected of tertiary training</w:t>
      </w:r>
      <w:r w:rsidR="00CA5889" w:rsidRPr="009925CC">
        <w:rPr>
          <w:rFonts w:asciiTheme="minorHAnsi" w:hAnsiTheme="minorHAnsi"/>
          <w:iCs/>
        </w:rPr>
        <w:t xml:space="preserve">; </w:t>
      </w:r>
    </w:p>
    <w:p w:rsidR="00A9168E" w:rsidRPr="009925CC" w:rsidRDefault="009C3D30" w:rsidP="0061368E">
      <w:pPr>
        <w:pStyle w:val="Default"/>
        <w:numPr>
          <w:ilvl w:val="0"/>
          <w:numId w:val="18"/>
        </w:numPr>
        <w:spacing w:line="360" w:lineRule="auto"/>
        <w:jc w:val="both"/>
        <w:rPr>
          <w:rFonts w:asciiTheme="minorHAnsi" w:hAnsiTheme="minorHAnsi"/>
          <w:iCs/>
          <w:color w:val="auto"/>
        </w:rPr>
      </w:pPr>
      <w:r w:rsidRPr="009925CC">
        <w:rPr>
          <w:rFonts w:asciiTheme="minorHAnsi" w:hAnsiTheme="minorHAnsi"/>
          <w:iCs/>
          <w:color w:val="auto"/>
        </w:rPr>
        <w:t>In this municipality there are educators who find working with children with additional needs challenging. There are various reasons for this from their lack of experience</w:t>
      </w:r>
      <w:r w:rsidR="003939E6" w:rsidRPr="009925CC">
        <w:rPr>
          <w:rFonts w:asciiTheme="minorHAnsi" w:hAnsiTheme="minorHAnsi"/>
          <w:iCs/>
          <w:color w:val="auto"/>
        </w:rPr>
        <w:t xml:space="preserve"> to not having had sufficient training in working with these children. Anecdotal evidence suggests that there is limited training provided to both Certificate III and Diploma in Children’s Services by the Registered Training Organisations (RTOs); and</w:t>
      </w:r>
    </w:p>
    <w:p w:rsidR="00CA5889" w:rsidRPr="009925CC" w:rsidRDefault="00CA5889" w:rsidP="0061368E">
      <w:pPr>
        <w:pStyle w:val="Default"/>
        <w:numPr>
          <w:ilvl w:val="0"/>
          <w:numId w:val="18"/>
        </w:numPr>
        <w:spacing w:line="360" w:lineRule="auto"/>
        <w:jc w:val="both"/>
        <w:rPr>
          <w:rFonts w:asciiTheme="minorHAnsi" w:hAnsiTheme="minorHAnsi"/>
          <w:iCs/>
          <w:color w:val="auto"/>
        </w:rPr>
      </w:pPr>
      <w:r w:rsidRPr="009925CC">
        <w:rPr>
          <w:rFonts w:asciiTheme="minorHAnsi" w:hAnsiTheme="minorHAnsi"/>
          <w:iCs/>
        </w:rPr>
        <w:t>In order to give educators recognition of prior learning, there should be a training body that assesses the training teachers to ensure the highest quality training is provided.</w:t>
      </w:r>
    </w:p>
    <w:p w:rsidR="00A9168E" w:rsidRPr="009925CC" w:rsidRDefault="00A9168E" w:rsidP="0061368E">
      <w:pPr>
        <w:pStyle w:val="Default"/>
        <w:spacing w:line="360" w:lineRule="auto"/>
        <w:jc w:val="both"/>
        <w:rPr>
          <w:rFonts w:asciiTheme="minorHAnsi" w:hAnsiTheme="minorHAnsi"/>
          <w:iCs/>
        </w:rPr>
      </w:pPr>
    </w:p>
    <w:p w:rsidR="00A9168E" w:rsidRPr="009925CC" w:rsidRDefault="00CC59B6" w:rsidP="0061368E">
      <w:pPr>
        <w:pStyle w:val="Default"/>
        <w:spacing w:line="360" w:lineRule="auto"/>
        <w:jc w:val="both"/>
        <w:rPr>
          <w:rFonts w:asciiTheme="minorHAnsi" w:hAnsiTheme="minorHAnsi"/>
          <w:b/>
          <w:iCs/>
        </w:rPr>
      </w:pPr>
      <w:r w:rsidRPr="009925CC">
        <w:rPr>
          <w:rFonts w:asciiTheme="minorHAnsi" w:hAnsiTheme="minorHAnsi"/>
          <w:b/>
          <w:iCs/>
          <w:color w:val="auto"/>
        </w:rPr>
        <w:t xml:space="preserve">The Commission is seeking information on </w:t>
      </w:r>
      <w:r w:rsidRPr="009925CC">
        <w:rPr>
          <w:rFonts w:asciiTheme="minorHAnsi" w:hAnsiTheme="minorHAnsi"/>
          <w:b/>
          <w:iCs/>
        </w:rPr>
        <w:t>t</w:t>
      </w:r>
      <w:r w:rsidR="009E7A5A" w:rsidRPr="009925CC">
        <w:rPr>
          <w:rFonts w:asciiTheme="minorHAnsi" w:hAnsiTheme="minorHAnsi"/>
          <w:b/>
          <w:iCs/>
        </w:rPr>
        <w:t>he</w:t>
      </w:r>
      <w:r w:rsidR="00A9168E" w:rsidRPr="009925CC">
        <w:rPr>
          <w:rFonts w:asciiTheme="minorHAnsi" w:hAnsiTheme="minorHAnsi"/>
          <w:b/>
          <w:iCs/>
        </w:rPr>
        <w:t xml:space="preserve"> extent to which training/childcare courses enable workers to meet the requirements of the NQF and how training could be improved</w:t>
      </w:r>
      <w:r w:rsidR="00D767E2" w:rsidRPr="009925CC">
        <w:rPr>
          <w:rFonts w:asciiTheme="minorHAnsi" w:hAnsiTheme="minorHAnsi"/>
          <w:b/>
          <w:iCs/>
        </w:rPr>
        <w:t>.</w:t>
      </w:r>
    </w:p>
    <w:p w:rsidR="00D767E2" w:rsidRPr="009925CC" w:rsidRDefault="00D767E2" w:rsidP="0061368E">
      <w:pPr>
        <w:pStyle w:val="Default"/>
        <w:spacing w:line="360" w:lineRule="auto"/>
        <w:jc w:val="both"/>
        <w:rPr>
          <w:rFonts w:asciiTheme="minorHAnsi" w:hAnsiTheme="minorHAnsi"/>
          <w:b/>
          <w:iCs/>
          <w:color w:val="auto"/>
        </w:rPr>
      </w:pPr>
    </w:p>
    <w:p w:rsidR="00A9168E" w:rsidRPr="009925CC" w:rsidRDefault="00A9168E" w:rsidP="0061368E">
      <w:pPr>
        <w:pStyle w:val="Default"/>
        <w:numPr>
          <w:ilvl w:val="0"/>
          <w:numId w:val="19"/>
        </w:numPr>
        <w:spacing w:line="360" w:lineRule="auto"/>
        <w:jc w:val="both"/>
        <w:rPr>
          <w:rFonts w:asciiTheme="minorHAnsi" w:hAnsiTheme="minorHAnsi"/>
          <w:iCs/>
        </w:rPr>
      </w:pPr>
      <w:r w:rsidRPr="009925CC">
        <w:rPr>
          <w:rFonts w:asciiTheme="minorHAnsi" w:hAnsiTheme="minorHAnsi"/>
          <w:iCs/>
        </w:rPr>
        <w:lastRenderedPageBreak/>
        <w:t>The trainers and lecture</w:t>
      </w:r>
      <w:r w:rsidR="00080E4B" w:rsidRPr="009925CC">
        <w:rPr>
          <w:rFonts w:asciiTheme="minorHAnsi" w:hAnsiTheme="minorHAnsi"/>
          <w:iCs/>
        </w:rPr>
        <w:t>r</w:t>
      </w:r>
      <w:r w:rsidRPr="009925CC">
        <w:rPr>
          <w:rFonts w:asciiTheme="minorHAnsi" w:hAnsiTheme="minorHAnsi"/>
          <w:iCs/>
        </w:rPr>
        <w:t xml:space="preserve">s need to have more current knowledge; </w:t>
      </w:r>
      <w:r w:rsidR="00CA5889" w:rsidRPr="009925CC">
        <w:rPr>
          <w:rFonts w:asciiTheme="minorHAnsi" w:hAnsiTheme="minorHAnsi"/>
          <w:iCs/>
        </w:rPr>
        <w:t>anecdotally the perception is that they seem to be out of date;</w:t>
      </w:r>
    </w:p>
    <w:p w:rsidR="00AC2E0E" w:rsidRPr="009925CC" w:rsidRDefault="00835DC2" w:rsidP="0061368E">
      <w:pPr>
        <w:pStyle w:val="Default"/>
        <w:numPr>
          <w:ilvl w:val="0"/>
          <w:numId w:val="19"/>
        </w:numPr>
        <w:spacing w:line="360" w:lineRule="auto"/>
        <w:jc w:val="both"/>
        <w:rPr>
          <w:rFonts w:asciiTheme="minorHAnsi" w:hAnsiTheme="minorHAnsi"/>
          <w:iCs/>
        </w:rPr>
      </w:pPr>
      <w:r w:rsidRPr="009925CC">
        <w:rPr>
          <w:rFonts w:asciiTheme="minorHAnsi" w:hAnsiTheme="minorHAnsi"/>
          <w:iCs/>
        </w:rPr>
        <w:t xml:space="preserve">ECEC providers reported that they are receiving a </w:t>
      </w:r>
      <w:r w:rsidR="00AC2E0E" w:rsidRPr="009925CC">
        <w:rPr>
          <w:rFonts w:asciiTheme="minorHAnsi" w:hAnsiTheme="minorHAnsi"/>
          <w:iCs/>
        </w:rPr>
        <w:t xml:space="preserve">number of telephone contacts per week from students </w:t>
      </w:r>
      <w:r w:rsidRPr="009925CC">
        <w:rPr>
          <w:rFonts w:asciiTheme="minorHAnsi" w:hAnsiTheme="minorHAnsi"/>
          <w:iCs/>
        </w:rPr>
        <w:t xml:space="preserve">requesting </w:t>
      </w:r>
      <w:r w:rsidR="00AC2E0E" w:rsidRPr="009925CC">
        <w:rPr>
          <w:rFonts w:asciiTheme="minorHAnsi" w:hAnsiTheme="minorHAnsi"/>
          <w:iCs/>
        </w:rPr>
        <w:t>placement experience</w:t>
      </w:r>
      <w:r w:rsidRPr="009925CC">
        <w:rPr>
          <w:rFonts w:asciiTheme="minorHAnsi" w:hAnsiTheme="minorHAnsi"/>
          <w:iCs/>
        </w:rPr>
        <w:t>s.  Providers are concerned that the arrangement of placements is not being adequately coordinated by RTOs and that students may not receive the best possible placement experience</w:t>
      </w:r>
    </w:p>
    <w:p w:rsidR="00AC2E0E" w:rsidRPr="009925CC" w:rsidRDefault="00AC2E0E" w:rsidP="0061368E">
      <w:pPr>
        <w:pStyle w:val="Default"/>
        <w:numPr>
          <w:ilvl w:val="0"/>
          <w:numId w:val="19"/>
        </w:numPr>
        <w:spacing w:line="360" w:lineRule="auto"/>
        <w:jc w:val="both"/>
        <w:rPr>
          <w:rFonts w:asciiTheme="minorHAnsi" w:hAnsiTheme="minorHAnsi"/>
          <w:iCs/>
        </w:rPr>
      </w:pPr>
      <w:r w:rsidRPr="009925CC">
        <w:rPr>
          <w:rFonts w:asciiTheme="minorHAnsi" w:hAnsiTheme="minorHAnsi"/>
          <w:iCs/>
        </w:rPr>
        <w:t>Many students are not receiving supported visits by RTOs during the student’s placement;</w:t>
      </w:r>
    </w:p>
    <w:p w:rsidR="00F04BBF" w:rsidRDefault="000F33ED">
      <w:pPr>
        <w:pStyle w:val="Default"/>
        <w:numPr>
          <w:ilvl w:val="0"/>
          <w:numId w:val="19"/>
        </w:numPr>
        <w:spacing w:line="360" w:lineRule="auto"/>
        <w:jc w:val="both"/>
        <w:rPr>
          <w:rFonts w:asciiTheme="minorHAnsi" w:hAnsiTheme="minorHAnsi"/>
          <w:iCs/>
        </w:rPr>
      </w:pPr>
      <w:r w:rsidRPr="009925CC">
        <w:rPr>
          <w:rFonts w:asciiTheme="minorHAnsi" w:hAnsiTheme="minorHAnsi"/>
          <w:iCs/>
        </w:rPr>
        <w:t xml:space="preserve">There are some educators who are gaining a diploma within 6 weeks; </w:t>
      </w:r>
    </w:p>
    <w:p w:rsidR="006103D0" w:rsidRDefault="00A9168E" w:rsidP="0061368E">
      <w:pPr>
        <w:pStyle w:val="Default"/>
        <w:numPr>
          <w:ilvl w:val="0"/>
          <w:numId w:val="19"/>
        </w:numPr>
        <w:spacing w:line="360" w:lineRule="auto"/>
        <w:jc w:val="both"/>
        <w:rPr>
          <w:rFonts w:asciiTheme="minorHAnsi" w:hAnsiTheme="minorHAnsi"/>
          <w:iCs/>
        </w:rPr>
      </w:pPr>
      <w:r w:rsidRPr="009925CC">
        <w:rPr>
          <w:rFonts w:asciiTheme="minorHAnsi" w:hAnsiTheme="minorHAnsi"/>
          <w:iCs/>
        </w:rPr>
        <w:t>Huge variations in the undergraduate course</w:t>
      </w:r>
      <w:r w:rsidR="00CA5889" w:rsidRPr="009925CC">
        <w:rPr>
          <w:rFonts w:asciiTheme="minorHAnsi" w:hAnsiTheme="minorHAnsi"/>
          <w:iCs/>
        </w:rPr>
        <w:t>s</w:t>
      </w:r>
      <w:r w:rsidRPr="009925CC">
        <w:rPr>
          <w:rFonts w:asciiTheme="minorHAnsi" w:hAnsiTheme="minorHAnsi"/>
          <w:iCs/>
        </w:rPr>
        <w:t xml:space="preserve"> and the RTO</w:t>
      </w:r>
      <w:r w:rsidR="00AC2E0E" w:rsidRPr="009925CC">
        <w:rPr>
          <w:rFonts w:asciiTheme="minorHAnsi" w:hAnsiTheme="minorHAnsi"/>
          <w:iCs/>
        </w:rPr>
        <w:t>s</w:t>
      </w:r>
      <w:r w:rsidR="006103D0">
        <w:rPr>
          <w:rFonts w:asciiTheme="minorHAnsi" w:hAnsiTheme="minorHAnsi"/>
          <w:iCs/>
        </w:rPr>
        <w:t>; and</w:t>
      </w:r>
    </w:p>
    <w:p w:rsidR="00A9168E" w:rsidRPr="009925CC" w:rsidRDefault="006103D0" w:rsidP="0061368E">
      <w:pPr>
        <w:pStyle w:val="Default"/>
        <w:numPr>
          <w:ilvl w:val="0"/>
          <w:numId w:val="19"/>
        </w:numPr>
        <w:spacing w:line="360" w:lineRule="auto"/>
        <w:jc w:val="both"/>
        <w:rPr>
          <w:rFonts w:asciiTheme="minorHAnsi" w:hAnsiTheme="minorHAnsi"/>
          <w:iCs/>
        </w:rPr>
      </w:pPr>
      <w:r>
        <w:rPr>
          <w:rFonts w:asciiTheme="minorHAnsi" w:hAnsiTheme="minorHAnsi"/>
          <w:iCs/>
        </w:rPr>
        <w:t>Many training providers do not require students to complete placements. Service providers feel this is a critical</w:t>
      </w:r>
      <w:r w:rsidR="00890D14">
        <w:rPr>
          <w:rFonts w:asciiTheme="minorHAnsi" w:hAnsiTheme="minorHAnsi"/>
          <w:iCs/>
        </w:rPr>
        <w:t xml:space="preserve"> gap</w:t>
      </w:r>
      <w:r>
        <w:rPr>
          <w:rFonts w:asciiTheme="minorHAnsi" w:hAnsiTheme="minorHAnsi"/>
          <w:iCs/>
        </w:rPr>
        <w:t xml:space="preserve"> in training for</w:t>
      </w:r>
      <w:r w:rsidR="00701058">
        <w:rPr>
          <w:rFonts w:asciiTheme="minorHAnsi" w:hAnsiTheme="minorHAnsi"/>
          <w:iCs/>
        </w:rPr>
        <w:t xml:space="preserve"> those</w:t>
      </w:r>
      <w:r>
        <w:rPr>
          <w:rFonts w:asciiTheme="minorHAnsi" w:hAnsiTheme="minorHAnsi"/>
          <w:iCs/>
        </w:rPr>
        <w:t xml:space="preserve"> students</w:t>
      </w:r>
      <w:r w:rsidR="00701058">
        <w:rPr>
          <w:rFonts w:asciiTheme="minorHAnsi" w:hAnsiTheme="minorHAnsi"/>
          <w:iCs/>
        </w:rPr>
        <w:t>.</w:t>
      </w:r>
    </w:p>
    <w:p w:rsidR="00A9168E" w:rsidRPr="009925CC" w:rsidRDefault="00A9168E" w:rsidP="0061368E">
      <w:pPr>
        <w:pStyle w:val="Default"/>
        <w:spacing w:line="360" w:lineRule="auto"/>
        <w:jc w:val="both"/>
        <w:rPr>
          <w:rFonts w:asciiTheme="minorHAnsi" w:hAnsiTheme="minorHAnsi"/>
          <w:iCs/>
        </w:rPr>
      </w:pPr>
    </w:p>
    <w:p w:rsidR="00CA5889" w:rsidRPr="009925CC" w:rsidRDefault="00CA5889" w:rsidP="000F33ED">
      <w:pPr>
        <w:pStyle w:val="Default"/>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i/>
          <w:iCs/>
        </w:rPr>
      </w:pPr>
      <w:r w:rsidRPr="009925CC">
        <w:rPr>
          <w:rFonts w:asciiTheme="minorHAnsi" w:hAnsiTheme="minorHAnsi"/>
          <w:i/>
          <w:iCs/>
          <w:u w:val="single"/>
        </w:rPr>
        <w:t>Case study 1</w:t>
      </w:r>
      <w:r w:rsidR="00701058">
        <w:rPr>
          <w:rFonts w:asciiTheme="minorHAnsi" w:hAnsiTheme="minorHAnsi"/>
          <w:i/>
          <w:iCs/>
          <w:u w:val="single"/>
        </w:rPr>
        <w:t>5</w:t>
      </w:r>
      <w:r w:rsidRPr="009925CC">
        <w:rPr>
          <w:rFonts w:asciiTheme="minorHAnsi" w:hAnsiTheme="minorHAnsi"/>
          <w:i/>
          <w:iCs/>
        </w:rPr>
        <w:t xml:space="preserve"> – The City of Monash hosts a number of students in ECEC bachelor and diploma courses during the year. There is a huge variation in the input from the training organisations when the students are attending. At one university the students are required to find their own placements for eg Professional Advocacy and Leadership and Management subjects. The students have had no tutoring in the subjects, but give the students readings – it is then up to the student to read them or not. </w:t>
      </w:r>
      <w:r w:rsidR="00AC2E0E" w:rsidRPr="009925CC">
        <w:rPr>
          <w:rFonts w:asciiTheme="minorHAnsi" w:hAnsiTheme="minorHAnsi"/>
          <w:i/>
          <w:iCs/>
        </w:rPr>
        <w:t>One supervisor noted:</w:t>
      </w:r>
      <w:r w:rsidR="00F056DB" w:rsidRPr="009925CC">
        <w:rPr>
          <w:rFonts w:asciiTheme="minorHAnsi" w:hAnsiTheme="minorHAnsi"/>
          <w:i/>
          <w:iCs/>
        </w:rPr>
        <w:t xml:space="preserve"> “</w:t>
      </w:r>
      <w:r w:rsidRPr="009925CC">
        <w:rPr>
          <w:rFonts w:asciiTheme="minorHAnsi" w:hAnsiTheme="minorHAnsi"/>
          <w:i/>
          <w:iCs/>
        </w:rPr>
        <w:t>The student does their placement and I am required to send a letter saying the student attended the organisation for their prescribed hours. There is no requirement for any assessment on my part</w:t>
      </w:r>
      <w:r w:rsidR="000F33ED" w:rsidRPr="009925CC">
        <w:rPr>
          <w:rFonts w:asciiTheme="minorHAnsi" w:hAnsiTheme="minorHAnsi"/>
          <w:i/>
          <w:iCs/>
        </w:rPr>
        <w:t xml:space="preserve"> or any information about what the student learnt during the placement.</w:t>
      </w:r>
    </w:p>
    <w:p w:rsidR="000F33ED" w:rsidRPr="009925CC" w:rsidRDefault="000F33ED" w:rsidP="000F33ED">
      <w:pPr>
        <w:pStyle w:val="Default"/>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iCs/>
        </w:rPr>
      </w:pPr>
      <w:r w:rsidRPr="009925CC">
        <w:rPr>
          <w:rFonts w:asciiTheme="minorHAnsi" w:hAnsiTheme="minorHAnsi"/>
          <w:i/>
          <w:iCs/>
        </w:rPr>
        <w:t>Another university organises the placement for the student giving me an idea of what they would like the student to achieve. A supervisor then came on site to speak to the student and myself to see whether we had achieved the goals that were set.</w:t>
      </w:r>
      <w:r w:rsidR="00F056DB" w:rsidRPr="009925CC">
        <w:rPr>
          <w:rFonts w:asciiTheme="minorHAnsi" w:hAnsiTheme="minorHAnsi"/>
          <w:i/>
          <w:iCs/>
        </w:rPr>
        <w:t>”</w:t>
      </w:r>
    </w:p>
    <w:p w:rsidR="00CA5889" w:rsidRPr="009925CC" w:rsidRDefault="00CA5889" w:rsidP="0061368E">
      <w:pPr>
        <w:pStyle w:val="Default"/>
        <w:spacing w:line="360" w:lineRule="auto"/>
        <w:jc w:val="both"/>
        <w:rPr>
          <w:rFonts w:asciiTheme="minorHAnsi" w:hAnsiTheme="minorHAnsi"/>
          <w:iCs/>
        </w:rPr>
      </w:pPr>
    </w:p>
    <w:p w:rsidR="00A9168E" w:rsidRPr="009925CC" w:rsidRDefault="00A9168E" w:rsidP="0061368E">
      <w:pPr>
        <w:pStyle w:val="Default"/>
        <w:spacing w:line="360" w:lineRule="auto"/>
        <w:jc w:val="both"/>
        <w:rPr>
          <w:rFonts w:asciiTheme="minorHAnsi" w:hAnsiTheme="minorHAnsi"/>
          <w:b/>
          <w:iCs/>
        </w:rPr>
      </w:pPr>
      <w:r w:rsidRPr="009925CC">
        <w:rPr>
          <w:rFonts w:asciiTheme="minorHAnsi" w:hAnsiTheme="minorHAnsi"/>
          <w:b/>
          <w:iCs/>
        </w:rPr>
        <w:t>Could the information provided on the ‘My Child’ website be changed to make it more useful or accessible to families? Are there other approaches to providing information to parents about vacancies, fees and compliance that should be considered?</w:t>
      </w:r>
    </w:p>
    <w:p w:rsidR="006C0492" w:rsidRPr="009925CC" w:rsidRDefault="006C0492" w:rsidP="0061368E">
      <w:pPr>
        <w:pStyle w:val="Default"/>
        <w:spacing w:line="360" w:lineRule="auto"/>
        <w:jc w:val="both"/>
        <w:rPr>
          <w:rFonts w:asciiTheme="minorHAnsi" w:hAnsiTheme="minorHAnsi"/>
          <w:b/>
          <w:iCs/>
        </w:rPr>
      </w:pPr>
    </w:p>
    <w:p w:rsidR="004939DD" w:rsidRPr="009925CC" w:rsidRDefault="00617E90" w:rsidP="004939DD">
      <w:pPr>
        <w:pStyle w:val="Default"/>
        <w:numPr>
          <w:ilvl w:val="0"/>
          <w:numId w:val="24"/>
        </w:numPr>
        <w:spacing w:line="360" w:lineRule="auto"/>
        <w:jc w:val="both"/>
        <w:rPr>
          <w:rFonts w:asciiTheme="minorHAnsi" w:hAnsiTheme="minorHAnsi"/>
          <w:iCs/>
        </w:rPr>
      </w:pPr>
      <w:r w:rsidRPr="009925CC">
        <w:rPr>
          <w:rFonts w:asciiTheme="minorHAnsi" w:hAnsiTheme="minorHAnsi"/>
          <w:iCs/>
        </w:rPr>
        <w:lastRenderedPageBreak/>
        <w:t>Anecdotal f</w:t>
      </w:r>
      <w:r w:rsidR="004939DD" w:rsidRPr="009925CC">
        <w:rPr>
          <w:rFonts w:asciiTheme="minorHAnsi" w:hAnsiTheme="minorHAnsi"/>
          <w:iCs/>
        </w:rPr>
        <w:t xml:space="preserve">eedback </w:t>
      </w:r>
      <w:r w:rsidR="00080E4B" w:rsidRPr="009925CC">
        <w:rPr>
          <w:rFonts w:asciiTheme="minorHAnsi" w:hAnsiTheme="minorHAnsi"/>
          <w:iCs/>
        </w:rPr>
        <w:t xml:space="preserve">from parents suggests that they find </w:t>
      </w:r>
      <w:r w:rsidR="004939DD" w:rsidRPr="009925CC">
        <w:rPr>
          <w:rFonts w:asciiTheme="minorHAnsi" w:hAnsiTheme="minorHAnsi"/>
          <w:iCs/>
        </w:rPr>
        <w:t xml:space="preserve">the </w:t>
      </w:r>
      <w:r w:rsidRPr="009925CC">
        <w:rPr>
          <w:rFonts w:asciiTheme="minorHAnsi" w:hAnsiTheme="minorHAnsi"/>
          <w:iCs/>
        </w:rPr>
        <w:t>‘</w:t>
      </w:r>
      <w:r w:rsidR="004939DD" w:rsidRPr="009925CC">
        <w:rPr>
          <w:rFonts w:asciiTheme="minorHAnsi" w:hAnsiTheme="minorHAnsi"/>
          <w:iCs/>
        </w:rPr>
        <w:t>mychild</w:t>
      </w:r>
      <w:r w:rsidRPr="009925CC">
        <w:rPr>
          <w:rFonts w:asciiTheme="minorHAnsi" w:hAnsiTheme="minorHAnsi"/>
          <w:iCs/>
        </w:rPr>
        <w:t>’</w:t>
      </w:r>
      <w:r w:rsidR="004939DD" w:rsidRPr="009925CC">
        <w:rPr>
          <w:rFonts w:asciiTheme="minorHAnsi" w:hAnsiTheme="minorHAnsi"/>
          <w:iCs/>
        </w:rPr>
        <w:t xml:space="preserve"> website is quite</w:t>
      </w:r>
      <w:r w:rsidRPr="009925CC">
        <w:rPr>
          <w:rFonts w:asciiTheme="minorHAnsi" w:hAnsiTheme="minorHAnsi"/>
          <w:iCs/>
        </w:rPr>
        <w:t xml:space="preserve"> complicated to navigate around; </w:t>
      </w:r>
    </w:p>
    <w:p w:rsidR="00701058" w:rsidRDefault="004939DD" w:rsidP="004939DD">
      <w:pPr>
        <w:pStyle w:val="Default"/>
        <w:numPr>
          <w:ilvl w:val="0"/>
          <w:numId w:val="24"/>
        </w:numPr>
        <w:spacing w:line="360" w:lineRule="auto"/>
        <w:jc w:val="both"/>
        <w:rPr>
          <w:rFonts w:asciiTheme="minorHAnsi" w:hAnsiTheme="minorHAnsi"/>
          <w:iCs/>
        </w:rPr>
      </w:pPr>
      <w:r w:rsidRPr="009925CC">
        <w:rPr>
          <w:rFonts w:asciiTheme="minorHAnsi" w:hAnsiTheme="minorHAnsi"/>
          <w:iCs/>
        </w:rPr>
        <w:t xml:space="preserve">Feedback from ECEC services is that parents tend to find their service from </w:t>
      </w:r>
      <w:r w:rsidR="00F056DB" w:rsidRPr="009925CC">
        <w:rPr>
          <w:rFonts w:asciiTheme="minorHAnsi" w:hAnsiTheme="minorHAnsi"/>
          <w:iCs/>
        </w:rPr>
        <w:t>web searches, seeing the service</w:t>
      </w:r>
      <w:r w:rsidRPr="009925CC">
        <w:rPr>
          <w:rFonts w:asciiTheme="minorHAnsi" w:hAnsiTheme="minorHAnsi"/>
          <w:iCs/>
        </w:rPr>
        <w:t xml:space="preserve"> whilst driving around the neighbourhood or word of mouth</w:t>
      </w:r>
      <w:r w:rsidR="00701058">
        <w:rPr>
          <w:rFonts w:asciiTheme="minorHAnsi" w:hAnsiTheme="minorHAnsi"/>
          <w:iCs/>
        </w:rPr>
        <w:t>; and</w:t>
      </w:r>
    </w:p>
    <w:p w:rsidR="00701058" w:rsidRPr="009E7A5A" w:rsidRDefault="00701058" w:rsidP="00701058">
      <w:pPr>
        <w:pStyle w:val="Default"/>
        <w:numPr>
          <w:ilvl w:val="0"/>
          <w:numId w:val="24"/>
        </w:numPr>
        <w:spacing w:line="360" w:lineRule="auto"/>
        <w:jc w:val="both"/>
        <w:rPr>
          <w:rFonts w:asciiTheme="minorHAnsi" w:hAnsiTheme="minorHAnsi"/>
          <w:iCs/>
          <w:sz w:val="22"/>
          <w:szCs w:val="22"/>
        </w:rPr>
      </w:pPr>
      <w:r>
        <w:rPr>
          <w:rFonts w:asciiTheme="minorHAnsi" w:hAnsiTheme="minorHAnsi"/>
          <w:iCs/>
          <w:sz w:val="22"/>
          <w:szCs w:val="22"/>
        </w:rPr>
        <w:t>Vacancy information is irrelevant for Family Day Care schemes as so many variables have to be considered – what suburb are the vacancies in, are Educators with vacancies able to care for children of all ages (lifting restrictions), do Educators with vacancies drive a car (does a family want their child driven in a car), nationality of Educator (often families are seeking Educators of their own nationality or culture).</w:t>
      </w:r>
    </w:p>
    <w:p w:rsidR="00F04BBF" w:rsidRDefault="00F04BBF" w:rsidP="00F04BBF">
      <w:pPr>
        <w:pStyle w:val="Default"/>
        <w:spacing w:line="360" w:lineRule="auto"/>
        <w:ind w:left="719"/>
        <w:jc w:val="both"/>
        <w:rPr>
          <w:rFonts w:asciiTheme="minorHAnsi" w:hAnsiTheme="minorHAnsi"/>
          <w:iCs/>
        </w:rPr>
      </w:pPr>
    </w:p>
    <w:p w:rsidR="00783FA5" w:rsidRPr="00EE1A0D" w:rsidRDefault="00F04BBF" w:rsidP="0061368E">
      <w:pPr>
        <w:pStyle w:val="Default"/>
        <w:spacing w:line="360" w:lineRule="auto"/>
        <w:jc w:val="both"/>
        <w:rPr>
          <w:rFonts w:asciiTheme="minorHAnsi" w:hAnsiTheme="minorHAnsi"/>
          <w:b/>
          <w:iCs/>
          <w:u w:val="single"/>
        </w:rPr>
      </w:pPr>
      <w:r w:rsidRPr="00F04BBF">
        <w:rPr>
          <w:rFonts w:asciiTheme="minorHAnsi" w:hAnsiTheme="minorHAnsi"/>
          <w:b/>
          <w:iCs/>
          <w:u w:val="single"/>
        </w:rPr>
        <w:t>Support Provided By State, Territory &amp; Local Governments</w:t>
      </w:r>
    </w:p>
    <w:p w:rsidR="009E7A5A" w:rsidRPr="009925CC" w:rsidRDefault="009E7A5A" w:rsidP="0061368E">
      <w:pPr>
        <w:pStyle w:val="Default"/>
        <w:spacing w:line="360" w:lineRule="auto"/>
        <w:jc w:val="both"/>
        <w:rPr>
          <w:rFonts w:asciiTheme="minorHAnsi" w:hAnsiTheme="minorHAnsi"/>
          <w:b/>
          <w:iCs/>
        </w:rPr>
      </w:pPr>
      <w:r w:rsidRPr="009925CC">
        <w:rPr>
          <w:rFonts w:asciiTheme="minorHAnsi" w:hAnsiTheme="minorHAnsi"/>
          <w:b/>
          <w:iCs/>
        </w:rPr>
        <w:t>Is it confusing and/or costly to deal with the large number of programs and agencies administering ECEC support? Is there overlap, duplication, inconsistency or other inefficiencies created by the interaction of programs?</w:t>
      </w:r>
    </w:p>
    <w:p w:rsidR="006C0492" w:rsidRPr="009925CC" w:rsidRDefault="006C0492" w:rsidP="0061368E">
      <w:pPr>
        <w:pStyle w:val="Default"/>
        <w:spacing w:line="360" w:lineRule="auto"/>
        <w:jc w:val="both"/>
        <w:rPr>
          <w:rFonts w:asciiTheme="minorHAnsi" w:hAnsiTheme="minorHAnsi"/>
          <w:b/>
          <w:iCs/>
        </w:rPr>
      </w:pPr>
    </w:p>
    <w:p w:rsidR="00617E90" w:rsidRPr="009925CC" w:rsidRDefault="0007397C" w:rsidP="00BE0FC4">
      <w:pPr>
        <w:pStyle w:val="Default"/>
        <w:numPr>
          <w:ilvl w:val="0"/>
          <w:numId w:val="25"/>
        </w:numPr>
        <w:spacing w:line="360" w:lineRule="auto"/>
        <w:jc w:val="both"/>
        <w:rPr>
          <w:rFonts w:asciiTheme="minorHAnsi" w:hAnsiTheme="minorHAnsi"/>
          <w:iCs/>
        </w:rPr>
      </w:pPr>
      <w:r w:rsidRPr="009925CC">
        <w:rPr>
          <w:rFonts w:asciiTheme="minorHAnsi" w:hAnsiTheme="minorHAnsi"/>
          <w:iCs/>
        </w:rPr>
        <w:t>ECEC services can at any one time have more than three different agencies supporting them linked to one child</w:t>
      </w:r>
    </w:p>
    <w:p w:rsidR="00F056DB" w:rsidRPr="009925CC" w:rsidRDefault="00F056DB" w:rsidP="00617E90">
      <w:pPr>
        <w:pStyle w:val="Default"/>
        <w:spacing w:line="360" w:lineRule="auto"/>
        <w:ind w:left="359"/>
        <w:jc w:val="both"/>
        <w:rPr>
          <w:rFonts w:asciiTheme="minorHAnsi" w:hAnsiTheme="minorHAnsi"/>
          <w:iCs/>
        </w:rPr>
      </w:pPr>
    </w:p>
    <w:p w:rsidR="009E7A5A" w:rsidRPr="009925CC" w:rsidRDefault="0007397C" w:rsidP="00617E90">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iCs/>
          <w:color w:val="auto"/>
        </w:rPr>
      </w:pPr>
      <w:r w:rsidRPr="009925CC">
        <w:rPr>
          <w:rFonts w:asciiTheme="minorHAnsi" w:hAnsiTheme="minorHAnsi"/>
          <w:i/>
          <w:iCs/>
          <w:color w:val="auto"/>
          <w:u w:val="single"/>
        </w:rPr>
        <w:t>Case Study 1</w:t>
      </w:r>
      <w:r w:rsidR="00701058">
        <w:rPr>
          <w:rFonts w:asciiTheme="minorHAnsi" w:hAnsiTheme="minorHAnsi"/>
          <w:i/>
          <w:iCs/>
          <w:color w:val="auto"/>
          <w:u w:val="single"/>
        </w:rPr>
        <w:t>6</w:t>
      </w:r>
      <w:r w:rsidRPr="009925CC">
        <w:rPr>
          <w:rFonts w:asciiTheme="minorHAnsi" w:hAnsiTheme="minorHAnsi"/>
          <w:i/>
          <w:iCs/>
          <w:color w:val="auto"/>
        </w:rPr>
        <w:t xml:space="preserve"> – A LDC service has a child with Autism enrolled. The child was in the Kindergarten room. The service requested support from the Inclusion Support Agency (ISA – </w:t>
      </w:r>
      <w:r w:rsidR="00F056DB" w:rsidRPr="009925CC">
        <w:rPr>
          <w:rFonts w:asciiTheme="minorHAnsi" w:hAnsiTheme="minorHAnsi"/>
          <w:i/>
          <w:iCs/>
          <w:color w:val="auto"/>
        </w:rPr>
        <w:t>Commonwealth</w:t>
      </w:r>
      <w:r w:rsidRPr="009925CC">
        <w:rPr>
          <w:rFonts w:asciiTheme="minorHAnsi" w:hAnsiTheme="minorHAnsi"/>
          <w:i/>
          <w:iCs/>
          <w:color w:val="auto"/>
        </w:rPr>
        <w:t xml:space="preserve"> funded) and Pre School Field Officer (PSFO – State Funded). The child was also linked with </w:t>
      </w:r>
      <w:r w:rsidR="00D767E2" w:rsidRPr="009925CC">
        <w:rPr>
          <w:rFonts w:asciiTheme="minorHAnsi" w:hAnsiTheme="minorHAnsi"/>
          <w:i/>
          <w:iCs/>
          <w:color w:val="auto"/>
        </w:rPr>
        <w:t>an ABA therapist and a speech therapist</w:t>
      </w:r>
      <w:r w:rsidR="00FF35D6" w:rsidRPr="009925CC">
        <w:rPr>
          <w:rFonts w:asciiTheme="minorHAnsi" w:hAnsiTheme="minorHAnsi"/>
          <w:i/>
          <w:iCs/>
          <w:color w:val="auto"/>
        </w:rPr>
        <w:t xml:space="preserve"> </w:t>
      </w:r>
      <w:r w:rsidR="00F056DB" w:rsidRPr="009925CC">
        <w:rPr>
          <w:rFonts w:asciiTheme="minorHAnsi" w:hAnsiTheme="minorHAnsi"/>
          <w:i/>
          <w:iCs/>
          <w:color w:val="auto"/>
        </w:rPr>
        <w:t>(Commonwealth</w:t>
      </w:r>
      <w:r w:rsidR="00FF35D6" w:rsidRPr="009925CC">
        <w:rPr>
          <w:rFonts w:asciiTheme="minorHAnsi" w:hAnsiTheme="minorHAnsi"/>
          <w:i/>
          <w:iCs/>
          <w:color w:val="auto"/>
        </w:rPr>
        <w:t xml:space="preserve"> funded Autism package)</w:t>
      </w:r>
      <w:r w:rsidR="00D767E2" w:rsidRPr="009925CC">
        <w:rPr>
          <w:rFonts w:asciiTheme="minorHAnsi" w:hAnsiTheme="minorHAnsi"/>
          <w:i/>
          <w:iCs/>
          <w:color w:val="auto"/>
        </w:rPr>
        <w:t>. All these support professionals were suggesting vari</w:t>
      </w:r>
      <w:r w:rsidR="00F056DB" w:rsidRPr="009925CC">
        <w:rPr>
          <w:rFonts w:asciiTheme="minorHAnsi" w:hAnsiTheme="minorHAnsi"/>
          <w:i/>
          <w:iCs/>
          <w:color w:val="auto"/>
        </w:rPr>
        <w:t>ous techniques to the educators and families which created some confusion as to how the child was going to both access and participate in the environment.</w:t>
      </w:r>
    </w:p>
    <w:p w:rsidR="00D767E2" w:rsidRPr="009925CC" w:rsidRDefault="00D767E2" w:rsidP="0007397C">
      <w:pPr>
        <w:pStyle w:val="Default"/>
        <w:spacing w:line="360" w:lineRule="auto"/>
        <w:ind w:left="719"/>
        <w:jc w:val="both"/>
        <w:rPr>
          <w:rFonts w:asciiTheme="minorHAnsi" w:hAnsiTheme="minorHAnsi"/>
          <w:iCs/>
          <w:color w:val="FF0000"/>
        </w:rPr>
      </w:pPr>
    </w:p>
    <w:p w:rsidR="00A9168E" w:rsidRPr="009925CC" w:rsidRDefault="00A9168E" w:rsidP="0061368E">
      <w:pPr>
        <w:pStyle w:val="Default"/>
        <w:spacing w:line="360" w:lineRule="auto"/>
        <w:jc w:val="both"/>
        <w:rPr>
          <w:rFonts w:asciiTheme="minorHAnsi" w:hAnsiTheme="minorHAnsi"/>
          <w:iCs/>
          <w:color w:val="auto"/>
        </w:rPr>
      </w:pPr>
    </w:p>
    <w:sectPr w:rsidR="00A9168E" w:rsidRPr="009925CC" w:rsidSect="00E919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5A" w:rsidRDefault="00A43B5A" w:rsidP="0061368E">
      <w:r>
        <w:separator/>
      </w:r>
    </w:p>
  </w:endnote>
  <w:endnote w:type="continuationSeparator" w:id="0">
    <w:p w:rsidR="00A43B5A" w:rsidRDefault="00A43B5A" w:rsidP="006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5A" w:rsidRDefault="00A43B5A" w:rsidP="0061368E">
      <w:r>
        <w:separator/>
      </w:r>
    </w:p>
  </w:footnote>
  <w:footnote w:type="continuationSeparator" w:id="0">
    <w:p w:rsidR="00A43B5A" w:rsidRDefault="00A43B5A" w:rsidP="00613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F4D"/>
    <w:multiLevelType w:val="hybridMultilevel"/>
    <w:tmpl w:val="5440A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470C0"/>
    <w:multiLevelType w:val="hybridMultilevel"/>
    <w:tmpl w:val="C43CEF64"/>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
    <w:nsid w:val="094C4B96"/>
    <w:multiLevelType w:val="hybridMultilevel"/>
    <w:tmpl w:val="0742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50105"/>
    <w:multiLevelType w:val="hybridMultilevel"/>
    <w:tmpl w:val="6A56FF72"/>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4">
    <w:nsid w:val="1A526005"/>
    <w:multiLevelType w:val="hybridMultilevel"/>
    <w:tmpl w:val="DCAAF88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C1F0E82"/>
    <w:multiLevelType w:val="hybridMultilevel"/>
    <w:tmpl w:val="2590607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6">
    <w:nsid w:val="1EE14DEC"/>
    <w:multiLevelType w:val="hybridMultilevel"/>
    <w:tmpl w:val="230CE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5D3A24"/>
    <w:multiLevelType w:val="hybridMultilevel"/>
    <w:tmpl w:val="21807E1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8">
    <w:nsid w:val="20C269B0"/>
    <w:multiLevelType w:val="hybridMultilevel"/>
    <w:tmpl w:val="AC62C92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793637"/>
    <w:multiLevelType w:val="hybridMultilevel"/>
    <w:tmpl w:val="B326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A54264"/>
    <w:multiLevelType w:val="hybridMultilevel"/>
    <w:tmpl w:val="198EC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2805DC"/>
    <w:multiLevelType w:val="hybridMultilevel"/>
    <w:tmpl w:val="F8963A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49C5854"/>
    <w:multiLevelType w:val="hybridMultilevel"/>
    <w:tmpl w:val="BF14D8AA"/>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FA4C65"/>
    <w:multiLevelType w:val="hybridMultilevel"/>
    <w:tmpl w:val="06400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6B5610"/>
    <w:multiLevelType w:val="hybridMultilevel"/>
    <w:tmpl w:val="DE2A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E23195"/>
    <w:multiLevelType w:val="hybridMultilevel"/>
    <w:tmpl w:val="1DEAED64"/>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EA51D0"/>
    <w:multiLevelType w:val="hybridMultilevel"/>
    <w:tmpl w:val="E95AC7BA"/>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7">
    <w:nsid w:val="564F6313"/>
    <w:multiLevelType w:val="hybridMultilevel"/>
    <w:tmpl w:val="3F109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916B09"/>
    <w:multiLevelType w:val="hybridMultilevel"/>
    <w:tmpl w:val="C0342DB2"/>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9">
    <w:nsid w:val="5AAE09CD"/>
    <w:multiLevelType w:val="hybridMultilevel"/>
    <w:tmpl w:val="D37A6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7345D6"/>
    <w:multiLevelType w:val="hybridMultilevel"/>
    <w:tmpl w:val="AF141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4B641A"/>
    <w:multiLevelType w:val="hybridMultilevel"/>
    <w:tmpl w:val="FDDA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B471D"/>
    <w:multiLevelType w:val="hybridMultilevel"/>
    <w:tmpl w:val="C48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3B4D37"/>
    <w:multiLevelType w:val="hybridMultilevel"/>
    <w:tmpl w:val="3C96A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133B8B"/>
    <w:multiLevelType w:val="hybridMultilevel"/>
    <w:tmpl w:val="F816F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030903"/>
    <w:multiLevelType w:val="hybridMultilevel"/>
    <w:tmpl w:val="00923FC4"/>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6">
    <w:nsid w:val="74315237"/>
    <w:multiLevelType w:val="hybridMultilevel"/>
    <w:tmpl w:val="8E98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4A360F3"/>
    <w:multiLevelType w:val="hybridMultilevel"/>
    <w:tmpl w:val="2CBCB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8548B0"/>
    <w:multiLevelType w:val="hybridMultilevel"/>
    <w:tmpl w:val="AAF8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4"/>
  </w:num>
  <w:num w:numId="4">
    <w:abstractNumId w:val="17"/>
  </w:num>
  <w:num w:numId="5">
    <w:abstractNumId w:val="6"/>
  </w:num>
  <w:num w:numId="6">
    <w:abstractNumId w:val="23"/>
  </w:num>
  <w:num w:numId="7">
    <w:abstractNumId w:val="11"/>
  </w:num>
  <w:num w:numId="8">
    <w:abstractNumId w:val="13"/>
  </w:num>
  <w:num w:numId="9">
    <w:abstractNumId w:val="5"/>
  </w:num>
  <w:num w:numId="10">
    <w:abstractNumId w:val="0"/>
  </w:num>
  <w:num w:numId="11">
    <w:abstractNumId w:val="10"/>
  </w:num>
  <w:num w:numId="12">
    <w:abstractNumId w:val="18"/>
  </w:num>
  <w:num w:numId="13">
    <w:abstractNumId w:val="16"/>
  </w:num>
  <w:num w:numId="14">
    <w:abstractNumId w:val="19"/>
  </w:num>
  <w:num w:numId="15">
    <w:abstractNumId w:val="3"/>
  </w:num>
  <w:num w:numId="16">
    <w:abstractNumId w:val="25"/>
  </w:num>
  <w:num w:numId="17">
    <w:abstractNumId w:val="1"/>
  </w:num>
  <w:num w:numId="18">
    <w:abstractNumId w:val="9"/>
  </w:num>
  <w:num w:numId="19">
    <w:abstractNumId w:val="7"/>
  </w:num>
  <w:num w:numId="20">
    <w:abstractNumId w:val="27"/>
  </w:num>
  <w:num w:numId="21">
    <w:abstractNumId w:val="20"/>
  </w:num>
  <w:num w:numId="22">
    <w:abstractNumId w:val="4"/>
  </w:num>
  <w:num w:numId="23">
    <w:abstractNumId w:val="8"/>
  </w:num>
  <w:num w:numId="24">
    <w:abstractNumId w:val="12"/>
  </w:num>
  <w:num w:numId="25">
    <w:abstractNumId w:val="15"/>
  </w:num>
  <w:num w:numId="26">
    <w:abstractNumId w:val="22"/>
  </w:num>
  <w:num w:numId="27">
    <w:abstractNumId w:val="21"/>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0E9F"/>
    <w:rsid w:val="0000747D"/>
    <w:rsid w:val="00023122"/>
    <w:rsid w:val="00051491"/>
    <w:rsid w:val="0007397C"/>
    <w:rsid w:val="00080E4B"/>
    <w:rsid w:val="00086D72"/>
    <w:rsid w:val="000A4A0D"/>
    <w:rsid w:val="000B7EF7"/>
    <w:rsid w:val="000E2F7D"/>
    <w:rsid w:val="000F33ED"/>
    <w:rsid w:val="000F44CE"/>
    <w:rsid w:val="001366CE"/>
    <w:rsid w:val="00140E9F"/>
    <w:rsid w:val="0016236B"/>
    <w:rsid w:val="00182732"/>
    <w:rsid w:val="0019568B"/>
    <w:rsid w:val="001D575E"/>
    <w:rsid w:val="001E1747"/>
    <w:rsid w:val="001E3853"/>
    <w:rsid w:val="00200451"/>
    <w:rsid w:val="00227E13"/>
    <w:rsid w:val="00236972"/>
    <w:rsid w:val="00245C83"/>
    <w:rsid w:val="00255441"/>
    <w:rsid w:val="00286D2E"/>
    <w:rsid w:val="002938E1"/>
    <w:rsid w:val="003042C3"/>
    <w:rsid w:val="003835F7"/>
    <w:rsid w:val="003939E6"/>
    <w:rsid w:val="003E3807"/>
    <w:rsid w:val="00460FB1"/>
    <w:rsid w:val="004939DD"/>
    <w:rsid w:val="00497A1E"/>
    <w:rsid w:val="004A0BD6"/>
    <w:rsid w:val="004B5A01"/>
    <w:rsid w:val="004C044F"/>
    <w:rsid w:val="00506B44"/>
    <w:rsid w:val="00522587"/>
    <w:rsid w:val="005405B6"/>
    <w:rsid w:val="0059281C"/>
    <w:rsid w:val="00597324"/>
    <w:rsid w:val="005A269F"/>
    <w:rsid w:val="005A3D0B"/>
    <w:rsid w:val="005C3AFB"/>
    <w:rsid w:val="005E79B4"/>
    <w:rsid w:val="006103D0"/>
    <w:rsid w:val="0061368E"/>
    <w:rsid w:val="00617E90"/>
    <w:rsid w:val="006247A8"/>
    <w:rsid w:val="00667927"/>
    <w:rsid w:val="00672E74"/>
    <w:rsid w:val="00673256"/>
    <w:rsid w:val="006814B9"/>
    <w:rsid w:val="00686FCB"/>
    <w:rsid w:val="006B2065"/>
    <w:rsid w:val="006C0492"/>
    <w:rsid w:val="006D713F"/>
    <w:rsid w:val="006D77CF"/>
    <w:rsid w:val="006F49EE"/>
    <w:rsid w:val="00701058"/>
    <w:rsid w:val="007076C4"/>
    <w:rsid w:val="00732583"/>
    <w:rsid w:val="00780CDE"/>
    <w:rsid w:val="00783FA5"/>
    <w:rsid w:val="007E39F0"/>
    <w:rsid w:val="007E5F52"/>
    <w:rsid w:val="0082656A"/>
    <w:rsid w:val="00834692"/>
    <w:rsid w:val="00835DC2"/>
    <w:rsid w:val="00890D14"/>
    <w:rsid w:val="008D16C8"/>
    <w:rsid w:val="008E7803"/>
    <w:rsid w:val="009017A0"/>
    <w:rsid w:val="00951143"/>
    <w:rsid w:val="009704B8"/>
    <w:rsid w:val="00983233"/>
    <w:rsid w:val="00990258"/>
    <w:rsid w:val="009925CC"/>
    <w:rsid w:val="009931BE"/>
    <w:rsid w:val="009A7D3E"/>
    <w:rsid w:val="009C3D30"/>
    <w:rsid w:val="009E7A5A"/>
    <w:rsid w:val="00A0522E"/>
    <w:rsid w:val="00A43B5A"/>
    <w:rsid w:val="00A82C61"/>
    <w:rsid w:val="00A9168E"/>
    <w:rsid w:val="00A916C1"/>
    <w:rsid w:val="00AC2E0E"/>
    <w:rsid w:val="00AE707C"/>
    <w:rsid w:val="00AF7D6E"/>
    <w:rsid w:val="00B421C6"/>
    <w:rsid w:val="00BC255B"/>
    <w:rsid w:val="00BD17CB"/>
    <w:rsid w:val="00BD6845"/>
    <w:rsid w:val="00BE0FC4"/>
    <w:rsid w:val="00C02B18"/>
    <w:rsid w:val="00C10693"/>
    <w:rsid w:val="00C1103E"/>
    <w:rsid w:val="00C34AE0"/>
    <w:rsid w:val="00C55F36"/>
    <w:rsid w:val="00C918E5"/>
    <w:rsid w:val="00CA516A"/>
    <w:rsid w:val="00CA5889"/>
    <w:rsid w:val="00CC59B6"/>
    <w:rsid w:val="00CD0210"/>
    <w:rsid w:val="00CF385C"/>
    <w:rsid w:val="00CF42AA"/>
    <w:rsid w:val="00D04F7C"/>
    <w:rsid w:val="00D359E1"/>
    <w:rsid w:val="00D4279E"/>
    <w:rsid w:val="00D743F2"/>
    <w:rsid w:val="00D767E2"/>
    <w:rsid w:val="00D90626"/>
    <w:rsid w:val="00DC00D2"/>
    <w:rsid w:val="00DC7B63"/>
    <w:rsid w:val="00DE54F8"/>
    <w:rsid w:val="00DE79AF"/>
    <w:rsid w:val="00E02367"/>
    <w:rsid w:val="00E114EF"/>
    <w:rsid w:val="00E460CD"/>
    <w:rsid w:val="00E476B2"/>
    <w:rsid w:val="00E861E7"/>
    <w:rsid w:val="00E91917"/>
    <w:rsid w:val="00EB7E55"/>
    <w:rsid w:val="00EE1A0D"/>
    <w:rsid w:val="00EF0F8B"/>
    <w:rsid w:val="00F031DD"/>
    <w:rsid w:val="00F04BBF"/>
    <w:rsid w:val="00F056DB"/>
    <w:rsid w:val="00F36B0A"/>
    <w:rsid w:val="00F50EA2"/>
    <w:rsid w:val="00F66A61"/>
    <w:rsid w:val="00FC392E"/>
    <w:rsid w:val="00FE1A42"/>
    <w:rsid w:val="00FF3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9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140E9F"/>
    <w:pPr>
      <w:ind w:left="720"/>
      <w:contextualSpacing/>
    </w:pPr>
  </w:style>
  <w:style w:type="paragraph" w:styleId="EndnoteText">
    <w:name w:val="endnote text"/>
    <w:basedOn w:val="Normal"/>
    <w:link w:val="EndnoteTextChar"/>
    <w:uiPriority w:val="99"/>
    <w:semiHidden/>
    <w:unhideWhenUsed/>
    <w:rsid w:val="0061368E"/>
    <w:rPr>
      <w:sz w:val="20"/>
      <w:szCs w:val="20"/>
    </w:rPr>
  </w:style>
  <w:style w:type="character" w:customStyle="1" w:styleId="EndnoteTextChar">
    <w:name w:val="Endnote Text Char"/>
    <w:basedOn w:val="DefaultParagraphFont"/>
    <w:link w:val="EndnoteText"/>
    <w:uiPriority w:val="99"/>
    <w:semiHidden/>
    <w:rsid w:val="0061368E"/>
    <w:rPr>
      <w:sz w:val="20"/>
      <w:szCs w:val="20"/>
    </w:rPr>
  </w:style>
  <w:style w:type="character" w:styleId="EndnoteReference">
    <w:name w:val="endnote reference"/>
    <w:basedOn w:val="DefaultParagraphFont"/>
    <w:uiPriority w:val="99"/>
    <w:semiHidden/>
    <w:unhideWhenUsed/>
    <w:rsid w:val="0061368E"/>
    <w:rPr>
      <w:vertAlign w:val="superscript"/>
    </w:rPr>
  </w:style>
  <w:style w:type="character" w:styleId="Hyperlink">
    <w:name w:val="Hyperlink"/>
    <w:basedOn w:val="DefaultParagraphFont"/>
    <w:uiPriority w:val="99"/>
    <w:semiHidden/>
    <w:unhideWhenUsed/>
    <w:rsid w:val="00D743F2"/>
    <w:rPr>
      <w:color w:val="0000FF"/>
      <w:u w:val="single"/>
    </w:rPr>
  </w:style>
  <w:style w:type="paragraph" w:styleId="NormalWeb">
    <w:name w:val="Normal (Web)"/>
    <w:basedOn w:val="Normal"/>
    <w:uiPriority w:val="99"/>
    <w:semiHidden/>
    <w:unhideWhenUsed/>
    <w:rsid w:val="00D743F2"/>
    <w:pPr>
      <w:spacing w:before="100" w:beforeAutospacing="1" w:after="100" w:afterAutospacing="1"/>
    </w:pPr>
    <w:rPr>
      <w:rFonts w:ascii="Verdana" w:hAnsi="Verdana" w:cs="Times New Roman"/>
      <w:color w:val="003399"/>
      <w:sz w:val="12"/>
      <w:szCs w:val="12"/>
      <w:lang w:eastAsia="en-AU"/>
    </w:rPr>
  </w:style>
  <w:style w:type="character" w:styleId="Emphasis">
    <w:name w:val="Emphasis"/>
    <w:basedOn w:val="DefaultParagraphFont"/>
    <w:uiPriority w:val="20"/>
    <w:qFormat/>
    <w:rsid w:val="00D743F2"/>
    <w:rPr>
      <w:i/>
      <w:iCs/>
    </w:rPr>
  </w:style>
  <w:style w:type="character" w:styleId="Strong">
    <w:name w:val="Strong"/>
    <w:basedOn w:val="DefaultParagraphFont"/>
    <w:uiPriority w:val="22"/>
    <w:qFormat/>
    <w:rsid w:val="00D743F2"/>
    <w:rPr>
      <w:b/>
      <w:bCs/>
    </w:rPr>
  </w:style>
  <w:style w:type="paragraph" w:styleId="BalloonText">
    <w:name w:val="Balloon Text"/>
    <w:basedOn w:val="Normal"/>
    <w:link w:val="BalloonTextChar"/>
    <w:uiPriority w:val="99"/>
    <w:semiHidden/>
    <w:unhideWhenUsed/>
    <w:rsid w:val="00990258"/>
    <w:rPr>
      <w:rFonts w:ascii="Tahoma" w:hAnsi="Tahoma" w:cs="Tahoma"/>
      <w:sz w:val="16"/>
      <w:szCs w:val="16"/>
    </w:rPr>
  </w:style>
  <w:style w:type="character" w:customStyle="1" w:styleId="BalloonTextChar">
    <w:name w:val="Balloon Text Char"/>
    <w:basedOn w:val="DefaultParagraphFont"/>
    <w:link w:val="BalloonText"/>
    <w:uiPriority w:val="99"/>
    <w:semiHidden/>
    <w:rsid w:val="00990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7140">
      <w:bodyDiv w:val="1"/>
      <w:marLeft w:val="0"/>
      <w:marRight w:val="0"/>
      <w:marTop w:val="0"/>
      <w:marBottom w:val="0"/>
      <w:divBdr>
        <w:top w:val="none" w:sz="0" w:space="0" w:color="auto"/>
        <w:left w:val="none" w:sz="0" w:space="0" w:color="auto"/>
        <w:bottom w:val="none" w:sz="0" w:space="0" w:color="auto"/>
        <w:right w:val="none" w:sz="0" w:space="0" w:color="auto"/>
      </w:divBdr>
    </w:div>
    <w:div w:id="768891268">
      <w:bodyDiv w:val="1"/>
      <w:marLeft w:val="0"/>
      <w:marRight w:val="0"/>
      <w:marTop w:val="0"/>
      <w:marBottom w:val="0"/>
      <w:divBdr>
        <w:top w:val="none" w:sz="0" w:space="0" w:color="auto"/>
        <w:left w:val="none" w:sz="0" w:space="0" w:color="auto"/>
        <w:bottom w:val="none" w:sz="0" w:space="0" w:color="auto"/>
        <w:right w:val="none" w:sz="0" w:space="0" w:color="auto"/>
      </w:divBdr>
    </w:div>
    <w:div w:id="1401562134">
      <w:bodyDiv w:val="1"/>
      <w:marLeft w:val="0"/>
      <w:marRight w:val="0"/>
      <w:marTop w:val="0"/>
      <w:marBottom w:val="0"/>
      <w:divBdr>
        <w:top w:val="none" w:sz="0" w:space="0" w:color="auto"/>
        <w:left w:val="none" w:sz="0" w:space="0" w:color="auto"/>
        <w:bottom w:val="none" w:sz="0" w:space="0" w:color="auto"/>
        <w:right w:val="none" w:sz="0" w:space="0" w:color="auto"/>
      </w:divBdr>
    </w:div>
    <w:div w:id="1631010469">
      <w:bodyDiv w:val="1"/>
      <w:marLeft w:val="0"/>
      <w:marRight w:val="0"/>
      <w:marTop w:val="0"/>
      <w:marBottom w:val="0"/>
      <w:divBdr>
        <w:top w:val="none" w:sz="0" w:space="0" w:color="auto"/>
        <w:left w:val="none" w:sz="0" w:space="0" w:color="auto"/>
        <w:bottom w:val="none" w:sz="0" w:space="0" w:color="auto"/>
        <w:right w:val="none" w:sz="0" w:space="0" w:color="auto"/>
      </w:divBdr>
    </w:div>
    <w:div w:id="19697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F70EC91-2356-43C5-911B-0314BB1D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5360</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Submission 75 - Monash City Council - Childcare and Early Childhood Learning - Public inquiry</vt:lpstr>
    </vt:vector>
  </TitlesOfParts>
  <Company>Monash City Council</Company>
  <LinksUpToDate>false</LinksUpToDate>
  <CharactersWithSpaces>35841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75 - Monash City Council - Childcare and Early Childhood Learning - Public inquiry</dc:title>
  <dc:creator>Monash City Council</dc:creator>
  <cp:lastModifiedBy>Productivity Commission</cp:lastModifiedBy>
  <cp:revision>2</cp:revision>
  <cp:lastPrinted>2014-01-29T05:33:00Z</cp:lastPrinted>
  <dcterms:created xsi:type="dcterms:W3CDTF">2014-02-02T23:26:00Z</dcterms:created>
  <dcterms:modified xsi:type="dcterms:W3CDTF">2014-02-02T23:26:00Z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-726379686</vt:i4>
  </property>
  <property fmtid="{D5CDD505-2E9C-101B-9397-08002B2CF9AE}" pid="3" name="_NewReviewCycle">
    <vt:lpwstr/>
  </property>
  <property fmtid="{D5CDD505-2E9C-101B-9397-08002B2CF9AE}" pid="4" name="_EmailSubject">
    <vt:lpwstr>Re Submit Submission from Monash City Council</vt:lpwstr>
  </property>
  <property fmtid="{D5CDD505-2E9C-101B-9397-08002B2CF9AE}" pid="5" name="_AuthorEmail">
    <vt:lpwstr>JenniferS@monash.vic.gov.au</vt:lpwstr>
  </property>
  <property fmtid="{D5CDD505-2E9C-101B-9397-08002B2CF9AE}" pid="6" name="_AuthorEmailDisplayName">
    <vt:lpwstr>Jennifer Sebire</vt:lpwstr>
  </property>
  <property fmtid="{D5CDD505-2E9C-101B-9397-08002B2CF9AE}" pid="7" name="_PreviousAdHocReviewCycleID">
    <vt:i4>-401854082</vt:i4>
  </property>
  <property fmtid="{D5CDD505-2E9C-101B-9397-08002B2CF9AE}" pid="8" name="_ReviewingToolsShownOnce">
    <vt:lpwstr/>
  </property>
</Properties>
</file>